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4A9A2" w14:textId="77777777" w:rsidR="00D54FE6" w:rsidRPr="00063874" w:rsidRDefault="00D54FE6" w:rsidP="00D54FE6">
      <w:pPr>
        <w:pStyle w:val="ThngthngWeb"/>
        <w:spacing w:before="0" w:beforeAutospacing="0" w:after="0" w:afterAutospacing="0"/>
        <w:jc w:val="center"/>
        <w:rPr>
          <w:b/>
          <w:bCs/>
          <w:sz w:val="40"/>
          <w:szCs w:val="40"/>
        </w:rPr>
      </w:pPr>
      <w:r w:rsidRPr="00063874">
        <w:rPr>
          <w:b/>
          <w:bCs/>
          <w:color w:val="000000"/>
          <w:sz w:val="40"/>
          <w:szCs w:val="40"/>
        </w:rPr>
        <w:t>Forecasting Vietnam stock prices time series using</w:t>
      </w:r>
    </w:p>
    <w:p w14:paraId="724C6997" w14:textId="77777777" w:rsidR="00D54FE6" w:rsidRPr="00063874" w:rsidRDefault="00D54FE6" w:rsidP="00D54FE6">
      <w:pPr>
        <w:pStyle w:val="ThngthngWeb"/>
        <w:spacing w:before="0" w:beforeAutospacing="0" w:after="0" w:afterAutospacing="0"/>
        <w:jc w:val="center"/>
        <w:rPr>
          <w:b/>
          <w:bCs/>
          <w:sz w:val="40"/>
          <w:szCs w:val="40"/>
        </w:rPr>
      </w:pPr>
      <w:r w:rsidRPr="00063874">
        <w:rPr>
          <w:b/>
          <w:bCs/>
          <w:color w:val="000000"/>
          <w:sz w:val="40"/>
          <w:szCs w:val="40"/>
        </w:rPr>
        <w:t>machine learning approach</w:t>
      </w:r>
    </w:p>
    <w:p w14:paraId="0481D030" w14:textId="77777777" w:rsidR="000449F3" w:rsidRPr="000449F3" w:rsidRDefault="000449F3" w:rsidP="000449F3">
      <w:pPr>
        <w:pStyle w:val="papertitle"/>
        <w:spacing w:before="100" w:beforeAutospacing="1" w:after="100" w:afterAutospacing="1"/>
      </w:pPr>
    </w:p>
    <w:p w14:paraId="738E3369"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11"/>
          <w:pgSz w:w="12240" w:h="15840" w:code="1"/>
          <w:pgMar w:top="1080" w:right="893" w:bottom="1440" w:left="893" w:header="720" w:footer="720" w:gutter="0"/>
          <w:cols w:space="720"/>
          <w:titlePg/>
          <w:docGrid w:linePitch="360"/>
        </w:sectPr>
      </w:pPr>
    </w:p>
    <w:p w14:paraId="5C25FAE9" w14:textId="77777777" w:rsidR="000449F3" w:rsidRPr="000416AC" w:rsidRDefault="001A3B3D" w:rsidP="000449F3">
      <w:pPr>
        <w:rPr>
          <w:sz w:val="22"/>
          <w:szCs w:val="22"/>
        </w:rPr>
      </w:pPr>
      <w:r w:rsidRPr="000416AC">
        <w:rPr>
          <w:sz w:val="22"/>
          <w:szCs w:val="22"/>
        </w:rPr>
        <w:t>1</w:t>
      </w:r>
      <w:r w:rsidRPr="000416AC">
        <w:rPr>
          <w:sz w:val="22"/>
          <w:szCs w:val="22"/>
          <w:vertAlign w:val="superscript"/>
        </w:rPr>
        <w:t>st</w:t>
      </w:r>
      <w:r w:rsidRPr="000416AC">
        <w:rPr>
          <w:sz w:val="22"/>
          <w:szCs w:val="22"/>
        </w:rPr>
        <w:t xml:space="preserve"> </w:t>
      </w:r>
      <w:r w:rsidR="002464AE" w:rsidRPr="000416AC">
        <w:rPr>
          <w:sz w:val="22"/>
          <w:szCs w:val="22"/>
        </w:rPr>
        <w:t>Lâm Ngọc Huy</w:t>
      </w:r>
      <w:r w:rsidRPr="000416AC">
        <w:rPr>
          <w:sz w:val="22"/>
          <w:szCs w:val="22"/>
        </w:rPr>
        <w:t xml:space="preserve"> </w:t>
      </w:r>
    </w:p>
    <w:p w14:paraId="2D37DB08" w14:textId="77777777" w:rsidR="00D6361C" w:rsidRPr="000416AC" w:rsidRDefault="001A3B3D" w:rsidP="000449F3">
      <w:pPr>
        <w:rPr>
          <w:sz w:val="22"/>
          <w:szCs w:val="22"/>
        </w:rPr>
      </w:pPr>
      <w:r w:rsidRPr="000416AC">
        <w:rPr>
          <w:sz w:val="22"/>
          <w:szCs w:val="22"/>
        </w:rPr>
        <w:br/>
      </w:r>
      <w:r w:rsidR="002464AE" w:rsidRPr="000416AC">
        <w:rPr>
          <w:sz w:val="22"/>
          <w:szCs w:val="22"/>
        </w:rPr>
        <w:t xml:space="preserve">University of Information </w:t>
      </w:r>
    </w:p>
    <w:p w14:paraId="61DE8239" w14:textId="77777777" w:rsidR="000416AC" w:rsidRDefault="002464AE" w:rsidP="000449F3">
      <w:pPr>
        <w:rPr>
          <w:sz w:val="22"/>
          <w:szCs w:val="22"/>
        </w:rPr>
      </w:pPr>
      <w:r w:rsidRPr="000416AC">
        <w:rPr>
          <w:sz w:val="22"/>
          <w:szCs w:val="22"/>
        </w:rPr>
        <w:t>Technology</w:t>
      </w:r>
    </w:p>
    <w:p w14:paraId="69E8A64D" w14:textId="3CC16222" w:rsidR="00D6361C" w:rsidRPr="000416AC" w:rsidRDefault="001A3B3D" w:rsidP="000449F3">
      <w:pPr>
        <w:rPr>
          <w:sz w:val="22"/>
          <w:szCs w:val="22"/>
        </w:rPr>
      </w:pPr>
      <w:r w:rsidRPr="000416AC">
        <w:rPr>
          <w:sz w:val="22"/>
          <w:szCs w:val="22"/>
        </w:rPr>
        <w:br/>
      </w:r>
      <w:hyperlink r:id="rId12" w:history="1">
        <w:r w:rsidR="000416AC" w:rsidRPr="000416AC">
          <w:rPr>
            <w:rStyle w:val="Siuktni"/>
            <w:color w:val="0F6FC5"/>
            <w:sz w:val="22"/>
            <w:szCs w:val="22"/>
            <w:shd w:val="clear" w:color="auto" w:fill="FFFFFF"/>
          </w:rPr>
          <w:t>20521389@gm.uit.edu.vn</w:t>
        </w:r>
      </w:hyperlink>
      <w:r w:rsidR="006347CF" w:rsidRPr="000416AC">
        <w:rPr>
          <w:sz w:val="22"/>
          <w:szCs w:val="22"/>
        </w:rPr>
        <w:br/>
      </w:r>
      <w:r w:rsidRPr="000416AC">
        <w:rPr>
          <w:sz w:val="22"/>
          <w:szCs w:val="22"/>
        </w:rPr>
        <w:t xml:space="preserve"> </w:t>
      </w:r>
    </w:p>
    <w:p w14:paraId="026DC2E7" w14:textId="7A4FFEA3" w:rsidR="00D6361C" w:rsidRPr="000416AC" w:rsidRDefault="001A3B3D" w:rsidP="000449F3">
      <w:pPr>
        <w:rPr>
          <w:sz w:val="22"/>
          <w:szCs w:val="22"/>
        </w:rPr>
      </w:pPr>
      <w:r w:rsidRPr="000416AC">
        <w:rPr>
          <w:sz w:val="22"/>
          <w:szCs w:val="22"/>
        </w:rPr>
        <w:t>2</w:t>
      </w:r>
      <w:r w:rsidRPr="000416AC">
        <w:rPr>
          <w:sz w:val="22"/>
          <w:szCs w:val="22"/>
          <w:vertAlign w:val="superscript"/>
        </w:rPr>
        <w:t>nd</w:t>
      </w:r>
      <w:r w:rsidRPr="000416AC">
        <w:rPr>
          <w:sz w:val="22"/>
          <w:szCs w:val="22"/>
        </w:rPr>
        <w:t xml:space="preserve"> </w:t>
      </w:r>
      <w:r w:rsidR="002464AE" w:rsidRPr="000416AC">
        <w:rPr>
          <w:sz w:val="22"/>
          <w:szCs w:val="22"/>
        </w:rPr>
        <w:t>Dương Bảo Tâm</w:t>
      </w:r>
    </w:p>
    <w:p w14:paraId="614AE456" w14:textId="77777777" w:rsidR="00D6361C" w:rsidRPr="000416AC" w:rsidRDefault="001A3B3D" w:rsidP="000449F3">
      <w:pPr>
        <w:rPr>
          <w:sz w:val="22"/>
          <w:szCs w:val="22"/>
        </w:rPr>
      </w:pPr>
      <w:r w:rsidRPr="000416AC">
        <w:rPr>
          <w:sz w:val="22"/>
          <w:szCs w:val="22"/>
        </w:rPr>
        <w:br/>
      </w:r>
      <w:r w:rsidR="002464AE" w:rsidRPr="000416AC">
        <w:rPr>
          <w:sz w:val="22"/>
          <w:szCs w:val="22"/>
        </w:rPr>
        <w:t xml:space="preserve">University of Information </w:t>
      </w:r>
    </w:p>
    <w:p w14:paraId="567C95A0" w14:textId="77777777" w:rsidR="000416AC" w:rsidRDefault="002464AE" w:rsidP="000449F3">
      <w:pPr>
        <w:rPr>
          <w:sz w:val="22"/>
          <w:szCs w:val="22"/>
        </w:rPr>
      </w:pPr>
      <w:r w:rsidRPr="000416AC">
        <w:rPr>
          <w:sz w:val="22"/>
          <w:szCs w:val="22"/>
        </w:rPr>
        <w:t>Technology</w:t>
      </w:r>
    </w:p>
    <w:p w14:paraId="4B937DBD" w14:textId="3EC99597" w:rsidR="002464AE" w:rsidRPr="000416AC" w:rsidRDefault="006347CF" w:rsidP="000449F3">
      <w:pPr>
        <w:rPr>
          <w:sz w:val="22"/>
          <w:szCs w:val="22"/>
        </w:rPr>
      </w:pPr>
      <w:r w:rsidRPr="000416AC">
        <w:rPr>
          <w:sz w:val="22"/>
          <w:szCs w:val="22"/>
        </w:rPr>
        <w:br/>
      </w:r>
      <w:hyperlink r:id="rId13" w:history="1">
        <w:r w:rsidR="000416AC" w:rsidRPr="000416AC">
          <w:rPr>
            <w:rStyle w:val="Siuktni"/>
            <w:color w:val="0F6FC5"/>
            <w:sz w:val="22"/>
            <w:szCs w:val="22"/>
            <w:shd w:val="clear" w:color="auto" w:fill="FFFFFF"/>
          </w:rPr>
          <w:t>20521865@gm.uit.edu.vn</w:t>
        </w:r>
      </w:hyperlink>
    </w:p>
    <w:p w14:paraId="3E0AC8E4" w14:textId="77777777" w:rsidR="000416AC" w:rsidRDefault="000416AC" w:rsidP="000449F3">
      <w:pPr>
        <w:rPr>
          <w:sz w:val="22"/>
          <w:szCs w:val="22"/>
        </w:rPr>
      </w:pPr>
    </w:p>
    <w:p w14:paraId="5BB20805" w14:textId="3036B6AD" w:rsidR="00D6361C" w:rsidRPr="000416AC" w:rsidRDefault="001A3B3D" w:rsidP="000449F3">
      <w:pPr>
        <w:rPr>
          <w:sz w:val="22"/>
          <w:szCs w:val="22"/>
        </w:rPr>
      </w:pPr>
      <w:r w:rsidRPr="000416AC">
        <w:rPr>
          <w:sz w:val="22"/>
          <w:szCs w:val="22"/>
        </w:rPr>
        <w:t>3</w:t>
      </w:r>
      <w:r w:rsidRPr="000416AC">
        <w:rPr>
          <w:sz w:val="22"/>
          <w:szCs w:val="22"/>
          <w:vertAlign w:val="superscript"/>
        </w:rPr>
        <w:t xml:space="preserve">rd </w:t>
      </w:r>
      <w:r w:rsidR="000449F3" w:rsidRPr="000416AC">
        <w:rPr>
          <w:sz w:val="22"/>
          <w:szCs w:val="22"/>
        </w:rPr>
        <w:t>Lê Thanh Giang</w:t>
      </w:r>
    </w:p>
    <w:p w14:paraId="14B1A997" w14:textId="77777777" w:rsidR="00D6361C" w:rsidRPr="000416AC" w:rsidRDefault="001A3B3D" w:rsidP="000449F3">
      <w:pPr>
        <w:rPr>
          <w:sz w:val="22"/>
          <w:szCs w:val="22"/>
        </w:rPr>
      </w:pPr>
      <w:r w:rsidRPr="000416AC">
        <w:rPr>
          <w:sz w:val="22"/>
          <w:szCs w:val="22"/>
        </w:rPr>
        <w:br/>
      </w:r>
      <w:r w:rsidR="002464AE" w:rsidRPr="000416AC">
        <w:rPr>
          <w:sz w:val="22"/>
          <w:szCs w:val="22"/>
        </w:rPr>
        <w:t xml:space="preserve">University of Information </w:t>
      </w:r>
    </w:p>
    <w:p w14:paraId="230772B8" w14:textId="77777777" w:rsidR="000416AC" w:rsidRDefault="002464AE" w:rsidP="000449F3">
      <w:pPr>
        <w:rPr>
          <w:sz w:val="22"/>
          <w:szCs w:val="22"/>
        </w:rPr>
      </w:pPr>
      <w:r w:rsidRPr="000416AC">
        <w:rPr>
          <w:sz w:val="22"/>
          <w:szCs w:val="22"/>
        </w:rPr>
        <w:t>Technology</w:t>
      </w:r>
    </w:p>
    <w:p w14:paraId="7C23B47C" w14:textId="77777777" w:rsidR="000416AC" w:rsidRPr="000416AC" w:rsidRDefault="000416AC" w:rsidP="000449F3">
      <w:pPr>
        <w:rPr>
          <w:sz w:val="22"/>
          <w:szCs w:val="22"/>
        </w:rPr>
      </w:pPr>
    </w:p>
    <w:p w14:paraId="4EB7DFF0" w14:textId="68B34CDC" w:rsidR="00D6361C" w:rsidRPr="000416AC" w:rsidRDefault="00800FB1" w:rsidP="000449F3">
      <w:pPr>
        <w:rPr>
          <w:sz w:val="22"/>
          <w:szCs w:val="22"/>
        </w:rPr>
        <w:sectPr w:rsidR="00D6361C" w:rsidRPr="000416AC" w:rsidSect="00D6361C">
          <w:type w:val="continuous"/>
          <w:pgSz w:w="12240" w:h="15840" w:code="1"/>
          <w:pgMar w:top="1080" w:right="893" w:bottom="1440" w:left="893" w:header="720" w:footer="720" w:gutter="0"/>
          <w:cols w:num="3" w:space="216"/>
          <w:docGrid w:linePitch="360"/>
        </w:sectPr>
      </w:pPr>
      <w:hyperlink r:id="rId14" w:history="1">
        <w:r w:rsidR="000416AC" w:rsidRPr="000416AC">
          <w:rPr>
            <w:rStyle w:val="Siuktni"/>
            <w:color w:val="0F6FC5"/>
            <w:sz w:val="22"/>
            <w:szCs w:val="22"/>
            <w:shd w:val="clear" w:color="auto" w:fill="FFFFFF"/>
          </w:rPr>
          <w:t>20521260@gm.uit.edu.vn</w:t>
        </w:r>
      </w:hyperlink>
      <w:r w:rsidR="001A3B3D" w:rsidRPr="000416AC">
        <w:rPr>
          <w:sz w:val="22"/>
          <w:szCs w:val="22"/>
        </w:rPr>
        <w:br/>
      </w:r>
    </w:p>
    <w:p w14:paraId="31574153" w14:textId="1D40D82D" w:rsidR="001A3B3D" w:rsidRPr="002464AE" w:rsidRDefault="006347CF" w:rsidP="000449F3">
      <w:pPr>
        <w:rPr>
          <w:sz w:val="22"/>
          <w:szCs w:val="22"/>
        </w:rPr>
        <w:sectPr w:rsidR="001A3B3D" w:rsidRPr="002464AE" w:rsidSect="00F847A6">
          <w:type w:val="continuous"/>
          <w:pgSz w:w="12240" w:h="15840" w:code="1"/>
          <w:pgMar w:top="1080" w:right="893" w:bottom="1440" w:left="893" w:header="720" w:footer="720" w:gutter="0"/>
          <w:cols w:num="4" w:space="216"/>
          <w:docGrid w:linePitch="360"/>
        </w:sectPr>
      </w:pPr>
      <w:r w:rsidRPr="002464AE">
        <w:rPr>
          <w:sz w:val="22"/>
          <w:szCs w:val="22"/>
        </w:rPr>
        <w:br/>
      </w:r>
      <w:r w:rsidR="001A3B3D" w:rsidRPr="002464AE">
        <w:rPr>
          <w:sz w:val="22"/>
          <w:szCs w:val="22"/>
        </w:rPr>
        <w:t xml:space="preserve"> </w:t>
      </w:r>
    </w:p>
    <w:p w14:paraId="7B71E27E" w14:textId="77777777" w:rsidR="00D72D06" w:rsidRPr="005B520E" w:rsidRDefault="00D72D06" w:rsidP="002464AE"/>
    <w:p w14:paraId="5B0AF7B4" w14:textId="77777777" w:rsidR="009303D9" w:rsidRPr="005B520E" w:rsidRDefault="009303D9" w:rsidP="002464AE">
      <w:pPr>
        <w:sectPr w:rsidR="009303D9" w:rsidRPr="005B520E">
          <w:type w:val="continuous"/>
          <w:pgSz w:w="12240" w:h="15840" w:code="1"/>
          <w:pgMar w:top="1080" w:right="893" w:bottom="1440" w:left="893" w:header="720" w:footer="720" w:gutter="0"/>
          <w:cols w:space="720"/>
          <w:docGrid w:linePitch="360"/>
        </w:sectPr>
      </w:pPr>
    </w:p>
    <w:p w14:paraId="4ECD9F03" w14:textId="77777777" w:rsidR="00715BEA" w:rsidRDefault="00715BEA" w:rsidP="002464AE">
      <w:pPr>
        <w:pStyle w:val="Author"/>
        <w:spacing w:before="100" w:beforeAutospacing="1"/>
        <w:rPr>
          <w:sz w:val="18"/>
          <w:szCs w:val="18"/>
        </w:rPr>
      </w:pPr>
    </w:p>
    <w:p w14:paraId="415A2223" w14:textId="77777777" w:rsidR="00715BEA" w:rsidRDefault="00715BEA" w:rsidP="002464AE">
      <w:pPr>
        <w:pStyle w:val="Author"/>
        <w:spacing w:before="100" w:beforeAutospacing="1"/>
        <w:rPr>
          <w:sz w:val="18"/>
          <w:szCs w:val="18"/>
        </w:rPr>
      </w:pPr>
    </w:p>
    <w:p w14:paraId="46B080AB" w14:textId="77777777" w:rsidR="00CA4392" w:rsidRDefault="00CA4392" w:rsidP="00D6361C">
      <w:pPr>
        <w:pStyle w:val="Author"/>
        <w:spacing w:before="100" w:beforeAutospacing="1"/>
        <w:contextualSpacing/>
        <w:rPr>
          <w:sz w:val="18"/>
          <w:szCs w:val="18"/>
        </w:rPr>
      </w:pPr>
    </w:p>
    <w:p w14:paraId="7C44FE9A" w14:textId="77777777" w:rsidR="00CA4392" w:rsidRDefault="00CA4392" w:rsidP="00CA4392">
      <w:pPr>
        <w:pStyle w:val="Author"/>
        <w:spacing w:before="100" w:beforeAutospacing="1"/>
        <w:contextualSpacing/>
        <w:rPr>
          <w:sz w:val="18"/>
          <w:szCs w:val="18"/>
        </w:rPr>
      </w:pPr>
    </w:p>
    <w:p w14:paraId="7DE85C04" w14:textId="77777777" w:rsidR="00CA4392" w:rsidRDefault="00CA4392" w:rsidP="00CA4392">
      <w:pPr>
        <w:pStyle w:val="Author"/>
        <w:spacing w:before="100" w:beforeAutospacing="1"/>
        <w:contextualSpacing/>
        <w:rPr>
          <w:sz w:val="18"/>
          <w:szCs w:val="18"/>
        </w:rPr>
      </w:pPr>
    </w:p>
    <w:p w14:paraId="561F123E" w14:textId="77777777" w:rsidR="00CA4392" w:rsidRDefault="00CA4392" w:rsidP="00CA4392">
      <w:pPr>
        <w:pStyle w:val="Author"/>
        <w:spacing w:before="100" w:beforeAutospacing="1"/>
        <w:contextualSpacing/>
        <w:rPr>
          <w:sz w:val="18"/>
          <w:szCs w:val="18"/>
        </w:rPr>
      </w:pPr>
    </w:p>
    <w:p w14:paraId="010BBA0E" w14:textId="77777777" w:rsidR="00CA4392" w:rsidRDefault="00CA4392" w:rsidP="00CA4392">
      <w:pPr>
        <w:pStyle w:val="Author"/>
        <w:spacing w:before="100" w:beforeAutospacing="1"/>
        <w:contextualSpacing/>
        <w:rPr>
          <w:sz w:val="18"/>
          <w:szCs w:val="18"/>
        </w:rPr>
      </w:pPr>
    </w:p>
    <w:p w14:paraId="39ED6348"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6306A3D6" w14:textId="77777777" w:rsidR="006347CF" w:rsidRDefault="006347CF" w:rsidP="00CA4392">
      <w:pPr>
        <w:pStyle w:val="Author"/>
        <w:spacing w:before="100" w:beforeAutospacing="1"/>
        <w:jc w:val="both"/>
        <w:rPr>
          <w:sz w:val="16"/>
          <w:szCs w:val="16"/>
        </w:rPr>
      </w:pPr>
    </w:p>
    <w:p w14:paraId="1BD9844B" w14:textId="77777777" w:rsidR="006347CF" w:rsidRDefault="006347CF" w:rsidP="00CA4392">
      <w:pPr>
        <w:pStyle w:val="Author"/>
        <w:spacing w:before="100" w:beforeAutospacing="1"/>
        <w:jc w:val="both"/>
        <w:rPr>
          <w:sz w:val="16"/>
          <w:szCs w:val="16"/>
        </w:rPr>
      </w:pPr>
    </w:p>
    <w:p w14:paraId="10C83684" w14:textId="250E643D"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7434B4F8" w14:textId="35E8A14D" w:rsidR="0073477F" w:rsidRPr="0073477F" w:rsidRDefault="009303D9" w:rsidP="0073477F">
      <w:pPr>
        <w:jc w:val="left"/>
      </w:pPr>
      <w:r w:rsidRPr="00EB225A">
        <w:rPr>
          <w:b/>
          <w:i/>
        </w:rPr>
        <w:t>Abstract</w:t>
      </w:r>
      <w:r w:rsidRPr="000E3303">
        <w:t>—</w:t>
      </w:r>
      <w:r w:rsidR="00B63949">
        <w:t>At the meantime</w:t>
      </w:r>
      <w:r w:rsidR="0073477F" w:rsidRPr="0073477F">
        <w:t xml:space="preserve">, because of the market </w:t>
      </w:r>
      <w:r w:rsidR="003C4DDD" w:rsidRPr="0073477F">
        <w:t>economy’s growth</w:t>
      </w:r>
      <w:r w:rsidR="0073477F" w:rsidRPr="0073477F">
        <w:t xml:space="preserve">, more and more </w:t>
      </w:r>
      <w:r w:rsidR="00384416">
        <w:t>invest</w:t>
      </w:r>
      <w:r w:rsidR="00466ED9">
        <w:t>or</w:t>
      </w:r>
      <w:r w:rsidR="005B4D47">
        <w:t>s</w:t>
      </w:r>
      <w:r w:rsidR="0073477F" w:rsidRPr="0073477F">
        <w:t xml:space="preserve"> </w:t>
      </w:r>
      <w:r w:rsidR="00B95291">
        <w:t>want to participate</w:t>
      </w:r>
      <w:r w:rsidR="0091311F">
        <w:t xml:space="preserve"> </w:t>
      </w:r>
      <w:r w:rsidR="0073477F" w:rsidRPr="0073477F">
        <w:t xml:space="preserve">in the stock market. Since the stock market trends </w:t>
      </w:r>
      <w:r w:rsidR="00F00556">
        <w:t>are</w:t>
      </w:r>
      <w:r w:rsidR="0073477F" w:rsidRPr="0073477F">
        <w:t xml:space="preserve"> complex</w:t>
      </w:r>
      <w:r w:rsidR="00AD69B1">
        <w:t xml:space="preserve"> </w:t>
      </w:r>
      <w:r w:rsidR="00E778EE">
        <w:t>and unstable</w:t>
      </w:r>
      <w:r w:rsidR="0073477F" w:rsidRPr="0073477F">
        <w:t xml:space="preserve">, investors can </w:t>
      </w:r>
      <w:r w:rsidR="00E778EE">
        <w:t xml:space="preserve">easily </w:t>
      </w:r>
      <w:r w:rsidR="0073477F" w:rsidRPr="0073477F">
        <w:t>los</w:t>
      </w:r>
      <w:r w:rsidR="00A47E64">
        <w:t>e</w:t>
      </w:r>
      <w:r w:rsidR="0073477F" w:rsidRPr="0073477F">
        <w:t xml:space="preserve"> </w:t>
      </w:r>
      <w:r w:rsidR="00A839D2">
        <w:t>their invest</w:t>
      </w:r>
      <w:r w:rsidR="00726C05">
        <w:t>ment</w:t>
      </w:r>
      <w:r w:rsidR="00AF28B9">
        <w:t xml:space="preserve">. In this study, our team </w:t>
      </w:r>
      <w:r w:rsidR="003C4DDD">
        <w:t>hopes</w:t>
      </w:r>
      <w:r w:rsidR="00AF28B9">
        <w:t xml:space="preserve"> to create a </w:t>
      </w:r>
      <w:r w:rsidR="00D16F06">
        <w:t>sustained</w:t>
      </w:r>
      <w:r w:rsidR="00630704">
        <w:t xml:space="preserve">, </w:t>
      </w:r>
      <w:r w:rsidR="0002115C">
        <w:t>less error-prone</w:t>
      </w:r>
      <w:r w:rsidR="009550E2">
        <w:t xml:space="preserve"> and </w:t>
      </w:r>
      <w:r w:rsidR="00870871">
        <w:t>can be f</w:t>
      </w:r>
      <w:r w:rsidR="007A1252">
        <w:t>r</w:t>
      </w:r>
      <w:r w:rsidR="00296E4F">
        <w:t xml:space="preserve">eely </w:t>
      </w:r>
      <w:r w:rsidR="00112DC1">
        <w:t>interacting</w:t>
      </w:r>
      <w:r w:rsidR="00326B25">
        <w:t xml:space="preserve"> </w:t>
      </w:r>
      <w:r w:rsidR="0009326F">
        <w:t>tool by using</w:t>
      </w:r>
      <w:r w:rsidR="00F00D7F">
        <w:t xml:space="preserve"> </w:t>
      </w:r>
      <w:r w:rsidR="003C4DDD">
        <w:t>ARIMA, ARIMAX</w:t>
      </w:r>
      <w:r w:rsidR="00F00D7F">
        <w:t>,</w:t>
      </w:r>
      <w:r w:rsidR="003C4DDD">
        <w:t xml:space="preserve"> </w:t>
      </w:r>
      <w:r w:rsidR="00F00D7F">
        <w:t>RF,</w:t>
      </w:r>
      <w:r w:rsidR="003C4DDD">
        <w:t xml:space="preserve"> </w:t>
      </w:r>
      <w:r w:rsidR="00F00D7F">
        <w:t>L</w:t>
      </w:r>
      <w:r w:rsidR="00F1739F">
        <w:t>N</w:t>
      </w:r>
      <w:r w:rsidR="00F00D7F">
        <w:t>,</w:t>
      </w:r>
      <w:r w:rsidR="003C4DDD">
        <w:t xml:space="preserve"> </w:t>
      </w:r>
      <w:r w:rsidR="00F00D7F">
        <w:t>LSTM,</w:t>
      </w:r>
      <w:r w:rsidR="003C4DDD">
        <w:t xml:space="preserve"> </w:t>
      </w:r>
      <w:r w:rsidR="00F00D7F">
        <w:t>CNN,</w:t>
      </w:r>
      <w:r w:rsidR="003C4DDD">
        <w:t xml:space="preserve"> </w:t>
      </w:r>
      <w:r w:rsidR="00F00D7F">
        <w:t>DLM,</w:t>
      </w:r>
      <w:r w:rsidR="003C4DDD">
        <w:t xml:space="preserve"> </w:t>
      </w:r>
      <w:r w:rsidR="00F00D7F">
        <w:t>NNAR,</w:t>
      </w:r>
      <w:r w:rsidR="003C4DDD">
        <w:t xml:space="preserve"> </w:t>
      </w:r>
      <w:r w:rsidR="00F00D7F">
        <w:t>RNN</w:t>
      </w:r>
      <w:r w:rsidR="00593CFB">
        <w:t xml:space="preserve"> models to compare </w:t>
      </w:r>
      <w:r w:rsidR="000A0D8E">
        <w:t>the stock price and bring up the conc</w:t>
      </w:r>
      <w:r w:rsidR="00AD69B1">
        <w:t>lu</w:t>
      </w:r>
      <w:r w:rsidR="000A0D8E">
        <w:t>sion.</w:t>
      </w:r>
    </w:p>
    <w:p w14:paraId="405423F5" w14:textId="72C51B42" w:rsidR="003A3DEF" w:rsidRPr="000E3303" w:rsidRDefault="004D72B5" w:rsidP="00EB225A">
      <w:pPr>
        <w:pStyle w:val="Abstract"/>
        <w:ind w:firstLine="0"/>
        <w:rPr>
          <w:sz w:val="20"/>
          <w:szCs w:val="20"/>
        </w:rPr>
      </w:pPr>
      <w:r w:rsidRPr="00EB225A">
        <w:rPr>
          <w:i/>
          <w:iCs/>
          <w:sz w:val="20"/>
          <w:szCs w:val="20"/>
        </w:rPr>
        <w:t>Keywords</w:t>
      </w:r>
      <w:r w:rsidR="004A079F">
        <w:rPr>
          <w:i/>
          <w:iCs/>
          <w:sz w:val="20"/>
          <w:szCs w:val="20"/>
        </w:rPr>
        <w:t>:</w:t>
      </w:r>
      <w:r w:rsidR="004F17CC">
        <w:rPr>
          <w:i/>
          <w:sz w:val="20"/>
          <w:szCs w:val="20"/>
        </w:rPr>
        <w:t xml:space="preserve"> </w:t>
      </w:r>
      <w:r w:rsidR="00BC3112">
        <w:rPr>
          <w:sz w:val="20"/>
          <w:szCs w:val="20"/>
        </w:rPr>
        <w:t>ARIMA,</w:t>
      </w:r>
      <w:r w:rsidR="003C4DDD">
        <w:rPr>
          <w:sz w:val="20"/>
          <w:szCs w:val="20"/>
        </w:rPr>
        <w:t xml:space="preserve"> </w:t>
      </w:r>
      <w:r w:rsidR="00BC3112">
        <w:rPr>
          <w:sz w:val="20"/>
          <w:szCs w:val="20"/>
        </w:rPr>
        <w:t>ARIMAX,</w:t>
      </w:r>
      <w:r w:rsidR="003C4DDD">
        <w:rPr>
          <w:sz w:val="20"/>
          <w:szCs w:val="20"/>
        </w:rPr>
        <w:t xml:space="preserve"> </w:t>
      </w:r>
      <w:r w:rsidR="00BC3112">
        <w:rPr>
          <w:sz w:val="20"/>
          <w:szCs w:val="20"/>
        </w:rPr>
        <w:t>RF</w:t>
      </w:r>
      <w:r w:rsidR="00B018C5">
        <w:rPr>
          <w:sz w:val="20"/>
          <w:szCs w:val="20"/>
        </w:rPr>
        <w:t>,</w:t>
      </w:r>
      <w:r w:rsidR="003C4DDD">
        <w:rPr>
          <w:sz w:val="20"/>
          <w:szCs w:val="20"/>
        </w:rPr>
        <w:t xml:space="preserve"> </w:t>
      </w:r>
      <w:r w:rsidR="00B018C5">
        <w:rPr>
          <w:sz w:val="20"/>
          <w:szCs w:val="20"/>
        </w:rPr>
        <w:t>LR</w:t>
      </w:r>
      <w:r w:rsidR="00BC3112">
        <w:rPr>
          <w:sz w:val="20"/>
          <w:szCs w:val="20"/>
        </w:rPr>
        <w:t>,</w:t>
      </w:r>
      <w:r w:rsidR="003C4DDD">
        <w:rPr>
          <w:sz w:val="20"/>
          <w:szCs w:val="20"/>
        </w:rPr>
        <w:t xml:space="preserve"> </w:t>
      </w:r>
      <w:r w:rsidR="00BC3112">
        <w:rPr>
          <w:sz w:val="20"/>
          <w:szCs w:val="20"/>
        </w:rPr>
        <w:t>LSTM</w:t>
      </w:r>
      <w:r w:rsidR="006B639D">
        <w:rPr>
          <w:sz w:val="20"/>
          <w:szCs w:val="20"/>
        </w:rPr>
        <w:t>,</w:t>
      </w:r>
      <w:r w:rsidR="003C4DDD">
        <w:rPr>
          <w:sz w:val="20"/>
          <w:szCs w:val="20"/>
        </w:rPr>
        <w:t xml:space="preserve"> </w:t>
      </w:r>
      <w:r w:rsidR="006B639D">
        <w:rPr>
          <w:sz w:val="20"/>
          <w:szCs w:val="20"/>
        </w:rPr>
        <w:t>CNN</w:t>
      </w:r>
      <w:r w:rsidR="003A3DEF">
        <w:rPr>
          <w:sz w:val="20"/>
          <w:szCs w:val="20"/>
        </w:rPr>
        <w:t>,</w:t>
      </w:r>
      <w:r w:rsidR="003C4DDD">
        <w:rPr>
          <w:sz w:val="20"/>
          <w:szCs w:val="20"/>
        </w:rPr>
        <w:t xml:space="preserve"> </w:t>
      </w:r>
      <w:r w:rsidR="0071567D">
        <w:rPr>
          <w:sz w:val="20"/>
          <w:szCs w:val="20"/>
        </w:rPr>
        <w:t>DLM,</w:t>
      </w:r>
      <w:r w:rsidR="003C4DDD">
        <w:rPr>
          <w:sz w:val="20"/>
          <w:szCs w:val="20"/>
        </w:rPr>
        <w:t xml:space="preserve"> </w:t>
      </w:r>
      <w:r w:rsidR="00816942">
        <w:rPr>
          <w:sz w:val="20"/>
          <w:szCs w:val="20"/>
        </w:rPr>
        <w:t>NNAR</w:t>
      </w:r>
      <w:r w:rsidR="00DC4A15">
        <w:rPr>
          <w:sz w:val="20"/>
          <w:szCs w:val="20"/>
        </w:rPr>
        <w:t>,</w:t>
      </w:r>
      <w:r w:rsidR="003C4DDD">
        <w:rPr>
          <w:sz w:val="20"/>
          <w:szCs w:val="20"/>
        </w:rPr>
        <w:t xml:space="preserve"> </w:t>
      </w:r>
      <w:r w:rsidR="00DC4A15">
        <w:rPr>
          <w:sz w:val="20"/>
          <w:szCs w:val="20"/>
        </w:rPr>
        <w:t>RNN</w:t>
      </w:r>
    </w:p>
    <w:p w14:paraId="6F34A685" w14:textId="1C74A500" w:rsidR="009303D9" w:rsidRPr="00293958" w:rsidRDefault="009303D9" w:rsidP="006B6B66">
      <w:pPr>
        <w:pStyle w:val="u1"/>
        <w:rPr>
          <w:b/>
          <w:bCs/>
        </w:rPr>
      </w:pPr>
      <w:r w:rsidRPr="00293958">
        <w:rPr>
          <w:b/>
          <w:bCs/>
        </w:rPr>
        <w:t xml:space="preserve">Introduction </w:t>
      </w:r>
    </w:p>
    <w:p w14:paraId="71961DA2" w14:textId="04D40ACB" w:rsidR="00471D31" w:rsidRDefault="00104456" w:rsidP="00F86308">
      <w:pPr>
        <w:spacing w:after="240"/>
        <w:jc w:val="both"/>
      </w:pPr>
      <w:r>
        <w:rPr>
          <w:color w:val="333333"/>
          <w:shd w:val="clear" w:color="auto" w:fill="FFFFFF"/>
        </w:rPr>
        <w:tab/>
      </w:r>
      <w:r w:rsidR="001C0C99" w:rsidRPr="001C0C99">
        <w:rPr>
          <w:color w:val="333333"/>
          <w:shd w:val="clear" w:color="auto" w:fill="FFFFFF"/>
        </w:rPr>
        <w:t>Stocks are units of ownership in a company, also known as shares of stock or equities. When you buy a share of stock, you’re purchasing a partial ownership stake in a company, entitling you to certain benefits</w:t>
      </w:r>
      <w:r w:rsidR="008F695B">
        <w:rPr>
          <w:color w:val="333333"/>
          <w:shd w:val="clear" w:color="auto" w:fill="FFFFFF"/>
        </w:rPr>
        <w:t>.</w:t>
      </w:r>
      <w:r w:rsidR="00B91230" w:rsidRPr="00F41EB5">
        <w:rPr>
          <w:color w:val="424242"/>
          <w:shd w:val="clear" w:color="auto" w:fill="FAFAFA"/>
        </w:rPr>
        <w:t xml:space="preserve"> </w:t>
      </w:r>
      <w:r w:rsidR="00B91230" w:rsidRPr="00F41EB5">
        <w:t>The first modern stock trading market was created in Amsterdam when the Dutch East India Company was the first publicly traded company</w:t>
      </w:r>
      <w:r w:rsidR="00D944B2" w:rsidRPr="00F41EB5">
        <w:t>. For many years, the only trading activity on the exchange was trading shares of the Dutch East India Company</w:t>
      </w:r>
      <w:r w:rsidR="00471D31">
        <w:t>.</w:t>
      </w:r>
      <w:r w:rsidR="00086901">
        <w:t xml:space="preserve"> </w:t>
      </w:r>
    </w:p>
    <w:p w14:paraId="43ED3176" w14:textId="1E6B1B21" w:rsidR="005D0ED2" w:rsidRDefault="00471D31" w:rsidP="00F86308">
      <w:pPr>
        <w:spacing w:after="240"/>
        <w:jc w:val="both"/>
      </w:pPr>
      <w:r>
        <w:t xml:space="preserve">The purpose of stock valuation is to determine the true value of a stock at a given point in time, find out the potential of the stock, and make relevant investment decisions. </w:t>
      </w:r>
    </w:p>
    <w:p w14:paraId="22FE7A2E" w14:textId="0DFC833A" w:rsidR="00471D31" w:rsidRDefault="00471D31" w:rsidP="00F86308">
      <w:pPr>
        <w:spacing w:after="240"/>
        <w:jc w:val="both"/>
      </w:pPr>
      <w:r>
        <w:t>For businesses, stock valuation is one of the important steps of a joint stock company when it wants to offer shares, raise capital and increase its influence in the market.</w:t>
      </w:r>
    </w:p>
    <w:p w14:paraId="10AFFC17" w14:textId="2B43116D" w:rsidR="006925EE" w:rsidRPr="006925EE" w:rsidRDefault="00471D31" w:rsidP="00F86308">
      <w:pPr>
        <w:spacing w:after="240"/>
        <w:jc w:val="left"/>
      </w:pPr>
      <w:r>
        <w:t>For investors, stock valuation helps investors know which stocks are worth buying and have the greatest return potential.</w:t>
      </w:r>
    </w:p>
    <w:p w14:paraId="2095EA6C" w14:textId="47ADFCF8" w:rsidR="00BD7D79" w:rsidRPr="001C0C99" w:rsidRDefault="00BD7D79" w:rsidP="00F86308">
      <w:pPr>
        <w:spacing w:after="240"/>
        <w:jc w:val="left"/>
      </w:pPr>
      <w:r>
        <w:t xml:space="preserve">In this study, we use </w:t>
      </w:r>
      <w:r w:rsidR="00FD0850">
        <w:t xml:space="preserve">ARIAMA, </w:t>
      </w:r>
      <w:r w:rsidR="002E7218">
        <w:t>ARIMAX,</w:t>
      </w:r>
      <w:r w:rsidR="00FD0850">
        <w:t xml:space="preserve"> </w:t>
      </w:r>
      <w:r w:rsidR="002E7218">
        <w:t>RF,</w:t>
      </w:r>
      <w:r w:rsidR="00FD0850">
        <w:t xml:space="preserve"> </w:t>
      </w:r>
      <w:r w:rsidR="002E7218">
        <w:t>LR,</w:t>
      </w:r>
      <w:r w:rsidR="00FD0850">
        <w:t xml:space="preserve"> </w:t>
      </w:r>
      <w:r w:rsidR="002E7218">
        <w:t>LSTM,</w:t>
      </w:r>
      <w:r w:rsidR="00FD0850">
        <w:t xml:space="preserve"> </w:t>
      </w:r>
      <w:r w:rsidR="002E7218">
        <w:t>CNN,</w:t>
      </w:r>
      <w:r w:rsidR="00FD0850">
        <w:t xml:space="preserve"> </w:t>
      </w:r>
      <w:r w:rsidR="002E7218">
        <w:t>DLM,</w:t>
      </w:r>
      <w:r w:rsidR="00FD0850">
        <w:t xml:space="preserve"> </w:t>
      </w:r>
      <w:r w:rsidR="002E7218">
        <w:t>NNAR,</w:t>
      </w:r>
      <w:r w:rsidR="00FD0850">
        <w:t xml:space="preserve"> </w:t>
      </w:r>
      <w:r w:rsidR="002E7218">
        <w:t>RNN</w:t>
      </w:r>
      <w:r w:rsidR="00200388">
        <w:t xml:space="preserve"> models to predict the stock price</w:t>
      </w:r>
      <w:r w:rsidR="00711079">
        <w:t xml:space="preserve">s </w:t>
      </w:r>
      <w:r w:rsidR="00C3564F">
        <w:t>from the Vietnamese bank</w:t>
      </w:r>
      <w:r w:rsidR="001A3E24">
        <w:t>s</w:t>
      </w:r>
      <w:r w:rsidR="0059487A">
        <w:t xml:space="preserve"> </w:t>
      </w:r>
      <w:r w:rsidR="00E35C71">
        <w:t xml:space="preserve">so it can be </w:t>
      </w:r>
      <w:r w:rsidR="00677C28">
        <w:t>eas</w:t>
      </w:r>
      <w:r w:rsidR="008A59CC">
        <w:t xml:space="preserve">ily access by the </w:t>
      </w:r>
      <w:r w:rsidR="00DE363B">
        <w:t xml:space="preserve">team and also the </w:t>
      </w:r>
      <w:r w:rsidR="008A59CC">
        <w:t>Vietnamese</w:t>
      </w:r>
      <w:r w:rsidR="008B3F86">
        <w:t xml:space="preserve"> </w:t>
      </w:r>
      <w:r w:rsidR="00DE363B">
        <w:t xml:space="preserve">investors. </w:t>
      </w:r>
    </w:p>
    <w:p w14:paraId="5ED75419" w14:textId="7CD57502" w:rsidR="009303D9" w:rsidRPr="004031A1" w:rsidRDefault="00B30A8D" w:rsidP="006B6B66">
      <w:pPr>
        <w:pStyle w:val="u1"/>
        <w:rPr>
          <w:b/>
          <w:bCs/>
        </w:rPr>
      </w:pPr>
      <w:r>
        <w:rPr>
          <w:b/>
          <w:bCs/>
        </w:rPr>
        <w:t>Related reasearch</w:t>
      </w:r>
    </w:p>
    <w:p w14:paraId="6E9A9DA9" w14:textId="4029C5A2" w:rsidR="00CC08D1" w:rsidRPr="0019358D" w:rsidRDefault="00EB1E8D" w:rsidP="00600E81">
      <w:pPr>
        <w:pStyle w:val="ThnVnban"/>
        <w:rPr>
          <w:lang w:val="en-US"/>
        </w:rPr>
      </w:pPr>
      <w:r w:rsidRPr="00EB1E8D">
        <w:rPr>
          <w:lang w:val="en-US"/>
        </w:rPr>
        <w:t xml:space="preserve">Over the years, numerous time-series prediction methods have been proposed. Our research aims to evaluate the accuracy of nine models in predicting </w:t>
      </w:r>
      <w:r>
        <w:rPr>
          <w:lang w:val="en-US"/>
        </w:rPr>
        <w:t>stock</w:t>
      </w:r>
      <w:r w:rsidRPr="00EB1E8D">
        <w:rPr>
          <w:lang w:val="en-US"/>
        </w:rPr>
        <w:t xml:space="preserve"> prices: </w:t>
      </w:r>
      <w:r w:rsidR="009C5F44" w:rsidRPr="009C5F44">
        <w:rPr>
          <w:lang w:val="en-US"/>
        </w:rPr>
        <w:t>ARIMA,</w:t>
      </w:r>
      <w:r w:rsidR="009C5F44">
        <w:rPr>
          <w:lang w:val="en-US"/>
        </w:rPr>
        <w:t xml:space="preserve"> </w:t>
      </w:r>
      <w:r w:rsidR="009C5F44" w:rsidRPr="009C5F44">
        <w:rPr>
          <w:lang w:val="en-US"/>
        </w:rPr>
        <w:t>ARIMAX,</w:t>
      </w:r>
      <w:r w:rsidR="009C5F44">
        <w:rPr>
          <w:lang w:val="en-US"/>
        </w:rPr>
        <w:t xml:space="preserve"> </w:t>
      </w:r>
      <w:r w:rsidR="009C5F44" w:rsidRPr="009C5F44">
        <w:rPr>
          <w:lang w:val="en-US"/>
        </w:rPr>
        <w:t>RF,</w:t>
      </w:r>
      <w:r w:rsidR="009C5F44">
        <w:rPr>
          <w:lang w:val="en-US"/>
        </w:rPr>
        <w:t xml:space="preserve"> </w:t>
      </w:r>
      <w:r w:rsidR="009C5F44" w:rsidRPr="009C5F44">
        <w:rPr>
          <w:lang w:val="en-US"/>
        </w:rPr>
        <w:t>LR,</w:t>
      </w:r>
      <w:r w:rsidR="009C5F44">
        <w:rPr>
          <w:lang w:val="en-US"/>
        </w:rPr>
        <w:t xml:space="preserve"> </w:t>
      </w:r>
      <w:r w:rsidR="009C5F44" w:rsidRPr="009C5F44">
        <w:rPr>
          <w:lang w:val="en-US"/>
        </w:rPr>
        <w:t>LSTM,</w:t>
      </w:r>
      <w:r w:rsidR="009C5F44">
        <w:rPr>
          <w:lang w:val="en-US"/>
        </w:rPr>
        <w:t xml:space="preserve"> </w:t>
      </w:r>
      <w:r w:rsidR="009C5F44" w:rsidRPr="009C5F44">
        <w:rPr>
          <w:lang w:val="en-US"/>
        </w:rPr>
        <w:t>CNN,</w:t>
      </w:r>
      <w:r w:rsidR="009C5F44">
        <w:rPr>
          <w:lang w:val="en-US"/>
        </w:rPr>
        <w:t xml:space="preserve"> </w:t>
      </w:r>
      <w:r w:rsidR="009C5F44" w:rsidRPr="009C5F44">
        <w:rPr>
          <w:lang w:val="en-US"/>
        </w:rPr>
        <w:t>DLM,</w:t>
      </w:r>
      <w:r w:rsidR="009C5F44">
        <w:rPr>
          <w:lang w:val="en-US"/>
        </w:rPr>
        <w:t xml:space="preserve"> </w:t>
      </w:r>
      <w:r w:rsidR="009C5F44" w:rsidRPr="009C5F44">
        <w:rPr>
          <w:lang w:val="en-US"/>
        </w:rPr>
        <w:t>NNAR,</w:t>
      </w:r>
      <w:r w:rsidR="009C5F44">
        <w:rPr>
          <w:lang w:val="en-US"/>
        </w:rPr>
        <w:t xml:space="preserve"> </w:t>
      </w:r>
      <w:r w:rsidR="009C5F44" w:rsidRPr="009C5F44">
        <w:rPr>
          <w:lang w:val="en-US"/>
        </w:rPr>
        <w:t>RNN</w:t>
      </w:r>
      <w:r w:rsidR="005A5D30">
        <w:rPr>
          <w:lang w:val="en-US"/>
        </w:rPr>
        <w:t>.</w:t>
      </w:r>
      <w:r w:rsidR="00241AFE">
        <w:rPr>
          <w:lang w:val="en-US"/>
        </w:rPr>
        <w:t xml:space="preserve"> In term of work</w:t>
      </w:r>
      <w:r w:rsidR="006604BC">
        <w:rPr>
          <w:lang w:val="en-US"/>
        </w:rPr>
        <w:t xml:space="preserve">, </w:t>
      </w:r>
      <w:r w:rsidR="00724AEC" w:rsidRPr="00724AEC">
        <w:rPr>
          <w:lang w:val="en-US"/>
        </w:rPr>
        <w:t>Shahzad Zaheer</w:t>
      </w:r>
      <w:r w:rsidR="00724AEC">
        <w:rPr>
          <w:lang w:val="en-US"/>
        </w:rPr>
        <w:t xml:space="preserve"> et al</w:t>
      </w:r>
      <w:r w:rsidR="00B233F7">
        <w:rPr>
          <w:lang w:val="en-US"/>
        </w:rPr>
        <w:t>. (202</w:t>
      </w:r>
      <w:r w:rsidR="00682436">
        <w:rPr>
          <w:lang w:val="en-US"/>
        </w:rPr>
        <w:t xml:space="preserve">3) </w:t>
      </w:r>
      <w:r w:rsidR="00A73030">
        <w:rPr>
          <w:lang w:val="en-US"/>
        </w:rPr>
        <w:fldChar w:fldCharType="begin"/>
      </w:r>
      <w:r w:rsidR="00936631">
        <w:rPr>
          <w:lang w:val="en-US"/>
        </w:rPr>
        <w:instrText xml:space="preserve"> ADDIN ZOTERO_ITEM CSL_CITATION {"citationID":"sko7O0Vj","properties":{"formattedCitation":"[1]","plainCitation":"[1]","noteIndex":0},"citationItems":[{"id":37,"uris":["http://zotero.org/users/local/fI4wT9Em/items/9Q9P222N"],"itemData":{"id":37,"type":"article-journal","abstract":"Financial data are a type of historical time series data that provide a large amount of information that is frequently employed in data analysis tasks. The question of how to forecast stock prices continues to be a topic of interest for both investors and financial professionals. Stock price forecasting is quite challenging because of the significant noise, non-linearity, and volatility of time series data on stock prices. The previous studies focus on a single stock parameter such as close price. A hybrid deep-learning, forecasting model is proposed. The model takes the input stock data and forecasts two stock parameters close price and high price for the next day. The experiments are conducted on the Shanghai Composite Index (000001), and the comparisons have been performed by existing methods. These existing methods are CNN, RNN, LSTM, CNN-RNN, and CNN-LSTM. The generated result shows that CNN performs worst, LSTM outperforms CNN-LSTM, CNN-RNN outperforms CNN-LSTM, CNN-RNN outperforms LSTM, and the suggested single Layer RNN model beats all other models. The proposed single Layer RNN model improves by 2.2%, 0.4%, 0.3%, 0.2%, and 0.1%. The experimental results validate the effectiveness of the proposed model, which will assist investors in increasing their profits by making good decisions.","container-title":"Mathematics","DOI":"10.3390/math11030590","ISSN":"2227-7390","issue":"3","language":"en","license":"http://creativecommons.org/licenses/by/3.0/","note":"number: 3\npublisher: Multidisciplinary Digital Publishing Institute","page":"590","source":"www.mdpi.com","title":"A Multi Parameter Forecasting for Stock Time Series Data Using LSTM and Deep Learning Model","volume":"11","author":[{"family":"Zaheer","given":"Shahzad"},{"family":"Anjum","given":"Nadeem"},{"family":"Hussain","given":"Saddam"},{"family":"Algarni","given":"Abeer D."},{"family":"Iqbal","given":"Jawaid"},{"family":"Bourouis","given":"Sami"},{"family":"Ullah","given":"Syed Sajid"}],"issued":{"date-parts":[["2023",1]]}}}],"schema":"https://github.com/citation-style-language/schema/raw/master/csl-citation.json"} </w:instrText>
      </w:r>
      <w:r w:rsidR="00A73030">
        <w:rPr>
          <w:lang w:val="en-US"/>
        </w:rPr>
        <w:fldChar w:fldCharType="separate"/>
      </w:r>
      <w:r w:rsidR="00A73030" w:rsidRPr="00A73030">
        <w:t>[1]</w:t>
      </w:r>
      <w:r w:rsidR="00A73030">
        <w:rPr>
          <w:lang w:val="en-US"/>
        </w:rPr>
        <w:fldChar w:fldCharType="end"/>
      </w:r>
      <w:r w:rsidR="00732376">
        <w:rPr>
          <w:lang w:val="en-US"/>
        </w:rPr>
        <w:t xml:space="preserve"> used </w:t>
      </w:r>
      <w:r w:rsidR="001D754E" w:rsidRPr="001D754E">
        <w:rPr>
          <w:lang w:val="en-US"/>
        </w:rPr>
        <w:t>LSTM and Deep Learning Model</w:t>
      </w:r>
      <w:r w:rsidR="001D754E">
        <w:rPr>
          <w:lang w:val="en-US"/>
        </w:rPr>
        <w:t xml:space="preserve"> like CNN</w:t>
      </w:r>
      <w:r w:rsidR="00AE4350">
        <w:rPr>
          <w:lang w:val="en-US"/>
        </w:rPr>
        <w:t xml:space="preserve">, RNN </w:t>
      </w:r>
      <w:r w:rsidR="00757D94">
        <w:rPr>
          <w:lang w:val="en-US"/>
        </w:rPr>
        <w:t xml:space="preserve">to </w:t>
      </w:r>
      <w:r w:rsidR="008049D3">
        <w:rPr>
          <w:lang w:val="en-US"/>
        </w:rPr>
        <w:t>t</w:t>
      </w:r>
      <w:r w:rsidR="008049D3" w:rsidRPr="008049D3">
        <w:rPr>
          <w:lang w:val="en-US"/>
        </w:rPr>
        <w:t>ake the input stock data and forecasts two stock parameters close price and high price for the next day</w:t>
      </w:r>
      <w:r w:rsidR="004A47EB">
        <w:rPr>
          <w:lang w:val="en-US"/>
        </w:rPr>
        <w:t>, and</w:t>
      </w:r>
      <w:r w:rsidR="0006527D">
        <w:rPr>
          <w:lang w:val="en-US"/>
        </w:rPr>
        <w:t xml:space="preserve"> </w:t>
      </w:r>
      <w:r w:rsidR="00C24941" w:rsidRPr="00C24941">
        <w:rPr>
          <w:lang w:val="en-US"/>
        </w:rPr>
        <w:t xml:space="preserve">result shows </w:t>
      </w:r>
      <w:r w:rsidR="002246FD">
        <w:rPr>
          <w:lang w:val="en-US"/>
        </w:rPr>
        <w:t xml:space="preserve">which model </w:t>
      </w:r>
      <w:r w:rsidR="00435385">
        <w:rPr>
          <w:lang w:val="en-US"/>
        </w:rPr>
        <w:t>perform</w:t>
      </w:r>
      <w:r w:rsidR="0060191B">
        <w:rPr>
          <w:lang w:val="en-US"/>
        </w:rPr>
        <w:t xml:space="preserve"> the best</w:t>
      </w:r>
      <w:r w:rsidR="00C24941" w:rsidRPr="00C24941">
        <w:rPr>
          <w:lang w:val="en-US"/>
        </w:rPr>
        <w:t>.</w:t>
      </w:r>
      <w:r w:rsidR="006A6668">
        <w:rPr>
          <w:lang w:val="en-US"/>
        </w:rPr>
        <w:t xml:space="preserve"> </w:t>
      </w:r>
      <w:r w:rsidR="00910016">
        <w:rPr>
          <w:lang w:val="en-US"/>
        </w:rPr>
        <w:t>Ano</w:t>
      </w:r>
      <w:r w:rsidR="00D20C76">
        <w:rPr>
          <w:lang w:val="en-US"/>
        </w:rPr>
        <w:t xml:space="preserve">ther case in point is </w:t>
      </w:r>
      <w:r w:rsidR="00D04DBA" w:rsidRPr="00D04DBA">
        <w:rPr>
          <w:lang w:val="en-US"/>
        </w:rPr>
        <w:t>Vaishnavi Gururaj, Shriya V R and Dr. Ashwini K</w:t>
      </w:r>
      <w:r w:rsidR="00DD0EF4">
        <w:rPr>
          <w:lang w:val="en-US"/>
        </w:rPr>
        <w:t xml:space="preserve"> (2019)</w:t>
      </w:r>
      <w:r w:rsidR="00F91861">
        <w:rPr>
          <w:lang w:val="en-US"/>
        </w:rPr>
        <w:t xml:space="preserve"> </w:t>
      </w:r>
      <w:r w:rsidR="003341E4">
        <w:rPr>
          <w:lang w:val="en-US"/>
        </w:rPr>
        <w:fldChar w:fldCharType="begin"/>
      </w:r>
      <w:r w:rsidR="00936631">
        <w:rPr>
          <w:lang w:val="en-US"/>
        </w:rPr>
        <w:instrText xml:space="preserve"> ADDIN ZOTERO_ITEM CSL_CITATION {"citationID":"8XogLgLl","properties":{"formattedCitation":"[2]","plainCitation":"[2]","noteIndex":0},"citationItems":[{"id":40,"uris":["http://zotero.org/users/local/fI4wT9Em/items/JL52ES38"],"itemData":{"id":40,"type":"article-journal","abstract":"Machine learning (ML) is a technology that gives the systems the ability to learn on its own through real-world interactions and generalizing from examples without being explicitly programmed as in the case of rule-based programming.","issue":"8","language":"en","source":"Zotero","title":"Stock Market Prediction using Linear Regression and Support Vector Machines","volume":"14","author":[{"family":"Gururaj","given":"Vaishnavi"}],"issued":{"date-parts":[["2019"]]}}}],"schema":"https://github.com/citation-style-language/schema/raw/master/csl-citation.json"} </w:instrText>
      </w:r>
      <w:r w:rsidR="003341E4">
        <w:rPr>
          <w:lang w:val="en-US"/>
        </w:rPr>
        <w:fldChar w:fldCharType="separate"/>
      </w:r>
      <w:r w:rsidR="003341E4" w:rsidRPr="003341E4">
        <w:t>[2]</w:t>
      </w:r>
      <w:r w:rsidR="003341E4">
        <w:rPr>
          <w:lang w:val="en-US"/>
        </w:rPr>
        <w:fldChar w:fldCharType="end"/>
      </w:r>
      <w:r w:rsidR="00DE5154">
        <w:rPr>
          <w:lang w:val="en-US"/>
        </w:rPr>
        <w:t xml:space="preserve"> </w:t>
      </w:r>
      <w:r w:rsidR="00BF23B0">
        <w:rPr>
          <w:lang w:val="en-US"/>
        </w:rPr>
        <w:t xml:space="preserve">used </w:t>
      </w:r>
      <w:r w:rsidR="00577842">
        <w:t>Linear Regression</w:t>
      </w:r>
      <w:r w:rsidR="00577842">
        <w:rPr>
          <w:lang w:val="en-US"/>
        </w:rPr>
        <w:t xml:space="preserve"> </w:t>
      </w:r>
      <w:r w:rsidR="00D4025B" w:rsidRPr="00D4025B">
        <w:rPr>
          <w:lang w:val="en-US"/>
        </w:rPr>
        <w:t>and SVM</w:t>
      </w:r>
      <w:r w:rsidR="00D4025B">
        <w:rPr>
          <w:lang w:val="en-US"/>
        </w:rPr>
        <w:t xml:space="preserve"> </w:t>
      </w:r>
      <w:r w:rsidR="00577058">
        <w:rPr>
          <w:lang w:val="en-US"/>
        </w:rPr>
        <w:t xml:space="preserve">to </w:t>
      </w:r>
      <w:r w:rsidR="00CC08D1" w:rsidRPr="00CC08D1">
        <w:rPr>
          <w:lang w:val="en-US"/>
        </w:rPr>
        <w:t xml:space="preserve">analyze and examine the patterns of previous close </w:t>
      </w:r>
      <w:r w:rsidR="00A57626">
        <w:rPr>
          <w:lang w:val="en-US"/>
        </w:rPr>
        <w:t>stock</w:t>
      </w:r>
      <w:r w:rsidR="00CC08D1" w:rsidRPr="00CC08D1">
        <w:rPr>
          <w:lang w:val="en-US"/>
        </w:rPr>
        <w:t xml:space="preserve"> prices</w:t>
      </w:r>
      <w:r w:rsidR="00A57626">
        <w:rPr>
          <w:lang w:val="en-US"/>
        </w:rPr>
        <w:t xml:space="preserve"> </w:t>
      </w:r>
      <w:r w:rsidR="00A57626" w:rsidRPr="00A57626">
        <w:rPr>
          <w:lang w:val="en-US"/>
        </w:rPr>
        <w:t>of The Coca-Cola Company, from January 2017 to 2018</w:t>
      </w:r>
      <w:r w:rsidR="00C32391">
        <w:rPr>
          <w:lang w:val="en-US"/>
        </w:rPr>
        <w:t>.</w:t>
      </w:r>
      <w:r w:rsidR="00CC08D1" w:rsidRPr="00CC08D1">
        <w:rPr>
          <w:lang w:val="en-US"/>
        </w:rPr>
        <w:t xml:space="preserve"> </w:t>
      </w:r>
      <w:r w:rsidR="00193F8D">
        <w:rPr>
          <w:lang w:val="en-US"/>
        </w:rPr>
        <w:t>Aside from that</w:t>
      </w:r>
      <w:r w:rsidR="001F3BEF">
        <w:rPr>
          <w:lang w:val="en-US"/>
        </w:rPr>
        <w:t xml:space="preserve">, </w:t>
      </w:r>
      <w:r w:rsidR="003B25A5" w:rsidRPr="003B25A5">
        <w:rPr>
          <w:lang w:val="en-US"/>
        </w:rPr>
        <w:t>Rajat Patil</w:t>
      </w:r>
      <w:r w:rsidR="003B25A5">
        <w:rPr>
          <w:lang w:val="en-US"/>
        </w:rPr>
        <w:t xml:space="preserve"> </w:t>
      </w:r>
      <w:r w:rsidR="00692336">
        <w:rPr>
          <w:lang w:val="en-US"/>
        </w:rPr>
        <w:t>(2021)</w:t>
      </w:r>
      <w:r w:rsidR="004867BC">
        <w:rPr>
          <w:lang w:val="en-US"/>
        </w:rPr>
        <w:t xml:space="preserve"> </w:t>
      </w:r>
      <w:r w:rsidR="008F0CD6">
        <w:rPr>
          <w:lang w:val="en-US"/>
        </w:rPr>
        <w:fldChar w:fldCharType="begin"/>
      </w:r>
      <w:r w:rsidR="00936631">
        <w:rPr>
          <w:lang w:val="en-US"/>
        </w:rPr>
        <w:instrText xml:space="preserve"> ADDIN ZOTERO_ITEM CSL_CITATION {"citationID":"81D4g2Sk","properties":{"formattedCitation":"[3]","plainCitation":"[3]","noteIndex":0},"citationItems":[{"id":41,"uris":["http://zotero.org/users/local/fI4wT9Em/items/WVDIS46N"],"itemData":{"id":41,"type":"article-journal","abstract":"In economics, business and technology, predictive analysis of the time series data is an essential aspect. Traditionally, so many methods exist to efficiently predict the next lag of time series data. The main aim of the research is to investigate the functionality of the stock exchange in the improvement of the Indian economy utilizing the time series data of various industrial sectors from the years 2000 to 2020 and to conduct the comparative time series analysis of machine learning models like ARIMA, ARIMAX and recurrent neural network model like LSTM. The results of the research show that ARIMAX model has outperformed the ARIMA and LSTM models. Also, from this analysis, it can be understood that the performance of the LSTM model is better for the larger datasets. In addition, it was observed that increasing the number of epochs does not impact the performance of the LSTM model and showed a purely random behavior. The addition of exogenous features to the Auto ARIMA model is commonly called as ARIMAX model. This addition of exogenous features like date time features to the stock price data improvises the performance of the ARIMAX model.","DOI":"10.1994/Rajat/AI","page":"19","source":"ResearchGate","title":"Time Series Analysis and Stock Price Forecasting using Machine Learning Techniques","author":[{"family":"Patil","given":"Rajat"}],"issued":{"date-parts":[["2021",2,12]]}}}],"schema":"https://github.com/citation-style-language/schema/raw/master/csl-citation.json"} </w:instrText>
      </w:r>
      <w:r w:rsidR="008F0CD6">
        <w:rPr>
          <w:lang w:val="en-US"/>
        </w:rPr>
        <w:fldChar w:fldCharType="separate"/>
      </w:r>
      <w:r w:rsidR="008F0CD6" w:rsidRPr="008F0CD6">
        <w:t>[3]</w:t>
      </w:r>
      <w:r w:rsidR="008F0CD6">
        <w:rPr>
          <w:lang w:val="en-US"/>
        </w:rPr>
        <w:fldChar w:fldCharType="end"/>
      </w:r>
      <w:r w:rsidR="008F0CD6">
        <w:rPr>
          <w:lang w:val="en-US"/>
        </w:rPr>
        <w:t xml:space="preserve"> </w:t>
      </w:r>
      <w:r w:rsidR="00EB1135">
        <w:rPr>
          <w:lang w:val="en-US"/>
        </w:rPr>
        <w:t>us</w:t>
      </w:r>
      <w:r w:rsidR="000A3705">
        <w:rPr>
          <w:lang w:val="en-US"/>
        </w:rPr>
        <w:t>ed</w:t>
      </w:r>
      <w:r w:rsidR="00CC08D1" w:rsidRPr="00CC08D1">
        <w:rPr>
          <w:lang w:val="en-US"/>
        </w:rPr>
        <w:t xml:space="preserve"> </w:t>
      </w:r>
      <w:r w:rsidR="000641B4" w:rsidRPr="000641B4">
        <w:rPr>
          <w:lang w:val="en-US"/>
        </w:rPr>
        <w:t>ARIMA, ARIMAX</w:t>
      </w:r>
      <w:r w:rsidR="000641B4">
        <w:rPr>
          <w:lang w:val="en-US"/>
        </w:rPr>
        <w:t xml:space="preserve"> and LSTM</w:t>
      </w:r>
      <w:r w:rsidR="0036651F">
        <w:rPr>
          <w:lang w:val="en-US"/>
        </w:rPr>
        <w:t xml:space="preserve">. </w:t>
      </w:r>
      <w:r w:rsidR="00A7531F" w:rsidRPr="00A7531F">
        <w:rPr>
          <w:lang w:val="en-US"/>
        </w:rPr>
        <w:t>The results</w:t>
      </w:r>
      <w:r w:rsidR="00A7531F">
        <w:rPr>
          <w:lang w:val="en-US"/>
        </w:rPr>
        <w:t xml:space="preserve"> </w:t>
      </w:r>
      <w:r w:rsidR="00A7531F" w:rsidRPr="00A7531F">
        <w:rPr>
          <w:lang w:val="en-US"/>
        </w:rPr>
        <w:t>of the research show that ARIMAX model has outperformed the ARIMA and LSTM models.</w:t>
      </w:r>
      <w:r w:rsidR="00767ABE">
        <w:rPr>
          <w:lang w:val="en-US"/>
        </w:rPr>
        <w:t xml:space="preserve"> </w:t>
      </w:r>
      <w:r w:rsidR="003F7A87">
        <w:rPr>
          <w:lang w:val="en-US"/>
        </w:rPr>
        <w:t>In addition</w:t>
      </w:r>
      <w:r w:rsidR="007C1989">
        <w:rPr>
          <w:lang w:val="en-US"/>
        </w:rPr>
        <w:t xml:space="preserve">, </w:t>
      </w:r>
      <w:r w:rsidR="002333F1" w:rsidRPr="002333F1">
        <w:rPr>
          <w:lang w:val="en-US"/>
        </w:rPr>
        <w:t>Mehar Vijh</w:t>
      </w:r>
      <w:r w:rsidR="002333F1">
        <w:rPr>
          <w:lang w:val="en-US"/>
        </w:rPr>
        <w:t xml:space="preserve"> </w:t>
      </w:r>
      <w:r w:rsidR="00650AE9">
        <w:rPr>
          <w:lang w:val="en-US"/>
        </w:rPr>
        <w:t>et al</w:t>
      </w:r>
      <w:r w:rsidR="00D00D03">
        <w:rPr>
          <w:lang w:val="en-US"/>
        </w:rPr>
        <w:t xml:space="preserve">. </w:t>
      </w:r>
      <w:r w:rsidR="00C37670">
        <w:rPr>
          <w:lang w:val="en-US"/>
        </w:rPr>
        <w:t xml:space="preserve">(2020) </w:t>
      </w:r>
      <w:r w:rsidR="00C37670">
        <w:rPr>
          <w:lang w:val="en-US"/>
        </w:rPr>
        <w:fldChar w:fldCharType="begin"/>
      </w:r>
      <w:r w:rsidR="00936631">
        <w:rPr>
          <w:lang w:val="en-US"/>
        </w:rPr>
        <w:instrText xml:space="preserve"> ADDIN ZOTERO_ITEM CSL_CITATION {"citationID":"kMUtoMyt","properties":{"formattedCitation":"[4]","plainCitation":"[4]","noteIndex":0},"citationItems":[{"id":44,"uris":["http://zotero.org/users/local/fI4wT9Em/items/MPSYW78D"],"itemData":{"id":44,"type":"article-journal","abstract":"Accurate prediction of stock market returns is a very challenging task due to volatile and non-linear nature of the financial stock markets. With the introduction of artificial intelligence and increased computational capabilities, programmed methods of prediction have proved to be more efficient in predicting stock prices. In this work, Artificial Neural Network and Random Forest techniques have been utilized for predicting the next day closing price for five companies belonging to different sectors of operation. The financial data: Open, High, Low and Close prices of stock are used for creating new variables which are used as inputs to the model. The models are evaluated using standard strategic indicators: RMSE and MAPE. The low values of these two indicators show that the models are efficient in predicting stock closing price.","collection-title":"International Conference on Computational Intelligence and Data Science","container-title":"Procedia Computer Science","DOI":"10.1016/j.procs.2020.03.326","ISSN":"1877-0509","journalAbbreviation":"Procedia Computer Science","language":"en","page":"599-606","source":"ScienceDirect","title":"Stock Closing Price Prediction using Machine Learning Techniques","volume":"167","author":[{"family":"Vijh","given":"Mehar"},{"family":"Chandola","given":"Deeksha"},{"family":"Tikkiwal","given":"Vinay Anand"},{"family":"Kumar","given":"Arun"}],"issued":{"date-parts":[["2020",1,1]]}}}],"schema":"https://github.com/citation-style-language/schema/raw/master/csl-citation.json"} </w:instrText>
      </w:r>
      <w:r w:rsidR="00C37670">
        <w:rPr>
          <w:lang w:val="en-US"/>
        </w:rPr>
        <w:fldChar w:fldCharType="separate"/>
      </w:r>
      <w:r w:rsidR="00C37670" w:rsidRPr="00C37670">
        <w:t>[4]</w:t>
      </w:r>
      <w:r w:rsidR="00C37670">
        <w:rPr>
          <w:lang w:val="en-US"/>
        </w:rPr>
        <w:fldChar w:fldCharType="end"/>
      </w:r>
      <w:r w:rsidR="00C37670">
        <w:rPr>
          <w:lang w:val="en-US"/>
        </w:rPr>
        <w:t xml:space="preserve"> </w:t>
      </w:r>
      <w:r w:rsidR="002324E8">
        <w:rPr>
          <w:lang w:val="en-US"/>
        </w:rPr>
        <w:t xml:space="preserve">used </w:t>
      </w:r>
      <w:r w:rsidR="00040264">
        <w:rPr>
          <w:lang w:val="en-US"/>
        </w:rPr>
        <w:t xml:space="preserve">ANN and RF to </w:t>
      </w:r>
      <w:r w:rsidR="007947F7">
        <w:rPr>
          <w:lang w:val="en-US"/>
        </w:rPr>
        <w:t xml:space="preserve">predict </w:t>
      </w:r>
      <w:r w:rsidR="005B34D6">
        <w:rPr>
          <w:lang w:val="en-US"/>
        </w:rPr>
        <w:t>t</w:t>
      </w:r>
      <w:r w:rsidR="008E0DFF" w:rsidRPr="008E0DFF">
        <w:rPr>
          <w:lang w:val="en-US"/>
        </w:rPr>
        <w:t>he next day closing price for five companies belonging to different sectors of opera</w:t>
      </w:r>
      <w:r w:rsidR="00D9645A">
        <w:rPr>
          <w:lang w:val="en-US"/>
        </w:rPr>
        <w:t>-tion</w:t>
      </w:r>
      <w:r w:rsidR="00DB2855">
        <w:rPr>
          <w:lang w:val="en-US"/>
        </w:rPr>
        <w:t xml:space="preserve">. </w:t>
      </w:r>
      <w:r w:rsidR="00996DD8">
        <w:rPr>
          <w:lang w:val="en-US"/>
        </w:rPr>
        <w:t>Others</w:t>
      </w:r>
      <w:r w:rsidR="00F279C9">
        <w:rPr>
          <w:lang w:val="en-US"/>
        </w:rPr>
        <w:t>, such as</w:t>
      </w:r>
      <w:r w:rsidR="00DC7FB3">
        <w:rPr>
          <w:lang w:val="en-US"/>
        </w:rPr>
        <w:t xml:space="preserve"> </w:t>
      </w:r>
      <w:r w:rsidR="00F156E3">
        <w:rPr>
          <w:lang w:val="en-US"/>
        </w:rPr>
        <w:t>M K Ho</w:t>
      </w:r>
      <w:r w:rsidR="00251FB5">
        <w:rPr>
          <w:lang w:val="en-US"/>
        </w:rPr>
        <w:t xml:space="preserve">, </w:t>
      </w:r>
      <w:r w:rsidR="00251FB5" w:rsidRPr="00251FB5">
        <w:rPr>
          <w:lang w:val="en-US"/>
        </w:rPr>
        <w:t>Hazlina Darman</w:t>
      </w:r>
      <w:r w:rsidR="00251FB5">
        <w:rPr>
          <w:lang w:val="en-US"/>
        </w:rPr>
        <w:t xml:space="preserve">, </w:t>
      </w:r>
      <w:r w:rsidR="00251FB5" w:rsidRPr="00251FB5">
        <w:rPr>
          <w:lang w:val="en-US"/>
        </w:rPr>
        <w:t>Sarah Musa</w:t>
      </w:r>
      <w:r w:rsidR="008235EF">
        <w:rPr>
          <w:lang w:val="en-US"/>
        </w:rPr>
        <w:t xml:space="preserve"> (</w:t>
      </w:r>
      <w:r w:rsidR="00E73E58">
        <w:rPr>
          <w:lang w:val="en-US"/>
        </w:rPr>
        <w:t>2021</w:t>
      </w:r>
      <w:r w:rsidR="008235EF">
        <w:rPr>
          <w:lang w:val="en-US"/>
        </w:rPr>
        <w:t xml:space="preserve">) </w:t>
      </w:r>
      <w:r w:rsidR="004B0C8F">
        <w:rPr>
          <w:lang w:val="en-US"/>
        </w:rPr>
        <w:fldChar w:fldCharType="begin"/>
      </w:r>
      <w:r w:rsidR="004B0C8F">
        <w:rPr>
          <w:lang w:val="en-US"/>
        </w:rPr>
        <w:instrText xml:space="preserve"> ADDIN ZOTERO_ITEM CSL_CITATION {"citationID":"i1Em6fi2","properties":{"formattedCitation":"[5]","plainCitation":"[5]","noteIndex":0},"citationItems":[{"id":57,"uris":["http://zotero.org/users/local/fI4wT9Em/items/2WMELRLI"],"itemData":{"id":57,"type":"article-journal","abstract":"Since the past decades, prediction of stock price has been an important and challenging task to yield the most significant profit for a company. In the era of big data, predicting the stock price using machine learning has become popular among the financial analysts since the accuracy of the prediction can be improved using these techniques. In this paper, auto-regressive integrated moving average (ARIMA), neural network (NN) and long short-term memory network (LSTM) have been used to predict Bursa Malaysia’s closing prices data from 2/1/2020 to 19/1/2021. All the models will be evaluated using root mean square errors (RMSE) and mean absolute percentage errors (MAPE). The results showed that LSTM able to generate more than 90% of accuracy in predicting stock prices during this pandemic period.","container-title":"Journal of Physics: Conference Series","DOI":"10.1088/1742-6596/1988/1/012041","ISSN":"1742-6596","issue":"1","journalAbbreviation":"J. Phys.: Conf. Ser.","language":"en","note":"publisher: IOP Publishing","page":"012041","source":"Institute of Physics","title":"Stock Price Prediction Using ARIMA, Neural Network and LSTM Models","volume":"1988","author":[{"family":"Ho","given":"M. K."},{"family":"Darman","given":"Hazlina"},{"family":"Musa","given":"Sarah"}],"issued":{"date-parts":[["2021",7]]}}}],"schema":"https://github.com/citation-style-language/schema/raw/master/csl-citation.json"} </w:instrText>
      </w:r>
      <w:r w:rsidR="004B0C8F">
        <w:rPr>
          <w:lang w:val="en-US"/>
        </w:rPr>
        <w:fldChar w:fldCharType="separate"/>
      </w:r>
      <w:r w:rsidR="004B0C8F" w:rsidRPr="004B0C8F">
        <w:t>[5]</w:t>
      </w:r>
      <w:r w:rsidR="004B0C8F">
        <w:rPr>
          <w:lang w:val="en-US"/>
        </w:rPr>
        <w:fldChar w:fldCharType="end"/>
      </w:r>
      <w:r w:rsidR="000C43F6">
        <w:rPr>
          <w:lang w:val="en-US"/>
        </w:rPr>
        <w:t xml:space="preserve"> </w:t>
      </w:r>
      <w:r w:rsidR="00B4075F">
        <w:rPr>
          <w:lang w:val="en-US"/>
        </w:rPr>
        <w:t>u</w:t>
      </w:r>
      <w:r w:rsidR="00B4075F" w:rsidRPr="00B4075F">
        <w:rPr>
          <w:lang w:val="en-US"/>
        </w:rPr>
        <w:t xml:space="preserve">sing ARIMA, </w:t>
      </w:r>
      <w:r w:rsidR="00B4075F">
        <w:rPr>
          <w:lang w:val="en-US"/>
        </w:rPr>
        <w:t xml:space="preserve">NNAR </w:t>
      </w:r>
      <w:r w:rsidR="00B4075F" w:rsidRPr="00B4075F">
        <w:rPr>
          <w:lang w:val="en-US"/>
        </w:rPr>
        <w:t>and LSTM Models</w:t>
      </w:r>
      <w:r w:rsidR="00B4075F">
        <w:rPr>
          <w:lang w:val="en-US"/>
        </w:rPr>
        <w:t xml:space="preserve"> </w:t>
      </w:r>
      <w:r w:rsidR="00235A5B">
        <w:rPr>
          <w:lang w:val="en-US"/>
        </w:rPr>
        <w:t>for</w:t>
      </w:r>
      <w:r w:rsidR="00662861">
        <w:rPr>
          <w:lang w:val="en-US"/>
        </w:rPr>
        <w:t xml:space="preserve"> </w:t>
      </w:r>
      <w:r w:rsidR="00662861" w:rsidRPr="00662861">
        <w:rPr>
          <w:lang w:val="en-US"/>
        </w:rPr>
        <w:t>Stock Price Prediction</w:t>
      </w:r>
      <w:r w:rsidR="009B3456">
        <w:rPr>
          <w:lang w:val="en-US"/>
        </w:rPr>
        <w:t>. And last but not least</w:t>
      </w:r>
      <w:r w:rsidR="00AF146B">
        <w:rPr>
          <w:lang w:val="en-US"/>
        </w:rPr>
        <w:t xml:space="preserve">, </w:t>
      </w:r>
      <w:r w:rsidR="0019358D">
        <w:t>Marko Laine</w:t>
      </w:r>
      <w:r w:rsidR="0019358D">
        <w:rPr>
          <w:lang w:val="en-US"/>
        </w:rPr>
        <w:t xml:space="preserve"> (2020) </w:t>
      </w:r>
      <w:r w:rsidR="007F2E8B">
        <w:rPr>
          <w:lang w:val="en-US"/>
        </w:rPr>
        <w:fldChar w:fldCharType="begin"/>
      </w:r>
      <w:r w:rsidR="007F2E8B">
        <w:rPr>
          <w:lang w:val="en-US"/>
        </w:rPr>
        <w:instrText xml:space="preserve"> ADDIN ZOTERO_ITEM CSL_CITATION {"citationID":"CQlXKoh0","properties":{"formattedCitation":"[6]","plainCitation":"[6]","noteIndex":0},"citationItems":[{"id":59,"uris":["http://zotero.org/users/local/fI4wT9Em/items/537KWJW9"],"itemData":{"id":59,"type":"chapter","abstract":"Dynamic linear models (DLM) offer a very generic framework to analyse time series data. Many classical time series models can be formulated as DLMs, including ARMA models and standard multiple linear regression models. The models can be seen as general regression models where the coefficients can vary in time. In addition, they allow for a state space representation and a formulation as hierarchical statistical models, which in turn is the key for efficient estimation by Kalman formulas and by Markov chain Monte Carlo (MCMC) methods. A dynamic linear model can handle non-stationary processes, missing values and non-uniform sampling as well as observations with varying accuracies. This chapter gives an introduction to DLM and shows how to build various useful models for analysing trends and other sources of variability in geodetic time series.","note":"DOI: 10.1007/978-3-030-21718-1_4\narXiv:1903.11309 [stat]","page":"139-156","source":"arXiv.org","title":"Introduction to Dynamic Linear Models for Time Series Analysis","URL":"http://arxiv.org/abs/1903.11309","author":[{"family":"Laine","given":"Marko"}],"accessed":{"date-parts":[["2023",6,17]]},"issued":{"date-parts":[["2020"]]}}}],"schema":"https://github.com/citation-style-language/schema/raw/master/csl-citation.json"} </w:instrText>
      </w:r>
      <w:r w:rsidR="007F2E8B">
        <w:rPr>
          <w:lang w:val="en-US"/>
        </w:rPr>
        <w:fldChar w:fldCharType="separate"/>
      </w:r>
      <w:r w:rsidR="007F2E8B" w:rsidRPr="007F2E8B">
        <w:t>[6]</w:t>
      </w:r>
      <w:r w:rsidR="007F2E8B">
        <w:rPr>
          <w:lang w:val="en-US"/>
        </w:rPr>
        <w:fldChar w:fldCharType="end"/>
      </w:r>
      <w:r w:rsidR="003B2514">
        <w:rPr>
          <w:lang w:val="en-US"/>
        </w:rPr>
        <w:t xml:space="preserve"> employs </w:t>
      </w:r>
      <w:r w:rsidR="00153C95" w:rsidRPr="00153C95">
        <w:rPr>
          <w:lang w:val="en-US"/>
        </w:rPr>
        <w:t>Dynamic Linear Models</w:t>
      </w:r>
      <w:r w:rsidR="00153C95">
        <w:rPr>
          <w:lang w:val="en-US"/>
        </w:rPr>
        <w:t xml:space="preserve"> (DLM) </w:t>
      </w:r>
      <w:r w:rsidR="00406DAE">
        <w:rPr>
          <w:lang w:val="en-US"/>
        </w:rPr>
        <w:t>for Time Series Anal</w:t>
      </w:r>
      <w:r w:rsidR="00F13DC2">
        <w:rPr>
          <w:lang w:val="en-US"/>
        </w:rPr>
        <w:t>ysis that can be used for Stock Price Dataset.</w:t>
      </w:r>
    </w:p>
    <w:p w14:paraId="04D08672" w14:textId="78380A83" w:rsidR="009303D9" w:rsidRPr="00467459" w:rsidRDefault="00F54AE9" w:rsidP="004C08D4">
      <w:pPr>
        <w:pStyle w:val="u1"/>
        <w:rPr>
          <w:b/>
          <w:bCs/>
        </w:rPr>
      </w:pPr>
      <w:r w:rsidRPr="00F54AE9">
        <w:rPr>
          <w:b/>
          <w:bCs/>
        </w:rPr>
        <w:t>data</w:t>
      </w:r>
      <w:r>
        <w:rPr>
          <w:b/>
          <w:bCs/>
        </w:rPr>
        <w:t xml:space="preserve"> and method</w:t>
      </w:r>
      <w:r w:rsidR="00B30A8D">
        <w:rPr>
          <w:b/>
          <w:bCs/>
        </w:rPr>
        <w:t>o</w:t>
      </w:r>
      <w:r>
        <w:rPr>
          <w:b/>
          <w:bCs/>
        </w:rPr>
        <w:t>logy</w:t>
      </w:r>
      <w:r w:rsidR="009303D9" w:rsidRPr="000E3303">
        <w:t>.</w:t>
      </w:r>
    </w:p>
    <w:p w14:paraId="4EC26C8D" w14:textId="501D1E5F" w:rsidR="009303D9" w:rsidRPr="000E3303" w:rsidRDefault="007B1B88" w:rsidP="00ED0149">
      <w:pPr>
        <w:pStyle w:val="u2"/>
      </w:pPr>
      <w:r>
        <w:t>Dataset</w:t>
      </w:r>
      <w:r w:rsidR="008D03D8">
        <w:t xml:space="preserve"> </w:t>
      </w:r>
      <w:r w:rsidR="00BB050F">
        <w:t>source</w:t>
      </w:r>
    </w:p>
    <w:p w14:paraId="13CB2C5A" w14:textId="6894B4DA" w:rsidR="009303D9" w:rsidRDefault="006932EB" w:rsidP="00E7596C">
      <w:pPr>
        <w:pStyle w:val="ThnVnban"/>
        <w:rPr>
          <w:lang w:val="en-US"/>
        </w:rPr>
      </w:pPr>
      <w:r>
        <w:rPr>
          <w:lang w:val="en-US"/>
        </w:rPr>
        <w:t>Th</w:t>
      </w:r>
      <w:r w:rsidR="00C51AA5">
        <w:rPr>
          <w:lang w:val="en-US"/>
        </w:rPr>
        <w:t xml:space="preserve">ree </w:t>
      </w:r>
      <w:r>
        <w:rPr>
          <w:lang w:val="en-US"/>
        </w:rPr>
        <w:t>datase</w:t>
      </w:r>
      <w:r w:rsidR="00C51AA5">
        <w:rPr>
          <w:lang w:val="en-US"/>
        </w:rPr>
        <w:t>ts</w:t>
      </w:r>
      <w:r w:rsidR="00D32869">
        <w:rPr>
          <w:lang w:val="en-US"/>
        </w:rPr>
        <w:t xml:space="preserve"> </w:t>
      </w:r>
      <w:r w:rsidR="00474D89">
        <w:rPr>
          <w:lang w:val="en-US"/>
        </w:rPr>
        <w:t>are</w:t>
      </w:r>
      <w:r w:rsidR="00A14063">
        <w:rPr>
          <w:lang w:val="en-US"/>
        </w:rPr>
        <w:t xml:space="preserve"> about the </w:t>
      </w:r>
      <w:r w:rsidR="00F92B5C">
        <w:rPr>
          <w:lang w:val="en-US"/>
        </w:rPr>
        <w:t>Bank Stock</w:t>
      </w:r>
      <w:r w:rsidR="00474D89">
        <w:rPr>
          <w:lang w:val="en-US"/>
        </w:rPr>
        <w:t xml:space="preserve"> from 19/05/2018 to 19/05/2023</w:t>
      </w:r>
      <w:r w:rsidR="00FF1A5D">
        <w:rPr>
          <w:lang w:val="en-US"/>
        </w:rPr>
        <w:t xml:space="preserve"> from </w:t>
      </w:r>
      <w:hyperlink r:id="rId15" w:history="1">
        <w:r w:rsidR="005568A2" w:rsidRPr="00202B73">
          <w:rPr>
            <w:rStyle w:val="Siuktni"/>
            <w:lang w:val="en-US"/>
          </w:rPr>
          <w:t>www.investing.com</w:t>
        </w:r>
      </w:hyperlink>
      <w:r w:rsidR="00B25CB2">
        <w:rPr>
          <w:lang w:val="en-US"/>
        </w:rPr>
        <w:t>, i</w:t>
      </w:r>
      <w:r w:rsidR="00FE12BF">
        <w:rPr>
          <w:lang w:val="en-US"/>
        </w:rPr>
        <w:t>nclude</w:t>
      </w:r>
      <w:r w:rsidR="00B25CB2">
        <w:rPr>
          <w:lang w:val="en-US"/>
        </w:rPr>
        <w:t xml:space="preserve">: </w:t>
      </w:r>
      <w:r w:rsidR="00394F9C" w:rsidRPr="00394F9C">
        <w:rPr>
          <w:lang w:val="en-US"/>
        </w:rPr>
        <w:t xml:space="preserve">Joint Stock </w:t>
      </w:r>
      <w:r w:rsidR="00394F9C" w:rsidRPr="00394F9C">
        <w:rPr>
          <w:lang w:val="en-US"/>
        </w:rPr>
        <w:lastRenderedPageBreak/>
        <w:t>Commercial Bank for Foreign Trade of Vietnam (VCB)</w:t>
      </w:r>
      <w:r w:rsidR="00B34187">
        <w:rPr>
          <w:lang w:val="en-US"/>
        </w:rPr>
        <w:t xml:space="preserve"> </w:t>
      </w:r>
      <w:r w:rsidR="00B34187">
        <w:rPr>
          <w:lang w:val="en-US"/>
        </w:rPr>
        <w:fldChar w:fldCharType="begin"/>
      </w:r>
      <w:r w:rsidR="007F2E8B">
        <w:rPr>
          <w:lang w:val="en-US"/>
        </w:rPr>
        <w:instrText xml:space="preserve"> ADDIN ZOTERO_ITEM CSL_CITATION {"citationID":"WJKCEL35","properties":{"formattedCitation":"[7]","plainCitation":"[7]","noteIndex":0},"citationItems":[{"id":51,"uris":["http://zotero.org/users/local/fI4wT9Em/items/MH6CNJVP"],"itemData":{"id":51,"type":"webpage","title":"Joint Stock Commercial Bank for Foreign Trade of Vietnam Stock Price Today | HM VCB Live Ticker - Investing.com","URL":"https://www.investing.com/equities/joint-stock-commercial-bank","accessed":{"date-parts":[["2023",6,17]]}}}],"schema":"https://github.com/citation-style-language/schema/raw/master/csl-citation.json"} </w:instrText>
      </w:r>
      <w:r w:rsidR="00B34187">
        <w:rPr>
          <w:lang w:val="en-US"/>
        </w:rPr>
        <w:fldChar w:fldCharType="separate"/>
      </w:r>
      <w:r w:rsidR="007F2E8B" w:rsidRPr="007F2E8B">
        <w:t>[7]</w:t>
      </w:r>
      <w:r w:rsidR="00B34187">
        <w:rPr>
          <w:lang w:val="en-US"/>
        </w:rPr>
        <w:fldChar w:fldCharType="end"/>
      </w:r>
      <w:r w:rsidR="00FD1A2A">
        <w:rPr>
          <w:lang w:val="en-US"/>
        </w:rPr>
        <w:t xml:space="preserve">, </w:t>
      </w:r>
      <w:r w:rsidR="00A85301" w:rsidRPr="00336131">
        <w:rPr>
          <w:lang w:val="en-US"/>
        </w:rPr>
        <w:t>Sai Gon Thuong Tin Commercial Joint Stock Bank (STB)</w:t>
      </w:r>
      <w:r w:rsidR="00A85301">
        <w:rPr>
          <w:lang w:val="en-US"/>
        </w:rPr>
        <w:t xml:space="preserve"> </w:t>
      </w:r>
      <w:r w:rsidR="0085542F">
        <w:rPr>
          <w:lang w:val="en-US"/>
        </w:rPr>
        <w:fldChar w:fldCharType="begin"/>
      </w:r>
      <w:r w:rsidR="007F2E8B">
        <w:rPr>
          <w:lang w:val="en-US"/>
        </w:rPr>
        <w:instrText xml:space="preserve"> ADDIN ZOTERO_ITEM CSL_CITATION {"citationID":"HcQIC9uY","properties":{"formattedCitation":"[8]","plainCitation":"[8]","noteIndex":0},"citationItems":[{"id":"Lutswmi2/eJbysl0I","uris":["http://zotero.org/users/local/fI4wT9Em/items/52XBMIX9"],"itemData":{"id":47,"type":"webpage","title":"Sai Gon Thuong Tin Commercial Joint Stock Bank Stock Price Today | HM STB Live Ticker - Investing.com","URL":"https://www.investing.com/equities/sai-gon-thuong-tin-commercial","accessed":{"date-parts":[["2023",6,17]]}}}],"schema":"https://github.com/citation-style-language/schema/raw/master/csl-citation.json"} </w:instrText>
      </w:r>
      <w:r w:rsidR="0085542F">
        <w:rPr>
          <w:lang w:val="en-US"/>
        </w:rPr>
        <w:fldChar w:fldCharType="separate"/>
      </w:r>
      <w:r w:rsidR="007F2E8B" w:rsidRPr="007F2E8B">
        <w:t>[8]</w:t>
      </w:r>
      <w:r w:rsidR="0085542F">
        <w:rPr>
          <w:lang w:val="en-US"/>
        </w:rPr>
        <w:fldChar w:fldCharType="end"/>
      </w:r>
      <w:r w:rsidR="00394F9C">
        <w:rPr>
          <w:lang w:val="en-US"/>
        </w:rPr>
        <w:t xml:space="preserve">, </w:t>
      </w:r>
      <w:r w:rsidR="005E73AD" w:rsidRPr="005E73AD">
        <w:rPr>
          <w:lang w:val="en-US"/>
        </w:rPr>
        <w:t>Military Commercial Joint Stock Bank (MBB)</w:t>
      </w:r>
      <w:r w:rsidR="008D2D83">
        <w:rPr>
          <w:lang w:val="en-US"/>
        </w:rPr>
        <w:t xml:space="preserve"> </w:t>
      </w:r>
      <w:r w:rsidR="0062249C">
        <w:rPr>
          <w:lang w:val="en-US"/>
        </w:rPr>
        <w:fldChar w:fldCharType="begin"/>
      </w:r>
      <w:r w:rsidR="007F2E8B">
        <w:rPr>
          <w:lang w:val="en-US"/>
        </w:rPr>
        <w:instrText xml:space="preserve"> ADDIN ZOTERO_ITEM CSL_CITATION {"citationID":"DwBcoxi0","properties":{"formattedCitation":"[9]","plainCitation":"[9]","noteIndex":0},"citationItems":[{"id":53,"uris":["http://zotero.org/users/local/fI4wT9Em/items/NQPLA96V"],"itemData":{"id":53,"type":"webpage","title":"Military Commercial Joint Stock Bank Stock Price Today | HM MBB Live Ticker - Investing.com","URL":"https://www.investing.com/equities/military-commercial-bank","accessed":{"date-parts":[["2023",6,17]]}}}],"schema":"https://github.com/citation-style-language/schema/raw/master/csl-citation.json"} </w:instrText>
      </w:r>
      <w:r w:rsidR="0062249C">
        <w:rPr>
          <w:lang w:val="en-US"/>
        </w:rPr>
        <w:fldChar w:fldCharType="separate"/>
      </w:r>
      <w:r w:rsidR="007F2E8B" w:rsidRPr="007F2E8B">
        <w:t>[9]</w:t>
      </w:r>
      <w:r w:rsidR="0062249C">
        <w:rPr>
          <w:lang w:val="en-US"/>
        </w:rPr>
        <w:fldChar w:fldCharType="end"/>
      </w:r>
      <w:r w:rsidR="008D2D83">
        <w:rPr>
          <w:lang w:val="en-US"/>
        </w:rPr>
        <w:t>.</w:t>
      </w:r>
      <w:r w:rsidR="00331530">
        <w:rPr>
          <w:lang w:val="en-US"/>
        </w:rPr>
        <w:t xml:space="preserve"> </w:t>
      </w:r>
      <w:r w:rsidR="00E1599D">
        <w:rPr>
          <w:lang w:val="en-US"/>
        </w:rPr>
        <w:t>The datasets in</w:t>
      </w:r>
      <w:r w:rsidR="003B4A8C">
        <w:rPr>
          <w:lang w:val="en-US"/>
        </w:rPr>
        <w:t>clude</w:t>
      </w:r>
      <w:r w:rsidR="001106D4">
        <w:rPr>
          <w:lang w:val="en-US"/>
        </w:rPr>
        <w:t xml:space="preserve"> seven </w:t>
      </w:r>
      <w:r w:rsidR="00EC18AC">
        <w:rPr>
          <w:lang w:val="en-US"/>
        </w:rPr>
        <w:t>attributes</w:t>
      </w:r>
      <w:r w:rsidR="003B4A8C">
        <w:rPr>
          <w:lang w:val="en-US"/>
        </w:rPr>
        <w:t xml:space="preserve"> </w:t>
      </w:r>
      <w:r w:rsidR="00E875A8">
        <w:rPr>
          <w:lang w:val="en-US"/>
        </w:rPr>
        <w:t>columns</w:t>
      </w:r>
      <w:r w:rsidR="0047762E">
        <w:rPr>
          <w:lang w:val="en-US"/>
        </w:rPr>
        <w:t xml:space="preserve"> which as </w:t>
      </w:r>
      <w:r w:rsidR="00851EC8">
        <w:rPr>
          <w:lang w:val="en-US"/>
        </w:rPr>
        <w:t xml:space="preserve">Date, </w:t>
      </w:r>
      <w:r w:rsidR="004B0304">
        <w:rPr>
          <w:lang w:val="en-US"/>
        </w:rPr>
        <w:t>Price, Open, High</w:t>
      </w:r>
      <w:r w:rsidR="008268BA">
        <w:rPr>
          <w:lang w:val="en-US"/>
        </w:rPr>
        <w:t xml:space="preserve">, Low, </w:t>
      </w:r>
      <w:r w:rsidR="00127974">
        <w:rPr>
          <w:lang w:val="en-US"/>
        </w:rPr>
        <w:t>Vol</w:t>
      </w:r>
      <w:r w:rsidR="00414930">
        <w:rPr>
          <w:lang w:val="en-US"/>
        </w:rPr>
        <w:t xml:space="preserve">, Change %. </w:t>
      </w:r>
      <w:r w:rsidR="00B703A8">
        <w:rPr>
          <w:lang w:val="en-US"/>
        </w:rPr>
        <w:t>In this research</w:t>
      </w:r>
      <w:r w:rsidR="00810F2E">
        <w:rPr>
          <w:lang w:val="en-US"/>
        </w:rPr>
        <w:t>, we will</w:t>
      </w:r>
      <w:r w:rsidR="003348EE">
        <w:rPr>
          <w:lang w:val="en-US"/>
        </w:rPr>
        <w:t xml:space="preserve"> choose the </w:t>
      </w:r>
      <w:r w:rsidR="00A64DD6">
        <w:rPr>
          <w:lang w:val="en-US"/>
        </w:rPr>
        <w:t xml:space="preserve">two </w:t>
      </w:r>
      <w:r w:rsidR="008A212D">
        <w:rPr>
          <w:lang w:val="en-US"/>
        </w:rPr>
        <w:t xml:space="preserve">best </w:t>
      </w:r>
      <w:r w:rsidR="00A64DD6">
        <w:rPr>
          <w:lang w:val="en-US"/>
        </w:rPr>
        <w:t>model to</w:t>
      </w:r>
      <w:r w:rsidR="00810F2E">
        <w:rPr>
          <w:lang w:val="en-US"/>
        </w:rPr>
        <w:t xml:space="preserve"> </w:t>
      </w:r>
      <w:r w:rsidR="00EB7A0D">
        <w:rPr>
          <w:lang w:val="en-US"/>
        </w:rPr>
        <w:t>predict</w:t>
      </w:r>
      <w:r w:rsidR="0041284E">
        <w:rPr>
          <w:lang w:val="en-US"/>
        </w:rPr>
        <w:t xml:space="preserve"> the </w:t>
      </w:r>
      <w:r w:rsidR="004B0304">
        <w:rPr>
          <w:lang w:val="en-US"/>
        </w:rPr>
        <w:t>“Price” value</w:t>
      </w:r>
      <w:r w:rsidR="00A114C3">
        <w:rPr>
          <w:lang w:val="en-US"/>
        </w:rPr>
        <w:t xml:space="preserve"> </w:t>
      </w:r>
      <w:r w:rsidR="0041500A">
        <w:rPr>
          <w:lang w:val="en-US"/>
        </w:rPr>
        <w:t xml:space="preserve">of </w:t>
      </w:r>
      <w:r w:rsidR="003348EE">
        <w:rPr>
          <w:lang w:val="en-US"/>
        </w:rPr>
        <w:t>30</w:t>
      </w:r>
      <w:r w:rsidR="00E31E4F">
        <w:rPr>
          <w:lang w:val="en-US"/>
        </w:rPr>
        <w:t xml:space="preserve"> days later </w:t>
      </w:r>
      <w:r w:rsidR="00254FE5">
        <w:rPr>
          <w:lang w:val="en-US"/>
        </w:rPr>
        <w:t>(</w:t>
      </w:r>
      <w:r w:rsidR="00C2394E">
        <w:rPr>
          <w:lang w:val="en-US"/>
        </w:rPr>
        <w:t>20</w:t>
      </w:r>
      <w:r w:rsidR="00335FE4">
        <w:rPr>
          <w:lang w:val="en-US"/>
        </w:rPr>
        <w:t>/05/2023</w:t>
      </w:r>
      <w:r w:rsidR="00FA6F11">
        <w:rPr>
          <w:lang w:val="en-US"/>
        </w:rPr>
        <w:t xml:space="preserve"> -&gt; 1</w:t>
      </w:r>
      <w:r w:rsidR="00C2394E">
        <w:rPr>
          <w:lang w:val="en-US"/>
        </w:rPr>
        <w:t>9</w:t>
      </w:r>
      <w:r w:rsidR="00FA6F11">
        <w:rPr>
          <w:lang w:val="en-US"/>
        </w:rPr>
        <w:t>/06/2023)</w:t>
      </w:r>
      <w:r w:rsidR="00FD1A2A">
        <w:rPr>
          <w:lang w:val="en-US"/>
        </w:rPr>
        <w:t>.</w:t>
      </w:r>
      <w:r w:rsidR="00D8677E">
        <w:rPr>
          <w:lang w:val="en-US"/>
        </w:rPr>
        <w:t xml:space="preserve"> </w:t>
      </w:r>
      <w:r w:rsidR="00D8677E" w:rsidRPr="00D8677E">
        <w:rPr>
          <w:lang w:val="en-US"/>
        </w:rPr>
        <w:t>We will use MBB as the representative</w:t>
      </w:r>
      <w:r w:rsidR="00D8677E">
        <w:rPr>
          <w:lang w:val="en-US"/>
        </w:rPr>
        <w:t xml:space="preserve"> </w:t>
      </w:r>
      <w:r w:rsidR="00D8677E" w:rsidRPr="00D8677E">
        <w:rPr>
          <w:lang w:val="en-US"/>
        </w:rPr>
        <w:t>dataset to demonstrate in this research.</w:t>
      </w:r>
    </w:p>
    <w:p w14:paraId="3706F922" w14:textId="77777777" w:rsidR="009C5E74" w:rsidRDefault="009C5E74" w:rsidP="009C5E74">
      <w:pPr>
        <w:keepNext/>
      </w:pPr>
      <w:r>
        <w:rPr>
          <w:noProof/>
        </w:rPr>
        <w:drawing>
          <wp:inline distT="0" distB="0" distL="0" distR="0" wp14:anchorId="3C1E511C" wp14:editId="38D8AE00">
            <wp:extent cx="2262949" cy="1828800"/>
            <wp:effectExtent l="0" t="0" r="4445" b="0"/>
            <wp:docPr id="1105156250" name="Hình ảnh 1105156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156250" name="Picture 110515625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62949" cy="1828800"/>
                    </a:xfrm>
                    <a:prstGeom prst="rect">
                      <a:avLst/>
                    </a:prstGeom>
                  </pic:spPr>
                </pic:pic>
              </a:graphicData>
            </a:graphic>
          </wp:inline>
        </w:drawing>
      </w:r>
    </w:p>
    <w:p w14:paraId="0C701909" w14:textId="46126835" w:rsidR="009C5E74" w:rsidRPr="000E3303" w:rsidRDefault="00C83136" w:rsidP="009C5E74">
      <w:pPr>
        <w:pStyle w:val="Chuthich"/>
      </w:pPr>
      <w:r>
        <w:t>Fi</w:t>
      </w:r>
      <w:r w:rsidR="00A81F0A">
        <w:t xml:space="preserve">gure 1. </w:t>
      </w:r>
      <w:r w:rsidR="00F664CD">
        <w:t xml:space="preserve">The </w:t>
      </w:r>
      <w:r>
        <w:t>MBB data</w:t>
      </w:r>
    </w:p>
    <w:p w14:paraId="01817128" w14:textId="29C5C559" w:rsidR="00992E28" w:rsidRDefault="006A6BAC" w:rsidP="00D5460B">
      <w:pPr>
        <w:pStyle w:val="u2"/>
      </w:pPr>
      <w:r>
        <w:t>Measure</w:t>
      </w:r>
      <w:r w:rsidR="00201D7B">
        <w:t>ment</w:t>
      </w:r>
    </w:p>
    <w:p w14:paraId="1C5375FE" w14:textId="2A045DD6" w:rsidR="00D5460B" w:rsidRPr="00D5460B" w:rsidRDefault="00D5460B" w:rsidP="00D3252B">
      <w:pPr>
        <w:ind w:firstLine="288"/>
        <w:jc w:val="both"/>
      </w:pPr>
      <w:r w:rsidRPr="00D5460B">
        <w:t xml:space="preserve">To evaluate the predictive performance of our proposed models, we employ </w:t>
      </w:r>
      <w:r w:rsidR="00F92498">
        <w:t>three</w:t>
      </w:r>
      <w:r w:rsidRPr="00D5460B">
        <w:t xml:space="preserve"> performance measures: the root mean square error (RMSE)</w:t>
      </w:r>
      <w:r w:rsidR="00D3252B">
        <w:t>,</w:t>
      </w:r>
      <w:r w:rsidR="00D3252B" w:rsidRPr="00D3252B">
        <w:t xml:space="preserve"> </w:t>
      </w:r>
      <w:r w:rsidR="00D3252B">
        <w:t>the mean absolute error (MAE)</w:t>
      </w:r>
      <w:r w:rsidRPr="00D5460B">
        <w:t xml:space="preserve"> and the mean absolute percentage error (MAPE). RMSE is used as the loss function during model training,</w:t>
      </w:r>
      <w:r w:rsidR="007A4320">
        <w:t xml:space="preserve"> </w:t>
      </w:r>
      <w:r w:rsidR="007A4320" w:rsidRPr="007A4320">
        <w:t>MAE calculates the average absolute difference between the predicted values and the actual values</w:t>
      </w:r>
      <w:r w:rsidR="007A4320">
        <w:t xml:space="preserve">, </w:t>
      </w:r>
      <w:r w:rsidRPr="00D5460B">
        <w:t>while MAPE serves as a statistical measure to assess the accuracy of predictions. The equations for these measures are as follows</w:t>
      </w:r>
      <w:r w:rsidR="00726887">
        <w:t xml:space="preserve"> </w:t>
      </w:r>
      <w:r w:rsidR="00936631">
        <w:fldChar w:fldCharType="begin"/>
      </w:r>
      <w:r w:rsidR="007F2E8B">
        <w:instrText xml:space="preserve"> ADDIN ZOTERO_ITEM CSL_CITATION {"citationID":"vp1nq72n","properties":{"formattedCitation":"[10]","plainCitation":"[10]","noteIndex":0},"citationItems":[{"id":55,"uris":["http://zotero.org/users/local/fI4wT9Em/items/N677CMYR"],"itemData":{"id":55,"type":"article-journal","abstract":"Regression analysis makes up a large part of supervised machine learning, and consists of the prediction of a continuous independent target from a set of other predictor variables. The difference between binary classification and regression is in the target range: in binary classification, the target can have only two values (usually encoded as 0 and 1), while in regression the target can have multiple values. Even if regression analysis has been employed in a huge number of machine learning studies, no consensus has been reached on a single, unified, standard metric to assess the results of the regression itself. Many studies employ the mean square error (MSE) and its rooted variant (RMSE), or the mean absolute error (MAE) and its percentage variant (MAPE). Although useful, these rates share a common drawback: since their values can range between zero and +infinity, a single value of them does not say much about the performance of the regression with respect to the distribution of the ground truth elements. In this study, we focus on two rates that actually generate a high score only if the majority of the elements of a ground truth group has been correctly predicted: the coefficient of determination (also known as R-squared or R2) and the symmetric mean absolute percentage error (SMAPE). After showing their mathematical properties, we report a comparison between R2 and SMAPE in several use cases and in two real medical scenarios. Our results demonstrate that the coefficient of determination (R-squared) is more informative and truthful than SMAPE, and does not have the interpretability limitations of MSE, RMSE, MAE and MAPE. We therefore suggest the usage of R-squared as standard metric to evaluate regression analyses in any scientific domain.","container-title":"PeerJ Computer Science","DOI":"10.7717/peerj-cs.623","ISSN":"2376-5992","journalAbbreviation":"PeerJ Comput. Sci.","language":"en","note":"publisher: PeerJ Inc.","page":"e623","source":"peerj.com","title":"The coefficient of determination R-squared is more informative than SMAPE, MAE, MAPE, MSE and RMSE in regression analysis evaluation","volume":"7","author":[{"family":"Chicco","given":"Davide"},{"family":"Warrens","given":"Matthijs J."},{"family":"Jurman","given":"Giuseppe"}],"issued":{"date-parts":[["2021",7,5]]}}}],"schema":"https://github.com/citation-style-language/schema/raw/master/csl-citation.json"} </w:instrText>
      </w:r>
      <w:r w:rsidR="00936631">
        <w:fldChar w:fldCharType="separate"/>
      </w:r>
      <w:r w:rsidR="007F2E8B" w:rsidRPr="007F2E8B">
        <w:t>[10]</w:t>
      </w:r>
      <w:r w:rsidR="00936631">
        <w:fldChar w:fldCharType="end"/>
      </w:r>
      <w:r w:rsidRPr="00D5460B">
        <w:t>:</w:t>
      </w:r>
    </w:p>
    <w:p w14:paraId="24F57E26" w14:textId="77777777" w:rsidR="00A2476E" w:rsidRDefault="00A2476E" w:rsidP="006A27FF">
      <w:pPr>
        <w:jc w:val="both"/>
      </w:pPr>
    </w:p>
    <w:p w14:paraId="183B5B80" w14:textId="57D5178E" w:rsidR="00E4408B" w:rsidRPr="00D5460B" w:rsidRDefault="006A27FF" w:rsidP="009C13D9">
      <w:pPr>
        <w:spacing w:after="240"/>
      </w:pPr>
      <w:r w:rsidRPr="006A27FF">
        <w:drawing>
          <wp:inline distT="0" distB="0" distL="0" distR="0" wp14:anchorId="3CDB1E81" wp14:editId="6EBBF657">
            <wp:extent cx="1794784" cy="552735"/>
            <wp:effectExtent l="0" t="0" r="3810" b="635"/>
            <wp:docPr id="585278638" name="Hình ảnh 585278638" descr="A picture containing font, text, whit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278638" name="Picture 1" descr="A picture containing font, text, white, line&#10;&#10;Description automatically generated"/>
                    <pic:cNvPicPr/>
                  </pic:nvPicPr>
                  <pic:blipFill>
                    <a:blip r:embed="rId17"/>
                    <a:stretch>
                      <a:fillRect/>
                    </a:stretch>
                  </pic:blipFill>
                  <pic:spPr>
                    <a:xfrm>
                      <a:off x="0" y="0"/>
                      <a:ext cx="1794784" cy="552735"/>
                    </a:xfrm>
                    <a:prstGeom prst="rect">
                      <a:avLst/>
                    </a:prstGeom>
                  </pic:spPr>
                </pic:pic>
              </a:graphicData>
            </a:graphic>
          </wp:inline>
        </w:drawing>
      </w:r>
    </w:p>
    <w:p w14:paraId="21FA3AF4" w14:textId="4A9C2637" w:rsidR="00C63B16" w:rsidRDefault="00C63B16" w:rsidP="009C13D9">
      <w:pPr>
        <w:spacing w:after="240"/>
      </w:pPr>
      <w:r w:rsidRPr="00C63B16">
        <w:drawing>
          <wp:inline distT="0" distB="0" distL="0" distR="0" wp14:anchorId="6372ECDC" wp14:editId="40BB495B">
            <wp:extent cx="1610436" cy="512281"/>
            <wp:effectExtent l="0" t="0" r="0" b="2540"/>
            <wp:docPr id="711638595" name="Hình ảnh 711638595" descr="A picture containing font, text,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638595" name="Picture 1" descr="A picture containing font, text, white, diagram&#10;&#10;Description automatically generated"/>
                    <pic:cNvPicPr/>
                  </pic:nvPicPr>
                  <pic:blipFill>
                    <a:blip r:embed="rId18"/>
                    <a:stretch>
                      <a:fillRect/>
                    </a:stretch>
                  </pic:blipFill>
                  <pic:spPr>
                    <a:xfrm>
                      <a:off x="0" y="0"/>
                      <a:ext cx="1642122" cy="522360"/>
                    </a:xfrm>
                    <a:prstGeom prst="rect">
                      <a:avLst/>
                    </a:prstGeom>
                  </pic:spPr>
                </pic:pic>
              </a:graphicData>
            </a:graphic>
          </wp:inline>
        </w:drawing>
      </w:r>
    </w:p>
    <w:p w14:paraId="22FE7F6A" w14:textId="57ADCE5B" w:rsidR="00C63B16" w:rsidRPr="00D5460B" w:rsidRDefault="00726887" w:rsidP="00FD0B21">
      <w:r w:rsidRPr="00726887">
        <w:drawing>
          <wp:inline distT="0" distB="0" distL="0" distR="0" wp14:anchorId="28BA16C0" wp14:editId="52F08341">
            <wp:extent cx="1624084" cy="482094"/>
            <wp:effectExtent l="0" t="0" r="0" b="0"/>
            <wp:docPr id="166809924" name="Hình ảnh 166809924" descr="A picture containing font, text,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09924" name="Picture 1" descr="A picture containing font, text, white, diagram&#10;&#10;Description automatically generated"/>
                    <pic:cNvPicPr/>
                  </pic:nvPicPr>
                  <pic:blipFill>
                    <a:blip r:embed="rId19"/>
                    <a:stretch>
                      <a:fillRect/>
                    </a:stretch>
                  </pic:blipFill>
                  <pic:spPr>
                    <a:xfrm>
                      <a:off x="0" y="0"/>
                      <a:ext cx="1642816" cy="487654"/>
                    </a:xfrm>
                    <a:prstGeom prst="rect">
                      <a:avLst/>
                    </a:prstGeom>
                  </pic:spPr>
                </pic:pic>
              </a:graphicData>
            </a:graphic>
          </wp:inline>
        </w:drawing>
      </w:r>
    </w:p>
    <w:p w14:paraId="2B5E7585" w14:textId="38A2F3C6" w:rsidR="00936631" w:rsidRPr="00D5460B" w:rsidRDefault="00014F09" w:rsidP="00936631">
      <w:pPr>
        <w:jc w:val="both"/>
      </w:pPr>
      <w:r>
        <w:t xml:space="preserve">Where m is the </w:t>
      </w:r>
      <w:r w:rsidR="00E6109F">
        <w:t>number of data points</w:t>
      </w:r>
      <w:r w:rsidR="003873B7">
        <w:t xml:space="preserve">, </w:t>
      </w:r>
      <w:r w:rsidR="003873B7" w:rsidRPr="00A54960">
        <w:rPr>
          <w:i/>
        </w:rPr>
        <w:t>X</w:t>
      </w:r>
      <w:r w:rsidR="003873B7" w:rsidRPr="007067CF">
        <w:rPr>
          <w:i/>
          <w:vertAlign w:val="subscript"/>
        </w:rPr>
        <w:t>i</w:t>
      </w:r>
      <w:r w:rsidR="007067CF" w:rsidRPr="007067CF">
        <w:rPr>
          <w:i/>
          <w:iCs/>
        </w:rPr>
        <w:t> </w:t>
      </w:r>
      <w:r w:rsidR="00A41368">
        <w:t xml:space="preserve">is </w:t>
      </w:r>
      <w:r w:rsidR="007067CF" w:rsidRPr="007067CF">
        <w:t>the</w:t>
      </w:r>
      <w:r w:rsidR="00A41368">
        <w:t xml:space="preserve"> predicted</w:t>
      </w:r>
      <w:r w:rsidR="00A41368">
        <w:rPr>
          <w:i/>
        </w:rPr>
        <w:t xml:space="preserve"> </w:t>
      </w:r>
      <w:r w:rsidR="007067CF" w:rsidRPr="007067CF">
        <w:rPr>
          <w:i/>
          <w:iCs/>
        </w:rPr>
        <w:t>i</w:t>
      </w:r>
      <w:r w:rsidR="007067CF" w:rsidRPr="007067CF">
        <w:rPr>
          <w:i/>
          <w:iCs/>
          <w:vertAlign w:val="superscript"/>
        </w:rPr>
        <w:t>th</w:t>
      </w:r>
      <w:r w:rsidR="007067CF">
        <w:rPr>
          <w:i/>
          <w:iCs/>
        </w:rPr>
        <w:t xml:space="preserve"> </w:t>
      </w:r>
      <w:r w:rsidR="00A41368" w:rsidRPr="001323D1">
        <w:t>value</w:t>
      </w:r>
      <w:r w:rsidR="00A41368">
        <w:t xml:space="preserve"> and </w:t>
      </w:r>
      <w:r w:rsidR="00C32DA4" w:rsidRPr="00160A3B">
        <w:rPr>
          <w:i/>
        </w:rPr>
        <w:t>Y</w:t>
      </w:r>
      <w:r w:rsidR="00C32DA4" w:rsidRPr="00CC66F9">
        <w:rPr>
          <w:i/>
          <w:vertAlign w:val="subscript"/>
        </w:rPr>
        <w:t>i</w:t>
      </w:r>
      <w:r w:rsidR="00CC66F9" w:rsidRPr="00CC66F9">
        <w:rPr>
          <w:i/>
          <w:iCs/>
        </w:rPr>
        <w:t> </w:t>
      </w:r>
      <w:r w:rsidR="00CC66F9" w:rsidRPr="001323D1">
        <w:t>element</w:t>
      </w:r>
      <w:r w:rsidR="00C32DA4" w:rsidRPr="001323D1">
        <w:t xml:space="preserve"> </w:t>
      </w:r>
      <w:r w:rsidR="001D10E9" w:rsidRPr="001323D1">
        <w:t xml:space="preserve">is </w:t>
      </w:r>
      <w:r w:rsidR="00CC66F9" w:rsidRPr="001323D1">
        <w:t>the actual</w:t>
      </w:r>
      <w:r w:rsidR="00CC66F9" w:rsidRPr="00CC66F9">
        <w:rPr>
          <w:i/>
          <w:iCs/>
        </w:rPr>
        <w:t> i</w:t>
      </w:r>
      <w:r w:rsidR="00CC66F9" w:rsidRPr="00CC66F9">
        <w:rPr>
          <w:i/>
          <w:iCs/>
          <w:vertAlign w:val="superscript"/>
        </w:rPr>
        <w:t>th</w:t>
      </w:r>
      <w:r w:rsidR="00CC66F9" w:rsidRPr="00CC66F9">
        <w:rPr>
          <w:i/>
          <w:iCs/>
        </w:rPr>
        <w:t> </w:t>
      </w:r>
      <w:r w:rsidR="003450BD" w:rsidRPr="001323D1">
        <w:t>value</w:t>
      </w:r>
      <w:r w:rsidR="003450BD">
        <w:t>.</w:t>
      </w:r>
    </w:p>
    <w:p w14:paraId="0957125F" w14:textId="666DCB36" w:rsidR="009303D9" w:rsidRPr="000E3303" w:rsidRDefault="006A6BAC" w:rsidP="00ED0149">
      <w:pPr>
        <w:pStyle w:val="u2"/>
      </w:pPr>
      <w:r>
        <w:t>Modeling</w:t>
      </w:r>
    </w:p>
    <w:p w14:paraId="145C0AFD" w14:textId="178BC21E" w:rsidR="00201D7B" w:rsidRPr="00201D7B" w:rsidRDefault="00B858AF" w:rsidP="00420811">
      <w:pPr>
        <w:pStyle w:val="u3"/>
        <w:ind w:firstLine="0"/>
      </w:pPr>
      <w:r>
        <w:t>Linear</w:t>
      </w:r>
      <w:r w:rsidR="004A279A">
        <w:t xml:space="preserve"> Regression</w:t>
      </w:r>
    </w:p>
    <w:p w14:paraId="45AA46DE" w14:textId="025633E2" w:rsidR="00932E8E" w:rsidRPr="00932E8E" w:rsidRDefault="00CB4033" w:rsidP="003B01B7">
      <w:pPr>
        <w:spacing w:before="240"/>
        <w:jc w:val="both"/>
      </w:pPr>
      <w:r>
        <w:tab/>
      </w:r>
      <w:r w:rsidR="002C63D6" w:rsidRPr="002C63D6">
        <w:t>Linear regression analysis is used to predict the value of a variable based on the value of another variable. The variable you want to predict is called the dependent variable. The variable you are using to predict the other variable's value is called the independent variable.</w:t>
      </w:r>
      <w:r w:rsidR="00932E8E">
        <w:t xml:space="preserve"> </w:t>
      </w:r>
      <w:r w:rsidR="008F2C36" w:rsidRPr="008F2C36">
        <w:t xml:space="preserve">Linear regression fits a </w:t>
      </w:r>
      <w:r w:rsidR="008F2C36" w:rsidRPr="008F2C36">
        <w:t>straight line or surface that minimizes the discrepancies between predicted and actual output values. There are simple linear regression calculators that use a “least squares” method to discover the best-fit line for a set of paired data. You then estimate the value of X (dependent variable) from Y (independent variable).</w:t>
      </w:r>
      <w:r w:rsidR="00D01E88">
        <w:fldChar w:fldCharType="begin"/>
      </w:r>
      <w:r w:rsidR="007F2E8B">
        <w:instrText xml:space="preserve"> ADDIN ZOTERO_ITEM CSL_CITATION {"citationID":"oUeyb7U8","properties":{"formattedCitation":"[11]","plainCitation":"[11]","noteIndex":0},"citationItems":[{"id":"Lutswmi2/RDzWT9At","uris":["http://zotero.org/users/local/ezWizKIj/items/MAIJGU8I"],"itemData":{"id":26,"type":"webpage","abstract":"What is linear regression? Learn how this analytics procedure can generate predictions, using an easily interpreted mathematical formula.","language":"en-us","title":"About Linear Regression | IBM","URL":"https://www.ibm.com/topics/linear-regression","accessed":{"date-parts":[["2023",6,16]]}}}],"schema":"https://github.com/citation-style-language/schema/raw/master/csl-citation.json"} </w:instrText>
      </w:r>
      <w:r w:rsidR="00D01E88">
        <w:fldChar w:fldCharType="separate"/>
      </w:r>
      <w:r w:rsidR="007F2E8B" w:rsidRPr="007F2E8B">
        <w:t>[11]</w:t>
      </w:r>
      <w:r w:rsidR="00D01E88">
        <w:fldChar w:fldCharType="end"/>
      </w:r>
    </w:p>
    <w:p w14:paraId="28C7B451" w14:textId="47686083" w:rsidR="00B10531" w:rsidRDefault="00F86308" w:rsidP="003B01B7">
      <w:pPr>
        <w:spacing w:before="240"/>
        <w:jc w:val="both"/>
      </w:pPr>
      <w:r>
        <w:tab/>
      </w:r>
      <w:r w:rsidR="00B10531">
        <w:t>Linear regression is a supervised machine learning method that is used by the Train Using AutoML tool and finds a linear equation that best describes the correlation of the explanatory variables with the dependent variable. This is achieved by fitting a line to the data using least squares. The line tries to minimize the sum of the squares of the residuals. The residual is the distance between the line and the actual value of the explanatory variable. Finding the line of best fit is an iterative process.</w:t>
      </w:r>
      <w:r w:rsidR="00F27DD6">
        <w:fldChar w:fldCharType="begin"/>
      </w:r>
      <w:r w:rsidR="007F2E8B">
        <w:instrText xml:space="preserve"> ADDIN ZOTERO_ITEM CSL_CITATION {"citationID":"irBvOABr","properties":{"formattedCitation":"[12]","plainCitation":"[12]","noteIndex":0},"citationItems":[{"id":"Lutswmi2/6jlVivLk","uris":["http://zotero.org/users/local/ezWizKIj/items/9FVC2QYI"],"itemData":{"id":27,"type":"webpage","title":"How Linear regression algorithm works—ArcGIS Pro | Documentation","URL":"https://pro.arcgis.com/en/pro-app/latest/tool-reference/geoai/how-linear-regression-works.htm","accessed":{"date-parts":[["2023",6,16]]}}}],"schema":"https://github.com/citation-style-language/schema/raw/master/csl-citation.json"} </w:instrText>
      </w:r>
      <w:r w:rsidR="00F27DD6">
        <w:fldChar w:fldCharType="separate"/>
      </w:r>
      <w:r w:rsidR="007F2E8B" w:rsidRPr="007F2E8B">
        <w:t>[12]</w:t>
      </w:r>
      <w:r w:rsidR="00F27DD6">
        <w:fldChar w:fldCharType="end"/>
      </w:r>
    </w:p>
    <w:p w14:paraId="29BE72F8" w14:textId="105D5A60" w:rsidR="00B10531" w:rsidRPr="00932E8E" w:rsidRDefault="00B10531" w:rsidP="003B01B7">
      <w:pPr>
        <w:spacing w:before="240"/>
        <w:jc w:val="both"/>
      </w:pPr>
      <w:r>
        <w:t>The following is an example of a resulting linear regression equation:</w:t>
      </w:r>
    </w:p>
    <w:p w14:paraId="3D6EF4B6" w14:textId="0710966F" w:rsidR="00CF7E7D" w:rsidRDefault="004B30C5" w:rsidP="005A474E">
      <w:pPr>
        <w:spacing w:before="240"/>
      </w:pPr>
      <w:r>
        <w:t>Y = β</w:t>
      </w:r>
      <w:r w:rsidR="00060471">
        <w:rPr>
          <w:vertAlign w:val="subscript"/>
        </w:rPr>
        <w:t>0</w:t>
      </w:r>
      <w:r w:rsidR="00060471">
        <w:t xml:space="preserve"> + β</w:t>
      </w:r>
      <w:r w:rsidR="00060471">
        <w:rPr>
          <w:vertAlign w:val="subscript"/>
        </w:rPr>
        <w:t>1</w:t>
      </w:r>
      <w:r w:rsidR="00060471">
        <w:t xml:space="preserve"> X</w:t>
      </w:r>
      <w:r w:rsidR="00AE2B3D">
        <w:rPr>
          <w:vertAlign w:val="subscript"/>
        </w:rPr>
        <w:t>1</w:t>
      </w:r>
      <w:r w:rsidR="00060471">
        <w:t xml:space="preserve"> + </w:t>
      </w:r>
      <w:r w:rsidR="009F5867">
        <w:t>…</w:t>
      </w:r>
    </w:p>
    <w:p w14:paraId="7B4F9046" w14:textId="4297064E" w:rsidR="00FE4236" w:rsidRPr="00060471" w:rsidRDefault="00632DAA" w:rsidP="005A474E">
      <w:pPr>
        <w:pStyle w:val="oancuaDanhsach"/>
        <w:numPr>
          <w:ilvl w:val="0"/>
          <w:numId w:val="27"/>
        </w:numPr>
        <w:spacing w:before="240"/>
        <w:jc w:val="left"/>
      </w:pPr>
      <w:r>
        <w:t>Y: The dependent variable</w:t>
      </w:r>
      <w:r w:rsidR="00153AD5">
        <w:t>.</w:t>
      </w:r>
    </w:p>
    <w:p w14:paraId="6C09981F" w14:textId="36D9C729" w:rsidR="000816AD" w:rsidRDefault="00632DAA" w:rsidP="005A474E">
      <w:pPr>
        <w:pStyle w:val="oancuaDanhsach"/>
        <w:numPr>
          <w:ilvl w:val="0"/>
          <w:numId w:val="27"/>
        </w:numPr>
        <w:spacing w:before="240"/>
        <w:jc w:val="left"/>
      </w:pPr>
      <w:r>
        <w:t xml:space="preserve">X: </w:t>
      </w:r>
      <w:r w:rsidR="000816AD">
        <w:t>The independent variable</w:t>
      </w:r>
      <w:r w:rsidR="00153AD5">
        <w:t>.</w:t>
      </w:r>
    </w:p>
    <w:p w14:paraId="63C56B45" w14:textId="5BBA4E27" w:rsidR="000816AD" w:rsidRPr="00060471" w:rsidRDefault="00850FB1" w:rsidP="005A474E">
      <w:pPr>
        <w:pStyle w:val="oancuaDanhsach"/>
        <w:numPr>
          <w:ilvl w:val="0"/>
          <w:numId w:val="27"/>
        </w:numPr>
        <w:spacing w:before="240"/>
        <w:jc w:val="left"/>
      </w:pPr>
      <w:r>
        <w:t>β</w:t>
      </w:r>
      <w:r w:rsidR="00E26379">
        <w:rPr>
          <w:vertAlign w:val="subscript"/>
        </w:rPr>
        <w:t>0</w:t>
      </w:r>
      <w:r w:rsidR="009F5867">
        <w:t xml:space="preserve">: </w:t>
      </w:r>
      <w:r>
        <w:t xml:space="preserve"> </w:t>
      </w:r>
      <w:r w:rsidR="00AA6407">
        <w:t>The intercept</w:t>
      </w:r>
      <w:r w:rsidR="007740FC">
        <w:t xml:space="preserve"> or the value of Y when </w:t>
      </w:r>
      <w:r w:rsidR="001524A4">
        <w:t xml:space="preserve">other parameters </w:t>
      </w:r>
      <w:r w:rsidR="00880732">
        <w:t>equal zero</w:t>
      </w:r>
      <w:r w:rsidR="00153AD5">
        <w:t>.</w:t>
      </w:r>
    </w:p>
    <w:p w14:paraId="07B2E461" w14:textId="34FE768D" w:rsidR="00880732" w:rsidRPr="00060471" w:rsidRDefault="00222A1C" w:rsidP="005A474E">
      <w:pPr>
        <w:pStyle w:val="oancuaDanhsach"/>
        <w:numPr>
          <w:ilvl w:val="0"/>
          <w:numId w:val="27"/>
        </w:numPr>
        <w:spacing w:before="240"/>
        <w:jc w:val="left"/>
      </w:pPr>
      <w:r>
        <w:t>β</w:t>
      </w:r>
      <w:r>
        <w:rPr>
          <w:vertAlign w:val="subscript"/>
        </w:rPr>
        <w:t>0</w:t>
      </w:r>
      <w:r>
        <w:t xml:space="preserve">: </w:t>
      </w:r>
      <w:r w:rsidR="00AE2B3D">
        <w:t>The coefficient effect on X</w:t>
      </w:r>
      <w:r w:rsidR="00AE2B3D">
        <w:softHyphen/>
      </w:r>
      <w:r w:rsidR="00AE2B3D">
        <w:softHyphen/>
      </w:r>
      <w:r w:rsidR="00AE2B3D">
        <w:rPr>
          <w:vertAlign w:val="subscript"/>
        </w:rPr>
        <w:t>1</w:t>
      </w:r>
      <w:r w:rsidR="00153AD5">
        <w:rPr>
          <w:vertAlign w:val="subscript"/>
        </w:rPr>
        <w:t>.</w:t>
      </w:r>
    </w:p>
    <w:p w14:paraId="3D74A51B" w14:textId="214D576B" w:rsidR="004A69D6" w:rsidRDefault="004A69D6" w:rsidP="004A69D6">
      <w:pPr>
        <w:pStyle w:val="oancuaDanhsach"/>
        <w:keepNext/>
        <w:spacing w:before="240"/>
        <w:ind w:left="0"/>
      </w:pPr>
    </w:p>
    <w:p w14:paraId="2612B8E9" w14:textId="77777777" w:rsidR="00850DC1" w:rsidRDefault="0077306A" w:rsidP="00850DC1">
      <w:pPr>
        <w:keepNext/>
      </w:pPr>
      <w:r>
        <w:rPr>
          <w:noProof/>
        </w:rPr>
        <w:drawing>
          <wp:inline distT="0" distB="0" distL="0" distR="0" wp14:anchorId="58204B63" wp14:editId="4BDA06C5">
            <wp:extent cx="2544749" cy="1828800"/>
            <wp:effectExtent l="0" t="0" r="8255" b="0"/>
            <wp:docPr id="793282654" name="Hình ảnh 793282654"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282654" name="Hình ảnh 1" descr="Ảnh có chứa văn bản, ảnh chụp màn hình, biểu đồ, hàng&#10;&#10;Mô tả được tạo tự động"/>
                    <pic:cNvPicPr/>
                  </pic:nvPicPr>
                  <pic:blipFill>
                    <a:blip r:embed="rId20"/>
                    <a:stretch>
                      <a:fillRect/>
                    </a:stretch>
                  </pic:blipFill>
                  <pic:spPr>
                    <a:xfrm>
                      <a:off x="0" y="0"/>
                      <a:ext cx="2544749" cy="1828800"/>
                    </a:xfrm>
                    <a:prstGeom prst="rect">
                      <a:avLst/>
                    </a:prstGeom>
                  </pic:spPr>
                </pic:pic>
              </a:graphicData>
            </a:graphic>
          </wp:inline>
        </w:drawing>
      </w:r>
    </w:p>
    <w:p w14:paraId="304AEFDB" w14:textId="3C60415B" w:rsidR="003746C3" w:rsidRDefault="00850DC1" w:rsidP="003746C3">
      <w:pPr>
        <w:pStyle w:val="Chuthich"/>
      </w:pPr>
      <w:bookmarkStart w:id="0" w:name="_Hlk137854076"/>
      <w:r>
        <w:t>Figur</w:t>
      </w:r>
      <w:r w:rsidR="00F87AEA">
        <w:t xml:space="preserve">e </w:t>
      </w:r>
      <w:r w:rsidR="00A81F0A">
        <w:t>2</w:t>
      </w:r>
      <w:r>
        <w:t xml:space="preserve">. </w:t>
      </w:r>
      <w:r w:rsidRPr="002D5A1F">
        <w:t xml:space="preserve">Result of Linear Regression with </w:t>
      </w:r>
      <w:r>
        <w:t>MBB</w:t>
      </w:r>
      <w:r w:rsidRPr="002D5A1F">
        <w:t xml:space="preserve"> divided by 7-2-1 ratio</w:t>
      </w:r>
      <w:bookmarkEnd w:id="0"/>
      <w:r w:rsidR="00F37FCB">
        <w:t>.</w:t>
      </w:r>
    </w:p>
    <w:tbl>
      <w:tblPr>
        <w:tblStyle w:val="LiBang"/>
        <w:tblW w:w="0" w:type="auto"/>
        <w:tblLook w:val="04A0" w:firstRow="1" w:lastRow="0" w:firstColumn="1" w:lastColumn="0" w:noHBand="0" w:noVBand="1"/>
      </w:tblPr>
      <w:tblGrid>
        <w:gridCol w:w="1004"/>
        <w:gridCol w:w="1004"/>
        <w:gridCol w:w="1005"/>
        <w:gridCol w:w="1005"/>
        <w:gridCol w:w="1005"/>
      </w:tblGrid>
      <w:tr w:rsidR="003746C3" w14:paraId="732D2F1E" w14:textId="77777777">
        <w:tc>
          <w:tcPr>
            <w:tcW w:w="1004" w:type="dxa"/>
          </w:tcPr>
          <w:p w14:paraId="519A61B8" w14:textId="77777777" w:rsidR="003746C3" w:rsidRDefault="003746C3">
            <w:r>
              <w:t>Model</w:t>
            </w:r>
          </w:p>
        </w:tc>
        <w:tc>
          <w:tcPr>
            <w:tcW w:w="1004" w:type="dxa"/>
          </w:tcPr>
          <w:p w14:paraId="2AA3A5F0" w14:textId="77777777" w:rsidR="003746C3" w:rsidRDefault="003746C3">
            <w:r>
              <w:t>Train-Test</w:t>
            </w:r>
          </w:p>
        </w:tc>
        <w:tc>
          <w:tcPr>
            <w:tcW w:w="1005" w:type="dxa"/>
          </w:tcPr>
          <w:p w14:paraId="6321B6B6" w14:textId="77777777" w:rsidR="003746C3" w:rsidRDefault="003746C3">
            <w:r>
              <w:t>RMSE</w:t>
            </w:r>
          </w:p>
        </w:tc>
        <w:tc>
          <w:tcPr>
            <w:tcW w:w="1005" w:type="dxa"/>
          </w:tcPr>
          <w:p w14:paraId="1F6B4BBF" w14:textId="67860984" w:rsidR="003746C3" w:rsidRDefault="003746C3">
            <w:r>
              <w:t>M</w:t>
            </w:r>
            <w:r w:rsidR="000B1119">
              <w:t>A</w:t>
            </w:r>
            <w:r>
              <w:t>E</w:t>
            </w:r>
          </w:p>
        </w:tc>
        <w:tc>
          <w:tcPr>
            <w:tcW w:w="1005" w:type="dxa"/>
          </w:tcPr>
          <w:p w14:paraId="724599E1" w14:textId="77777777" w:rsidR="003746C3" w:rsidRDefault="003746C3">
            <w:r>
              <w:t>MAPE</w:t>
            </w:r>
          </w:p>
        </w:tc>
      </w:tr>
      <w:tr w:rsidR="003746C3" w14:paraId="33BF9874" w14:textId="77777777">
        <w:tc>
          <w:tcPr>
            <w:tcW w:w="1004" w:type="dxa"/>
            <w:vMerge w:val="restart"/>
          </w:tcPr>
          <w:p w14:paraId="27757EC5" w14:textId="77777777" w:rsidR="003746C3" w:rsidRDefault="003746C3">
            <w:r>
              <w:t>LR</w:t>
            </w:r>
          </w:p>
        </w:tc>
        <w:tc>
          <w:tcPr>
            <w:tcW w:w="1004" w:type="dxa"/>
          </w:tcPr>
          <w:p w14:paraId="618D228E" w14:textId="77777777" w:rsidR="003746C3" w:rsidRDefault="003746C3">
            <w:r>
              <w:t>5-3</w:t>
            </w:r>
          </w:p>
        </w:tc>
        <w:tc>
          <w:tcPr>
            <w:tcW w:w="1005" w:type="dxa"/>
          </w:tcPr>
          <w:p w14:paraId="7E739D5D" w14:textId="29095975" w:rsidR="003746C3" w:rsidRDefault="00DE38FF">
            <w:r w:rsidRPr="00DE38FF">
              <w:t>13067.80</w:t>
            </w:r>
          </w:p>
        </w:tc>
        <w:tc>
          <w:tcPr>
            <w:tcW w:w="1005" w:type="dxa"/>
          </w:tcPr>
          <w:p w14:paraId="3468FBB0" w14:textId="06C6D3FE" w:rsidR="003746C3" w:rsidRDefault="00CF29D9">
            <w:r w:rsidRPr="00CF29D9">
              <w:t>12255.78</w:t>
            </w:r>
          </w:p>
        </w:tc>
        <w:tc>
          <w:tcPr>
            <w:tcW w:w="1005" w:type="dxa"/>
          </w:tcPr>
          <w:p w14:paraId="3A8C4F00" w14:textId="76E0437C" w:rsidR="003746C3" w:rsidRDefault="009331F4">
            <w:pPr>
              <w:keepNext/>
            </w:pPr>
            <w:r w:rsidRPr="009331F4">
              <w:t>53.44</w:t>
            </w:r>
          </w:p>
        </w:tc>
      </w:tr>
      <w:tr w:rsidR="003746C3" w14:paraId="4F803B13" w14:textId="77777777">
        <w:tc>
          <w:tcPr>
            <w:tcW w:w="1004" w:type="dxa"/>
            <w:vMerge/>
          </w:tcPr>
          <w:p w14:paraId="584871BB" w14:textId="77777777" w:rsidR="003746C3" w:rsidRDefault="003746C3"/>
        </w:tc>
        <w:tc>
          <w:tcPr>
            <w:tcW w:w="1004" w:type="dxa"/>
          </w:tcPr>
          <w:p w14:paraId="6E3FF9BC" w14:textId="77777777" w:rsidR="003746C3" w:rsidRDefault="003746C3">
            <w:r>
              <w:t>6-3</w:t>
            </w:r>
          </w:p>
        </w:tc>
        <w:tc>
          <w:tcPr>
            <w:tcW w:w="1005" w:type="dxa"/>
          </w:tcPr>
          <w:p w14:paraId="275C833B" w14:textId="7107A19E" w:rsidR="003746C3" w:rsidRDefault="001059D5">
            <w:r w:rsidRPr="001059D5">
              <w:t>9063.30</w:t>
            </w:r>
          </w:p>
        </w:tc>
        <w:tc>
          <w:tcPr>
            <w:tcW w:w="1005" w:type="dxa"/>
          </w:tcPr>
          <w:p w14:paraId="2323317F" w14:textId="2028D77E" w:rsidR="003746C3" w:rsidRDefault="009641FB">
            <w:r w:rsidRPr="009641FB">
              <w:t>8518.06</w:t>
            </w:r>
          </w:p>
        </w:tc>
        <w:tc>
          <w:tcPr>
            <w:tcW w:w="1005" w:type="dxa"/>
          </w:tcPr>
          <w:p w14:paraId="182E9E6B" w14:textId="35C1F791" w:rsidR="003746C3" w:rsidRDefault="009E17E9">
            <w:pPr>
              <w:keepNext/>
            </w:pPr>
            <w:r w:rsidRPr="009E17E9">
              <w:t>35.32</w:t>
            </w:r>
          </w:p>
        </w:tc>
      </w:tr>
      <w:tr w:rsidR="003746C3" w14:paraId="783B65E8" w14:textId="77777777" w:rsidTr="00F15395">
        <w:tc>
          <w:tcPr>
            <w:tcW w:w="1004" w:type="dxa"/>
            <w:vMerge/>
          </w:tcPr>
          <w:p w14:paraId="05671755" w14:textId="77777777" w:rsidR="003746C3" w:rsidRDefault="003746C3"/>
        </w:tc>
        <w:tc>
          <w:tcPr>
            <w:tcW w:w="1004" w:type="dxa"/>
            <w:shd w:val="clear" w:color="auto" w:fill="E2EFD9" w:themeFill="accent6" w:themeFillTint="33"/>
          </w:tcPr>
          <w:p w14:paraId="5EF6B9AC" w14:textId="77777777" w:rsidR="003746C3" w:rsidRDefault="003746C3">
            <w:r>
              <w:t>7-2</w:t>
            </w:r>
          </w:p>
        </w:tc>
        <w:tc>
          <w:tcPr>
            <w:tcW w:w="1005" w:type="dxa"/>
          </w:tcPr>
          <w:p w14:paraId="3A3DD241" w14:textId="2DA0FB15" w:rsidR="003746C3" w:rsidRDefault="00836852">
            <w:r w:rsidRPr="00836852">
              <w:t>4319.41</w:t>
            </w:r>
          </w:p>
        </w:tc>
        <w:tc>
          <w:tcPr>
            <w:tcW w:w="1005" w:type="dxa"/>
          </w:tcPr>
          <w:p w14:paraId="70B7C820" w14:textId="2AAD3182" w:rsidR="003746C3" w:rsidRDefault="002B56C6">
            <w:r w:rsidRPr="002B56C6">
              <w:t>3580.65</w:t>
            </w:r>
          </w:p>
        </w:tc>
        <w:tc>
          <w:tcPr>
            <w:tcW w:w="1005" w:type="dxa"/>
          </w:tcPr>
          <w:p w14:paraId="55855C86" w14:textId="0CC1303C" w:rsidR="003746C3" w:rsidRDefault="00F15395" w:rsidP="003746C3">
            <w:pPr>
              <w:keepNext/>
            </w:pPr>
            <w:r w:rsidRPr="00F15395">
              <w:t>15.58</w:t>
            </w:r>
          </w:p>
        </w:tc>
      </w:tr>
    </w:tbl>
    <w:p w14:paraId="0314B52D" w14:textId="48D0E938" w:rsidR="00EB5B5B" w:rsidRPr="00EB5B5B" w:rsidRDefault="003746C3" w:rsidP="00E01D8E">
      <w:pPr>
        <w:pStyle w:val="Chuthich"/>
      </w:pPr>
      <w:r>
        <w:t xml:space="preserve">Table </w:t>
      </w:r>
      <w:r w:rsidR="00EF5831">
        <w:t>1</w:t>
      </w:r>
      <w:r>
        <w:t>. MBB measure result after using LR</w:t>
      </w:r>
      <w:r w:rsidR="000849A5">
        <w:t>.</w:t>
      </w:r>
    </w:p>
    <w:p w14:paraId="2A840AB6" w14:textId="77777777" w:rsidR="004A593E" w:rsidRDefault="004A593E" w:rsidP="004A593E"/>
    <w:p w14:paraId="3E2DBF8B" w14:textId="77777777" w:rsidR="004A593E" w:rsidRDefault="004A593E" w:rsidP="004A593E"/>
    <w:p w14:paraId="0C0FC4D6" w14:textId="77777777" w:rsidR="004A593E" w:rsidRDefault="004A593E" w:rsidP="004A593E"/>
    <w:p w14:paraId="77A02B88" w14:textId="77777777" w:rsidR="004A593E" w:rsidRDefault="004A593E" w:rsidP="004A593E"/>
    <w:p w14:paraId="28D298F6" w14:textId="77777777" w:rsidR="004A593E" w:rsidRPr="004A593E" w:rsidRDefault="004A593E" w:rsidP="004A593E"/>
    <w:p w14:paraId="6CE50DBD" w14:textId="68829D83" w:rsidR="002C63D6" w:rsidRPr="002C63D6" w:rsidRDefault="002C63D6" w:rsidP="002C63D6">
      <w:pPr>
        <w:pStyle w:val="u3"/>
        <w:ind w:firstLine="0"/>
      </w:pPr>
      <w:r>
        <w:t xml:space="preserve">Random Forest </w:t>
      </w:r>
    </w:p>
    <w:p w14:paraId="38DEA8D3" w14:textId="77777777" w:rsidR="0046553E" w:rsidRDefault="00E153BD" w:rsidP="00767FD4">
      <w:pPr>
        <w:spacing w:before="240"/>
        <w:jc w:val="both"/>
      </w:pPr>
      <w:r w:rsidRPr="00E153BD">
        <w:lastRenderedPageBreak/>
        <w:t>Random Forest is an ensemble learning algorithm for classification, regression, and other tasks in machine learning.</w:t>
      </w:r>
    </w:p>
    <w:p w14:paraId="5E1ACF2D" w14:textId="77777777" w:rsidR="00C85134" w:rsidRPr="00C85134" w:rsidRDefault="00E153BD" w:rsidP="00767FD4">
      <w:pPr>
        <w:spacing w:before="240"/>
        <w:jc w:val="both"/>
      </w:pPr>
      <w:r w:rsidRPr="00E153BD">
        <w:t>It is based on the idea of creating multiple decision trees at random and combining their predictions to make a final decision</w:t>
      </w:r>
      <w:r>
        <w:t>.</w:t>
      </w:r>
      <w:r w:rsidR="00774834">
        <w:t xml:space="preserve"> </w:t>
      </w:r>
    </w:p>
    <w:p w14:paraId="78DBA706" w14:textId="7807CB9A" w:rsidR="00EE7397" w:rsidRDefault="00EE7397" w:rsidP="00767FD4">
      <w:pPr>
        <w:spacing w:before="240"/>
        <w:jc w:val="both"/>
      </w:pPr>
      <w:r>
        <w:t>Given the requirement of stock price prediction, using Random Forest regression as an appropriate solution demonstrates sound decision-making.</w:t>
      </w:r>
    </w:p>
    <w:p w14:paraId="6D54F050" w14:textId="3F5DE3FC" w:rsidR="00EE7397" w:rsidRDefault="00EE7397" w:rsidP="00767FD4">
      <w:pPr>
        <w:spacing w:before="240"/>
        <w:jc w:val="both"/>
      </w:pPr>
      <w:r>
        <w:t>To create a Random Forest Regression model, we</w:t>
      </w:r>
      <w:r w:rsidR="00233E4F">
        <w:t xml:space="preserve"> </w:t>
      </w:r>
      <w:r w:rsidR="00767FD4">
        <w:t>must</w:t>
      </w:r>
      <w:r w:rsidR="00233E4F">
        <w:t xml:space="preserve"> follow the</w:t>
      </w:r>
      <w:r w:rsidR="00091B12">
        <w:t>se</w:t>
      </w:r>
      <w:r w:rsidR="00233E4F">
        <w:t xml:space="preserve"> step</w:t>
      </w:r>
      <w:r w:rsidR="0006647C">
        <w:t>s</w:t>
      </w:r>
      <w:r w:rsidR="00233E4F">
        <w:t>:</w:t>
      </w:r>
    </w:p>
    <w:p w14:paraId="56228739" w14:textId="77777777" w:rsidR="007F2D12" w:rsidRDefault="007F2D12" w:rsidP="007F2D12">
      <w:pPr>
        <w:jc w:val="both"/>
      </w:pPr>
      <w:r>
        <w:t>Step 1: Building Decision Trees:</w:t>
      </w:r>
    </w:p>
    <w:p w14:paraId="05AA7FE2" w14:textId="77777777" w:rsidR="007F2D12" w:rsidRDefault="007F2D12" w:rsidP="00414533">
      <w:pPr>
        <w:pStyle w:val="oancuaDanhsach"/>
        <w:numPr>
          <w:ilvl w:val="0"/>
          <w:numId w:val="28"/>
        </w:numPr>
        <w:jc w:val="both"/>
      </w:pPr>
      <w:r>
        <w:t>Random Forest consists of multiple decision trees, each trained on a random subset of the training data.</w:t>
      </w:r>
    </w:p>
    <w:p w14:paraId="78F8C356" w14:textId="77777777" w:rsidR="007F2D12" w:rsidRDefault="007F2D12" w:rsidP="00414533">
      <w:pPr>
        <w:pStyle w:val="oancuaDanhsach"/>
        <w:numPr>
          <w:ilvl w:val="0"/>
          <w:numId w:val="28"/>
        </w:numPr>
        <w:jc w:val="both"/>
      </w:pPr>
      <w:r>
        <w:t>Decision trees are binary trees that recursively split the data based on selected features and their thresholds.</w:t>
      </w:r>
    </w:p>
    <w:p w14:paraId="7A6AA9F5" w14:textId="77777777" w:rsidR="007F2D12" w:rsidRDefault="007F2D12" w:rsidP="00414533">
      <w:pPr>
        <w:pStyle w:val="oancuaDanhsach"/>
        <w:numPr>
          <w:ilvl w:val="0"/>
          <w:numId w:val="28"/>
        </w:numPr>
        <w:jc w:val="both"/>
      </w:pPr>
      <w:r>
        <w:t>Each internal node represents a split based on a feature and threshold, while each leaf node represents a predicted value.</w:t>
      </w:r>
    </w:p>
    <w:p w14:paraId="6907159C" w14:textId="77777777" w:rsidR="007F2D12" w:rsidRDefault="007F2D12" w:rsidP="007F2D12">
      <w:pPr>
        <w:jc w:val="both"/>
      </w:pPr>
      <w:r>
        <w:t>Step 2: Bagging and Random Subspace Method:</w:t>
      </w:r>
    </w:p>
    <w:p w14:paraId="4FD4FA61" w14:textId="77777777" w:rsidR="007F2D12" w:rsidRDefault="007F2D12" w:rsidP="009452AA">
      <w:pPr>
        <w:pStyle w:val="oancuaDanhsach"/>
        <w:numPr>
          <w:ilvl w:val="0"/>
          <w:numId w:val="29"/>
        </w:numPr>
        <w:jc w:val="both"/>
      </w:pPr>
      <w:r>
        <w:t>Random Forest employs a technique called "bagging" (bootstrap aggregating) to create multiple training datasets by randomly sampling from the original training data with replacement.</w:t>
      </w:r>
    </w:p>
    <w:p w14:paraId="38964CFB" w14:textId="4D80ACF1" w:rsidR="007F2D12" w:rsidRDefault="007F2D12" w:rsidP="009452AA">
      <w:pPr>
        <w:pStyle w:val="oancuaDanhsach"/>
        <w:numPr>
          <w:ilvl w:val="0"/>
          <w:numId w:val="29"/>
        </w:numPr>
        <w:jc w:val="both"/>
      </w:pPr>
      <w:r>
        <w:t>In addition, for each split in a decision tree, only a random subset of features is considered, which is known as the "random subspace" method or feature bagging</w:t>
      </w:r>
      <w:r w:rsidR="009452AA">
        <w:t>.</w:t>
      </w:r>
    </w:p>
    <w:p w14:paraId="791408AE" w14:textId="77777777" w:rsidR="007F2D12" w:rsidRDefault="007F2D12" w:rsidP="007F2D12">
      <w:pPr>
        <w:jc w:val="both"/>
      </w:pPr>
      <w:r>
        <w:t>Step 3: Ensemble of Decision Trees:</w:t>
      </w:r>
    </w:p>
    <w:p w14:paraId="109DF0B4" w14:textId="77777777" w:rsidR="007F2D12" w:rsidRDefault="007F2D12" w:rsidP="009452AA">
      <w:pPr>
        <w:pStyle w:val="oancuaDanhsach"/>
        <w:numPr>
          <w:ilvl w:val="0"/>
          <w:numId w:val="30"/>
        </w:numPr>
        <w:jc w:val="both"/>
      </w:pPr>
      <w:r>
        <w:t>Once the decision trees are constructed, predictions are made by aggregating the predictions of all the trees.</w:t>
      </w:r>
    </w:p>
    <w:p w14:paraId="491D4A98" w14:textId="1627D5AD" w:rsidR="00233E4F" w:rsidRDefault="007F2D12" w:rsidP="009452AA">
      <w:pPr>
        <w:pStyle w:val="oancuaDanhsach"/>
        <w:numPr>
          <w:ilvl w:val="0"/>
          <w:numId w:val="30"/>
        </w:numPr>
        <w:jc w:val="both"/>
      </w:pPr>
      <w:r>
        <w:t>For regression, the final prediction is typically the average or mean of the predicted values from all the decision trees.</w:t>
      </w:r>
    </w:p>
    <w:p w14:paraId="7F0B6742" w14:textId="11D8F765" w:rsidR="00F92B4A" w:rsidRDefault="00F92B4A" w:rsidP="000E55E1">
      <w:pPr>
        <w:pStyle w:val="oancuaDanhsach"/>
        <w:spacing w:before="240"/>
        <w:ind w:left="0"/>
      </w:pPr>
      <w:r>
        <w:rPr>
          <w:noProof/>
        </w:rPr>
        <w:drawing>
          <wp:inline distT="0" distB="0" distL="0" distR="0" wp14:anchorId="4B9799C9" wp14:editId="6F3CF359">
            <wp:extent cx="2509365" cy="1828800"/>
            <wp:effectExtent l="0" t="0" r="5715" b="0"/>
            <wp:docPr id="319964639" name="Hình ảnh 319964639" descr="Ảnh có chứa văn bản, ảnh chụp màn hình, biểu đồ, Sơ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964639" name="Hình ảnh 1" descr="Ảnh có chứa văn bản, ảnh chụp màn hình, biểu đồ, Sơ đồ&#10;&#10;Mô tả được tạo tự động"/>
                    <pic:cNvPicPr/>
                  </pic:nvPicPr>
                  <pic:blipFill>
                    <a:blip r:embed="rId21"/>
                    <a:stretch>
                      <a:fillRect/>
                    </a:stretch>
                  </pic:blipFill>
                  <pic:spPr>
                    <a:xfrm>
                      <a:off x="0" y="0"/>
                      <a:ext cx="2509365" cy="1828800"/>
                    </a:xfrm>
                    <a:prstGeom prst="rect">
                      <a:avLst/>
                    </a:prstGeom>
                  </pic:spPr>
                </pic:pic>
              </a:graphicData>
            </a:graphic>
          </wp:inline>
        </w:drawing>
      </w:r>
    </w:p>
    <w:p w14:paraId="6B21B0C5" w14:textId="56DDB436" w:rsidR="00D53F03" w:rsidRDefault="001378DD" w:rsidP="00D53F03">
      <w:pPr>
        <w:pStyle w:val="Chuthich"/>
      </w:pPr>
      <w:r>
        <w:t xml:space="preserve">Figure </w:t>
      </w:r>
      <w:r w:rsidR="00A81F0A">
        <w:t>3</w:t>
      </w:r>
      <w:r>
        <w:t xml:space="preserve">. </w:t>
      </w:r>
      <w:r w:rsidRPr="002D5A1F">
        <w:t xml:space="preserve">Result of </w:t>
      </w:r>
      <w:r>
        <w:t>Random Forest</w:t>
      </w:r>
      <w:r w:rsidRPr="00983F52">
        <w:t xml:space="preserve"> </w:t>
      </w:r>
      <w:r w:rsidRPr="002D5A1F">
        <w:t xml:space="preserve">with </w:t>
      </w:r>
      <w:r>
        <w:t>MBB</w:t>
      </w:r>
      <w:r w:rsidRPr="002D5A1F">
        <w:t xml:space="preserve"> divided by 7-2-1 ratio</w:t>
      </w:r>
    </w:p>
    <w:tbl>
      <w:tblPr>
        <w:tblStyle w:val="LiBang"/>
        <w:tblW w:w="0" w:type="auto"/>
        <w:tblLook w:val="04A0" w:firstRow="1" w:lastRow="0" w:firstColumn="1" w:lastColumn="0" w:noHBand="0" w:noVBand="1"/>
      </w:tblPr>
      <w:tblGrid>
        <w:gridCol w:w="1004"/>
        <w:gridCol w:w="1004"/>
        <w:gridCol w:w="1005"/>
        <w:gridCol w:w="1005"/>
        <w:gridCol w:w="1005"/>
      </w:tblGrid>
      <w:tr w:rsidR="00D53F03" w14:paraId="77AB9778" w14:textId="77777777">
        <w:tc>
          <w:tcPr>
            <w:tcW w:w="1004" w:type="dxa"/>
          </w:tcPr>
          <w:p w14:paraId="0687692F" w14:textId="77777777" w:rsidR="00D53F03" w:rsidRDefault="00D53F03">
            <w:r>
              <w:t>Model</w:t>
            </w:r>
          </w:p>
        </w:tc>
        <w:tc>
          <w:tcPr>
            <w:tcW w:w="1004" w:type="dxa"/>
          </w:tcPr>
          <w:p w14:paraId="13DAEE0B" w14:textId="77777777" w:rsidR="00D53F03" w:rsidRDefault="00D53F03">
            <w:r>
              <w:t>Train-Test</w:t>
            </w:r>
          </w:p>
        </w:tc>
        <w:tc>
          <w:tcPr>
            <w:tcW w:w="1005" w:type="dxa"/>
          </w:tcPr>
          <w:p w14:paraId="50EAD7CA" w14:textId="77777777" w:rsidR="00D53F03" w:rsidRDefault="00D53F03">
            <w:r>
              <w:t>RMSE</w:t>
            </w:r>
          </w:p>
        </w:tc>
        <w:tc>
          <w:tcPr>
            <w:tcW w:w="1005" w:type="dxa"/>
          </w:tcPr>
          <w:p w14:paraId="5C653846" w14:textId="4585409C" w:rsidR="00D53F03" w:rsidRDefault="00D53F03">
            <w:r>
              <w:t>M</w:t>
            </w:r>
            <w:r w:rsidR="000B1119">
              <w:t>A</w:t>
            </w:r>
            <w:r>
              <w:t>E</w:t>
            </w:r>
          </w:p>
        </w:tc>
        <w:tc>
          <w:tcPr>
            <w:tcW w:w="1005" w:type="dxa"/>
          </w:tcPr>
          <w:p w14:paraId="322CB1BE" w14:textId="77777777" w:rsidR="00D53F03" w:rsidRDefault="00D53F03">
            <w:r>
              <w:t>MAPE</w:t>
            </w:r>
          </w:p>
        </w:tc>
      </w:tr>
      <w:tr w:rsidR="00D53F03" w14:paraId="2B7AB237" w14:textId="77777777">
        <w:tc>
          <w:tcPr>
            <w:tcW w:w="1004" w:type="dxa"/>
            <w:vMerge w:val="restart"/>
          </w:tcPr>
          <w:p w14:paraId="0CDEC172" w14:textId="19AC0043" w:rsidR="00D53F03" w:rsidRDefault="0036054A">
            <w:r>
              <w:t>RF</w:t>
            </w:r>
          </w:p>
        </w:tc>
        <w:tc>
          <w:tcPr>
            <w:tcW w:w="1004" w:type="dxa"/>
          </w:tcPr>
          <w:p w14:paraId="58AFE6CA" w14:textId="77777777" w:rsidR="00D53F03" w:rsidRDefault="00D53F03">
            <w:r>
              <w:t>5-3</w:t>
            </w:r>
          </w:p>
        </w:tc>
        <w:tc>
          <w:tcPr>
            <w:tcW w:w="1005" w:type="dxa"/>
          </w:tcPr>
          <w:p w14:paraId="6F35ABF2" w14:textId="3A643C95" w:rsidR="00D53F03" w:rsidRDefault="00D53F03">
            <w:r w:rsidRPr="00DE38FF">
              <w:t>13</w:t>
            </w:r>
            <w:r w:rsidR="00F578C4">
              <w:t>326</w:t>
            </w:r>
            <w:r w:rsidRPr="00DE38FF">
              <w:t>.</w:t>
            </w:r>
            <w:r w:rsidR="00622F09">
              <w:t>13</w:t>
            </w:r>
          </w:p>
        </w:tc>
        <w:tc>
          <w:tcPr>
            <w:tcW w:w="1005" w:type="dxa"/>
          </w:tcPr>
          <w:p w14:paraId="79125793" w14:textId="4C2D3D45" w:rsidR="00D53F03" w:rsidRDefault="00D53F03">
            <w:r w:rsidRPr="00CF29D9">
              <w:t>12</w:t>
            </w:r>
            <w:r w:rsidR="00991DF3">
              <w:t>497</w:t>
            </w:r>
            <w:r w:rsidRPr="00CF29D9">
              <w:t>.7</w:t>
            </w:r>
            <w:r w:rsidR="00D26A51">
              <w:t>1</w:t>
            </w:r>
          </w:p>
        </w:tc>
        <w:tc>
          <w:tcPr>
            <w:tcW w:w="1005" w:type="dxa"/>
          </w:tcPr>
          <w:p w14:paraId="4FB69B90" w14:textId="77B2FCFD" w:rsidR="00D53F03" w:rsidRDefault="00D53F03">
            <w:pPr>
              <w:keepNext/>
            </w:pPr>
            <w:r w:rsidRPr="009331F4">
              <w:t>53.</w:t>
            </w:r>
            <w:r w:rsidR="00DC451B">
              <w:t>71</w:t>
            </w:r>
          </w:p>
        </w:tc>
      </w:tr>
      <w:tr w:rsidR="00D53F03" w14:paraId="4BEF7A60" w14:textId="77777777">
        <w:tc>
          <w:tcPr>
            <w:tcW w:w="1004" w:type="dxa"/>
            <w:vMerge/>
          </w:tcPr>
          <w:p w14:paraId="1D13A5B9" w14:textId="77777777" w:rsidR="00D53F03" w:rsidRDefault="00D53F03"/>
        </w:tc>
        <w:tc>
          <w:tcPr>
            <w:tcW w:w="1004" w:type="dxa"/>
          </w:tcPr>
          <w:p w14:paraId="15C97776" w14:textId="77777777" w:rsidR="00D53F03" w:rsidRDefault="00D53F03">
            <w:r>
              <w:t>6-3</w:t>
            </w:r>
          </w:p>
        </w:tc>
        <w:tc>
          <w:tcPr>
            <w:tcW w:w="1005" w:type="dxa"/>
          </w:tcPr>
          <w:p w14:paraId="6CF8A7C1" w14:textId="74FBBFE5" w:rsidR="00D53F03" w:rsidRDefault="00D53F03">
            <w:r w:rsidRPr="001059D5">
              <w:t>9</w:t>
            </w:r>
            <w:r w:rsidR="00085ED8">
              <w:t>246</w:t>
            </w:r>
            <w:r w:rsidRPr="001059D5">
              <w:t>.</w:t>
            </w:r>
            <w:r w:rsidR="00085ED8">
              <w:t>47</w:t>
            </w:r>
          </w:p>
        </w:tc>
        <w:tc>
          <w:tcPr>
            <w:tcW w:w="1005" w:type="dxa"/>
          </w:tcPr>
          <w:p w14:paraId="1A4898AB" w14:textId="7B373703" w:rsidR="00D53F03" w:rsidRDefault="00D53F03">
            <w:r w:rsidRPr="009641FB">
              <w:t>8</w:t>
            </w:r>
            <w:r w:rsidR="00A84A4C">
              <w:t>708</w:t>
            </w:r>
            <w:r w:rsidRPr="009641FB">
              <w:t>.</w:t>
            </w:r>
            <w:r w:rsidR="00A84A4C">
              <w:t>28</w:t>
            </w:r>
          </w:p>
        </w:tc>
        <w:tc>
          <w:tcPr>
            <w:tcW w:w="1005" w:type="dxa"/>
          </w:tcPr>
          <w:p w14:paraId="6E158DD8" w14:textId="4DA007EC" w:rsidR="00D53F03" w:rsidRDefault="00D53F03">
            <w:pPr>
              <w:keepNext/>
            </w:pPr>
            <w:r w:rsidRPr="009E17E9">
              <w:t>35.</w:t>
            </w:r>
            <w:r w:rsidR="00BC066F">
              <w:t>62</w:t>
            </w:r>
          </w:p>
        </w:tc>
      </w:tr>
      <w:tr w:rsidR="00D53F03" w14:paraId="0F65858B" w14:textId="77777777">
        <w:tc>
          <w:tcPr>
            <w:tcW w:w="1004" w:type="dxa"/>
            <w:vMerge/>
          </w:tcPr>
          <w:p w14:paraId="3D3685B9" w14:textId="77777777" w:rsidR="00D53F03" w:rsidRDefault="00D53F03"/>
        </w:tc>
        <w:tc>
          <w:tcPr>
            <w:tcW w:w="1004" w:type="dxa"/>
            <w:shd w:val="clear" w:color="auto" w:fill="E2EFD9" w:themeFill="accent6" w:themeFillTint="33"/>
          </w:tcPr>
          <w:p w14:paraId="6FB4E3AB" w14:textId="77777777" w:rsidR="00D53F03" w:rsidRDefault="00D53F03">
            <w:r>
              <w:t>7-2</w:t>
            </w:r>
          </w:p>
        </w:tc>
        <w:tc>
          <w:tcPr>
            <w:tcW w:w="1005" w:type="dxa"/>
          </w:tcPr>
          <w:p w14:paraId="098F12AE" w14:textId="3E733444" w:rsidR="00D53F03" w:rsidRDefault="00D53F03">
            <w:r w:rsidRPr="00836852">
              <w:t>43</w:t>
            </w:r>
            <w:r w:rsidR="00C43CC9">
              <w:t>74</w:t>
            </w:r>
            <w:r w:rsidRPr="00836852">
              <w:t>.</w:t>
            </w:r>
            <w:r w:rsidR="00C43CC9">
              <w:t>18</w:t>
            </w:r>
          </w:p>
        </w:tc>
        <w:tc>
          <w:tcPr>
            <w:tcW w:w="1005" w:type="dxa"/>
          </w:tcPr>
          <w:p w14:paraId="50CC64EB" w14:textId="3C5BABCB" w:rsidR="00D53F03" w:rsidRDefault="00D53F03">
            <w:r w:rsidRPr="002B56C6">
              <w:t>3</w:t>
            </w:r>
            <w:r w:rsidR="00BA14D1">
              <w:t>621</w:t>
            </w:r>
            <w:r w:rsidRPr="002B56C6">
              <w:t>.6</w:t>
            </w:r>
            <w:r w:rsidR="00BA14D1">
              <w:t>8</w:t>
            </w:r>
          </w:p>
        </w:tc>
        <w:tc>
          <w:tcPr>
            <w:tcW w:w="1005" w:type="dxa"/>
          </w:tcPr>
          <w:p w14:paraId="4C485EB1" w14:textId="26E70F5C" w:rsidR="00D53F03" w:rsidRDefault="00D53F03">
            <w:pPr>
              <w:keepNext/>
            </w:pPr>
            <w:r w:rsidRPr="00F15395">
              <w:t>15.</w:t>
            </w:r>
            <w:r w:rsidR="00644E1B">
              <w:t>37</w:t>
            </w:r>
          </w:p>
        </w:tc>
      </w:tr>
    </w:tbl>
    <w:p w14:paraId="453DC53B" w14:textId="09CABB0B" w:rsidR="001378DD" w:rsidRDefault="001378DD" w:rsidP="00064302">
      <w:pPr>
        <w:pStyle w:val="Chuthich"/>
      </w:pPr>
      <w:r>
        <w:t>.</w:t>
      </w:r>
      <w:r w:rsidR="004F116D" w:rsidRPr="004F116D">
        <w:t xml:space="preserve"> </w:t>
      </w:r>
      <w:r w:rsidR="004F116D">
        <w:t>Table</w:t>
      </w:r>
      <w:r w:rsidR="00EF5831">
        <w:t xml:space="preserve"> 2</w:t>
      </w:r>
      <w:r w:rsidR="004F116D">
        <w:t xml:space="preserve">. MBB measure result after using </w:t>
      </w:r>
      <w:r w:rsidR="009F5879">
        <w:t>RF</w:t>
      </w:r>
      <w:r w:rsidR="0006647C">
        <w:t>.</w:t>
      </w:r>
    </w:p>
    <w:p w14:paraId="16FB8730" w14:textId="1F767219" w:rsidR="00A27844" w:rsidRDefault="00A27844" w:rsidP="00420811">
      <w:pPr>
        <w:pStyle w:val="u3"/>
        <w:ind w:firstLine="0"/>
      </w:pPr>
      <w:r>
        <w:t>ARIMA</w:t>
      </w:r>
    </w:p>
    <w:p w14:paraId="73A03272" w14:textId="32C0D8DF" w:rsidR="00597750" w:rsidRDefault="00597750" w:rsidP="00597750">
      <w:pPr>
        <w:pStyle w:val="u4"/>
      </w:pPr>
      <w:r>
        <w:t>Definition</w:t>
      </w:r>
      <w:r w:rsidR="00EC6512">
        <w:t xml:space="preserve"> </w:t>
      </w:r>
    </w:p>
    <w:p w14:paraId="63BC240A" w14:textId="6AE1B503" w:rsidR="00597750" w:rsidRDefault="00104456" w:rsidP="00597750">
      <w:pPr>
        <w:jc w:val="both"/>
      </w:pPr>
      <w:r>
        <w:tab/>
      </w:r>
      <w:r w:rsidR="00597750">
        <w:t>The Autoregressive Integrated Moving Average Model, or ARIMA for short is a standard statistical model</w:t>
      </w:r>
      <w:r w:rsidR="001E1524">
        <w:t xml:space="preserve"> w</w:t>
      </w:r>
      <w:r w:rsidR="00597750">
        <w:t>ith:</w:t>
      </w:r>
    </w:p>
    <w:p w14:paraId="43BF91BD" w14:textId="4D962FD4" w:rsidR="00597750" w:rsidRDefault="00597750" w:rsidP="001E1524">
      <w:pPr>
        <w:pStyle w:val="oancuaDanhsach"/>
        <w:numPr>
          <w:ilvl w:val="0"/>
          <w:numId w:val="31"/>
        </w:numPr>
        <w:jc w:val="both"/>
      </w:pPr>
      <w:r>
        <w:t>AR: Auto</w:t>
      </w:r>
      <w:r w:rsidR="000849A5">
        <w:t xml:space="preserve"> </w:t>
      </w:r>
      <w:r>
        <w:t>regressive: A model that uses the dependent relationship between an observation and some number of lagged observations.</w:t>
      </w:r>
    </w:p>
    <w:p w14:paraId="2746CE09" w14:textId="77777777" w:rsidR="00597750" w:rsidRDefault="00597750" w:rsidP="001E1524">
      <w:pPr>
        <w:pStyle w:val="oancuaDanhsach"/>
        <w:numPr>
          <w:ilvl w:val="0"/>
          <w:numId w:val="31"/>
        </w:numPr>
        <w:jc w:val="both"/>
      </w:pPr>
      <w:r>
        <w:t>I: Integrated. The use of differencing of raw observations (e.g. subtracting an observation from an observation at the previous time step) in order to make the time series stationary.</w:t>
      </w:r>
    </w:p>
    <w:p w14:paraId="625B08F5" w14:textId="77777777" w:rsidR="00597750" w:rsidRDefault="00597750" w:rsidP="001E1524">
      <w:pPr>
        <w:pStyle w:val="oancuaDanhsach"/>
        <w:numPr>
          <w:ilvl w:val="0"/>
          <w:numId w:val="31"/>
        </w:numPr>
        <w:jc w:val="both"/>
      </w:pPr>
      <w:r>
        <w:t>MA: Moving Average. A model that uses the dependency between an observation and a residual error from a moving average model applied to lagged observations.</w:t>
      </w:r>
    </w:p>
    <w:p w14:paraId="5973891A" w14:textId="77777777" w:rsidR="00597750" w:rsidRDefault="00597750" w:rsidP="00597750">
      <w:pPr>
        <w:jc w:val="both"/>
      </w:pPr>
    </w:p>
    <w:p w14:paraId="405F8C14" w14:textId="77777777" w:rsidR="00597750" w:rsidRDefault="00597750" w:rsidP="00597750">
      <w:pPr>
        <w:jc w:val="both"/>
      </w:pPr>
    </w:p>
    <w:p w14:paraId="2C8DA8BE" w14:textId="470055C5" w:rsidR="00597750" w:rsidRDefault="00597750" w:rsidP="00597750">
      <w:pPr>
        <w:jc w:val="both"/>
      </w:pPr>
      <w:r>
        <w:t xml:space="preserve">It is used in statistics and econometrics to measure events that happen over a period of time. The model is used to understand past data or predict future data in a series. It’s used when a metric is recorded in regular intervals, from fractions of a second to daily, weekly or monthly periods. </w:t>
      </w:r>
    </w:p>
    <w:p w14:paraId="518F53D2" w14:textId="505D7BD1" w:rsidR="00597750" w:rsidRDefault="00597750" w:rsidP="00BB15D2">
      <w:pPr>
        <w:pStyle w:val="u4"/>
      </w:pPr>
      <w:r>
        <w:t>ARIMA Model Parameters</w:t>
      </w:r>
    </w:p>
    <w:p w14:paraId="028F6E1E" w14:textId="272EC489" w:rsidR="00597750" w:rsidRDefault="00104456" w:rsidP="00BB15D2">
      <w:pPr>
        <w:spacing w:after="240"/>
        <w:jc w:val="both"/>
      </w:pPr>
      <w:r>
        <w:tab/>
      </w:r>
      <w:r w:rsidR="00597750">
        <w:t>Each component in ARIMA functions as a parameter with a standard notation.</w:t>
      </w:r>
    </w:p>
    <w:p w14:paraId="53802BAC" w14:textId="06633682" w:rsidR="00597750" w:rsidRDefault="00104456" w:rsidP="00BB15D2">
      <w:pPr>
        <w:spacing w:after="240"/>
        <w:jc w:val="both"/>
      </w:pPr>
      <w:r>
        <w:tab/>
      </w:r>
      <w:r w:rsidR="00597750">
        <w:t>For ARIMA models, a standard notation would be ARIMA with p, d, and q (corresponding to AR, I ,MA), where non-negative integer values substitute for the parameters to indicate the type of ARIMA model used.</w:t>
      </w:r>
    </w:p>
    <w:p w14:paraId="771836DB" w14:textId="77777777" w:rsidR="00597750" w:rsidRDefault="00597750" w:rsidP="00597750">
      <w:pPr>
        <w:jc w:val="both"/>
      </w:pPr>
      <w:r>
        <w:t>The parameters can be defined as:</w:t>
      </w:r>
    </w:p>
    <w:p w14:paraId="76FD6A70" w14:textId="77777777" w:rsidR="00597750" w:rsidRDefault="00597750" w:rsidP="00BB15D2">
      <w:pPr>
        <w:pStyle w:val="oancuaDanhsach"/>
        <w:numPr>
          <w:ilvl w:val="0"/>
          <w:numId w:val="32"/>
        </w:numPr>
        <w:jc w:val="both"/>
      </w:pPr>
      <w:r>
        <w:t>p: the number of lag observations in the model, also known as the lag order.</w:t>
      </w:r>
    </w:p>
    <w:p w14:paraId="72E946B1" w14:textId="77777777" w:rsidR="00597750" w:rsidRDefault="00597750" w:rsidP="00BB15D2">
      <w:pPr>
        <w:pStyle w:val="oancuaDanhsach"/>
        <w:numPr>
          <w:ilvl w:val="0"/>
          <w:numId w:val="32"/>
        </w:numPr>
        <w:jc w:val="both"/>
      </w:pPr>
      <w:r>
        <w:t>d: the number of times the raw observations are differenced; also known as the degree of differencing.</w:t>
      </w:r>
    </w:p>
    <w:p w14:paraId="7A49E5D0" w14:textId="77777777" w:rsidR="00597750" w:rsidRDefault="00597750" w:rsidP="00BB15D2">
      <w:pPr>
        <w:pStyle w:val="oancuaDanhsach"/>
        <w:numPr>
          <w:ilvl w:val="0"/>
          <w:numId w:val="32"/>
        </w:numPr>
        <w:jc w:val="both"/>
      </w:pPr>
      <w:r>
        <w:t>q: the size of the moving average window, also known as the order of the moving average.</w:t>
      </w:r>
    </w:p>
    <w:p w14:paraId="000263F6" w14:textId="346361F3" w:rsidR="00597750" w:rsidRDefault="00597750" w:rsidP="00BB15D2">
      <w:pPr>
        <w:pStyle w:val="u4"/>
      </w:pPr>
      <w:r>
        <w:t>Stationary Time Series :</w:t>
      </w:r>
    </w:p>
    <w:p w14:paraId="10B6C787" w14:textId="53750FC4" w:rsidR="00FA4393" w:rsidRPr="00597750" w:rsidRDefault="00597750" w:rsidP="00597750">
      <w:pPr>
        <w:jc w:val="both"/>
      </w:pPr>
      <w:r>
        <w:t>The time series has its statistical properties remain constant across time, which also mean that the mean and the variance are constant over time. This  will help to perform an ARIMA model easier.</w:t>
      </w:r>
      <w:r w:rsidR="000F4CDE">
        <w:fldChar w:fldCharType="begin"/>
      </w:r>
      <w:r w:rsidR="007F2E8B">
        <w:instrText xml:space="preserve"> ADDIN ZOTERO_ITEM CSL_CITATION {"citationID":"n0ehcNIP","properties":{"formattedCitation":"[13]","plainCitation":"[13]","noteIndex":0},"citationItems":[{"id":"Lutswmi2/R5Oa7jkQ","uris":["http://zotero.org/users/local/ezWizKIj/items/LBDKADZM"],"itemData":{"id":33,"type":"webpage","abstract":"The Autoregressive Integrated Moving Average (ARIMA) model uses time-series data and statistical analysis to interpret the data and make future predictions","container-title":"Corporate Finance Institute","language":"en-US","title":"Autoregressive Integrated Moving Average (ARIMA)","URL":"https://corporatefinanceinstitute.com/resources/data-science/autoregressive-integrated-moving-average-arima/","accessed":{"date-parts":[["2023",6,16]]}}}],"schema":"https://github.com/citation-style-language/schema/raw/master/csl-citation.json"} </w:instrText>
      </w:r>
      <w:r w:rsidR="000F4CDE">
        <w:fldChar w:fldCharType="separate"/>
      </w:r>
      <w:r w:rsidR="007F2E8B" w:rsidRPr="007F2E8B">
        <w:t>[13]</w:t>
      </w:r>
      <w:r w:rsidR="000F4CDE">
        <w:fldChar w:fldCharType="end"/>
      </w:r>
      <w:r w:rsidR="00244771" w:rsidRPr="00597750">
        <w:t xml:space="preserve"> </w:t>
      </w:r>
    </w:p>
    <w:p w14:paraId="37F33DD8" w14:textId="62E0CD27" w:rsidR="00C82500" w:rsidRPr="00C82500" w:rsidRDefault="00C82500" w:rsidP="00C82500"/>
    <w:p w14:paraId="022D2589" w14:textId="504A2C11" w:rsidR="00B2570C" w:rsidRPr="00C82500" w:rsidRDefault="00B2570C" w:rsidP="00C82500">
      <w:r>
        <w:rPr>
          <w:noProof/>
        </w:rPr>
        <w:lastRenderedPageBreak/>
        <w:drawing>
          <wp:inline distT="0" distB="0" distL="0" distR="0" wp14:anchorId="48897186" wp14:editId="1BDCF9BD">
            <wp:extent cx="2539832" cy="1828800"/>
            <wp:effectExtent l="0" t="0" r="0" b="0"/>
            <wp:docPr id="1966559678" name="Hình ảnh 1966559678" descr="Ảnh có chứa văn bản, ảnh chụp màn hình, biểu đồ, Sơ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559678" name="Hình ảnh 1" descr="Ảnh có chứa văn bản, ảnh chụp màn hình, biểu đồ, Sơ đồ&#10;&#10;Mô tả được tạo tự động"/>
                    <pic:cNvPicPr/>
                  </pic:nvPicPr>
                  <pic:blipFill>
                    <a:blip r:embed="rId22"/>
                    <a:stretch>
                      <a:fillRect/>
                    </a:stretch>
                  </pic:blipFill>
                  <pic:spPr>
                    <a:xfrm>
                      <a:off x="0" y="0"/>
                      <a:ext cx="2539832" cy="1828800"/>
                    </a:xfrm>
                    <a:prstGeom prst="rect">
                      <a:avLst/>
                    </a:prstGeom>
                  </pic:spPr>
                </pic:pic>
              </a:graphicData>
            </a:graphic>
          </wp:inline>
        </w:drawing>
      </w:r>
    </w:p>
    <w:p w14:paraId="336284C5" w14:textId="24FF950A" w:rsidR="00F87AEA" w:rsidRDefault="00F87AEA" w:rsidP="00F87AEA">
      <w:pPr>
        <w:pStyle w:val="Chuthich"/>
      </w:pPr>
      <w:r>
        <w:t xml:space="preserve">Figure </w:t>
      </w:r>
      <w:r w:rsidR="00A81F0A">
        <w:t>4</w:t>
      </w:r>
      <w:r>
        <w:t xml:space="preserve">. </w:t>
      </w:r>
      <w:r w:rsidRPr="002D5A1F">
        <w:t>Result o</w:t>
      </w:r>
      <w:r>
        <w:t>f ARIMA</w:t>
      </w:r>
      <w:r w:rsidRPr="00983F52">
        <w:t xml:space="preserve"> </w:t>
      </w:r>
      <w:r w:rsidRPr="002D5A1F">
        <w:t xml:space="preserve">with </w:t>
      </w:r>
      <w:r>
        <w:t>MBB</w:t>
      </w:r>
      <w:r w:rsidRPr="002D5A1F">
        <w:t xml:space="preserve"> divided by 7-2-1 ratio</w:t>
      </w:r>
      <w:r w:rsidR="000849A5">
        <w:t>.</w:t>
      </w:r>
    </w:p>
    <w:tbl>
      <w:tblPr>
        <w:tblStyle w:val="LiBang"/>
        <w:tblW w:w="0" w:type="auto"/>
        <w:tblLook w:val="04A0" w:firstRow="1" w:lastRow="0" w:firstColumn="1" w:lastColumn="0" w:noHBand="0" w:noVBand="1"/>
      </w:tblPr>
      <w:tblGrid>
        <w:gridCol w:w="1004"/>
        <w:gridCol w:w="1004"/>
        <w:gridCol w:w="1005"/>
        <w:gridCol w:w="1005"/>
        <w:gridCol w:w="1005"/>
      </w:tblGrid>
      <w:tr w:rsidR="00F87AEA" w14:paraId="5EF434BE" w14:textId="77777777">
        <w:tc>
          <w:tcPr>
            <w:tcW w:w="1004" w:type="dxa"/>
          </w:tcPr>
          <w:p w14:paraId="658C5B0C" w14:textId="77777777" w:rsidR="00F87AEA" w:rsidRDefault="00F87AEA">
            <w:r>
              <w:t>Model</w:t>
            </w:r>
          </w:p>
        </w:tc>
        <w:tc>
          <w:tcPr>
            <w:tcW w:w="1004" w:type="dxa"/>
          </w:tcPr>
          <w:p w14:paraId="548DC143" w14:textId="77777777" w:rsidR="00F87AEA" w:rsidRDefault="00F87AEA">
            <w:r>
              <w:t>Train-Test</w:t>
            </w:r>
          </w:p>
        </w:tc>
        <w:tc>
          <w:tcPr>
            <w:tcW w:w="1005" w:type="dxa"/>
          </w:tcPr>
          <w:p w14:paraId="5D3C0260" w14:textId="77777777" w:rsidR="00F87AEA" w:rsidRDefault="00F87AEA">
            <w:r>
              <w:t>RMSE</w:t>
            </w:r>
          </w:p>
        </w:tc>
        <w:tc>
          <w:tcPr>
            <w:tcW w:w="1005" w:type="dxa"/>
          </w:tcPr>
          <w:p w14:paraId="62341150" w14:textId="104008AF" w:rsidR="00F87AEA" w:rsidRDefault="00F87AEA">
            <w:r>
              <w:t>M</w:t>
            </w:r>
            <w:r w:rsidR="000B1119">
              <w:t>A</w:t>
            </w:r>
            <w:r>
              <w:t>E</w:t>
            </w:r>
          </w:p>
        </w:tc>
        <w:tc>
          <w:tcPr>
            <w:tcW w:w="1005" w:type="dxa"/>
          </w:tcPr>
          <w:p w14:paraId="02890E3F" w14:textId="77777777" w:rsidR="00F87AEA" w:rsidRDefault="00F87AEA">
            <w:r>
              <w:t>MAPE</w:t>
            </w:r>
          </w:p>
        </w:tc>
      </w:tr>
      <w:tr w:rsidR="00F87AEA" w14:paraId="3337517D" w14:textId="77777777">
        <w:tc>
          <w:tcPr>
            <w:tcW w:w="1004" w:type="dxa"/>
            <w:vMerge w:val="restart"/>
          </w:tcPr>
          <w:p w14:paraId="59983D28" w14:textId="42D397EA" w:rsidR="00F87AEA" w:rsidRDefault="00C85714">
            <w:r>
              <w:t>ARIMA</w:t>
            </w:r>
          </w:p>
        </w:tc>
        <w:tc>
          <w:tcPr>
            <w:tcW w:w="1004" w:type="dxa"/>
          </w:tcPr>
          <w:p w14:paraId="406F1A19" w14:textId="77777777" w:rsidR="00F87AEA" w:rsidRDefault="00F87AEA">
            <w:r>
              <w:t>5-3</w:t>
            </w:r>
          </w:p>
        </w:tc>
        <w:tc>
          <w:tcPr>
            <w:tcW w:w="1005" w:type="dxa"/>
          </w:tcPr>
          <w:p w14:paraId="01490083" w14:textId="7F344058" w:rsidR="00F87AEA" w:rsidRDefault="00F87AEA">
            <w:r w:rsidRPr="00DE38FF">
              <w:t>1</w:t>
            </w:r>
            <w:r w:rsidR="00E576A1">
              <w:t>0821</w:t>
            </w:r>
            <w:r w:rsidRPr="00DE38FF">
              <w:t>.</w:t>
            </w:r>
            <w:r w:rsidR="00E576A1">
              <w:t>08</w:t>
            </w:r>
          </w:p>
        </w:tc>
        <w:tc>
          <w:tcPr>
            <w:tcW w:w="1005" w:type="dxa"/>
          </w:tcPr>
          <w:p w14:paraId="68A54361" w14:textId="453DE246" w:rsidR="00F87AEA" w:rsidRDefault="001259F6">
            <w:r>
              <w:t>9897.82</w:t>
            </w:r>
          </w:p>
        </w:tc>
        <w:tc>
          <w:tcPr>
            <w:tcW w:w="1005" w:type="dxa"/>
          </w:tcPr>
          <w:p w14:paraId="2716DD5F" w14:textId="242ABD30" w:rsidR="00F87AEA" w:rsidRDefault="00085C18">
            <w:pPr>
              <w:keepNext/>
            </w:pPr>
            <w:r>
              <w:t>42.33</w:t>
            </w:r>
          </w:p>
        </w:tc>
      </w:tr>
      <w:tr w:rsidR="00F87AEA" w14:paraId="79779B88" w14:textId="77777777">
        <w:tc>
          <w:tcPr>
            <w:tcW w:w="1004" w:type="dxa"/>
            <w:vMerge/>
          </w:tcPr>
          <w:p w14:paraId="6C3E094A" w14:textId="77777777" w:rsidR="00F87AEA" w:rsidRDefault="00F87AEA"/>
        </w:tc>
        <w:tc>
          <w:tcPr>
            <w:tcW w:w="1004" w:type="dxa"/>
          </w:tcPr>
          <w:p w14:paraId="22F756C4" w14:textId="77777777" w:rsidR="00F87AEA" w:rsidRDefault="00F87AEA">
            <w:r>
              <w:t>6-3</w:t>
            </w:r>
          </w:p>
        </w:tc>
        <w:tc>
          <w:tcPr>
            <w:tcW w:w="1005" w:type="dxa"/>
          </w:tcPr>
          <w:p w14:paraId="05C872DA" w14:textId="23759B71" w:rsidR="00F87AEA" w:rsidRDefault="0056144F">
            <w:r>
              <w:t>13470.</w:t>
            </w:r>
            <w:r w:rsidR="008E0501">
              <w:t>40</w:t>
            </w:r>
          </w:p>
        </w:tc>
        <w:tc>
          <w:tcPr>
            <w:tcW w:w="1005" w:type="dxa"/>
          </w:tcPr>
          <w:p w14:paraId="75EAB9E8" w14:textId="1C3BC879" w:rsidR="00F87AEA" w:rsidRDefault="00083881">
            <w:r>
              <w:t>10669</w:t>
            </w:r>
            <w:r w:rsidR="002E630B">
              <w:t>.26</w:t>
            </w:r>
          </w:p>
        </w:tc>
        <w:tc>
          <w:tcPr>
            <w:tcW w:w="1005" w:type="dxa"/>
          </w:tcPr>
          <w:p w14:paraId="48EAF9A2" w14:textId="5149E5CE" w:rsidR="00F87AEA" w:rsidRDefault="00A076C4">
            <w:pPr>
              <w:keepNext/>
            </w:pPr>
            <w:r>
              <w:t>50.1</w:t>
            </w:r>
          </w:p>
        </w:tc>
      </w:tr>
      <w:tr w:rsidR="00F87AEA" w14:paraId="06B452C9" w14:textId="77777777">
        <w:tc>
          <w:tcPr>
            <w:tcW w:w="1004" w:type="dxa"/>
            <w:vMerge/>
          </w:tcPr>
          <w:p w14:paraId="7C96AEE2" w14:textId="77777777" w:rsidR="00F87AEA" w:rsidRDefault="00F87AEA"/>
        </w:tc>
        <w:tc>
          <w:tcPr>
            <w:tcW w:w="1004" w:type="dxa"/>
            <w:shd w:val="clear" w:color="auto" w:fill="E2EFD9" w:themeFill="accent6" w:themeFillTint="33"/>
          </w:tcPr>
          <w:p w14:paraId="3BC00552" w14:textId="77777777" w:rsidR="00F87AEA" w:rsidRDefault="00F87AEA">
            <w:r>
              <w:t>7-2</w:t>
            </w:r>
          </w:p>
        </w:tc>
        <w:tc>
          <w:tcPr>
            <w:tcW w:w="1005" w:type="dxa"/>
          </w:tcPr>
          <w:p w14:paraId="5098DFF2" w14:textId="52A1BEE8" w:rsidR="00F87AEA" w:rsidRDefault="00F87AEA">
            <w:r w:rsidRPr="00836852">
              <w:t>4</w:t>
            </w:r>
            <w:r w:rsidR="00FA53D7">
              <w:t>755</w:t>
            </w:r>
            <w:r w:rsidRPr="00836852">
              <w:t>.</w:t>
            </w:r>
            <w:r w:rsidR="00AC5F4A">
              <w:t>67</w:t>
            </w:r>
          </w:p>
        </w:tc>
        <w:tc>
          <w:tcPr>
            <w:tcW w:w="1005" w:type="dxa"/>
          </w:tcPr>
          <w:p w14:paraId="13D439DB" w14:textId="24B08B58" w:rsidR="00F87AEA" w:rsidRDefault="00F87AEA">
            <w:r w:rsidRPr="002B56C6">
              <w:t>3</w:t>
            </w:r>
            <w:r w:rsidR="00150C86">
              <w:t>747</w:t>
            </w:r>
            <w:r w:rsidRPr="002B56C6">
              <w:t>.6</w:t>
            </w:r>
          </w:p>
        </w:tc>
        <w:tc>
          <w:tcPr>
            <w:tcW w:w="1005" w:type="dxa"/>
          </w:tcPr>
          <w:p w14:paraId="4FBC5276" w14:textId="0C9AA048" w:rsidR="00F87AEA" w:rsidRDefault="00F87AEA">
            <w:pPr>
              <w:keepNext/>
            </w:pPr>
            <w:r w:rsidRPr="00F15395">
              <w:t>1</w:t>
            </w:r>
            <w:r w:rsidR="00550EA3">
              <w:t>8.36</w:t>
            </w:r>
          </w:p>
        </w:tc>
      </w:tr>
    </w:tbl>
    <w:p w14:paraId="4ED89B4C" w14:textId="542C45E0" w:rsidR="00F87AEA" w:rsidRDefault="00F87AEA" w:rsidP="00F87AEA">
      <w:pPr>
        <w:pStyle w:val="Chuthich"/>
      </w:pPr>
      <w:r>
        <w:t>.</w:t>
      </w:r>
      <w:r w:rsidRPr="004F116D">
        <w:t xml:space="preserve"> </w:t>
      </w:r>
      <w:r>
        <w:t xml:space="preserve">Table </w:t>
      </w:r>
      <w:r w:rsidR="00075A2A">
        <w:t>3</w:t>
      </w:r>
      <w:r>
        <w:t>. MBB measure result after using ARIMA</w:t>
      </w:r>
      <w:r w:rsidR="000849A5">
        <w:t>.</w:t>
      </w:r>
    </w:p>
    <w:p w14:paraId="1F4BA0BF" w14:textId="77777777" w:rsidR="00F87AEA" w:rsidRPr="00C82500" w:rsidRDefault="00F87AEA" w:rsidP="00C82500"/>
    <w:p w14:paraId="0709510B" w14:textId="33C17769" w:rsidR="00A27844" w:rsidRDefault="00A27844" w:rsidP="00420811">
      <w:pPr>
        <w:pStyle w:val="u3"/>
        <w:ind w:firstLine="0"/>
      </w:pPr>
      <w:r>
        <w:t>ARIMAX</w:t>
      </w:r>
    </w:p>
    <w:p w14:paraId="511FCE8F" w14:textId="7FE6C8B5" w:rsidR="0037633A" w:rsidRDefault="00104456" w:rsidP="0037633A">
      <w:pPr>
        <w:spacing w:after="240"/>
        <w:jc w:val="left"/>
      </w:pPr>
      <w:r>
        <w:tab/>
      </w:r>
      <w:r w:rsidR="0037633A">
        <w:t xml:space="preserve">An Autoregressive Integrated Moving Average with Explanatory Variable (ARIMAX) model can be viewed as a multiple regression model with one or more autoregressive (AR) terms and/or one or more moving average (MA) terms. This method is suitable for forecasting when data is stationary/nonstationary, and multivariate with any type of data pattern, i.e., level/trend /seasonality/cyclicity. </w:t>
      </w:r>
    </w:p>
    <w:p w14:paraId="4C4432EB" w14:textId="53AED1EC" w:rsidR="0037633A" w:rsidRDefault="00104456" w:rsidP="0037633A">
      <w:pPr>
        <w:spacing w:after="240"/>
        <w:jc w:val="left"/>
      </w:pPr>
      <w:r>
        <w:tab/>
      </w:r>
      <w:r w:rsidR="0037633A">
        <w:t>ARIMAX is related to the ARIMA technique but, while ARIMA is suitable for datasets that are univariate.</w:t>
      </w:r>
    </w:p>
    <w:p w14:paraId="0107580E" w14:textId="570F70B2" w:rsidR="00FC32DB" w:rsidRDefault="00104456" w:rsidP="0037633A">
      <w:pPr>
        <w:spacing w:after="240"/>
        <w:jc w:val="left"/>
      </w:pPr>
      <w:r>
        <w:tab/>
      </w:r>
      <w:r w:rsidR="0037633A">
        <w:t>ARIMAX is suitable for analysis where there are additional explanatory variables (multivariate) in categorical and/or numeric format.</w:t>
      </w:r>
    </w:p>
    <w:p w14:paraId="12B30191" w14:textId="74B82279" w:rsidR="005B7395" w:rsidRPr="00E76524" w:rsidRDefault="00104456" w:rsidP="0037633A">
      <w:pPr>
        <w:spacing w:after="240"/>
        <w:jc w:val="left"/>
      </w:pPr>
      <w:r>
        <w:tab/>
      </w:r>
      <w:r w:rsidR="003F2B6A">
        <w:t xml:space="preserve">The </w:t>
      </w:r>
      <w:r w:rsidR="00B922E4" w:rsidRPr="00B922E4">
        <w:t xml:space="preserve">X </w:t>
      </w:r>
      <w:r w:rsidR="003F2B6A">
        <w:t>in ARIMAX stands for</w:t>
      </w:r>
      <w:r w:rsidR="00B922E4" w:rsidRPr="00B922E4">
        <w:t xml:space="preserve"> </w:t>
      </w:r>
      <w:r w:rsidR="003F2B6A">
        <w:t>“</w:t>
      </w:r>
      <w:r w:rsidR="00B92510" w:rsidRPr="00B922E4">
        <w:t>Exogenous</w:t>
      </w:r>
      <w:r w:rsidR="003F2B6A">
        <w:t>”</w:t>
      </w:r>
      <w:r w:rsidR="00B922E4" w:rsidRPr="00B922E4">
        <w:t xml:space="preserve"> variable</w:t>
      </w:r>
      <w:r w:rsidR="00FC32DB">
        <w:t>, it</w:t>
      </w:r>
      <w:r w:rsidR="00B922E4" w:rsidRPr="00B922E4">
        <w:t xml:space="preserve"> is a factor in the model whose value is identified by the factors of variables outside the model study.</w:t>
      </w:r>
    </w:p>
    <w:p w14:paraId="2F1A15F8" w14:textId="3754DBB6" w:rsidR="00AC29AF" w:rsidRPr="00E76524" w:rsidRDefault="00AC29AF" w:rsidP="0037633A">
      <w:pPr>
        <w:spacing w:after="240"/>
        <w:jc w:val="left"/>
      </w:pPr>
      <w:r>
        <w:rPr>
          <w:noProof/>
        </w:rPr>
        <w:drawing>
          <wp:inline distT="0" distB="0" distL="0" distR="0" wp14:anchorId="4D7D9747" wp14:editId="162F9BCE">
            <wp:extent cx="2596431" cy="1828800"/>
            <wp:effectExtent l="0" t="0" r="0" b="0"/>
            <wp:docPr id="166848757" name="Hình ảnh 166848757" descr="Ảnh có chứa văn bản, ảnh chụp màn hình, biểu đồ, Sơ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48757" name="Hình ảnh 1" descr="Ảnh có chứa văn bản, ảnh chụp màn hình, biểu đồ, Sơ đồ&#10;&#10;Mô tả được tạo tự động"/>
                    <pic:cNvPicPr/>
                  </pic:nvPicPr>
                  <pic:blipFill>
                    <a:blip r:embed="rId23"/>
                    <a:stretch>
                      <a:fillRect/>
                    </a:stretch>
                  </pic:blipFill>
                  <pic:spPr>
                    <a:xfrm>
                      <a:off x="0" y="0"/>
                      <a:ext cx="2596431" cy="1828800"/>
                    </a:xfrm>
                    <a:prstGeom prst="rect">
                      <a:avLst/>
                    </a:prstGeom>
                  </pic:spPr>
                </pic:pic>
              </a:graphicData>
            </a:graphic>
          </wp:inline>
        </w:drawing>
      </w:r>
    </w:p>
    <w:p w14:paraId="5A5698B4" w14:textId="31C5312F" w:rsidR="001A64E1" w:rsidRDefault="001A64E1" w:rsidP="001A64E1">
      <w:pPr>
        <w:pStyle w:val="Chuthich"/>
      </w:pPr>
      <w:r>
        <w:t xml:space="preserve">Figure </w:t>
      </w:r>
      <w:r w:rsidR="00A81F0A">
        <w:t>5</w:t>
      </w:r>
      <w:r>
        <w:t xml:space="preserve">. </w:t>
      </w:r>
      <w:r w:rsidRPr="002D5A1F">
        <w:t>Result o</w:t>
      </w:r>
      <w:r>
        <w:t>f ARIMAX</w:t>
      </w:r>
      <w:r w:rsidRPr="00983F52">
        <w:t xml:space="preserve"> </w:t>
      </w:r>
      <w:r w:rsidRPr="002D5A1F">
        <w:t xml:space="preserve">with </w:t>
      </w:r>
      <w:r>
        <w:t>MBB</w:t>
      </w:r>
      <w:r w:rsidRPr="002D5A1F">
        <w:t xml:space="preserve"> divided by 7-</w:t>
      </w:r>
      <w:r>
        <w:t xml:space="preserve">3 </w:t>
      </w:r>
      <w:r w:rsidRPr="002D5A1F">
        <w:t>ratio</w:t>
      </w:r>
      <w:r w:rsidR="000849A5">
        <w:t>.</w:t>
      </w:r>
    </w:p>
    <w:tbl>
      <w:tblPr>
        <w:tblStyle w:val="LiBang"/>
        <w:tblW w:w="0" w:type="auto"/>
        <w:tblLook w:val="04A0" w:firstRow="1" w:lastRow="0" w:firstColumn="1" w:lastColumn="0" w:noHBand="0" w:noVBand="1"/>
      </w:tblPr>
      <w:tblGrid>
        <w:gridCol w:w="1028"/>
        <w:gridCol w:w="996"/>
        <w:gridCol w:w="1001"/>
        <w:gridCol w:w="999"/>
        <w:gridCol w:w="999"/>
      </w:tblGrid>
      <w:tr w:rsidR="001A64E1" w14:paraId="29A621F0" w14:textId="77777777">
        <w:tc>
          <w:tcPr>
            <w:tcW w:w="1004" w:type="dxa"/>
          </w:tcPr>
          <w:p w14:paraId="472D2169" w14:textId="77777777" w:rsidR="001A64E1" w:rsidRDefault="001A64E1">
            <w:r>
              <w:t>Model</w:t>
            </w:r>
          </w:p>
        </w:tc>
        <w:tc>
          <w:tcPr>
            <w:tcW w:w="1004" w:type="dxa"/>
          </w:tcPr>
          <w:p w14:paraId="296781D4" w14:textId="77777777" w:rsidR="001A64E1" w:rsidRDefault="001A64E1">
            <w:r>
              <w:t>Train-Test</w:t>
            </w:r>
          </w:p>
        </w:tc>
        <w:tc>
          <w:tcPr>
            <w:tcW w:w="1005" w:type="dxa"/>
          </w:tcPr>
          <w:p w14:paraId="02EC5CD7" w14:textId="77777777" w:rsidR="001A64E1" w:rsidRDefault="001A64E1">
            <w:r>
              <w:t>RMSE</w:t>
            </w:r>
          </w:p>
        </w:tc>
        <w:tc>
          <w:tcPr>
            <w:tcW w:w="1005" w:type="dxa"/>
          </w:tcPr>
          <w:p w14:paraId="40B247C6" w14:textId="40FC34F8" w:rsidR="001A64E1" w:rsidRDefault="001A64E1">
            <w:r>
              <w:t>M</w:t>
            </w:r>
            <w:r w:rsidR="000B1119">
              <w:t>A</w:t>
            </w:r>
            <w:r>
              <w:t>E</w:t>
            </w:r>
          </w:p>
        </w:tc>
        <w:tc>
          <w:tcPr>
            <w:tcW w:w="1005" w:type="dxa"/>
          </w:tcPr>
          <w:p w14:paraId="12783C18" w14:textId="77777777" w:rsidR="001A64E1" w:rsidRDefault="001A64E1">
            <w:r>
              <w:t>MAPE</w:t>
            </w:r>
          </w:p>
        </w:tc>
      </w:tr>
      <w:tr w:rsidR="001A64E1" w14:paraId="1B379936" w14:textId="77777777" w:rsidTr="007B383E">
        <w:tc>
          <w:tcPr>
            <w:tcW w:w="1004" w:type="dxa"/>
            <w:vMerge w:val="restart"/>
          </w:tcPr>
          <w:p w14:paraId="6570B706" w14:textId="5E2561C9" w:rsidR="001A64E1" w:rsidRDefault="00C85714">
            <w:r>
              <w:t>ARIMAX</w:t>
            </w:r>
          </w:p>
        </w:tc>
        <w:tc>
          <w:tcPr>
            <w:tcW w:w="1004" w:type="dxa"/>
            <w:shd w:val="clear" w:color="auto" w:fill="FFFFFF" w:themeFill="background1"/>
          </w:tcPr>
          <w:p w14:paraId="302A3BEB" w14:textId="35F06C35" w:rsidR="001A64E1" w:rsidRDefault="001A64E1">
            <w:r>
              <w:t>5-</w:t>
            </w:r>
            <w:r w:rsidR="00E52427">
              <w:t>5</w:t>
            </w:r>
          </w:p>
        </w:tc>
        <w:tc>
          <w:tcPr>
            <w:tcW w:w="1005" w:type="dxa"/>
          </w:tcPr>
          <w:p w14:paraId="5F497EEF" w14:textId="24CDE467" w:rsidR="001A64E1" w:rsidRDefault="00C961D3">
            <w:r>
              <w:t>331.29</w:t>
            </w:r>
          </w:p>
        </w:tc>
        <w:tc>
          <w:tcPr>
            <w:tcW w:w="1005" w:type="dxa"/>
          </w:tcPr>
          <w:p w14:paraId="21978B7D" w14:textId="4339A2C9" w:rsidR="001A64E1" w:rsidRDefault="00796FB9">
            <w:r>
              <w:t>214</w:t>
            </w:r>
            <w:r w:rsidR="0091645F">
              <w:t>.72</w:t>
            </w:r>
          </w:p>
        </w:tc>
        <w:tc>
          <w:tcPr>
            <w:tcW w:w="1005" w:type="dxa"/>
          </w:tcPr>
          <w:p w14:paraId="4DCF0D21" w14:textId="72B517FA" w:rsidR="001A64E1" w:rsidRDefault="00C961D3">
            <w:pPr>
              <w:keepNext/>
            </w:pPr>
            <w:r>
              <w:t>1.04</w:t>
            </w:r>
          </w:p>
        </w:tc>
      </w:tr>
      <w:tr w:rsidR="001A64E1" w14:paraId="285B6AF6" w14:textId="77777777" w:rsidTr="007B383E">
        <w:tc>
          <w:tcPr>
            <w:tcW w:w="1004" w:type="dxa"/>
            <w:vMerge/>
          </w:tcPr>
          <w:p w14:paraId="3EFD6783" w14:textId="77777777" w:rsidR="001A64E1" w:rsidRDefault="001A64E1"/>
        </w:tc>
        <w:tc>
          <w:tcPr>
            <w:tcW w:w="1004" w:type="dxa"/>
            <w:shd w:val="clear" w:color="auto" w:fill="E2EFD9" w:themeFill="accent6" w:themeFillTint="33"/>
          </w:tcPr>
          <w:p w14:paraId="1A78DD97" w14:textId="75868CBF" w:rsidR="001A64E1" w:rsidRDefault="001A64E1">
            <w:r>
              <w:t>6-</w:t>
            </w:r>
            <w:r w:rsidR="00E52427">
              <w:t>4</w:t>
            </w:r>
          </w:p>
        </w:tc>
        <w:tc>
          <w:tcPr>
            <w:tcW w:w="1005" w:type="dxa"/>
          </w:tcPr>
          <w:p w14:paraId="29D9AAE5" w14:textId="1661C59E" w:rsidR="001A64E1" w:rsidRDefault="001A64E1">
            <w:r>
              <w:t>1</w:t>
            </w:r>
            <w:r w:rsidR="00405598">
              <w:t>681</w:t>
            </w:r>
            <w:r w:rsidR="00DA042D">
              <w:t>.76</w:t>
            </w:r>
          </w:p>
        </w:tc>
        <w:tc>
          <w:tcPr>
            <w:tcW w:w="1005" w:type="dxa"/>
          </w:tcPr>
          <w:p w14:paraId="1E7DE025" w14:textId="02C8D52D" w:rsidR="001A64E1" w:rsidRDefault="001A64E1">
            <w:r>
              <w:t>1</w:t>
            </w:r>
            <w:r w:rsidR="00005A6A">
              <w:t>303.</w:t>
            </w:r>
            <w:r w:rsidR="00377168">
              <w:t>7</w:t>
            </w:r>
          </w:p>
        </w:tc>
        <w:tc>
          <w:tcPr>
            <w:tcW w:w="1005" w:type="dxa"/>
          </w:tcPr>
          <w:p w14:paraId="5E0CB3D2" w14:textId="009201F9" w:rsidR="001A64E1" w:rsidRDefault="002B47D4">
            <w:pPr>
              <w:keepNext/>
            </w:pPr>
            <w:r>
              <w:t>6.77</w:t>
            </w:r>
          </w:p>
        </w:tc>
      </w:tr>
      <w:tr w:rsidR="001A64E1" w14:paraId="5C99313A" w14:textId="77777777" w:rsidTr="00C40275">
        <w:tc>
          <w:tcPr>
            <w:tcW w:w="1004" w:type="dxa"/>
            <w:vMerge/>
          </w:tcPr>
          <w:p w14:paraId="562339E1" w14:textId="77777777" w:rsidR="001A64E1" w:rsidRDefault="001A64E1"/>
        </w:tc>
        <w:tc>
          <w:tcPr>
            <w:tcW w:w="1004" w:type="dxa"/>
            <w:shd w:val="clear" w:color="auto" w:fill="FFFFFF" w:themeFill="background1"/>
          </w:tcPr>
          <w:p w14:paraId="207056C4" w14:textId="752156CF" w:rsidR="001A64E1" w:rsidRDefault="001A64E1">
            <w:r>
              <w:t>7-</w:t>
            </w:r>
            <w:r w:rsidR="00E52427">
              <w:t>3</w:t>
            </w:r>
          </w:p>
        </w:tc>
        <w:tc>
          <w:tcPr>
            <w:tcW w:w="1005" w:type="dxa"/>
          </w:tcPr>
          <w:p w14:paraId="10BD5182" w14:textId="087CE1FF" w:rsidR="001A64E1" w:rsidRDefault="009875D7">
            <w:r>
              <w:t>1436.18</w:t>
            </w:r>
          </w:p>
        </w:tc>
        <w:tc>
          <w:tcPr>
            <w:tcW w:w="1005" w:type="dxa"/>
          </w:tcPr>
          <w:p w14:paraId="49EC9376" w14:textId="27B35823" w:rsidR="001A64E1" w:rsidRDefault="00C5257D">
            <w:r>
              <w:t>1197.2</w:t>
            </w:r>
          </w:p>
        </w:tc>
        <w:tc>
          <w:tcPr>
            <w:tcW w:w="1005" w:type="dxa"/>
          </w:tcPr>
          <w:p w14:paraId="13E1E84B" w14:textId="369D6C88" w:rsidR="001A64E1" w:rsidRDefault="00616C5A">
            <w:pPr>
              <w:keepNext/>
            </w:pPr>
            <w:r>
              <w:t>6.3</w:t>
            </w:r>
          </w:p>
        </w:tc>
      </w:tr>
    </w:tbl>
    <w:p w14:paraId="7C026FCF" w14:textId="68C5BB07" w:rsidR="001A64E1" w:rsidRDefault="001A64E1" w:rsidP="001A64E1">
      <w:pPr>
        <w:pStyle w:val="Chuthich"/>
      </w:pPr>
      <w:r>
        <w:t>.</w:t>
      </w:r>
      <w:r w:rsidRPr="004F116D">
        <w:t xml:space="preserve"> </w:t>
      </w:r>
      <w:r>
        <w:t>Tabl</w:t>
      </w:r>
      <w:r w:rsidR="00EF5831">
        <w:t>e 4</w:t>
      </w:r>
      <w:r>
        <w:t>. MBB measure result after using ARIMA</w:t>
      </w:r>
      <w:r w:rsidR="000E31D2">
        <w:t>X</w:t>
      </w:r>
      <w:r w:rsidR="000849A5">
        <w:t>.</w:t>
      </w:r>
    </w:p>
    <w:p w14:paraId="7D9BBAB4" w14:textId="77777777" w:rsidR="001A64E1" w:rsidRPr="00E76524" w:rsidRDefault="001A64E1" w:rsidP="0037633A">
      <w:pPr>
        <w:spacing w:after="240"/>
        <w:jc w:val="left"/>
      </w:pPr>
    </w:p>
    <w:p w14:paraId="08091F16" w14:textId="0F0C2F5D" w:rsidR="00A27844" w:rsidRPr="00A27844" w:rsidRDefault="00A8726D" w:rsidP="00420811">
      <w:pPr>
        <w:pStyle w:val="u3"/>
        <w:ind w:firstLine="0"/>
      </w:pPr>
      <w:r>
        <w:t>Dynamic Linear Model</w:t>
      </w:r>
      <w:r w:rsidR="006A584D">
        <w:fldChar w:fldCharType="begin"/>
      </w:r>
      <w:r w:rsidR="007F2E8B">
        <w:instrText xml:space="preserve"> ADDIN ZOTERO_ITEM CSL_CITATION {"citationID":"xowaYAty","properties":{"formattedCitation":"[14]","plainCitation":"[14]","noteIndex":0},"citationItems":[{"id":"Lutswmi2/d02rfdVJ","uris":["http://zotero.org/users/local/ezWizKIj/items/4XPVL86W"],"itemData":{"id":35,"type":"article-journal","abstract":"Abstract. We describe a hierarchical statistical state space model for ozone profile time series. The time series are from satellite measurements by the Stratospheric Aerosol and Gas Experiment (SAGE) II and the Global Ozone Monitoring by Occultation of Stars (GOMOS) instruments spanning the years 1984–2011. Vertical ozone profiles were linearly interpolated on an altitude grid with 1 km resolution covering 20–60 km. Monthly averages were calculated for each altitude level and 10° wide latitude bins between 60° S and 60° N. In the analysis, mean densities are studied separately for the 25–35, 35–45, and 45–55 km layers. Model variables include the ozone mean level, local trend, seasonal oscillations, and proxy variables for solar activity, the Quasi-Biennial Oscillation (QBO), and the El Niño–Southern Oscillation (ENSO). This is a companion paper to Kyrölä et al. (2013), where a piecewise linear model was used together with the same proxies as in this work (excluding ENSO). The piecewise linear trend was allowed to change at the beginning of 1997 in all latitudes and altitudes. In the modelling of the present paper such an assumption is not needed as the linear trend is allowed to change continuously at each time step. This freedom is also allowed for the seasonal oscillations whereas other regression coefficients are taken independent of time. According to our analyses, the slowly varying ozone background shows roughly three general development patterns. A continuous decay for the whole period 1984–2011 is evident in the southernmost latitude belt 50–60° S in all altitude regions and in 50–60° N in the lowest altitude region 25–35 km. A second pattern, where a recovery after an initial decay is followed by a further decay, is found at northern latitudes from the equator to 50° N in the lowest altitude region (25–35 km) and between 40° N and 60° N in the 35–45 km altitude region. Further ozone loss occurred after 2007 in these regions. Everywhere else a decay is followed by a recovery. This pattern is shown at all altitudes and latitudes in the Southern Hemisphere (10–50° S) and in the 45–55 km layer in the Northern Hemisphere (from the equator to 40° N). In the 45–55 km range the trend, measured as an average change in 10 years, has mostly turned from negative to positive before the year 2000. In those regions where the \"V\" type of change of the trend is appropriate, the turning point is around the years 1997–2001. To compare results for the trend changes with the companion paper, we studied the difference in trends between the years from 1984 to 1997 and from 1997 to 2011. Overall, the two methods produce very similar ozone recovery patterns with the maximum trend change of 10% in 35–45 km. The state space method (used in this paper) shows a somewhat faster recovery than the piecewise linear model. For the percent change of the ozone density per decade the difference between the results is below three percentage units.","container-title":"Atmospheric Chemistry and Physics","DOI":"10.5194/acp-14-9707-2014","ISSN":"1680-7324","issue":"18","journalAbbreviation":"Atmos. Chem. Phys.","language":"en","page":"9707-9725","source":"DOI.org (Crossref)","title":"Analysing time-varying trends in stratospheric ozone time series using the state space approach","volume":"14","author":[{"family":"Laine","given":"M."},{"family":"Latva-Pukkila","given":"N."},{"family":"Kyrölä","given":"E."}],"issued":{"date-parts":[["2014",9,16]]}}}],"schema":"https://github.com/citation-style-language/schema/raw/master/csl-citation.json"} </w:instrText>
      </w:r>
      <w:r w:rsidR="006A584D">
        <w:fldChar w:fldCharType="separate"/>
      </w:r>
      <w:r w:rsidR="007F2E8B" w:rsidRPr="007F2E8B">
        <w:t>[14]</w:t>
      </w:r>
      <w:r w:rsidR="006A584D">
        <w:fldChar w:fldCharType="end"/>
      </w:r>
    </w:p>
    <w:p w14:paraId="5101C542" w14:textId="246CE054" w:rsidR="00D37002" w:rsidRDefault="00104456" w:rsidP="00D37002">
      <w:pPr>
        <w:spacing w:after="240"/>
        <w:jc w:val="both"/>
      </w:pPr>
      <w:r>
        <w:tab/>
      </w:r>
      <w:r w:rsidR="000C39FF" w:rsidRPr="000C39FF">
        <w:t>Statistical analysis of time series data is usually faced with the fact that we have only one realization of a process whose properties we might not fully understand. In analysis of correlation structures, for example, we need to assume that some distributional properties of the process generating the variability stay unchanged in time. In linear trend analysis, we assume that there is an underlying change in the background that stays approximately constant over time.</w:t>
      </w:r>
    </w:p>
    <w:p w14:paraId="5D8D8FE7" w14:textId="6C58C43A" w:rsidR="000C39FF" w:rsidRPr="000C39FF" w:rsidRDefault="000C39FF" w:rsidP="00D37002">
      <w:pPr>
        <w:spacing w:after="240"/>
        <w:jc w:val="both"/>
      </w:pPr>
      <w:r w:rsidRPr="000C39FF">
        <w:t xml:space="preserve"> </w:t>
      </w:r>
      <w:r w:rsidR="00104456">
        <w:tab/>
      </w:r>
      <w:r w:rsidRPr="000C39FF">
        <w:t>Dynamic regression with state space approach tries to avoid some of the problems. By explicitly allowing for variability in the regression coefficients we let the system properties change in time. Furthermore, the use of unobservable state variables allows direct modelling of the processes that are driving the observed variability, such as seasonality or external forcing, and we can explicitly allow for some modelling error.</w:t>
      </w:r>
    </w:p>
    <w:p w14:paraId="4D5026D7" w14:textId="77777777" w:rsidR="00F33194" w:rsidRDefault="00F33194" w:rsidP="00D37002">
      <w:pPr>
        <w:spacing w:after="240"/>
        <w:jc w:val="both"/>
      </w:pPr>
      <w:r>
        <w:t>General dynamic linear model can be written with a help of observation equation and model equation as</w:t>
      </w:r>
    </w:p>
    <w:p w14:paraId="3CB4ECC1" w14:textId="0B0C70D1" w:rsidR="00C74EF2" w:rsidRDefault="00D010F6" w:rsidP="00C74EF2">
      <w:pPr>
        <w:jc w:val="both"/>
      </w:pPr>
      <w:r>
        <w:t>Y</w:t>
      </w:r>
      <w:r>
        <w:rPr>
          <w:vertAlign w:val="subscript"/>
        </w:rPr>
        <w:t xml:space="preserve">t </w:t>
      </w:r>
      <w:r w:rsidR="00C74EF2">
        <w:t>=</w:t>
      </w:r>
      <w:r>
        <w:t xml:space="preserve"> </w:t>
      </w:r>
      <w:r w:rsidR="00C74EF2">
        <w:t>F</w:t>
      </w:r>
      <w:r w:rsidR="00D15CD4">
        <w:rPr>
          <w:vertAlign w:val="subscript"/>
        </w:rPr>
        <w:t>t</w:t>
      </w:r>
      <w:r w:rsidR="00C74EF2">
        <w:t>x</w:t>
      </w:r>
      <w:r w:rsidR="00D15CD4">
        <w:rPr>
          <w:vertAlign w:val="subscript"/>
        </w:rPr>
        <w:t>t</w:t>
      </w:r>
      <w:r w:rsidR="00C74EF2">
        <w:t xml:space="preserve"> + v</w:t>
      </w:r>
      <w:r>
        <w:rPr>
          <w:vertAlign w:val="subscript"/>
        </w:rPr>
        <w:t>t</w:t>
      </w:r>
      <w:r w:rsidR="00C74EF2">
        <w:t>,</w:t>
      </w:r>
      <w:r w:rsidR="00D15CD4">
        <w:t xml:space="preserve"> </w:t>
      </w:r>
      <w:r w:rsidR="00C74EF2">
        <w:t>v</w:t>
      </w:r>
      <w:r w:rsidR="00C74EF2">
        <w:rPr>
          <w:vertAlign w:val="subscript"/>
        </w:rPr>
        <w:t>t</w:t>
      </w:r>
      <w:r w:rsidR="00C74EF2">
        <w:rPr>
          <w:rFonts w:ascii="Cambria Math" w:hAnsi="Cambria Math" w:cs="Cambria Math"/>
        </w:rPr>
        <w:t>∼</w:t>
      </w:r>
      <w:r w:rsidR="00C74EF2">
        <w:t>N(0,V</w:t>
      </w:r>
      <w:r w:rsidR="00C74EF2">
        <w:rPr>
          <w:vertAlign w:val="subscript"/>
        </w:rPr>
        <w:t>t</w:t>
      </w:r>
      <w:r w:rsidR="00C74EF2">
        <w:t>)</w:t>
      </w:r>
    </w:p>
    <w:p w14:paraId="7EA7502E" w14:textId="6E68C0CB" w:rsidR="00C74EF2" w:rsidRDefault="00D010F6" w:rsidP="00C74EF2">
      <w:pPr>
        <w:jc w:val="both"/>
      </w:pPr>
      <w:r>
        <w:t>X</w:t>
      </w:r>
      <w:r>
        <w:rPr>
          <w:vertAlign w:val="subscript"/>
        </w:rPr>
        <w:t xml:space="preserve">t </w:t>
      </w:r>
      <w:r w:rsidR="00C74EF2">
        <w:t>=</w:t>
      </w:r>
      <w:r>
        <w:t xml:space="preserve"> </w:t>
      </w:r>
      <w:r w:rsidR="00C74EF2">
        <w:t>G</w:t>
      </w:r>
      <w:r w:rsidR="00C74EF2">
        <w:rPr>
          <w:vertAlign w:val="subscript"/>
        </w:rPr>
        <w:t>t</w:t>
      </w:r>
      <w:r w:rsidR="00C74EF2">
        <w:t>x</w:t>
      </w:r>
      <w:r w:rsidR="00C74EF2">
        <w:rPr>
          <w:vertAlign w:val="subscript"/>
        </w:rPr>
        <w:t>t</w:t>
      </w:r>
      <w:r>
        <w:t xml:space="preserve"> – </w:t>
      </w:r>
      <w:r w:rsidR="00C74EF2">
        <w:t>1</w:t>
      </w:r>
      <w:r>
        <w:t xml:space="preserve"> </w:t>
      </w:r>
      <w:r w:rsidR="00C74EF2">
        <w:t>+</w:t>
      </w:r>
      <w:r>
        <w:t xml:space="preserve"> </w:t>
      </w:r>
      <w:r w:rsidR="00C74EF2">
        <w:t>w</w:t>
      </w:r>
      <w:r w:rsidR="00C74EF2">
        <w:rPr>
          <w:vertAlign w:val="subscript"/>
        </w:rPr>
        <w:t>t</w:t>
      </w:r>
      <w:r w:rsidR="00C74EF2">
        <w:t>,w</w:t>
      </w:r>
      <w:r w:rsidR="00C74EF2">
        <w:rPr>
          <w:vertAlign w:val="subscript"/>
        </w:rPr>
        <w:t>t</w:t>
      </w:r>
      <w:r w:rsidR="00C74EF2">
        <w:rPr>
          <w:rFonts w:ascii="Cambria Math" w:hAnsi="Cambria Math" w:cs="Cambria Math"/>
        </w:rPr>
        <w:t>∼</w:t>
      </w:r>
      <w:r w:rsidR="00C74EF2">
        <w:t>N(0,W</w:t>
      </w:r>
      <w:r w:rsidR="00C74EF2">
        <w:rPr>
          <w:vertAlign w:val="subscript"/>
        </w:rPr>
        <w:t>t</w:t>
      </w:r>
      <w:r w:rsidR="00C74EF2">
        <w:t>).</w:t>
      </w:r>
    </w:p>
    <w:p w14:paraId="0934CBF0" w14:textId="0257A690" w:rsidR="004F78B3" w:rsidRDefault="004F78B3" w:rsidP="004F78B3">
      <w:r>
        <w:rPr>
          <w:noProof/>
        </w:rPr>
        <w:drawing>
          <wp:inline distT="0" distB="0" distL="0" distR="0" wp14:anchorId="779D859A" wp14:editId="504F8BB7">
            <wp:extent cx="2497110" cy="1828800"/>
            <wp:effectExtent l="0" t="0" r="0" b="0"/>
            <wp:docPr id="147590215" name="Hình ảnh 147590215" descr="Ảnh có chứa văn bản, ảnh chụp màn hình, Sơ đồ,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90215" name="Hình ảnh 1" descr="Ảnh có chứa văn bản, ảnh chụp màn hình, Sơ đồ, biểu đồ&#10;&#10;Mô tả được tạo tự động"/>
                    <pic:cNvPicPr/>
                  </pic:nvPicPr>
                  <pic:blipFill>
                    <a:blip r:embed="rId24"/>
                    <a:stretch>
                      <a:fillRect/>
                    </a:stretch>
                  </pic:blipFill>
                  <pic:spPr>
                    <a:xfrm>
                      <a:off x="0" y="0"/>
                      <a:ext cx="2497110" cy="1828800"/>
                    </a:xfrm>
                    <a:prstGeom prst="rect">
                      <a:avLst/>
                    </a:prstGeom>
                  </pic:spPr>
                </pic:pic>
              </a:graphicData>
            </a:graphic>
          </wp:inline>
        </w:drawing>
      </w:r>
    </w:p>
    <w:p w14:paraId="1F1E56A9" w14:textId="6569C51A" w:rsidR="00382CBE" w:rsidRDefault="00382CBE" w:rsidP="00382CBE">
      <w:pPr>
        <w:pStyle w:val="Chuthich"/>
      </w:pPr>
      <w:r>
        <w:t xml:space="preserve">Figure </w:t>
      </w:r>
      <w:r w:rsidR="002364A3">
        <w:t>6</w:t>
      </w:r>
      <w:r>
        <w:t xml:space="preserve">. </w:t>
      </w:r>
      <w:r w:rsidRPr="002D5A1F">
        <w:t xml:space="preserve">Result of </w:t>
      </w:r>
      <w:r w:rsidR="002364A3">
        <w:t>Dynamic Linear Model</w:t>
      </w:r>
      <w:r w:rsidRPr="00983F52">
        <w:t xml:space="preserve"> </w:t>
      </w:r>
      <w:r w:rsidRPr="002D5A1F">
        <w:t xml:space="preserve">with </w:t>
      </w:r>
      <w:r>
        <w:t>MBB</w:t>
      </w:r>
      <w:r w:rsidRPr="002D5A1F">
        <w:t xml:space="preserve"> divided by 7-2-1 ratio</w:t>
      </w:r>
      <w:r w:rsidR="002364A3">
        <w:t>.</w:t>
      </w:r>
    </w:p>
    <w:tbl>
      <w:tblPr>
        <w:tblStyle w:val="LiBang"/>
        <w:tblW w:w="0" w:type="auto"/>
        <w:tblLook w:val="04A0" w:firstRow="1" w:lastRow="0" w:firstColumn="1" w:lastColumn="0" w:noHBand="0" w:noVBand="1"/>
      </w:tblPr>
      <w:tblGrid>
        <w:gridCol w:w="1028"/>
        <w:gridCol w:w="996"/>
        <w:gridCol w:w="1001"/>
        <w:gridCol w:w="999"/>
        <w:gridCol w:w="999"/>
      </w:tblGrid>
      <w:tr w:rsidR="00CC5A24" w14:paraId="40C499E6" w14:textId="77777777" w:rsidTr="00EB2C63">
        <w:tc>
          <w:tcPr>
            <w:tcW w:w="1028" w:type="dxa"/>
          </w:tcPr>
          <w:p w14:paraId="2FE7F0F5" w14:textId="77777777" w:rsidR="00CC5A24" w:rsidRDefault="00CC5A24">
            <w:r>
              <w:t>Model</w:t>
            </w:r>
          </w:p>
        </w:tc>
        <w:tc>
          <w:tcPr>
            <w:tcW w:w="996" w:type="dxa"/>
          </w:tcPr>
          <w:p w14:paraId="7013A292" w14:textId="77777777" w:rsidR="00CC5A24" w:rsidRDefault="00CC5A24">
            <w:r>
              <w:t>Train-Test</w:t>
            </w:r>
          </w:p>
        </w:tc>
        <w:tc>
          <w:tcPr>
            <w:tcW w:w="1001" w:type="dxa"/>
          </w:tcPr>
          <w:p w14:paraId="3C50A464" w14:textId="77777777" w:rsidR="00CC5A24" w:rsidRDefault="00CC5A24">
            <w:r>
              <w:t>RMSE</w:t>
            </w:r>
          </w:p>
        </w:tc>
        <w:tc>
          <w:tcPr>
            <w:tcW w:w="999" w:type="dxa"/>
          </w:tcPr>
          <w:p w14:paraId="7CBF52C9" w14:textId="77777777" w:rsidR="00CC5A24" w:rsidRDefault="00CC5A24">
            <w:r>
              <w:t>MAE</w:t>
            </w:r>
          </w:p>
        </w:tc>
        <w:tc>
          <w:tcPr>
            <w:tcW w:w="999" w:type="dxa"/>
          </w:tcPr>
          <w:p w14:paraId="52D7EDA4" w14:textId="77777777" w:rsidR="00CC5A24" w:rsidRDefault="00CC5A24">
            <w:r>
              <w:t>MAPE</w:t>
            </w:r>
          </w:p>
        </w:tc>
      </w:tr>
      <w:tr w:rsidR="00EB2C63" w14:paraId="46E540DB" w14:textId="77777777" w:rsidTr="00EB2C63">
        <w:tc>
          <w:tcPr>
            <w:tcW w:w="1028" w:type="dxa"/>
            <w:vMerge w:val="restart"/>
          </w:tcPr>
          <w:p w14:paraId="5150E6EB" w14:textId="77777777" w:rsidR="00EB2C63" w:rsidRDefault="00EB2C63" w:rsidP="00EB2C63">
            <w:r>
              <w:t>ARIMAX</w:t>
            </w:r>
          </w:p>
        </w:tc>
        <w:tc>
          <w:tcPr>
            <w:tcW w:w="996" w:type="dxa"/>
            <w:shd w:val="clear" w:color="auto" w:fill="FFFFFF" w:themeFill="background1"/>
          </w:tcPr>
          <w:p w14:paraId="27B7A176" w14:textId="7873FCF3" w:rsidR="00EB2C63" w:rsidRDefault="00EB2C63" w:rsidP="00EB2C63">
            <w:r>
              <w:t>5-3</w:t>
            </w:r>
          </w:p>
        </w:tc>
        <w:tc>
          <w:tcPr>
            <w:tcW w:w="1001" w:type="dxa"/>
          </w:tcPr>
          <w:p w14:paraId="4AB9E869" w14:textId="09C64031" w:rsidR="00EB2C63" w:rsidRDefault="00EB2C63" w:rsidP="00EB2C63">
            <w:r w:rsidRPr="00F45AC5">
              <w:rPr>
                <w:color w:val="212121"/>
                <w:shd w:val="clear" w:color="auto" w:fill="FFFFFF"/>
              </w:rPr>
              <w:t>1186.90</w:t>
            </w:r>
          </w:p>
        </w:tc>
        <w:tc>
          <w:tcPr>
            <w:tcW w:w="999" w:type="dxa"/>
          </w:tcPr>
          <w:p w14:paraId="5915D4FE" w14:textId="3376E526" w:rsidR="00EB2C63" w:rsidRDefault="00EB2C63" w:rsidP="00EB2C63">
            <w:r w:rsidRPr="0051467C">
              <w:t>1065.69</w:t>
            </w:r>
          </w:p>
        </w:tc>
        <w:tc>
          <w:tcPr>
            <w:tcW w:w="999" w:type="dxa"/>
          </w:tcPr>
          <w:p w14:paraId="3598EDBD" w14:textId="3B0BC1D5" w:rsidR="00EB2C63" w:rsidRDefault="00EB2C63" w:rsidP="00EB2C63">
            <w:pPr>
              <w:keepNext/>
            </w:pPr>
            <w:r w:rsidRPr="0051467C">
              <w:t>4.60</w:t>
            </w:r>
          </w:p>
        </w:tc>
      </w:tr>
      <w:tr w:rsidR="00EB2C63" w14:paraId="2D28482C" w14:textId="77777777" w:rsidTr="00256E08">
        <w:tc>
          <w:tcPr>
            <w:tcW w:w="1028" w:type="dxa"/>
            <w:vMerge/>
          </w:tcPr>
          <w:p w14:paraId="63F5D930" w14:textId="77777777" w:rsidR="00EB2C63" w:rsidRDefault="00EB2C63" w:rsidP="00EB2C63"/>
        </w:tc>
        <w:tc>
          <w:tcPr>
            <w:tcW w:w="996" w:type="dxa"/>
            <w:shd w:val="clear" w:color="auto" w:fill="FFFFFF" w:themeFill="background1"/>
          </w:tcPr>
          <w:p w14:paraId="6999F927" w14:textId="254BF2AD" w:rsidR="00EB2C63" w:rsidRDefault="00EB2C63" w:rsidP="00EB2C63">
            <w:r>
              <w:t>6-3</w:t>
            </w:r>
          </w:p>
        </w:tc>
        <w:tc>
          <w:tcPr>
            <w:tcW w:w="1001" w:type="dxa"/>
          </w:tcPr>
          <w:p w14:paraId="52F82A87" w14:textId="20A4705B" w:rsidR="00EB2C63" w:rsidRDefault="00EB2C63" w:rsidP="00EB2C63">
            <w:r w:rsidRPr="000A1A6C">
              <w:t>1419.32</w:t>
            </w:r>
          </w:p>
        </w:tc>
        <w:tc>
          <w:tcPr>
            <w:tcW w:w="999" w:type="dxa"/>
          </w:tcPr>
          <w:p w14:paraId="15846353" w14:textId="759B77EB" w:rsidR="00EB2C63" w:rsidRDefault="00EB2C63" w:rsidP="00EB2C63">
            <w:r w:rsidRPr="00A1240D">
              <w:t>1030.61</w:t>
            </w:r>
          </w:p>
        </w:tc>
        <w:tc>
          <w:tcPr>
            <w:tcW w:w="999" w:type="dxa"/>
          </w:tcPr>
          <w:p w14:paraId="12E3184F" w14:textId="0B4BFCB0" w:rsidR="00EB2C63" w:rsidRDefault="00EB2C63" w:rsidP="00EB2C63">
            <w:pPr>
              <w:keepNext/>
            </w:pPr>
            <w:r w:rsidRPr="00F36EAC">
              <w:t>4.</w:t>
            </w:r>
            <w:r w:rsidRPr="00A1240D">
              <w:t>96</w:t>
            </w:r>
          </w:p>
        </w:tc>
      </w:tr>
      <w:tr w:rsidR="00EB2C63" w14:paraId="01AF6B34" w14:textId="77777777" w:rsidTr="00256E08">
        <w:tc>
          <w:tcPr>
            <w:tcW w:w="1028" w:type="dxa"/>
            <w:vMerge/>
          </w:tcPr>
          <w:p w14:paraId="7D657FAC" w14:textId="77777777" w:rsidR="00EB2C63" w:rsidRDefault="00EB2C63" w:rsidP="00EB2C63"/>
        </w:tc>
        <w:tc>
          <w:tcPr>
            <w:tcW w:w="996" w:type="dxa"/>
            <w:shd w:val="clear" w:color="auto" w:fill="E2EFD9" w:themeFill="accent6" w:themeFillTint="33"/>
          </w:tcPr>
          <w:p w14:paraId="39DFD276" w14:textId="3FAD6480" w:rsidR="00EB2C63" w:rsidRDefault="00EB2C63" w:rsidP="00EB2C63">
            <w:r>
              <w:t>7-2</w:t>
            </w:r>
          </w:p>
        </w:tc>
        <w:tc>
          <w:tcPr>
            <w:tcW w:w="1001" w:type="dxa"/>
          </w:tcPr>
          <w:p w14:paraId="5A99BEC6" w14:textId="5534C3A8" w:rsidR="00EB2C63" w:rsidRDefault="00EB2C63" w:rsidP="00EB2C63">
            <w:r w:rsidRPr="001C29C4">
              <w:t>1898.03</w:t>
            </w:r>
          </w:p>
        </w:tc>
        <w:tc>
          <w:tcPr>
            <w:tcW w:w="999" w:type="dxa"/>
          </w:tcPr>
          <w:p w14:paraId="57389DD3" w14:textId="742F86B7" w:rsidR="00EB2C63" w:rsidRDefault="00EB2C63" w:rsidP="00EB2C63">
            <w:r w:rsidRPr="001C29C4">
              <w:t>1466.01</w:t>
            </w:r>
          </w:p>
        </w:tc>
        <w:tc>
          <w:tcPr>
            <w:tcW w:w="999" w:type="dxa"/>
          </w:tcPr>
          <w:p w14:paraId="320B9712" w14:textId="413C4769" w:rsidR="00EB2C63" w:rsidRDefault="00EB2C63" w:rsidP="00EB2C63">
            <w:pPr>
              <w:keepNext/>
            </w:pPr>
            <w:r w:rsidRPr="000E5565">
              <w:t>7.26</w:t>
            </w:r>
          </w:p>
        </w:tc>
      </w:tr>
    </w:tbl>
    <w:p w14:paraId="7B817164" w14:textId="33DFEA26" w:rsidR="00CC5A24" w:rsidRPr="00CC5A24" w:rsidRDefault="00CC5A24" w:rsidP="00CC5A24">
      <w:r>
        <w:t>.</w:t>
      </w:r>
      <w:r w:rsidRPr="004F116D">
        <w:t xml:space="preserve"> </w:t>
      </w:r>
      <w:r w:rsidRPr="00EB2C63">
        <w:rPr>
          <w:i/>
          <w:iCs/>
        </w:rPr>
        <w:t xml:space="preserve">Table </w:t>
      </w:r>
      <w:r w:rsidR="00EB2C63" w:rsidRPr="00EB2C63">
        <w:rPr>
          <w:i/>
          <w:iCs/>
        </w:rPr>
        <w:t>5</w:t>
      </w:r>
      <w:r w:rsidRPr="00EB2C63">
        <w:rPr>
          <w:i/>
          <w:iCs/>
        </w:rPr>
        <w:t xml:space="preserve">. MBB </w:t>
      </w:r>
      <w:r w:rsidRPr="00EB2C63">
        <w:rPr>
          <w:i/>
          <w:iCs/>
          <w:sz w:val="18"/>
          <w:szCs w:val="18"/>
        </w:rPr>
        <w:t>measure</w:t>
      </w:r>
      <w:r w:rsidRPr="00EB2C63">
        <w:rPr>
          <w:i/>
          <w:iCs/>
        </w:rPr>
        <w:t xml:space="preserve"> result after using </w:t>
      </w:r>
      <w:r w:rsidR="00EB2C63" w:rsidRPr="00EB2C63">
        <w:rPr>
          <w:i/>
          <w:iCs/>
        </w:rPr>
        <w:t>DLM</w:t>
      </w:r>
    </w:p>
    <w:p w14:paraId="7E404A04" w14:textId="77777777" w:rsidR="00F33194" w:rsidRPr="000C39FF" w:rsidRDefault="00F33194" w:rsidP="000C39FF">
      <w:pPr>
        <w:jc w:val="both"/>
      </w:pPr>
    </w:p>
    <w:p w14:paraId="399FB195" w14:textId="4B9D2A37" w:rsidR="005C6A0D" w:rsidRPr="005C6A0D" w:rsidRDefault="005C6A0D" w:rsidP="00420811">
      <w:pPr>
        <w:pStyle w:val="u3"/>
        <w:ind w:firstLine="0"/>
      </w:pPr>
      <w:r>
        <w:t>Recur</w:t>
      </w:r>
      <w:r w:rsidR="000E4D11">
        <w:t>rent Neural Network</w:t>
      </w:r>
      <w:r w:rsidR="006A584D">
        <w:fldChar w:fldCharType="begin"/>
      </w:r>
      <w:r w:rsidR="007F2E8B">
        <w:instrText xml:space="preserve"> ADDIN ZOTERO_ITEM CSL_CITATION {"citationID":"AOGJXaxQ","properties":{"formattedCitation":"[15]","plainCitation":"[15]","noteIndex":0},"citationItems":[{"id":"Lutswmi2/YQfzUvcq","uris":["http://zotero.org/users/local/ezWizKIj/items/6NIBVBNZ"],"itemData":{"id":39,"type":"entry-encyclopedia","abstract":"A recurrent neural network (RNN) is a class of artificial neural networks where connections between nodes can create a cycle, allowing output from some nodes to affect subsequent input to the same nodes. This allows it to exhibit temporal dynamic behavior. Derived from feedforward neural networks, RNNs can use their internal state (memory) to process variable length sequences of inputs. This makes them applicable to tasks such as unsegmented, connected handwriting recognition or speech recognition. Recurrent neural networks are theoretically Turing complete and can run arbitrary programs to process arbitrary sequences of inputs.The term \"recurrent neural network\" is used to refer to the class of networks with an infinite impulse response, whereas \"convolutional neural network\" refers to the class of finite impulse response. Both classes of networks exhibit temporal dynamic behavior. A finite impulse recurrent network is a directed acyclic graph that can be unrolled and replaced with a strictly feedforward neural network, while an infinite impulse recurrent network is a directed cyclic graph that can not be unrolled.\nBoth finite impulse and infinite impulse recurrent networks can have additional stored states, and the storage can be under direct control by the neural network. The storage can also be replaced by another network or graph if that incorporates time delays or has feedback loops. Such controlled states are referred to as gated state or gated memory, and are part of long short-term memory networks (LSTMs) and gated recurrent units. This is also called Feedback Neural Network (FNN).","container-title":"Wikipedia","language":"en","license":"Creative Commons Attribution-ShareAlike License","note":"Page Version ID: 1148729712","source":"Wikipedia","title":"Recurrent neural network","URL":"https://en.wikipedia.org/w/index.php?title=Recurrent_neural_network&amp;oldid=1148729712","accessed":{"date-parts":[["2023",6,17]]},"issued":{"date-parts":[["2023",4,7]]}}}],"schema":"https://github.com/citation-style-language/schema/raw/master/csl-citation.json"} </w:instrText>
      </w:r>
      <w:r w:rsidR="006A584D">
        <w:fldChar w:fldCharType="separate"/>
      </w:r>
      <w:r w:rsidR="007F2E8B" w:rsidRPr="007F2E8B">
        <w:t>[15]</w:t>
      </w:r>
      <w:r w:rsidR="006A584D">
        <w:fldChar w:fldCharType="end"/>
      </w:r>
    </w:p>
    <w:p w14:paraId="4A432F3B" w14:textId="2CEF1DD8" w:rsidR="00244771" w:rsidRDefault="00104456" w:rsidP="00244771">
      <w:pPr>
        <w:jc w:val="both"/>
      </w:pPr>
      <w:r>
        <w:tab/>
      </w:r>
      <w:r w:rsidR="00244771" w:rsidRPr="00F83EDE">
        <w:t xml:space="preserve">A recurrent neural network (RNN) is a type of artificial neural network which uses sequential data or time </w:t>
      </w:r>
      <w:r w:rsidR="00244771" w:rsidRPr="00F83EDE">
        <w:lastRenderedPageBreak/>
        <w:t>series data. Like feedforward and convolutional neural networks (CNNs), recurrent neural networks utilize training data to learn. They are distinguished by their “memory” as they take information from prior inputs to influence the current input and output. While traditional deep neural networks assume that inputs and outputs are independent of each other, the output of recurrent neural networks depend on the prior elements within the sequence. While future events would also be helpful in determining the output of a given sequence, unidirectional recurrent neural networks cannot account for these events in their predictions.</w:t>
      </w:r>
    </w:p>
    <w:p w14:paraId="0E77CC38" w14:textId="77777777" w:rsidR="00244771" w:rsidRDefault="00244771" w:rsidP="00244771">
      <w:r>
        <w:rPr>
          <w:noProof/>
        </w:rPr>
        <w:drawing>
          <wp:inline distT="0" distB="0" distL="0" distR="0" wp14:anchorId="1B25F677" wp14:editId="198F1E54">
            <wp:extent cx="2356063" cy="1371600"/>
            <wp:effectExtent l="0" t="0" r="6350" b="0"/>
            <wp:docPr id="1622532213" name="Hình ảnh 1622532213" descr="What are Recurrent 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What are Recurrent Neural Network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56063" cy="1371600"/>
                    </a:xfrm>
                    <a:prstGeom prst="rect">
                      <a:avLst/>
                    </a:prstGeom>
                    <a:noFill/>
                    <a:ln>
                      <a:noFill/>
                    </a:ln>
                  </pic:spPr>
                </pic:pic>
              </a:graphicData>
            </a:graphic>
          </wp:inline>
        </w:drawing>
      </w:r>
    </w:p>
    <w:p w14:paraId="24E23565" w14:textId="77777777" w:rsidR="00244771" w:rsidRDefault="00244771" w:rsidP="00244771">
      <w:pPr>
        <w:jc w:val="both"/>
      </w:pPr>
    </w:p>
    <w:p w14:paraId="285F9897" w14:textId="77777777" w:rsidR="00592EB7" w:rsidRDefault="00592EB7" w:rsidP="00244771">
      <w:pPr>
        <w:jc w:val="both"/>
      </w:pPr>
    </w:p>
    <w:p w14:paraId="15272E3F" w14:textId="77777777" w:rsidR="00244771" w:rsidRDefault="00244771" w:rsidP="000E55E1">
      <w:r>
        <w:rPr>
          <w:noProof/>
        </w:rPr>
        <w:drawing>
          <wp:inline distT="0" distB="0" distL="0" distR="0" wp14:anchorId="5E4BC5E4" wp14:editId="27C4E296">
            <wp:extent cx="2491028" cy="1828800"/>
            <wp:effectExtent l="0" t="0" r="5080" b="0"/>
            <wp:docPr id="1473169925" name="Hình ảnh 1473169925" descr="Ảnh có chứa văn bản, ảnh chụp màn hình, Sơ đồ,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169925" name="Hình ảnh 1" descr="Ảnh có chứa văn bản, ảnh chụp màn hình, Sơ đồ, biểu đồ&#10;&#10;Mô tả được tạo tự động"/>
                    <pic:cNvPicPr/>
                  </pic:nvPicPr>
                  <pic:blipFill>
                    <a:blip r:embed="rId26"/>
                    <a:stretch>
                      <a:fillRect/>
                    </a:stretch>
                  </pic:blipFill>
                  <pic:spPr>
                    <a:xfrm>
                      <a:off x="0" y="0"/>
                      <a:ext cx="2491028" cy="1828800"/>
                    </a:xfrm>
                    <a:prstGeom prst="rect">
                      <a:avLst/>
                    </a:prstGeom>
                  </pic:spPr>
                </pic:pic>
              </a:graphicData>
            </a:graphic>
          </wp:inline>
        </w:drawing>
      </w:r>
    </w:p>
    <w:p w14:paraId="766D9851" w14:textId="23815976" w:rsidR="00592EB7" w:rsidRDefault="00592EB7" w:rsidP="00592EB7">
      <w:pPr>
        <w:pStyle w:val="Chuthich"/>
      </w:pPr>
      <w:r>
        <w:t xml:space="preserve">Figure </w:t>
      </w:r>
      <w:r w:rsidR="00CF0020">
        <w:t>7</w:t>
      </w:r>
      <w:r>
        <w:t xml:space="preserve">. </w:t>
      </w:r>
      <w:r w:rsidRPr="002D5A1F">
        <w:t>Result o</w:t>
      </w:r>
      <w:r>
        <w:t>f RNN</w:t>
      </w:r>
      <w:r w:rsidRPr="00983F52">
        <w:t xml:space="preserve"> </w:t>
      </w:r>
      <w:r w:rsidRPr="002D5A1F">
        <w:t xml:space="preserve">with </w:t>
      </w:r>
      <w:r>
        <w:t>MBB</w:t>
      </w:r>
      <w:r w:rsidRPr="002D5A1F">
        <w:t xml:space="preserve"> divided by 7-</w:t>
      </w:r>
      <w:r>
        <w:t>2-1</w:t>
      </w:r>
      <w:r w:rsidRPr="002D5A1F">
        <w:t xml:space="preserve"> ratio</w:t>
      </w:r>
      <w:r w:rsidR="00C908C8">
        <w:t>.</w:t>
      </w:r>
    </w:p>
    <w:tbl>
      <w:tblPr>
        <w:tblStyle w:val="LiBang"/>
        <w:tblW w:w="0" w:type="auto"/>
        <w:tblLook w:val="04A0" w:firstRow="1" w:lastRow="0" w:firstColumn="1" w:lastColumn="0" w:noHBand="0" w:noVBand="1"/>
      </w:tblPr>
      <w:tblGrid>
        <w:gridCol w:w="1004"/>
        <w:gridCol w:w="1004"/>
        <w:gridCol w:w="1005"/>
        <w:gridCol w:w="1005"/>
        <w:gridCol w:w="1005"/>
      </w:tblGrid>
      <w:tr w:rsidR="00592EB7" w14:paraId="397D47A6" w14:textId="77777777">
        <w:tc>
          <w:tcPr>
            <w:tcW w:w="1004" w:type="dxa"/>
          </w:tcPr>
          <w:p w14:paraId="657955DB" w14:textId="77777777" w:rsidR="00592EB7" w:rsidRDefault="00592EB7">
            <w:r>
              <w:t>Model</w:t>
            </w:r>
          </w:p>
        </w:tc>
        <w:tc>
          <w:tcPr>
            <w:tcW w:w="1004" w:type="dxa"/>
          </w:tcPr>
          <w:p w14:paraId="7ADFAB44" w14:textId="77777777" w:rsidR="00592EB7" w:rsidRDefault="00592EB7">
            <w:r>
              <w:t>Train-Test</w:t>
            </w:r>
          </w:p>
        </w:tc>
        <w:tc>
          <w:tcPr>
            <w:tcW w:w="1005" w:type="dxa"/>
          </w:tcPr>
          <w:p w14:paraId="71BA4171" w14:textId="77777777" w:rsidR="00592EB7" w:rsidRDefault="00592EB7">
            <w:r>
              <w:t>RMSE</w:t>
            </w:r>
          </w:p>
        </w:tc>
        <w:tc>
          <w:tcPr>
            <w:tcW w:w="1005" w:type="dxa"/>
          </w:tcPr>
          <w:p w14:paraId="116D8211" w14:textId="1CA9F716" w:rsidR="00592EB7" w:rsidRDefault="00592EB7">
            <w:r>
              <w:t>M</w:t>
            </w:r>
            <w:r w:rsidR="008814A8">
              <w:t>A</w:t>
            </w:r>
            <w:r>
              <w:t>E</w:t>
            </w:r>
          </w:p>
        </w:tc>
        <w:tc>
          <w:tcPr>
            <w:tcW w:w="1005" w:type="dxa"/>
          </w:tcPr>
          <w:p w14:paraId="31237CF3" w14:textId="77777777" w:rsidR="00592EB7" w:rsidRDefault="00592EB7">
            <w:r>
              <w:t>MAPE</w:t>
            </w:r>
          </w:p>
        </w:tc>
      </w:tr>
      <w:tr w:rsidR="00592EB7" w14:paraId="4D9569CC" w14:textId="77777777" w:rsidTr="00A02006">
        <w:tc>
          <w:tcPr>
            <w:tcW w:w="1004" w:type="dxa"/>
            <w:vMerge w:val="restart"/>
          </w:tcPr>
          <w:p w14:paraId="16328F30" w14:textId="44EC12CB" w:rsidR="00592EB7" w:rsidRDefault="00592EB7">
            <w:r>
              <w:t>R</w:t>
            </w:r>
            <w:r w:rsidR="00C85714">
              <w:t>NN</w:t>
            </w:r>
          </w:p>
        </w:tc>
        <w:tc>
          <w:tcPr>
            <w:tcW w:w="1004" w:type="dxa"/>
            <w:shd w:val="clear" w:color="auto" w:fill="FFFFFF" w:themeFill="background1"/>
          </w:tcPr>
          <w:p w14:paraId="2CABDCC9" w14:textId="303AA87A" w:rsidR="00592EB7" w:rsidRDefault="00592EB7">
            <w:r>
              <w:t>5-</w:t>
            </w:r>
            <w:r w:rsidR="003D750F">
              <w:t>3</w:t>
            </w:r>
          </w:p>
        </w:tc>
        <w:tc>
          <w:tcPr>
            <w:tcW w:w="1005" w:type="dxa"/>
          </w:tcPr>
          <w:p w14:paraId="5841D546" w14:textId="73D272AC" w:rsidR="00592EB7" w:rsidRDefault="002503F5">
            <w:r>
              <w:t>4823.4</w:t>
            </w:r>
            <w:r w:rsidR="00BD083B">
              <w:t>2</w:t>
            </w:r>
          </w:p>
        </w:tc>
        <w:tc>
          <w:tcPr>
            <w:tcW w:w="1005" w:type="dxa"/>
          </w:tcPr>
          <w:p w14:paraId="709FB87E" w14:textId="1EB58AB5" w:rsidR="00592EB7" w:rsidRDefault="00A02006">
            <w:r>
              <w:t>3680.6</w:t>
            </w:r>
          </w:p>
        </w:tc>
        <w:tc>
          <w:tcPr>
            <w:tcW w:w="1005" w:type="dxa"/>
          </w:tcPr>
          <w:p w14:paraId="3A75A05A" w14:textId="4B11C808" w:rsidR="00592EB7" w:rsidRDefault="00BF69BA">
            <w:pPr>
              <w:keepNext/>
            </w:pPr>
            <w:r>
              <w:t>20.5</w:t>
            </w:r>
          </w:p>
        </w:tc>
      </w:tr>
      <w:tr w:rsidR="00592EB7" w14:paraId="26B30B76" w14:textId="77777777" w:rsidTr="00A02006">
        <w:tc>
          <w:tcPr>
            <w:tcW w:w="1004" w:type="dxa"/>
            <w:vMerge/>
          </w:tcPr>
          <w:p w14:paraId="78088D6C" w14:textId="77777777" w:rsidR="00592EB7" w:rsidRDefault="00592EB7"/>
        </w:tc>
        <w:tc>
          <w:tcPr>
            <w:tcW w:w="1004" w:type="dxa"/>
            <w:shd w:val="clear" w:color="auto" w:fill="E2EFD9" w:themeFill="accent6" w:themeFillTint="33"/>
          </w:tcPr>
          <w:p w14:paraId="7B267206" w14:textId="1919B1D8" w:rsidR="00592EB7" w:rsidRDefault="00592EB7">
            <w:r>
              <w:t>6-</w:t>
            </w:r>
            <w:r w:rsidR="003D750F">
              <w:t>3</w:t>
            </w:r>
          </w:p>
        </w:tc>
        <w:tc>
          <w:tcPr>
            <w:tcW w:w="1005" w:type="dxa"/>
          </w:tcPr>
          <w:p w14:paraId="0CF151E2" w14:textId="72855895" w:rsidR="00592EB7" w:rsidRDefault="00760C7D">
            <w:r>
              <w:t>3709.</w:t>
            </w:r>
            <w:r w:rsidR="00E528E6">
              <w:t>37</w:t>
            </w:r>
          </w:p>
        </w:tc>
        <w:tc>
          <w:tcPr>
            <w:tcW w:w="1005" w:type="dxa"/>
          </w:tcPr>
          <w:p w14:paraId="20DF0EC4" w14:textId="5FBDB20D" w:rsidR="00592EB7" w:rsidRDefault="009D785A">
            <w:r>
              <w:t>2894</w:t>
            </w:r>
          </w:p>
        </w:tc>
        <w:tc>
          <w:tcPr>
            <w:tcW w:w="1005" w:type="dxa"/>
          </w:tcPr>
          <w:p w14:paraId="28462981" w14:textId="16CD3C71" w:rsidR="00592EB7" w:rsidRDefault="00FC6663">
            <w:pPr>
              <w:keepNext/>
            </w:pPr>
            <w:r>
              <w:t>12.84</w:t>
            </w:r>
          </w:p>
        </w:tc>
      </w:tr>
      <w:tr w:rsidR="00592EB7" w14:paraId="3CEBA3D5" w14:textId="77777777">
        <w:tc>
          <w:tcPr>
            <w:tcW w:w="1004" w:type="dxa"/>
            <w:vMerge/>
          </w:tcPr>
          <w:p w14:paraId="3DCB804A" w14:textId="77777777" w:rsidR="00592EB7" w:rsidRDefault="00592EB7"/>
        </w:tc>
        <w:tc>
          <w:tcPr>
            <w:tcW w:w="1004" w:type="dxa"/>
            <w:shd w:val="clear" w:color="auto" w:fill="FFFFFF" w:themeFill="background1"/>
          </w:tcPr>
          <w:p w14:paraId="4305693B" w14:textId="693F60F1" w:rsidR="00592EB7" w:rsidRDefault="00592EB7">
            <w:r>
              <w:t>7-</w:t>
            </w:r>
            <w:r w:rsidR="003D750F">
              <w:t>2</w:t>
            </w:r>
          </w:p>
        </w:tc>
        <w:tc>
          <w:tcPr>
            <w:tcW w:w="1005" w:type="dxa"/>
          </w:tcPr>
          <w:p w14:paraId="41A2C7D0" w14:textId="5BA105C2" w:rsidR="00592EB7" w:rsidRDefault="00157508">
            <w:r>
              <w:t>4217.38</w:t>
            </w:r>
          </w:p>
        </w:tc>
        <w:tc>
          <w:tcPr>
            <w:tcW w:w="1005" w:type="dxa"/>
          </w:tcPr>
          <w:p w14:paraId="1CD84610" w14:textId="56638A32" w:rsidR="00592EB7" w:rsidRDefault="003F651E">
            <w:r>
              <w:t>3373.69</w:t>
            </w:r>
          </w:p>
        </w:tc>
        <w:tc>
          <w:tcPr>
            <w:tcW w:w="1005" w:type="dxa"/>
          </w:tcPr>
          <w:p w14:paraId="3004A2F0" w14:textId="339602CF" w:rsidR="00592EB7" w:rsidRDefault="00A4233D">
            <w:pPr>
              <w:keepNext/>
            </w:pPr>
            <w:r>
              <w:t>14.73</w:t>
            </w:r>
          </w:p>
        </w:tc>
      </w:tr>
    </w:tbl>
    <w:p w14:paraId="74AA7479" w14:textId="77D66CF3" w:rsidR="00244771" w:rsidRPr="00244771" w:rsidRDefault="00592EB7" w:rsidP="000D133E">
      <w:pPr>
        <w:pStyle w:val="Chuthich"/>
      </w:pPr>
      <w:r>
        <w:t>.</w:t>
      </w:r>
      <w:r w:rsidRPr="004F116D">
        <w:t xml:space="preserve"> </w:t>
      </w:r>
      <w:r>
        <w:t>Table</w:t>
      </w:r>
      <w:r w:rsidR="00EF5831">
        <w:t xml:space="preserve"> </w:t>
      </w:r>
      <w:r w:rsidR="008F36BF">
        <w:t>6</w:t>
      </w:r>
      <w:r>
        <w:t>. MBB measure result after using RNN</w:t>
      </w:r>
      <w:r w:rsidR="00C908C8">
        <w:t>.</w:t>
      </w:r>
    </w:p>
    <w:p w14:paraId="2BD70F9C" w14:textId="5D71F63A" w:rsidR="000E4D11" w:rsidRPr="000E4D11" w:rsidRDefault="00656E81" w:rsidP="00420811">
      <w:pPr>
        <w:pStyle w:val="u3"/>
        <w:ind w:firstLine="0"/>
      </w:pPr>
      <w:r>
        <w:t>Long Short Term Memory Neural Network</w:t>
      </w:r>
    </w:p>
    <w:p w14:paraId="6DE999AD" w14:textId="680CCE9A" w:rsidR="00244771" w:rsidRDefault="00104456" w:rsidP="00244771">
      <w:pPr>
        <w:spacing w:after="240"/>
        <w:jc w:val="both"/>
      </w:pPr>
      <w:r>
        <w:tab/>
      </w:r>
      <w:r w:rsidR="00244771" w:rsidRPr="009958CD">
        <w:t>LSTM stands for long short-term memory networks, used in the field of Deep Learning. It is a variety of recurrent neural networks (RNNs) that are capable of learning long-term dependencies, especially in sequence prediction problems. LSTM has feedback connections, i.e., it is capable</w:t>
      </w:r>
      <w:r w:rsidR="00244771">
        <w:t xml:space="preserve"> </w:t>
      </w:r>
      <w:r w:rsidR="00244771" w:rsidRPr="009958CD">
        <w:t>of processing the entire sequence of data, apart from single data points such as images. This finds application in speech recognition, machine translation, etc. LSTM is a special kind of RNN, which shows outstanding performance on a large variety of problems.</w:t>
      </w:r>
    </w:p>
    <w:p w14:paraId="35B978C3" w14:textId="25D458D2" w:rsidR="00244771" w:rsidRDefault="00104456" w:rsidP="00244771">
      <w:pPr>
        <w:spacing w:after="240"/>
        <w:jc w:val="both"/>
      </w:pPr>
      <w:r>
        <w:tab/>
      </w:r>
      <w:r w:rsidR="00244771">
        <w:t xml:space="preserve">LSTMs are explicitly designed to avoid the long-term dependency problem. Remembering information for long </w:t>
      </w:r>
      <w:r w:rsidR="00244771">
        <w:t>periods of time is practically their default behavior, not something they struggle to learn!</w:t>
      </w:r>
    </w:p>
    <w:p w14:paraId="275A8E82" w14:textId="5E603C1D" w:rsidR="00244771" w:rsidRDefault="00104456" w:rsidP="00244771">
      <w:pPr>
        <w:spacing w:after="240"/>
        <w:jc w:val="both"/>
      </w:pPr>
      <w:r>
        <w:tab/>
      </w:r>
      <w:r w:rsidR="00244771">
        <w:t>All recurrent neural networks have the form of a chain of repeating modules of neural network. In standard RNNs, this repeating module will have a very simple structure, such as a single tanh layer.</w:t>
      </w:r>
    </w:p>
    <w:p w14:paraId="5819D782" w14:textId="77777777" w:rsidR="00244771" w:rsidRDefault="00244771" w:rsidP="00244771">
      <w:r>
        <w:rPr>
          <w:rFonts w:ascii="Calibri" w:hAnsi="Calibri" w:cs="Calibri"/>
          <w:noProof/>
          <w:color w:val="000000"/>
          <w:sz w:val="22"/>
          <w:szCs w:val="22"/>
          <w:bdr w:val="none" w:sz="0" w:space="0" w:color="auto" w:frame="1"/>
        </w:rPr>
        <w:drawing>
          <wp:inline distT="0" distB="0" distL="0" distR="0" wp14:anchorId="7C895602" wp14:editId="059B8CCE">
            <wp:extent cx="2926664" cy="1097280"/>
            <wp:effectExtent l="0" t="0" r="7620" b="7620"/>
            <wp:docPr id="907985711" name="Hình ảnh 907985711" descr="A LSTM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A LSTM neural network."/>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26664" cy="1097280"/>
                    </a:xfrm>
                    <a:prstGeom prst="rect">
                      <a:avLst/>
                    </a:prstGeom>
                    <a:noFill/>
                    <a:ln>
                      <a:noFill/>
                    </a:ln>
                  </pic:spPr>
                </pic:pic>
              </a:graphicData>
            </a:graphic>
          </wp:inline>
        </w:drawing>
      </w:r>
    </w:p>
    <w:p w14:paraId="726D7E99" w14:textId="77777777" w:rsidR="00244771" w:rsidRDefault="00244771" w:rsidP="00244771">
      <w:pPr>
        <w:spacing w:after="240"/>
      </w:pPr>
      <w:r>
        <w:rPr>
          <w:rFonts w:ascii="Calibri" w:hAnsi="Calibri" w:cs="Calibri"/>
          <w:noProof/>
          <w:color w:val="000000"/>
          <w:sz w:val="22"/>
          <w:szCs w:val="22"/>
          <w:bdr w:val="none" w:sz="0" w:space="0" w:color="auto" w:frame="1"/>
        </w:rPr>
        <w:drawing>
          <wp:inline distT="0" distB="0" distL="0" distR="0" wp14:anchorId="3C49B91C" wp14:editId="734F2E5A">
            <wp:extent cx="2527300" cy="470009"/>
            <wp:effectExtent l="0" t="0" r="6350" b="6350"/>
            <wp:docPr id="1138218406" name="Hình ảnh 113821840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Diagram&#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540499" cy="472464"/>
                    </a:xfrm>
                    <a:prstGeom prst="rect">
                      <a:avLst/>
                    </a:prstGeom>
                    <a:noFill/>
                    <a:ln>
                      <a:noFill/>
                    </a:ln>
                  </pic:spPr>
                </pic:pic>
              </a:graphicData>
            </a:graphic>
          </wp:inline>
        </w:drawing>
      </w:r>
    </w:p>
    <w:p w14:paraId="7D3824D2" w14:textId="4E5ECC67" w:rsidR="00244771" w:rsidRPr="00244771" w:rsidRDefault="00104456" w:rsidP="00244771">
      <w:pPr>
        <w:spacing w:after="240"/>
        <w:jc w:val="both"/>
      </w:pPr>
      <w:r>
        <w:tab/>
      </w:r>
      <w:r w:rsidR="00244771" w:rsidRPr="009958CD">
        <w:t>In the above diagram, each line carries an entire vector, from the output of one node to the inputs of others. The pink circles represent pointwise operations, like vector addition, while the yellow boxes are learned neural network layers. Lines merging denote concatenation, while a line forking denote its content being copied and the copies going to different locations.</w:t>
      </w:r>
    </w:p>
    <w:p w14:paraId="6EBECB87" w14:textId="2777987B" w:rsidR="00244771" w:rsidRDefault="00244771" w:rsidP="00244771">
      <w:r>
        <w:rPr>
          <w:noProof/>
        </w:rPr>
        <w:drawing>
          <wp:inline distT="0" distB="0" distL="0" distR="0" wp14:anchorId="322170B7" wp14:editId="13D0E512">
            <wp:extent cx="2518980" cy="1828800"/>
            <wp:effectExtent l="0" t="0" r="0" b="0"/>
            <wp:docPr id="1704546919" name="Hình ảnh 1704546919" descr="Ảnh có chứa văn bản, ảnh chụp màn hình, Sơ đồ,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546919" name="Hình ảnh 1" descr="Ảnh có chứa văn bản, ảnh chụp màn hình, Sơ đồ, biểu đồ&#10;&#10;Mô tả được tạo tự động"/>
                    <pic:cNvPicPr/>
                  </pic:nvPicPr>
                  <pic:blipFill>
                    <a:blip r:embed="rId29"/>
                    <a:stretch>
                      <a:fillRect/>
                    </a:stretch>
                  </pic:blipFill>
                  <pic:spPr>
                    <a:xfrm>
                      <a:off x="0" y="0"/>
                      <a:ext cx="2518980" cy="1828800"/>
                    </a:xfrm>
                    <a:prstGeom prst="rect">
                      <a:avLst/>
                    </a:prstGeom>
                  </pic:spPr>
                </pic:pic>
              </a:graphicData>
            </a:graphic>
          </wp:inline>
        </w:drawing>
      </w:r>
    </w:p>
    <w:p w14:paraId="1E682F14" w14:textId="400FE454" w:rsidR="00566AD6" w:rsidRDefault="00566AD6" w:rsidP="00566AD6">
      <w:pPr>
        <w:pStyle w:val="Chuthich"/>
      </w:pPr>
      <w:r>
        <w:t xml:space="preserve">Figure </w:t>
      </w:r>
      <w:r w:rsidR="00CF0020">
        <w:t>8</w:t>
      </w:r>
      <w:r>
        <w:t xml:space="preserve">. </w:t>
      </w:r>
      <w:r w:rsidRPr="002D5A1F">
        <w:t>Result o</w:t>
      </w:r>
      <w:r>
        <w:t>f LSTM</w:t>
      </w:r>
      <w:r w:rsidRPr="00983F52">
        <w:t xml:space="preserve"> </w:t>
      </w:r>
      <w:r w:rsidRPr="002D5A1F">
        <w:t xml:space="preserve">with </w:t>
      </w:r>
      <w:r>
        <w:t>MBB</w:t>
      </w:r>
      <w:r w:rsidRPr="002D5A1F">
        <w:t xml:space="preserve"> divided by 7-</w:t>
      </w:r>
      <w:r>
        <w:t>2-1</w:t>
      </w:r>
      <w:r w:rsidRPr="002D5A1F">
        <w:t xml:space="preserve"> ratio</w:t>
      </w:r>
      <w:r w:rsidR="00C908C8">
        <w:t>.</w:t>
      </w:r>
    </w:p>
    <w:tbl>
      <w:tblPr>
        <w:tblStyle w:val="LiBang"/>
        <w:tblW w:w="0" w:type="auto"/>
        <w:tblLook w:val="04A0" w:firstRow="1" w:lastRow="0" w:firstColumn="1" w:lastColumn="0" w:noHBand="0" w:noVBand="1"/>
      </w:tblPr>
      <w:tblGrid>
        <w:gridCol w:w="1004"/>
        <w:gridCol w:w="1004"/>
        <w:gridCol w:w="1005"/>
        <w:gridCol w:w="1005"/>
        <w:gridCol w:w="1005"/>
      </w:tblGrid>
      <w:tr w:rsidR="00566AD6" w14:paraId="088EE799" w14:textId="77777777">
        <w:tc>
          <w:tcPr>
            <w:tcW w:w="1004" w:type="dxa"/>
          </w:tcPr>
          <w:p w14:paraId="1DE2D39B" w14:textId="77777777" w:rsidR="00566AD6" w:rsidRDefault="00566AD6">
            <w:r>
              <w:t>Model</w:t>
            </w:r>
          </w:p>
        </w:tc>
        <w:tc>
          <w:tcPr>
            <w:tcW w:w="1004" w:type="dxa"/>
          </w:tcPr>
          <w:p w14:paraId="21DCA3C6" w14:textId="5DCDAA8F" w:rsidR="00566AD6" w:rsidRDefault="00566AD6">
            <w:r>
              <w:t>Train-Test</w:t>
            </w:r>
          </w:p>
        </w:tc>
        <w:tc>
          <w:tcPr>
            <w:tcW w:w="1005" w:type="dxa"/>
          </w:tcPr>
          <w:p w14:paraId="28839AD4" w14:textId="629DBF9A" w:rsidR="00566AD6" w:rsidRDefault="00566AD6">
            <w:r>
              <w:t>RMSE</w:t>
            </w:r>
          </w:p>
        </w:tc>
        <w:tc>
          <w:tcPr>
            <w:tcW w:w="1005" w:type="dxa"/>
          </w:tcPr>
          <w:p w14:paraId="5BD77DD2" w14:textId="334F2928" w:rsidR="00566AD6" w:rsidRDefault="00566AD6">
            <w:r>
              <w:t>M</w:t>
            </w:r>
            <w:r w:rsidR="000B1119">
              <w:t>A</w:t>
            </w:r>
            <w:r>
              <w:t>E</w:t>
            </w:r>
          </w:p>
        </w:tc>
        <w:tc>
          <w:tcPr>
            <w:tcW w:w="1005" w:type="dxa"/>
          </w:tcPr>
          <w:p w14:paraId="7502D414" w14:textId="0B33DC6F" w:rsidR="00566AD6" w:rsidRDefault="00566AD6">
            <w:r>
              <w:t>MAPE</w:t>
            </w:r>
          </w:p>
        </w:tc>
      </w:tr>
      <w:tr w:rsidR="00566AD6" w14:paraId="16CB88E5" w14:textId="77777777">
        <w:tc>
          <w:tcPr>
            <w:tcW w:w="1004" w:type="dxa"/>
            <w:vMerge w:val="restart"/>
          </w:tcPr>
          <w:p w14:paraId="6D579473" w14:textId="32BF3113" w:rsidR="00566AD6" w:rsidRDefault="00C85714">
            <w:r>
              <w:t>LSTM</w:t>
            </w:r>
          </w:p>
        </w:tc>
        <w:tc>
          <w:tcPr>
            <w:tcW w:w="1004" w:type="dxa"/>
            <w:shd w:val="clear" w:color="auto" w:fill="FFFFFF" w:themeFill="background1"/>
          </w:tcPr>
          <w:p w14:paraId="53E6DEA3" w14:textId="083D2CE9" w:rsidR="00566AD6" w:rsidRDefault="00566AD6">
            <w:r>
              <w:t>5-</w:t>
            </w:r>
            <w:r w:rsidR="003D750F">
              <w:t>3</w:t>
            </w:r>
          </w:p>
        </w:tc>
        <w:tc>
          <w:tcPr>
            <w:tcW w:w="1005" w:type="dxa"/>
          </w:tcPr>
          <w:p w14:paraId="5AF7EB8E" w14:textId="001F226A" w:rsidR="00566AD6" w:rsidRDefault="00BB0148">
            <w:r>
              <w:t>7206.96</w:t>
            </w:r>
          </w:p>
        </w:tc>
        <w:tc>
          <w:tcPr>
            <w:tcW w:w="1005" w:type="dxa"/>
          </w:tcPr>
          <w:p w14:paraId="74148657" w14:textId="261BBE44" w:rsidR="00566AD6" w:rsidRDefault="00BB0148">
            <w:r>
              <w:t>5664.58</w:t>
            </w:r>
          </w:p>
        </w:tc>
        <w:tc>
          <w:tcPr>
            <w:tcW w:w="1005" w:type="dxa"/>
          </w:tcPr>
          <w:p w14:paraId="5272BD0D" w14:textId="01D1D24F" w:rsidR="00566AD6" w:rsidRDefault="00BB0148">
            <w:pPr>
              <w:keepNext/>
            </w:pPr>
            <w:r>
              <w:t>31.53</w:t>
            </w:r>
          </w:p>
        </w:tc>
      </w:tr>
      <w:tr w:rsidR="00566AD6" w14:paraId="13F02B29" w14:textId="77777777" w:rsidTr="00256E08">
        <w:tc>
          <w:tcPr>
            <w:tcW w:w="1004" w:type="dxa"/>
            <w:vMerge/>
          </w:tcPr>
          <w:p w14:paraId="194F859F" w14:textId="77777777" w:rsidR="00566AD6" w:rsidRDefault="00566AD6"/>
        </w:tc>
        <w:tc>
          <w:tcPr>
            <w:tcW w:w="1004" w:type="dxa"/>
            <w:shd w:val="clear" w:color="auto" w:fill="FFFFFF" w:themeFill="background1"/>
          </w:tcPr>
          <w:p w14:paraId="1AC5E2BB" w14:textId="1AE87809" w:rsidR="00566AD6" w:rsidRDefault="00566AD6">
            <w:r>
              <w:t>6-</w:t>
            </w:r>
            <w:r w:rsidR="003D750F">
              <w:t>3</w:t>
            </w:r>
          </w:p>
        </w:tc>
        <w:tc>
          <w:tcPr>
            <w:tcW w:w="1005" w:type="dxa"/>
          </w:tcPr>
          <w:p w14:paraId="3497DBBA" w14:textId="4DB14A7D" w:rsidR="00566AD6" w:rsidRDefault="00BB0148">
            <w:r>
              <w:t>4043.66</w:t>
            </w:r>
          </w:p>
        </w:tc>
        <w:tc>
          <w:tcPr>
            <w:tcW w:w="1005" w:type="dxa"/>
          </w:tcPr>
          <w:p w14:paraId="40D54676" w14:textId="426282D1" w:rsidR="00566AD6" w:rsidRDefault="00BB0148">
            <w:r>
              <w:t>3178.95</w:t>
            </w:r>
          </w:p>
        </w:tc>
        <w:tc>
          <w:tcPr>
            <w:tcW w:w="1005" w:type="dxa"/>
          </w:tcPr>
          <w:p w14:paraId="50FCF92E" w14:textId="5CF8C3C2" w:rsidR="00566AD6" w:rsidRDefault="00BB0148">
            <w:pPr>
              <w:keepNext/>
            </w:pPr>
            <w:r>
              <w:t>14.39</w:t>
            </w:r>
          </w:p>
        </w:tc>
      </w:tr>
      <w:tr w:rsidR="00566AD6" w14:paraId="16A3DFEC" w14:textId="77777777" w:rsidTr="00256E08">
        <w:tc>
          <w:tcPr>
            <w:tcW w:w="1004" w:type="dxa"/>
            <w:vMerge/>
          </w:tcPr>
          <w:p w14:paraId="7FB48860" w14:textId="77777777" w:rsidR="00566AD6" w:rsidRDefault="00566AD6"/>
        </w:tc>
        <w:tc>
          <w:tcPr>
            <w:tcW w:w="1004" w:type="dxa"/>
            <w:shd w:val="clear" w:color="auto" w:fill="E2EFD9" w:themeFill="accent6" w:themeFillTint="33"/>
          </w:tcPr>
          <w:p w14:paraId="4BE0CBD4" w14:textId="5767434D" w:rsidR="00566AD6" w:rsidRDefault="00566AD6">
            <w:r>
              <w:t>7-</w:t>
            </w:r>
            <w:r w:rsidR="003D750F">
              <w:t>2</w:t>
            </w:r>
          </w:p>
        </w:tc>
        <w:tc>
          <w:tcPr>
            <w:tcW w:w="1005" w:type="dxa"/>
          </w:tcPr>
          <w:p w14:paraId="09F84EB9" w14:textId="6F32A1F8" w:rsidR="00566AD6" w:rsidRDefault="00BB0148">
            <w:r>
              <w:t>4081.6</w:t>
            </w:r>
          </w:p>
        </w:tc>
        <w:tc>
          <w:tcPr>
            <w:tcW w:w="1005" w:type="dxa"/>
          </w:tcPr>
          <w:p w14:paraId="15F0C65B" w14:textId="39AA08B5" w:rsidR="00566AD6" w:rsidRDefault="00BB0148">
            <w:r>
              <w:t>3267.48</w:t>
            </w:r>
          </w:p>
        </w:tc>
        <w:tc>
          <w:tcPr>
            <w:tcW w:w="1005" w:type="dxa"/>
          </w:tcPr>
          <w:p w14:paraId="50F65EE9" w14:textId="2C388AB7" w:rsidR="00566AD6" w:rsidRDefault="00BB0148">
            <w:pPr>
              <w:keepNext/>
            </w:pPr>
            <w:r>
              <w:t>14.27</w:t>
            </w:r>
          </w:p>
        </w:tc>
      </w:tr>
    </w:tbl>
    <w:p w14:paraId="27D21AF5" w14:textId="59576329" w:rsidR="00566AD6" w:rsidRDefault="00566AD6" w:rsidP="00566AD6">
      <w:pPr>
        <w:pStyle w:val="Chuthich"/>
      </w:pPr>
      <w:r>
        <w:t>.</w:t>
      </w:r>
      <w:r w:rsidRPr="004F116D">
        <w:t xml:space="preserve"> </w:t>
      </w:r>
      <w:r>
        <w:t>Table</w:t>
      </w:r>
      <w:r w:rsidR="00EF5831">
        <w:t xml:space="preserve"> </w:t>
      </w:r>
      <w:r w:rsidR="008F36BF">
        <w:t>7</w:t>
      </w:r>
      <w:r>
        <w:t>. MBB measure result after using LSTM</w:t>
      </w:r>
      <w:r w:rsidR="00C908C8">
        <w:t>.</w:t>
      </w:r>
    </w:p>
    <w:p w14:paraId="4EE410E0" w14:textId="77777777" w:rsidR="00566AD6" w:rsidRPr="00244771" w:rsidRDefault="00566AD6" w:rsidP="00244771"/>
    <w:p w14:paraId="31CA6AF8" w14:textId="770A769C" w:rsidR="00656E81" w:rsidRPr="00656E81" w:rsidRDefault="002736DF" w:rsidP="00420811">
      <w:pPr>
        <w:pStyle w:val="u3"/>
        <w:ind w:firstLine="0"/>
      </w:pPr>
      <w:r>
        <w:t>Neural Network Auto Regres</w:t>
      </w:r>
      <w:r w:rsidR="00F8099F">
        <w:t>sive</w:t>
      </w:r>
      <w:r w:rsidR="00BC4003">
        <w:fldChar w:fldCharType="begin"/>
      </w:r>
      <w:r w:rsidR="007F2E8B">
        <w:instrText xml:space="preserve"> ADDIN ZOTERO_ITEM CSL_CITATION {"citationID":"FDqDiAH3","properties":{"formattedCitation":"[16]","plainCitation":"[16]","noteIndex":0},"citationItems":[{"id":"Lutswmi2/W7tUWiba","uris":["http://zotero.org/users/local/ezWizKIj/items/87EQTRCQ"],"itemData":{"id":42,"type":"book","abstract":"3rd edition","source":"otexts.com","title":"12.4 Neural network models | Forecasting: Principles and Practice (3rd ed)","title-short":"12.4 Neural network models | Forecasting","URL":"https://otexts.com/fpp3/nnetar.html","accessed":{"date-parts":[["2023",6,17]]}}}],"schema":"https://github.com/citation-style-language/schema/raw/master/csl-citation.json"} </w:instrText>
      </w:r>
      <w:r w:rsidR="00BC4003">
        <w:fldChar w:fldCharType="separate"/>
      </w:r>
      <w:r w:rsidR="007F2E8B" w:rsidRPr="007F2E8B">
        <w:t>[16]</w:t>
      </w:r>
      <w:r w:rsidR="00BC4003">
        <w:fldChar w:fldCharType="end"/>
      </w:r>
    </w:p>
    <w:p w14:paraId="29295CB0" w14:textId="77777777" w:rsidR="00244771" w:rsidRDefault="00244771" w:rsidP="00244771">
      <w:pPr>
        <w:spacing w:after="240"/>
        <w:jc w:val="both"/>
      </w:pPr>
      <w:r w:rsidRPr="009958CD">
        <w:t>With time series data, lagged values of the time series can be used as inputs to a neural network. We call this a neural network autoregression or NNAR model.</w:t>
      </w:r>
    </w:p>
    <w:p w14:paraId="32D5893B" w14:textId="77777777" w:rsidR="00244771" w:rsidRDefault="00244771" w:rsidP="00244771">
      <w:pPr>
        <w:spacing w:after="240"/>
        <w:jc w:val="both"/>
      </w:pPr>
      <w:r>
        <w:lastRenderedPageBreak/>
        <w:t>Consider feed-forward networks with one hidden layer, and we use the notation NNAR(p,k) to indicate there are p lagged inputs and k nodes in the hidden layer.</w:t>
      </w:r>
    </w:p>
    <w:p w14:paraId="44FE663D" w14:textId="77777777" w:rsidR="00244771" w:rsidRDefault="00244771" w:rsidP="00244771">
      <w:pPr>
        <w:spacing w:after="240"/>
        <w:jc w:val="both"/>
      </w:pPr>
      <w:r w:rsidRPr="002F5494">
        <w:t>With seasonal data, it is useful to also add the last observed values from the same season as inputs.</w:t>
      </w:r>
    </w:p>
    <w:p w14:paraId="1D6790C3" w14:textId="060EA1E0" w:rsidR="00244771" w:rsidRDefault="00244771" w:rsidP="00244771">
      <w:r>
        <w:rPr>
          <w:noProof/>
        </w:rPr>
        <w:drawing>
          <wp:inline distT="0" distB="0" distL="0" distR="0" wp14:anchorId="7A64C24C" wp14:editId="06FDE46D">
            <wp:extent cx="2603040" cy="1828800"/>
            <wp:effectExtent l="0" t="0" r="6985" b="0"/>
            <wp:docPr id="20495882" name="Hình ảnh 20495882" descr="Ảnh có chứa văn bản, ảnh chụp màn hình, biểu đồ, Sơ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5882" name="Hình ảnh 1" descr="Ảnh có chứa văn bản, ảnh chụp màn hình, biểu đồ, Sơ đồ&#10;&#10;Mô tả được tạo tự động"/>
                    <pic:cNvPicPr/>
                  </pic:nvPicPr>
                  <pic:blipFill>
                    <a:blip r:embed="rId30"/>
                    <a:stretch>
                      <a:fillRect/>
                    </a:stretch>
                  </pic:blipFill>
                  <pic:spPr>
                    <a:xfrm>
                      <a:off x="0" y="0"/>
                      <a:ext cx="2603040" cy="1828800"/>
                    </a:xfrm>
                    <a:prstGeom prst="rect">
                      <a:avLst/>
                    </a:prstGeom>
                  </pic:spPr>
                </pic:pic>
              </a:graphicData>
            </a:graphic>
          </wp:inline>
        </w:drawing>
      </w:r>
    </w:p>
    <w:p w14:paraId="5825AEEF" w14:textId="19DA61B6" w:rsidR="00A46361" w:rsidRDefault="00A46361" w:rsidP="00A46361">
      <w:pPr>
        <w:pStyle w:val="Chuthich"/>
      </w:pPr>
      <w:r>
        <w:t xml:space="preserve">Figure </w:t>
      </w:r>
      <w:r w:rsidR="008F36BF">
        <w:t>9.</w:t>
      </w:r>
      <w:r>
        <w:t xml:space="preserve">. </w:t>
      </w:r>
      <w:r w:rsidRPr="002D5A1F">
        <w:t>Result o</w:t>
      </w:r>
      <w:r>
        <w:t xml:space="preserve">f </w:t>
      </w:r>
      <w:r w:rsidR="00AF5062">
        <w:t>NNAR</w:t>
      </w:r>
      <w:r w:rsidRPr="00983F52">
        <w:t xml:space="preserve"> </w:t>
      </w:r>
      <w:r w:rsidRPr="002D5A1F">
        <w:t xml:space="preserve">with </w:t>
      </w:r>
      <w:r>
        <w:t>MBB</w:t>
      </w:r>
      <w:r w:rsidRPr="002D5A1F">
        <w:t xml:space="preserve"> divided by 7-</w:t>
      </w:r>
      <w:r>
        <w:t>2-1</w:t>
      </w:r>
      <w:r w:rsidRPr="002D5A1F">
        <w:t xml:space="preserve"> ratio</w:t>
      </w:r>
      <w:r>
        <w:t>.</w:t>
      </w:r>
    </w:p>
    <w:tbl>
      <w:tblPr>
        <w:tblStyle w:val="LiBang"/>
        <w:tblW w:w="0" w:type="auto"/>
        <w:tblLook w:val="04A0" w:firstRow="1" w:lastRow="0" w:firstColumn="1" w:lastColumn="0" w:noHBand="0" w:noVBand="1"/>
      </w:tblPr>
      <w:tblGrid>
        <w:gridCol w:w="1004"/>
        <w:gridCol w:w="1004"/>
        <w:gridCol w:w="1005"/>
        <w:gridCol w:w="1005"/>
        <w:gridCol w:w="1005"/>
      </w:tblGrid>
      <w:tr w:rsidR="00A46361" w14:paraId="7093E4B8" w14:textId="77777777">
        <w:tc>
          <w:tcPr>
            <w:tcW w:w="1004" w:type="dxa"/>
          </w:tcPr>
          <w:p w14:paraId="38B4DC65" w14:textId="77777777" w:rsidR="00A46361" w:rsidRDefault="00A46361">
            <w:r>
              <w:t>Model</w:t>
            </w:r>
          </w:p>
        </w:tc>
        <w:tc>
          <w:tcPr>
            <w:tcW w:w="1004" w:type="dxa"/>
          </w:tcPr>
          <w:p w14:paraId="0D77D2CE" w14:textId="77777777" w:rsidR="00A46361" w:rsidRDefault="00A46361">
            <w:r>
              <w:t>Train-Test</w:t>
            </w:r>
          </w:p>
        </w:tc>
        <w:tc>
          <w:tcPr>
            <w:tcW w:w="1005" w:type="dxa"/>
          </w:tcPr>
          <w:p w14:paraId="48DEE095" w14:textId="77777777" w:rsidR="00A46361" w:rsidRDefault="00A46361">
            <w:r>
              <w:t>RMSE</w:t>
            </w:r>
          </w:p>
        </w:tc>
        <w:tc>
          <w:tcPr>
            <w:tcW w:w="1005" w:type="dxa"/>
          </w:tcPr>
          <w:p w14:paraId="295A935D" w14:textId="31CCEF4F" w:rsidR="00A46361" w:rsidRDefault="00A46361">
            <w:r>
              <w:t>M</w:t>
            </w:r>
            <w:r w:rsidR="000B1119">
              <w:t>A</w:t>
            </w:r>
            <w:r>
              <w:t>E</w:t>
            </w:r>
          </w:p>
        </w:tc>
        <w:tc>
          <w:tcPr>
            <w:tcW w:w="1005" w:type="dxa"/>
          </w:tcPr>
          <w:p w14:paraId="12D42B75" w14:textId="77777777" w:rsidR="00A46361" w:rsidRDefault="00A46361">
            <w:r>
              <w:t>MAPE</w:t>
            </w:r>
          </w:p>
        </w:tc>
      </w:tr>
      <w:tr w:rsidR="00A46361" w14:paraId="1871FEC9" w14:textId="77777777">
        <w:tc>
          <w:tcPr>
            <w:tcW w:w="1004" w:type="dxa"/>
            <w:vMerge w:val="restart"/>
          </w:tcPr>
          <w:p w14:paraId="74BA500A" w14:textId="7D468B60" w:rsidR="00A46361" w:rsidRDefault="00796A26">
            <w:r>
              <w:t>NNAR</w:t>
            </w:r>
          </w:p>
        </w:tc>
        <w:tc>
          <w:tcPr>
            <w:tcW w:w="1004" w:type="dxa"/>
            <w:shd w:val="clear" w:color="auto" w:fill="FFFFFF" w:themeFill="background1"/>
          </w:tcPr>
          <w:p w14:paraId="2A9D90BC" w14:textId="77777777" w:rsidR="00A46361" w:rsidRDefault="00A46361">
            <w:r>
              <w:t>5-3</w:t>
            </w:r>
          </w:p>
        </w:tc>
        <w:tc>
          <w:tcPr>
            <w:tcW w:w="1005" w:type="dxa"/>
          </w:tcPr>
          <w:p w14:paraId="79C654EF" w14:textId="2508DA9F" w:rsidR="00A46361" w:rsidRDefault="00A46361">
            <w:r>
              <w:t>7</w:t>
            </w:r>
            <w:r w:rsidR="00C8407B">
              <w:t>172.5</w:t>
            </w:r>
            <w:r w:rsidR="002E56F8">
              <w:t>2</w:t>
            </w:r>
          </w:p>
        </w:tc>
        <w:tc>
          <w:tcPr>
            <w:tcW w:w="1005" w:type="dxa"/>
          </w:tcPr>
          <w:p w14:paraId="48B55075" w14:textId="2C5A4121" w:rsidR="00A46361" w:rsidRDefault="00A46361">
            <w:r>
              <w:t>5</w:t>
            </w:r>
            <w:r w:rsidR="009841FB">
              <w:t>780.46</w:t>
            </w:r>
          </w:p>
        </w:tc>
        <w:tc>
          <w:tcPr>
            <w:tcW w:w="1005" w:type="dxa"/>
          </w:tcPr>
          <w:p w14:paraId="6EDC6740" w14:textId="13B77E0F" w:rsidR="00A46361" w:rsidRDefault="00A46361">
            <w:pPr>
              <w:keepNext/>
            </w:pPr>
            <w:r>
              <w:t>3</w:t>
            </w:r>
            <w:r w:rsidR="00116D38">
              <w:t>0.07</w:t>
            </w:r>
          </w:p>
        </w:tc>
      </w:tr>
      <w:tr w:rsidR="00A46361" w14:paraId="690B43D1" w14:textId="77777777">
        <w:tc>
          <w:tcPr>
            <w:tcW w:w="1004" w:type="dxa"/>
            <w:vMerge/>
          </w:tcPr>
          <w:p w14:paraId="6848144C" w14:textId="77777777" w:rsidR="00A46361" w:rsidRDefault="00A46361"/>
        </w:tc>
        <w:tc>
          <w:tcPr>
            <w:tcW w:w="1004" w:type="dxa"/>
            <w:shd w:val="clear" w:color="auto" w:fill="E2EFD9" w:themeFill="accent6" w:themeFillTint="33"/>
          </w:tcPr>
          <w:p w14:paraId="303F990D" w14:textId="77777777" w:rsidR="00A46361" w:rsidRDefault="00A46361">
            <w:r>
              <w:t>6-3</w:t>
            </w:r>
          </w:p>
        </w:tc>
        <w:tc>
          <w:tcPr>
            <w:tcW w:w="1005" w:type="dxa"/>
          </w:tcPr>
          <w:p w14:paraId="12DF61B7" w14:textId="18441ED7" w:rsidR="00A46361" w:rsidRDefault="00B309D7">
            <w:r>
              <w:t>3981.72</w:t>
            </w:r>
          </w:p>
        </w:tc>
        <w:tc>
          <w:tcPr>
            <w:tcW w:w="1005" w:type="dxa"/>
          </w:tcPr>
          <w:p w14:paraId="1EB462BA" w14:textId="648B9C7E" w:rsidR="00A46361" w:rsidRDefault="00A46361">
            <w:r>
              <w:t>3</w:t>
            </w:r>
            <w:r w:rsidR="00EC5F7D">
              <w:t>084.93</w:t>
            </w:r>
          </w:p>
        </w:tc>
        <w:tc>
          <w:tcPr>
            <w:tcW w:w="1005" w:type="dxa"/>
          </w:tcPr>
          <w:p w14:paraId="093C4AB9" w14:textId="41B6AFCB" w:rsidR="00A46361" w:rsidRDefault="00A46361">
            <w:pPr>
              <w:keepNext/>
            </w:pPr>
            <w:r>
              <w:t>1</w:t>
            </w:r>
            <w:r w:rsidR="00510E9D">
              <w:t>3.96</w:t>
            </w:r>
          </w:p>
        </w:tc>
      </w:tr>
      <w:tr w:rsidR="00A46361" w14:paraId="3C0610F1" w14:textId="77777777">
        <w:tc>
          <w:tcPr>
            <w:tcW w:w="1004" w:type="dxa"/>
            <w:vMerge/>
          </w:tcPr>
          <w:p w14:paraId="703593FF" w14:textId="77777777" w:rsidR="00A46361" w:rsidRDefault="00A46361"/>
        </w:tc>
        <w:tc>
          <w:tcPr>
            <w:tcW w:w="1004" w:type="dxa"/>
            <w:shd w:val="clear" w:color="auto" w:fill="FFFFFF" w:themeFill="background1"/>
          </w:tcPr>
          <w:p w14:paraId="527B8D21" w14:textId="77777777" w:rsidR="00A46361" w:rsidRDefault="00A46361">
            <w:r>
              <w:t>7-2</w:t>
            </w:r>
          </w:p>
        </w:tc>
        <w:tc>
          <w:tcPr>
            <w:tcW w:w="1005" w:type="dxa"/>
          </w:tcPr>
          <w:p w14:paraId="68E20F9D" w14:textId="3BA489E0" w:rsidR="00A46361" w:rsidRDefault="00A46361">
            <w:r>
              <w:t>4</w:t>
            </w:r>
            <w:r w:rsidR="008C01CF">
              <w:t>4</w:t>
            </w:r>
            <w:r>
              <w:t>81.</w:t>
            </w:r>
            <w:r w:rsidR="00C763E2">
              <w:t>11</w:t>
            </w:r>
          </w:p>
        </w:tc>
        <w:tc>
          <w:tcPr>
            <w:tcW w:w="1005" w:type="dxa"/>
          </w:tcPr>
          <w:p w14:paraId="437DF811" w14:textId="07D8C112" w:rsidR="00A46361" w:rsidRDefault="00A46361">
            <w:r>
              <w:t>3</w:t>
            </w:r>
            <w:r w:rsidR="008B2F3E">
              <w:t>580.95</w:t>
            </w:r>
          </w:p>
        </w:tc>
        <w:tc>
          <w:tcPr>
            <w:tcW w:w="1005" w:type="dxa"/>
          </w:tcPr>
          <w:p w14:paraId="52A26B95" w14:textId="7164ABA9" w:rsidR="00A46361" w:rsidRDefault="00A46361">
            <w:pPr>
              <w:keepNext/>
            </w:pPr>
            <w:r>
              <w:t>1</w:t>
            </w:r>
            <w:r w:rsidR="006D4325">
              <w:t>6.3</w:t>
            </w:r>
          </w:p>
        </w:tc>
      </w:tr>
    </w:tbl>
    <w:p w14:paraId="4FC4B0E9" w14:textId="4F3EB988" w:rsidR="00A46361" w:rsidRDefault="00A46361" w:rsidP="00A46361">
      <w:pPr>
        <w:pStyle w:val="Chuthich"/>
      </w:pPr>
      <w:r>
        <w:t>.</w:t>
      </w:r>
      <w:r w:rsidRPr="004F116D">
        <w:t xml:space="preserve"> </w:t>
      </w:r>
      <w:r>
        <w:t>Table</w:t>
      </w:r>
      <w:r w:rsidR="00EF5831">
        <w:t xml:space="preserve"> </w:t>
      </w:r>
      <w:r w:rsidR="008F36BF">
        <w:t>8</w:t>
      </w:r>
      <w:r>
        <w:t>. MBB measure result after using NN</w:t>
      </w:r>
      <w:r w:rsidR="0027041F">
        <w:t>AR</w:t>
      </w:r>
      <w:r>
        <w:t>.</w:t>
      </w:r>
    </w:p>
    <w:p w14:paraId="1F569883" w14:textId="77777777" w:rsidR="00A46361" w:rsidRDefault="00A46361" w:rsidP="00244771"/>
    <w:p w14:paraId="4CDA968C" w14:textId="321C1A9B" w:rsidR="00244771" w:rsidRDefault="00244771" w:rsidP="00244771">
      <w:pPr>
        <w:pStyle w:val="u3"/>
        <w:ind w:firstLine="0"/>
      </w:pPr>
      <w:r>
        <w:t>C</w:t>
      </w:r>
      <w:r w:rsidRPr="009958CD">
        <w:t xml:space="preserve">onvolutional </w:t>
      </w:r>
      <w:r>
        <w:t>N</w:t>
      </w:r>
      <w:r w:rsidRPr="009958CD">
        <w:t xml:space="preserve">eural </w:t>
      </w:r>
      <w:r>
        <w:t>N</w:t>
      </w:r>
      <w:r w:rsidRPr="009958CD">
        <w:t>etwork</w:t>
      </w:r>
    </w:p>
    <w:p w14:paraId="2D7A2587" w14:textId="49161628" w:rsidR="00244771" w:rsidRPr="00244771" w:rsidRDefault="00244771" w:rsidP="003C048F">
      <w:pPr>
        <w:jc w:val="both"/>
      </w:pPr>
      <w:r w:rsidRPr="002F5494">
        <w:t>A convolutional neural network (CNN) is essentially a neural network that employs the convolution operation (instead of a fully connected layer) as one of its layers. CNNs are an incredibly successful technology that has been applied to problems where in the input data on which predictions are to be made has a known grid-like topology, like a time series (a 1-D grid) or an image (a 2-D grid). CNNs ushered deep learning into modern times, solving one of the most crucial computational problems in the digital era of computer vision. With the popularity of CNNs, a surge in the research for deep learning was witnessed that continues today.</w:t>
      </w:r>
      <w:r>
        <w:tab/>
      </w:r>
      <w:r>
        <w:fldChar w:fldCharType="begin"/>
      </w:r>
      <w:r w:rsidR="007F2E8B">
        <w:instrText xml:space="preserve"> ADDIN ZOTERO_ITEM CSL_CITATION {"citationID":"fZBgQYOO","properties":{"formattedCitation":"[17]","plainCitation":"[17]","noteIndex":0},"citationItems":[{"id":"Lutswmi2/dwPZsepu","uris":["http://zotero.org/users/local/ezWizKIj/items/P9PUBGZS"],"itemData":{"id":44,"type":"chapter","abstract":"A convolutional neural network (CNN) is essentially a neural network that employs the convolution operation (instead of a fully connected layer) as one of its layers. CNNs are an incredibly successful technology that has been applied to problems where in the input data on which predictions are to be made has a known grid-like topology, like a time series (a 1-D grid) or an image (a 2-D grid). CNNs ushered deep learning into modern times, solving one of the most crucial computational problems in the digital era of computer vision. With the popularity of CNNs, a surge in the research for deep learning was witnessed that continues today.","container-title":"Deep Learning with Python: Learn Best Practices of Deep Learning Models with PyTorch","event-place":"Berkeley, CA","ISBN":"978-1-4842-5364-9","language":"en","note":"DOI: 10.1007/978-1-4842-5364-9_6","page":"197-242","publisher":"Apress","publisher-place":"Berkeley, CA","source":"Springer Link","title":"Convolutional Neural Networks","URL":"https://doi.org/10.1007/978-1-4842-5364-9_6","author":[{"family":"Ketkar","given":"Nikhil"},{"family":"Moolayil","given":"Jojo"}],"editor":[{"family":"Ketkar","given":"Nikhil"},{"family":"Moolayil","given":"Jojo"}],"accessed":{"date-parts":[["2023",6,17]]},"issued":{"date-parts":[["2021"]]}}}],"schema":"https://github.com/citation-style-language/schema/raw/master/csl-citation.json"} </w:instrText>
      </w:r>
      <w:r>
        <w:fldChar w:fldCharType="separate"/>
      </w:r>
      <w:r w:rsidR="007F2E8B" w:rsidRPr="007F2E8B">
        <w:t>[17]</w:t>
      </w:r>
      <w:r>
        <w:fldChar w:fldCharType="end"/>
      </w:r>
      <w:r w:rsidRPr="002F5494">
        <w:t>With the popularity of CNNs, a surge in the research for deep learning was witnessed that continues today.</w:t>
      </w:r>
      <w:r>
        <w:fldChar w:fldCharType="begin"/>
      </w:r>
      <w:r w:rsidR="007F2E8B">
        <w:instrText xml:space="preserve"> ADDIN ZOTERO_ITEM CSL_CITATION {"citationID":"2vLF5Ww3","properties":{"formattedCitation":"[17]","plainCitation":"[17]","noteIndex":0},"citationItems":[{"id":"Lutswmi2/dwPZsepu","uris":["http://zotero.org/users/local/ezWizKIj/items/P9PUBGZS"],"itemData":{"id":44,"type":"chapter","abstract":"A convolutional neural network (CNN) is essentially a neural network that employs the convolution operation (instead of a fully connected layer) as one of its layers. CNNs are an incredibly successful technology that has been applied to problems where in the input data on which predictions are to be made has a known grid-like topology, like a time series (a 1-D grid) or an image (a 2-D grid). CNNs ushered deep learning into modern times, solving one of the most crucial computational problems in the digital era of computer vision. With the popularity of CNNs, a surge in the research for deep learning was witnessed that continues today.","container-title":"Deep Learning with Python: Learn Best Practices of Deep Learning Models with PyTorch","event-place":"Berkeley, CA","ISBN":"978-1-4842-5364-9","language":"en","note":"DOI: 10.1007/978-1-4842-5364-9_6","page":"197-242","publisher":"Apress","publisher-place":"Berkeley, CA","source":"Springer Link","title":"Convolutional Neural Networks","URL":"https://doi.org/10.1007/978-1-4842-5364-9_6","author":[{"family":"Ketkar","given":"Nikhil"},{"family":"Moolayil","given":"Jojo"}],"editor":[{"family":"Ketkar","given":"Nikhil"},{"family":"Moolayil","given":"Jojo"}],"accessed":{"date-parts":[["2023",6,17]]},"issued":{"date-parts":[["2021"]]}}}],"schema":"https://github.com/citation-style-language/schema/raw/master/csl-citation.json"} </w:instrText>
      </w:r>
      <w:r>
        <w:fldChar w:fldCharType="separate"/>
      </w:r>
      <w:r w:rsidR="007F2E8B" w:rsidRPr="007F2E8B">
        <w:t>[17]</w:t>
      </w:r>
      <w:r>
        <w:fldChar w:fldCharType="end"/>
      </w:r>
      <w:r w:rsidR="007C5088">
        <w:t xml:space="preserve"> </w:t>
      </w:r>
      <w:r w:rsidR="007C5088" w:rsidRPr="007C5088">
        <w:t>CNN is renowned for its capability in processing image data, leveraging its strength in detecting spatial patterns and extracting relevant features from visual input.</w:t>
      </w:r>
      <w:r w:rsidRPr="005D431B">
        <w:t>, if we are able to convert the 1D time-series sequence to an input image matrix shape, we could apply a CNN model for the forecasting problem.</w:t>
      </w:r>
    </w:p>
    <w:p w14:paraId="32B8C335" w14:textId="77777777" w:rsidR="00E97BF9" w:rsidRDefault="003C048F" w:rsidP="009728EE">
      <w:pPr>
        <w:pStyle w:val="Chuthich"/>
      </w:pPr>
      <w:r>
        <w:rPr>
          <w:noProof/>
        </w:rPr>
        <w:drawing>
          <wp:inline distT="0" distB="0" distL="0" distR="0" wp14:anchorId="54F3F3C7" wp14:editId="5A5C4A0D">
            <wp:extent cx="2563170" cy="1828800"/>
            <wp:effectExtent l="0" t="0" r="8890" b="0"/>
            <wp:docPr id="1579857287" name="Hình ảnh 1579857287" descr="Ảnh có chứa văn bản, ảnh chụp màn hình, Sơ đồ,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857287" name="Hình ảnh 1" descr="Ảnh có chứa văn bản, ảnh chụp màn hình, Sơ đồ, biểu đồ&#10;&#10;Mô tả được tạo tự động"/>
                    <pic:cNvPicPr/>
                  </pic:nvPicPr>
                  <pic:blipFill>
                    <a:blip r:embed="rId31"/>
                    <a:stretch>
                      <a:fillRect/>
                    </a:stretch>
                  </pic:blipFill>
                  <pic:spPr>
                    <a:xfrm>
                      <a:off x="0" y="0"/>
                      <a:ext cx="2563170" cy="1828800"/>
                    </a:xfrm>
                    <a:prstGeom prst="rect">
                      <a:avLst/>
                    </a:prstGeom>
                  </pic:spPr>
                </pic:pic>
              </a:graphicData>
            </a:graphic>
          </wp:inline>
        </w:drawing>
      </w:r>
      <w:r w:rsidR="009728EE" w:rsidRPr="009728EE">
        <w:t xml:space="preserve"> </w:t>
      </w:r>
    </w:p>
    <w:p w14:paraId="63590CDD" w14:textId="7939DC6D" w:rsidR="009728EE" w:rsidRDefault="009728EE" w:rsidP="009728EE">
      <w:pPr>
        <w:pStyle w:val="Chuthich"/>
      </w:pPr>
      <w:r>
        <w:t xml:space="preserve">Figure </w:t>
      </w:r>
      <w:r w:rsidR="00E97BF9">
        <w:t>10</w:t>
      </w:r>
      <w:r>
        <w:t xml:space="preserve">. </w:t>
      </w:r>
      <w:r w:rsidRPr="002D5A1F">
        <w:t>Result o</w:t>
      </w:r>
      <w:r>
        <w:t>f CNN</w:t>
      </w:r>
      <w:r w:rsidRPr="00983F52">
        <w:t xml:space="preserve"> </w:t>
      </w:r>
      <w:r w:rsidRPr="002D5A1F">
        <w:t xml:space="preserve">with </w:t>
      </w:r>
      <w:r>
        <w:t>MBB</w:t>
      </w:r>
      <w:r w:rsidRPr="002D5A1F">
        <w:t xml:space="preserve"> divided by 7-</w:t>
      </w:r>
      <w:r>
        <w:t>2-1</w:t>
      </w:r>
      <w:r w:rsidRPr="002D5A1F">
        <w:t xml:space="preserve"> ratio</w:t>
      </w:r>
      <w:r>
        <w:t>.</w:t>
      </w:r>
    </w:p>
    <w:tbl>
      <w:tblPr>
        <w:tblStyle w:val="LiBang"/>
        <w:tblW w:w="0" w:type="auto"/>
        <w:tblLook w:val="04A0" w:firstRow="1" w:lastRow="0" w:firstColumn="1" w:lastColumn="0" w:noHBand="0" w:noVBand="1"/>
      </w:tblPr>
      <w:tblGrid>
        <w:gridCol w:w="1004"/>
        <w:gridCol w:w="1004"/>
        <w:gridCol w:w="1005"/>
        <w:gridCol w:w="1005"/>
        <w:gridCol w:w="1005"/>
      </w:tblGrid>
      <w:tr w:rsidR="009728EE" w14:paraId="6D4F3753" w14:textId="77777777">
        <w:tc>
          <w:tcPr>
            <w:tcW w:w="1004" w:type="dxa"/>
          </w:tcPr>
          <w:p w14:paraId="6A4F5D6A" w14:textId="77777777" w:rsidR="009728EE" w:rsidRDefault="009728EE">
            <w:r>
              <w:t>Model</w:t>
            </w:r>
          </w:p>
        </w:tc>
        <w:tc>
          <w:tcPr>
            <w:tcW w:w="1004" w:type="dxa"/>
          </w:tcPr>
          <w:p w14:paraId="01BF9144" w14:textId="77777777" w:rsidR="009728EE" w:rsidRDefault="009728EE">
            <w:r>
              <w:t>Train-Test</w:t>
            </w:r>
          </w:p>
        </w:tc>
        <w:tc>
          <w:tcPr>
            <w:tcW w:w="1005" w:type="dxa"/>
          </w:tcPr>
          <w:p w14:paraId="2D348471" w14:textId="77777777" w:rsidR="009728EE" w:rsidRDefault="009728EE">
            <w:r>
              <w:t>RMSE</w:t>
            </w:r>
          </w:p>
        </w:tc>
        <w:tc>
          <w:tcPr>
            <w:tcW w:w="1005" w:type="dxa"/>
          </w:tcPr>
          <w:p w14:paraId="52C9B95F" w14:textId="5321477D" w:rsidR="009728EE" w:rsidRDefault="009728EE">
            <w:r>
              <w:t>M</w:t>
            </w:r>
            <w:r w:rsidR="000B1119">
              <w:t>A</w:t>
            </w:r>
            <w:r>
              <w:t>E</w:t>
            </w:r>
          </w:p>
        </w:tc>
        <w:tc>
          <w:tcPr>
            <w:tcW w:w="1005" w:type="dxa"/>
          </w:tcPr>
          <w:p w14:paraId="1FD94595" w14:textId="77777777" w:rsidR="009728EE" w:rsidRDefault="009728EE">
            <w:r>
              <w:t>MAPE</w:t>
            </w:r>
          </w:p>
        </w:tc>
      </w:tr>
      <w:tr w:rsidR="009728EE" w14:paraId="084D1EB7" w14:textId="77777777">
        <w:tc>
          <w:tcPr>
            <w:tcW w:w="1004" w:type="dxa"/>
            <w:vMerge w:val="restart"/>
          </w:tcPr>
          <w:p w14:paraId="130A4EF6" w14:textId="60D6B38F" w:rsidR="009728EE" w:rsidRDefault="00796A26">
            <w:r>
              <w:t>CNN</w:t>
            </w:r>
          </w:p>
        </w:tc>
        <w:tc>
          <w:tcPr>
            <w:tcW w:w="1004" w:type="dxa"/>
            <w:shd w:val="clear" w:color="auto" w:fill="FFFFFF" w:themeFill="background1"/>
          </w:tcPr>
          <w:p w14:paraId="0D83E4C0" w14:textId="77777777" w:rsidR="009728EE" w:rsidRDefault="009728EE">
            <w:r>
              <w:t>5-3</w:t>
            </w:r>
          </w:p>
        </w:tc>
        <w:tc>
          <w:tcPr>
            <w:tcW w:w="1005" w:type="dxa"/>
          </w:tcPr>
          <w:p w14:paraId="17EB41C4" w14:textId="233AF326" w:rsidR="009728EE" w:rsidRDefault="00351F1D">
            <w:r>
              <w:t>5902.99</w:t>
            </w:r>
          </w:p>
        </w:tc>
        <w:tc>
          <w:tcPr>
            <w:tcW w:w="1005" w:type="dxa"/>
          </w:tcPr>
          <w:p w14:paraId="3746AF88" w14:textId="7ABBE25C" w:rsidR="009728EE" w:rsidRDefault="0029026F">
            <w:r>
              <w:t>4</w:t>
            </w:r>
            <w:r w:rsidR="0026375A">
              <w:t>599</w:t>
            </w:r>
            <w:r>
              <w:t>.</w:t>
            </w:r>
            <w:r w:rsidR="008B5180">
              <w:t>95</w:t>
            </w:r>
          </w:p>
        </w:tc>
        <w:tc>
          <w:tcPr>
            <w:tcW w:w="1005" w:type="dxa"/>
          </w:tcPr>
          <w:p w14:paraId="2DC8B825" w14:textId="7351770D" w:rsidR="009728EE" w:rsidRDefault="001C10FC">
            <w:pPr>
              <w:keepNext/>
            </w:pPr>
            <w:r>
              <w:t>2</w:t>
            </w:r>
            <w:r w:rsidR="00FA2C9A">
              <w:t>3.99</w:t>
            </w:r>
          </w:p>
        </w:tc>
      </w:tr>
      <w:tr w:rsidR="009728EE" w14:paraId="4A812534" w14:textId="77777777">
        <w:tc>
          <w:tcPr>
            <w:tcW w:w="1004" w:type="dxa"/>
            <w:vMerge/>
          </w:tcPr>
          <w:p w14:paraId="119FF999" w14:textId="77777777" w:rsidR="009728EE" w:rsidRDefault="009728EE"/>
        </w:tc>
        <w:tc>
          <w:tcPr>
            <w:tcW w:w="1004" w:type="dxa"/>
            <w:shd w:val="clear" w:color="auto" w:fill="E2EFD9" w:themeFill="accent6" w:themeFillTint="33"/>
          </w:tcPr>
          <w:p w14:paraId="41370F04" w14:textId="77777777" w:rsidR="009728EE" w:rsidRDefault="009728EE">
            <w:r>
              <w:t>6-3</w:t>
            </w:r>
          </w:p>
        </w:tc>
        <w:tc>
          <w:tcPr>
            <w:tcW w:w="1005" w:type="dxa"/>
          </w:tcPr>
          <w:p w14:paraId="7847DB46" w14:textId="67FB0C7E" w:rsidR="009728EE" w:rsidRDefault="009728EE">
            <w:r>
              <w:t>3</w:t>
            </w:r>
            <w:r w:rsidR="00E67F9F">
              <w:t>7</w:t>
            </w:r>
            <w:r w:rsidR="00E25AB4">
              <w:t>95</w:t>
            </w:r>
            <w:r w:rsidR="002D6B5B">
              <w:t>.53</w:t>
            </w:r>
          </w:p>
        </w:tc>
        <w:tc>
          <w:tcPr>
            <w:tcW w:w="1005" w:type="dxa"/>
          </w:tcPr>
          <w:p w14:paraId="77B40FED" w14:textId="3775D339" w:rsidR="009728EE" w:rsidRDefault="000A3B8D">
            <w:r>
              <w:t>29</w:t>
            </w:r>
            <w:r w:rsidR="00520DD9">
              <w:t>33.</w:t>
            </w:r>
            <w:r w:rsidR="008A15FA">
              <w:t>31</w:t>
            </w:r>
          </w:p>
        </w:tc>
        <w:tc>
          <w:tcPr>
            <w:tcW w:w="1005" w:type="dxa"/>
          </w:tcPr>
          <w:p w14:paraId="51D3EEE8" w14:textId="354E027F" w:rsidR="009728EE" w:rsidRDefault="009728EE">
            <w:pPr>
              <w:keepNext/>
            </w:pPr>
            <w:r>
              <w:t>13.</w:t>
            </w:r>
            <w:r w:rsidR="00E92B29">
              <w:t>13</w:t>
            </w:r>
          </w:p>
        </w:tc>
      </w:tr>
      <w:tr w:rsidR="009728EE" w14:paraId="195D527E" w14:textId="77777777">
        <w:tc>
          <w:tcPr>
            <w:tcW w:w="1004" w:type="dxa"/>
            <w:vMerge/>
          </w:tcPr>
          <w:p w14:paraId="577D1D72" w14:textId="77777777" w:rsidR="009728EE" w:rsidRDefault="009728EE"/>
        </w:tc>
        <w:tc>
          <w:tcPr>
            <w:tcW w:w="1004" w:type="dxa"/>
            <w:shd w:val="clear" w:color="auto" w:fill="FFFFFF" w:themeFill="background1"/>
          </w:tcPr>
          <w:p w14:paraId="75DF8B48" w14:textId="77777777" w:rsidR="009728EE" w:rsidRDefault="009728EE">
            <w:r>
              <w:t>7-2</w:t>
            </w:r>
          </w:p>
        </w:tc>
        <w:tc>
          <w:tcPr>
            <w:tcW w:w="1005" w:type="dxa"/>
          </w:tcPr>
          <w:p w14:paraId="1BEF4670" w14:textId="09A860D1" w:rsidR="009728EE" w:rsidRDefault="009728EE">
            <w:r>
              <w:t>44</w:t>
            </w:r>
            <w:r w:rsidR="00427322">
              <w:t>39.</w:t>
            </w:r>
            <w:r w:rsidR="0041572B">
              <w:t>05</w:t>
            </w:r>
          </w:p>
        </w:tc>
        <w:tc>
          <w:tcPr>
            <w:tcW w:w="1005" w:type="dxa"/>
          </w:tcPr>
          <w:p w14:paraId="456E0523" w14:textId="6610C05D" w:rsidR="009728EE" w:rsidRDefault="009728EE">
            <w:r>
              <w:t>3</w:t>
            </w:r>
            <w:r w:rsidR="00284F98">
              <w:t>551.</w:t>
            </w:r>
            <w:r w:rsidR="008D2119">
              <w:t>37</w:t>
            </w:r>
          </w:p>
        </w:tc>
        <w:tc>
          <w:tcPr>
            <w:tcW w:w="1005" w:type="dxa"/>
          </w:tcPr>
          <w:p w14:paraId="28C7F060" w14:textId="48EC0519" w:rsidR="009728EE" w:rsidRDefault="009728EE">
            <w:pPr>
              <w:keepNext/>
            </w:pPr>
            <w:r>
              <w:t>16</w:t>
            </w:r>
            <w:r w:rsidR="001A149E">
              <w:t>.</w:t>
            </w:r>
            <w:r w:rsidR="006665AC">
              <w:t>16</w:t>
            </w:r>
          </w:p>
        </w:tc>
      </w:tr>
    </w:tbl>
    <w:p w14:paraId="10A810EB" w14:textId="59E9402E" w:rsidR="003C048F" w:rsidRPr="00244771" w:rsidRDefault="009728EE" w:rsidP="00FC0A1F">
      <w:pPr>
        <w:pStyle w:val="Chuthich"/>
      </w:pPr>
      <w:r>
        <w:t>.</w:t>
      </w:r>
      <w:r w:rsidRPr="004F116D">
        <w:t xml:space="preserve"> </w:t>
      </w:r>
      <w:r>
        <w:t>Table</w:t>
      </w:r>
      <w:r w:rsidR="00EF5831">
        <w:t xml:space="preserve"> </w:t>
      </w:r>
      <w:r w:rsidR="00E97BF9">
        <w:t>9</w:t>
      </w:r>
      <w:r>
        <w:t>. MBB measure result after using CNN.</w:t>
      </w:r>
    </w:p>
    <w:p w14:paraId="379497E4" w14:textId="3DEB7C6C" w:rsidR="009303D9" w:rsidRPr="000E3303" w:rsidRDefault="00360180" w:rsidP="00ED0149">
      <w:pPr>
        <w:pStyle w:val="u2"/>
      </w:pPr>
      <w:r>
        <w:t>Result</w:t>
      </w:r>
    </w:p>
    <w:p w14:paraId="33165432" w14:textId="056F5B84" w:rsidR="00993E72" w:rsidRPr="00993E72" w:rsidRDefault="00F4236E" w:rsidP="00993E72">
      <w:pPr>
        <w:jc w:val="both"/>
      </w:pPr>
      <w:r>
        <w:t xml:space="preserve">After </w:t>
      </w:r>
      <w:r w:rsidR="00B27A9C">
        <w:t>building</w:t>
      </w:r>
      <w:r w:rsidR="00AC5940">
        <w:t xml:space="preserve"> the models</w:t>
      </w:r>
      <w:r w:rsidR="00B27A9C">
        <w:t xml:space="preserve"> on our dataset</w:t>
      </w:r>
      <w:r w:rsidR="00402713">
        <w:t>s</w:t>
      </w:r>
      <w:r w:rsidR="00F11E0F">
        <w:t xml:space="preserve">, </w:t>
      </w:r>
      <w:r w:rsidR="00B414F2">
        <w:t>the following tables</w:t>
      </w:r>
      <w:r w:rsidR="00F11E0F">
        <w:t xml:space="preserve"> are </w:t>
      </w:r>
      <w:r w:rsidR="00F7707D">
        <w:t xml:space="preserve">the </w:t>
      </w:r>
      <w:r w:rsidR="00F10888">
        <w:t>evaluation</w:t>
      </w:r>
      <w:r w:rsidR="001C097D">
        <w:t xml:space="preserve"> of </w:t>
      </w:r>
      <w:r w:rsidR="00812D15">
        <w:t>error</w:t>
      </w:r>
      <w:r w:rsidR="001C097D">
        <w:t xml:space="preserve"> </w:t>
      </w:r>
      <w:r w:rsidR="003D2E9E">
        <w:t xml:space="preserve">predicted </w:t>
      </w:r>
      <w:r w:rsidR="00AB0637">
        <w:t>on the test set</w:t>
      </w:r>
      <w:r w:rsidR="008741E4">
        <w:t>.</w:t>
      </w:r>
    </w:p>
    <w:p w14:paraId="403FC7B5" w14:textId="5511B234" w:rsidR="00530967" w:rsidRPr="00530967" w:rsidRDefault="0055480E" w:rsidP="00D5646C">
      <w:pPr>
        <w:pStyle w:val="u3"/>
      </w:pPr>
      <w:r>
        <w:t>Linear Regression</w:t>
      </w:r>
    </w:p>
    <w:tbl>
      <w:tblPr>
        <w:tblStyle w:val="LiBang"/>
        <w:tblW w:w="0" w:type="auto"/>
        <w:tblLook w:val="04A0" w:firstRow="1" w:lastRow="0" w:firstColumn="1" w:lastColumn="0" w:noHBand="0" w:noVBand="1"/>
      </w:tblPr>
      <w:tblGrid>
        <w:gridCol w:w="980"/>
        <w:gridCol w:w="968"/>
        <w:gridCol w:w="1000"/>
        <w:gridCol w:w="1099"/>
        <w:gridCol w:w="976"/>
      </w:tblGrid>
      <w:tr w:rsidR="00625F56" w14:paraId="6964BBC7" w14:textId="77777777" w:rsidTr="006833F7">
        <w:tc>
          <w:tcPr>
            <w:tcW w:w="980" w:type="dxa"/>
          </w:tcPr>
          <w:p w14:paraId="799FD553" w14:textId="23736273" w:rsidR="00625F56" w:rsidRDefault="00625F56">
            <w:r>
              <w:t>Dataset</w:t>
            </w:r>
          </w:p>
        </w:tc>
        <w:tc>
          <w:tcPr>
            <w:tcW w:w="968" w:type="dxa"/>
          </w:tcPr>
          <w:p w14:paraId="03C7C299" w14:textId="0A59892B" w:rsidR="00625F56" w:rsidRDefault="00625F56">
            <w:r>
              <w:t>Train-Test</w:t>
            </w:r>
          </w:p>
        </w:tc>
        <w:tc>
          <w:tcPr>
            <w:tcW w:w="1000" w:type="dxa"/>
          </w:tcPr>
          <w:p w14:paraId="21811B5C" w14:textId="3884A34F" w:rsidR="00625F56" w:rsidRDefault="00625F56">
            <w:r>
              <w:t>RMSE</w:t>
            </w:r>
          </w:p>
        </w:tc>
        <w:tc>
          <w:tcPr>
            <w:tcW w:w="1099" w:type="dxa"/>
          </w:tcPr>
          <w:p w14:paraId="71035F9A" w14:textId="05333C23" w:rsidR="00625F56" w:rsidRDefault="00625F56">
            <w:r>
              <w:t>M</w:t>
            </w:r>
            <w:r w:rsidR="00803E1C">
              <w:t>A</w:t>
            </w:r>
            <w:r>
              <w:t>E</w:t>
            </w:r>
          </w:p>
        </w:tc>
        <w:tc>
          <w:tcPr>
            <w:tcW w:w="976" w:type="dxa"/>
          </w:tcPr>
          <w:p w14:paraId="29778637" w14:textId="493E9620" w:rsidR="00625F56" w:rsidRDefault="00625F56">
            <w:r>
              <w:t>MAPE</w:t>
            </w:r>
          </w:p>
        </w:tc>
      </w:tr>
      <w:tr w:rsidR="00625F56" w14:paraId="652F38D6" w14:textId="77777777" w:rsidTr="006833F7">
        <w:tc>
          <w:tcPr>
            <w:tcW w:w="980" w:type="dxa"/>
            <w:vMerge w:val="restart"/>
          </w:tcPr>
          <w:p w14:paraId="2E554CEF" w14:textId="77777777" w:rsidR="006833F7" w:rsidRDefault="00625F56" w:rsidP="006833F7">
            <w:r>
              <w:t>MBB</w:t>
            </w:r>
          </w:p>
          <w:p w14:paraId="5884AC4A" w14:textId="74E5C8CD" w:rsidR="00625F56" w:rsidRDefault="00625F56"/>
        </w:tc>
        <w:tc>
          <w:tcPr>
            <w:tcW w:w="968" w:type="dxa"/>
          </w:tcPr>
          <w:p w14:paraId="74D27B68" w14:textId="662F4988" w:rsidR="00625F56" w:rsidRDefault="00625F56">
            <w:r>
              <w:t>5-3</w:t>
            </w:r>
          </w:p>
        </w:tc>
        <w:tc>
          <w:tcPr>
            <w:tcW w:w="1000" w:type="dxa"/>
          </w:tcPr>
          <w:p w14:paraId="49D52D88" w14:textId="00B7C99D" w:rsidR="00625F56" w:rsidRDefault="00625F56">
            <w:r w:rsidRPr="00DE38FF">
              <w:t>13067.80</w:t>
            </w:r>
          </w:p>
        </w:tc>
        <w:tc>
          <w:tcPr>
            <w:tcW w:w="1099" w:type="dxa"/>
          </w:tcPr>
          <w:p w14:paraId="124091DA" w14:textId="0C5E2FDF" w:rsidR="00625F56" w:rsidRDefault="00625F56">
            <w:r w:rsidRPr="00CF29D9">
              <w:t>12255.78</w:t>
            </w:r>
          </w:p>
        </w:tc>
        <w:tc>
          <w:tcPr>
            <w:tcW w:w="976" w:type="dxa"/>
          </w:tcPr>
          <w:p w14:paraId="52280AB2" w14:textId="262F0529" w:rsidR="00625F56" w:rsidRDefault="00625F56">
            <w:pPr>
              <w:keepNext/>
            </w:pPr>
            <w:r w:rsidRPr="009331F4">
              <w:t>53.44</w:t>
            </w:r>
          </w:p>
        </w:tc>
      </w:tr>
      <w:tr w:rsidR="00625F56" w14:paraId="05076E85" w14:textId="77777777" w:rsidTr="006833F7">
        <w:tc>
          <w:tcPr>
            <w:tcW w:w="980" w:type="dxa"/>
            <w:vMerge/>
          </w:tcPr>
          <w:p w14:paraId="5FA45257" w14:textId="77777777" w:rsidR="00625F56" w:rsidRDefault="00625F56"/>
        </w:tc>
        <w:tc>
          <w:tcPr>
            <w:tcW w:w="968" w:type="dxa"/>
          </w:tcPr>
          <w:p w14:paraId="3DF7C353" w14:textId="3FD79F74" w:rsidR="00625F56" w:rsidRDefault="00625F56">
            <w:r>
              <w:t>6-3</w:t>
            </w:r>
          </w:p>
        </w:tc>
        <w:tc>
          <w:tcPr>
            <w:tcW w:w="1000" w:type="dxa"/>
          </w:tcPr>
          <w:p w14:paraId="650D1A52" w14:textId="6126514E" w:rsidR="00625F56" w:rsidRDefault="00625F56">
            <w:r w:rsidRPr="001059D5">
              <w:t>9063.30</w:t>
            </w:r>
          </w:p>
        </w:tc>
        <w:tc>
          <w:tcPr>
            <w:tcW w:w="1099" w:type="dxa"/>
          </w:tcPr>
          <w:p w14:paraId="42B7AD75" w14:textId="1AEE61E5" w:rsidR="00625F56" w:rsidRDefault="00625F56">
            <w:r w:rsidRPr="009641FB">
              <w:t>8518.06</w:t>
            </w:r>
          </w:p>
        </w:tc>
        <w:tc>
          <w:tcPr>
            <w:tcW w:w="976" w:type="dxa"/>
          </w:tcPr>
          <w:p w14:paraId="1B862A09" w14:textId="7C5CD7F5" w:rsidR="00625F56" w:rsidRDefault="00625F56">
            <w:pPr>
              <w:keepNext/>
            </w:pPr>
            <w:r w:rsidRPr="009E17E9">
              <w:t>35.32</w:t>
            </w:r>
          </w:p>
        </w:tc>
      </w:tr>
      <w:tr w:rsidR="00625F56" w14:paraId="11210A43" w14:textId="77777777" w:rsidTr="006833F7">
        <w:tc>
          <w:tcPr>
            <w:tcW w:w="980" w:type="dxa"/>
            <w:vMerge/>
          </w:tcPr>
          <w:p w14:paraId="0927903A" w14:textId="77777777" w:rsidR="00625F56" w:rsidRDefault="00625F56"/>
        </w:tc>
        <w:tc>
          <w:tcPr>
            <w:tcW w:w="968" w:type="dxa"/>
            <w:shd w:val="clear" w:color="auto" w:fill="E2EFD9" w:themeFill="accent6" w:themeFillTint="33"/>
          </w:tcPr>
          <w:p w14:paraId="4DD4C57B" w14:textId="72B7F1FC" w:rsidR="00625F56" w:rsidRDefault="00625F56">
            <w:r>
              <w:t>7-2</w:t>
            </w:r>
          </w:p>
        </w:tc>
        <w:tc>
          <w:tcPr>
            <w:tcW w:w="1000" w:type="dxa"/>
          </w:tcPr>
          <w:p w14:paraId="76A8D34D" w14:textId="33478E89" w:rsidR="00625F56" w:rsidRDefault="00625F56">
            <w:r w:rsidRPr="00836852">
              <w:t>4319.41</w:t>
            </w:r>
          </w:p>
        </w:tc>
        <w:tc>
          <w:tcPr>
            <w:tcW w:w="1099" w:type="dxa"/>
          </w:tcPr>
          <w:p w14:paraId="45BF2616" w14:textId="73169432" w:rsidR="00625F56" w:rsidRDefault="00625F56">
            <w:r w:rsidRPr="002B56C6">
              <w:t>3580.65</w:t>
            </w:r>
          </w:p>
        </w:tc>
        <w:tc>
          <w:tcPr>
            <w:tcW w:w="976" w:type="dxa"/>
          </w:tcPr>
          <w:p w14:paraId="5124F03C" w14:textId="6E6A56E6" w:rsidR="00625F56" w:rsidRDefault="00625F56" w:rsidP="00625F56">
            <w:pPr>
              <w:keepNext/>
            </w:pPr>
            <w:r w:rsidRPr="00F15395">
              <w:t>15.58</w:t>
            </w:r>
          </w:p>
        </w:tc>
      </w:tr>
      <w:tr w:rsidR="00625F56" w14:paraId="7E31D2CF" w14:textId="77777777" w:rsidTr="0099295E">
        <w:tc>
          <w:tcPr>
            <w:tcW w:w="980" w:type="dxa"/>
            <w:vMerge w:val="restart"/>
          </w:tcPr>
          <w:p w14:paraId="6D48D7EB" w14:textId="77777777" w:rsidR="006833F7" w:rsidRDefault="00625F56" w:rsidP="006833F7">
            <w:r>
              <w:t>VCB</w:t>
            </w:r>
          </w:p>
          <w:p w14:paraId="60D255A4" w14:textId="5C9578D1" w:rsidR="00625F56" w:rsidRDefault="00625F56"/>
        </w:tc>
        <w:tc>
          <w:tcPr>
            <w:tcW w:w="968" w:type="dxa"/>
            <w:shd w:val="clear" w:color="auto" w:fill="FFFFFF" w:themeFill="background1"/>
          </w:tcPr>
          <w:p w14:paraId="002C56AA" w14:textId="7AEAB385" w:rsidR="00625F56" w:rsidRDefault="00625F56">
            <w:r>
              <w:t>5-3</w:t>
            </w:r>
          </w:p>
        </w:tc>
        <w:tc>
          <w:tcPr>
            <w:tcW w:w="1000" w:type="dxa"/>
          </w:tcPr>
          <w:p w14:paraId="40056251" w14:textId="2F0C7EBD" w:rsidR="00625F56" w:rsidRPr="00836852" w:rsidRDefault="00947567">
            <w:r w:rsidRPr="00947567">
              <w:t>4954.80</w:t>
            </w:r>
          </w:p>
        </w:tc>
        <w:tc>
          <w:tcPr>
            <w:tcW w:w="1099" w:type="dxa"/>
          </w:tcPr>
          <w:p w14:paraId="29999DDD" w14:textId="3D0DFCBD" w:rsidR="00625F56" w:rsidRPr="002B56C6" w:rsidRDefault="00803E1C">
            <w:r w:rsidRPr="00B33C8A">
              <w:t>3911.49</w:t>
            </w:r>
          </w:p>
        </w:tc>
        <w:tc>
          <w:tcPr>
            <w:tcW w:w="976" w:type="dxa"/>
          </w:tcPr>
          <w:p w14:paraId="0549E062" w14:textId="5CA5B820" w:rsidR="00625F56" w:rsidRPr="00F15395" w:rsidRDefault="006833F7" w:rsidP="00625F56">
            <w:pPr>
              <w:keepNext/>
            </w:pPr>
            <w:r w:rsidRPr="00B33C8A">
              <w:t>4.90</w:t>
            </w:r>
          </w:p>
        </w:tc>
      </w:tr>
      <w:tr w:rsidR="00625F56" w14:paraId="2D98F5A3" w14:textId="77777777" w:rsidTr="0099295E">
        <w:tc>
          <w:tcPr>
            <w:tcW w:w="980" w:type="dxa"/>
            <w:vMerge/>
          </w:tcPr>
          <w:p w14:paraId="58714CC7" w14:textId="77777777" w:rsidR="00625F56" w:rsidRDefault="00625F56"/>
        </w:tc>
        <w:tc>
          <w:tcPr>
            <w:tcW w:w="968" w:type="dxa"/>
            <w:shd w:val="clear" w:color="auto" w:fill="E2EFD9" w:themeFill="accent6" w:themeFillTint="33"/>
          </w:tcPr>
          <w:p w14:paraId="0D9B589F" w14:textId="1FB73A6E" w:rsidR="00625F56" w:rsidRDefault="00625F56">
            <w:r>
              <w:t>6-3</w:t>
            </w:r>
          </w:p>
        </w:tc>
        <w:tc>
          <w:tcPr>
            <w:tcW w:w="1000" w:type="dxa"/>
          </w:tcPr>
          <w:p w14:paraId="1BA37593" w14:textId="534954D8" w:rsidR="00625F56" w:rsidRPr="00836852" w:rsidRDefault="006833F7">
            <w:r w:rsidRPr="00B33C8A">
              <w:t>11052.26</w:t>
            </w:r>
          </w:p>
        </w:tc>
        <w:tc>
          <w:tcPr>
            <w:tcW w:w="1099" w:type="dxa"/>
          </w:tcPr>
          <w:p w14:paraId="68E24983" w14:textId="3F48B5DD" w:rsidR="00625F56" w:rsidRPr="002B56C6" w:rsidRDefault="006833F7">
            <w:r w:rsidRPr="00B33C8A">
              <w:t>8484.90</w:t>
            </w:r>
          </w:p>
        </w:tc>
        <w:tc>
          <w:tcPr>
            <w:tcW w:w="976" w:type="dxa"/>
          </w:tcPr>
          <w:p w14:paraId="4C2B20DF" w14:textId="6375BF7E" w:rsidR="00625F56" w:rsidRPr="00F15395" w:rsidRDefault="006833F7" w:rsidP="00625F56">
            <w:pPr>
              <w:keepNext/>
            </w:pPr>
            <w:r w:rsidRPr="00B33C8A">
              <w:t>11.19</w:t>
            </w:r>
          </w:p>
        </w:tc>
      </w:tr>
      <w:tr w:rsidR="00625F56" w14:paraId="2C8F1C6E" w14:textId="77777777" w:rsidTr="006833F7">
        <w:tc>
          <w:tcPr>
            <w:tcW w:w="980" w:type="dxa"/>
            <w:vMerge/>
          </w:tcPr>
          <w:p w14:paraId="601433E6" w14:textId="77777777" w:rsidR="00625F56" w:rsidRDefault="00625F56"/>
        </w:tc>
        <w:tc>
          <w:tcPr>
            <w:tcW w:w="968" w:type="dxa"/>
            <w:shd w:val="clear" w:color="auto" w:fill="auto"/>
          </w:tcPr>
          <w:p w14:paraId="0217D58D" w14:textId="3330AFB5" w:rsidR="00625F56" w:rsidRDefault="00625F56">
            <w:r>
              <w:t>7-2</w:t>
            </w:r>
          </w:p>
        </w:tc>
        <w:tc>
          <w:tcPr>
            <w:tcW w:w="1000" w:type="dxa"/>
          </w:tcPr>
          <w:p w14:paraId="67683147" w14:textId="6DD17A75" w:rsidR="00625F56" w:rsidRPr="00836852" w:rsidRDefault="006833F7">
            <w:r w:rsidRPr="00B33C8A">
              <w:t>9732.89</w:t>
            </w:r>
          </w:p>
        </w:tc>
        <w:tc>
          <w:tcPr>
            <w:tcW w:w="1099" w:type="dxa"/>
          </w:tcPr>
          <w:p w14:paraId="23374D55" w14:textId="1853D431" w:rsidR="00625F56" w:rsidRPr="002B56C6" w:rsidRDefault="006833F7">
            <w:r w:rsidRPr="00B33C8A">
              <w:t>9403.91</w:t>
            </w:r>
          </w:p>
        </w:tc>
        <w:tc>
          <w:tcPr>
            <w:tcW w:w="976" w:type="dxa"/>
          </w:tcPr>
          <w:p w14:paraId="1B9E8CE0" w14:textId="63000EAD" w:rsidR="00625F56" w:rsidRPr="00F15395" w:rsidRDefault="006833F7" w:rsidP="00625F56">
            <w:pPr>
              <w:keepNext/>
            </w:pPr>
            <w:r w:rsidRPr="00B33C8A">
              <w:t>12.50</w:t>
            </w:r>
          </w:p>
        </w:tc>
      </w:tr>
      <w:tr w:rsidR="00625F56" w14:paraId="1920511B" w14:textId="77777777" w:rsidTr="006833F7">
        <w:tc>
          <w:tcPr>
            <w:tcW w:w="980" w:type="dxa"/>
            <w:vMerge w:val="restart"/>
          </w:tcPr>
          <w:p w14:paraId="623F2EF2" w14:textId="77777777" w:rsidR="006833F7" w:rsidRDefault="00625F56" w:rsidP="006833F7">
            <w:r>
              <w:t>STB</w:t>
            </w:r>
          </w:p>
          <w:p w14:paraId="50CF08D8" w14:textId="404CED7A" w:rsidR="00625F56" w:rsidRDefault="00625F56"/>
        </w:tc>
        <w:tc>
          <w:tcPr>
            <w:tcW w:w="968" w:type="dxa"/>
            <w:shd w:val="clear" w:color="auto" w:fill="auto"/>
          </w:tcPr>
          <w:p w14:paraId="31932F5F" w14:textId="78DF9DB5" w:rsidR="00625F56" w:rsidRDefault="00530967">
            <w:r>
              <w:t>5-3</w:t>
            </w:r>
          </w:p>
        </w:tc>
        <w:tc>
          <w:tcPr>
            <w:tcW w:w="1000" w:type="dxa"/>
          </w:tcPr>
          <w:p w14:paraId="768D0E60" w14:textId="35B2267C" w:rsidR="00625F56" w:rsidRPr="00836852" w:rsidRDefault="006833F7">
            <w:r w:rsidRPr="00B33C8A">
              <w:t>12928.16</w:t>
            </w:r>
          </w:p>
        </w:tc>
        <w:tc>
          <w:tcPr>
            <w:tcW w:w="1099" w:type="dxa"/>
          </w:tcPr>
          <w:p w14:paraId="1C6D61ED" w14:textId="0E7B3519" w:rsidR="00625F56" w:rsidRPr="002B56C6" w:rsidRDefault="006833F7">
            <w:r w:rsidRPr="00B33C8A">
              <w:t>15442.26</w:t>
            </w:r>
          </w:p>
        </w:tc>
        <w:tc>
          <w:tcPr>
            <w:tcW w:w="976" w:type="dxa"/>
          </w:tcPr>
          <w:p w14:paraId="2B528E0D" w14:textId="27B0AF97" w:rsidR="00625F56" w:rsidRPr="00F15395" w:rsidRDefault="006833F7" w:rsidP="00625F56">
            <w:pPr>
              <w:keepNext/>
            </w:pPr>
            <w:r w:rsidRPr="00B33C8A">
              <w:t>56.6</w:t>
            </w:r>
          </w:p>
        </w:tc>
      </w:tr>
      <w:tr w:rsidR="00625F56" w14:paraId="4D452E36" w14:textId="77777777" w:rsidTr="006833F7">
        <w:tc>
          <w:tcPr>
            <w:tcW w:w="980" w:type="dxa"/>
            <w:vMerge/>
          </w:tcPr>
          <w:p w14:paraId="07D43E1F" w14:textId="77777777" w:rsidR="00625F56" w:rsidRDefault="00625F56"/>
        </w:tc>
        <w:tc>
          <w:tcPr>
            <w:tcW w:w="968" w:type="dxa"/>
            <w:shd w:val="clear" w:color="auto" w:fill="auto"/>
          </w:tcPr>
          <w:p w14:paraId="745FDF69" w14:textId="61E8D8E3" w:rsidR="00625F56" w:rsidRDefault="00530967">
            <w:r>
              <w:t>6-3</w:t>
            </w:r>
          </w:p>
        </w:tc>
        <w:tc>
          <w:tcPr>
            <w:tcW w:w="1000" w:type="dxa"/>
          </w:tcPr>
          <w:p w14:paraId="1D0AA92C" w14:textId="3CD55A5A" w:rsidR="00625F56" w:rsidRPr="00836852" w:rsidRDefault="006833F7">
            <w:r w:rsidRPr="00B33C8A">
              <w:t>4983.06</w:t>
            </w:r>
          </w:p>
        </w:tc>
        <w:tc>
          <w:tcPr>
            <w:tcW w:w="1099" w:type="dxa"/>
          </w:tcPr>
          <w:p w14:paraId="3D08B15C" w14:textId="5FF7F906" w:rsidR="00625F56" w:rsidRPr="002B56C6" w:rsidRDefault="006833F7">
            <w:r w:rsidRPr="00B33C8A">
              <w:t>9498.37</w:t>
            </w:r>
          </w:p>
        </w:tc>
        <w:tc>
          <w:tcPr>
            <w:tcW w:w="976" w:type="dxa"/>
          </w:tcPr>
          <w:p w14:paraId="1188EEFE" w14:textId="47193C36" w:rsidR="00625F56" w:rsidRPr="00F15395" w:rsidRDefault="006833F7" w:rsidP="00625F56">
            <w:pPr>
              <w:keepNext/>
            </w:pPr>
            <w:r w:rsidRPr="00B33C8A">
              <w:t>33.35</w:t>
            </w:r>
          </w:p>
        </w:tc>
      </w:tr>
      <w:tr w:rsidR="00625F56" w14:paraId="70126469" w14:textId="77777777" w:rsidTr="006843D1">
        <w:tc>
          <w:tcPr>
            <w:tcW w:w="980" w:type="dxa"/>
            <w:vMerge/>
          </w:tcPr>
          <w:p w14:paraId="720AA056" w14:textId="77777777" w:rsidR="00625F56" w:rsidRDefault="00625F56"/>
        </w:tc>
        <w:tc>
          <w:tcPr>
            <w:tcW w:w="968" w:type="dxa"/>
            <w:shd w:val="clear" w:color="auto" w:fill="E2EFD9" w:themeFill="accent6" w:themeFillTint="33"/>
          </w:tcPr>
          <w:p w14:paraId="1CB5F177" w14:textId="46E6944E" w:rsidR="00625F56" w:rsidRDefault="00530967">
            <w:r>
              <w:t>7-2</w:t>
            </w:r>
          </w:p>
        </w:tc>
        <w:tc>
          <w:tcPr>
            <w:tcW w:w="1000" w:type="dxa"/>
          </w:tcPr>
          <w:p w14:paraId="0AFD1D34" w14:textId="16D4402B" w:rsidR="00625F56" w:rsidRPr="00836852" w:rsidRDefault="006833F7">
            <w:r w:rsidRPr="00B33C8A">
              <w:t>5149.15</w:t>
            </w:r>
          </w:p>
        </w:tc>
        <w:tc>
          <w:tcPr>
            <w:tcW w:w="1099" w:type="dxa"/>
          </w:tcPr>
          <w:p w14:paraId="2B56057F" w14:textId="67AE5E34" w:rsidR="00625F56" w:rsidRPr="002B56C6" w:rsidRDefault="006833F7">
            <w:r w:rsidRPr="00B33C8A">
              <w:t>5961.45</w:t>
            </w:r>
          </w:p>
        </w:tc>
        <w:tc>
          <w:tcPr>
            <w:tcW w:w="976" w:type="dxa"/>
          </w:tcPr>
          <w:p w14:paraId="1E1D960E" w14:textId="2760CDA7" w:rsidR="00625F56" w:rsidRPr="00F15395" w:rsidRDefault="006833F7" w:rsidP="00625F56">
            <w:pPr>
              <w:keepNext/>
            </w:pPr>
            <w:r w:rsidRPr="00B33C8A">
              <w:t>24.58</w:t>
            </w:r>
          </w:p>
        </w:tc>
      </w:tr>
    </w:tbl>
    <w:p w14:paraId="5F37C57A" w14:textId="4F6BED61" w:rsidR="00625F56" w:rsidRDefault="009938DC" w:rsidP="0055480E">
      <w:pPr>
        <w:pStyle w:val="u3"/>
      </w:pPr>
      <w:r>
        <w:t>Random Forest</w:t>
      </w:r>
    </w:p>
    <w:tbl>
      <w:tblPr>
        <w:tblStyle w:val="LiBang"/>
        <w:tblW w:w="0" w:type="auto"/>
        <w:tblLook w:val="04A0" w:firstRow="1" w:lastRow="0" w:firstColumn="1" w:lastColumn="0" w:noHBand="0" w:noVBand="1"/>
      </w:tblPr>
      <w:tblGrid>
        <w:gridCol w:w="1004"/>
        <w:gridCol w:w="1004"/>
        <w:gridCol w:w="1005"/>
        <w:gridCol w:w="1005"/>
        <w:gridCol w:w="1005"/>
      </w:tblGrid>
      <w:tr w:rsidR="0048637F" w14:paraId="674CB7A1" w14:textId="77777777">
        <w:tc>
          <w:tcPr>
            <w:tcW w:w="1004" w:type="dxa"/>
          </w:tcPr>
          <w:p w14:paraId="374E094B" w14:textId="77777777" w:rsidR="0048637F" w:rsidRDefault="0048637F">
            <w:r>
              <w:t>Dataset</w:t>
            </w:r>
          </w:p>
        </w:tc>
        <w:tc>
          <w:tcPr>
            <w:tcW w:w="1004" w:type="dxa"/>
          </w:tcPr>
          <w:p w14:paraId="47C75185" w14:textId="77777777" w:rsidR="0048637F" w:rsidRDefault="0048637F">
            <w:r>
              <w:t>Train-Test</w:t>
            </w:r>
          </w:p>
        </w:tc>
        <w:tc>
          <w:tcPr>
            <w:tcW w:w="1005" w:type="dxa"/>
          </w:tcPr>
          <w:p w14:paraId="448F3BE6" w14:textId="77777777" w:rsidR="0048637F" w:rsidRDefault="0048637F">
            <w:r>
              <w:t>RMSE</w:t>
            </w:r>
          </w:p>
        </w:tc>
        <w:tc>
          <w:tcPr>
            <w:tcW w:w="1005" w:type="dxa"/>
          </w:tcPr>
          <w:p w14:paraId="45F9C590" w14:textId="6D71A7FA" w:rsidR="0048637F" w:rsidRDefault="0048637F">
            <w:r>
              <w:t>M</w:t>
            </w:r>
            <w:r w:rsidR="000B1119">
              <w:t>A</w:t>
            </w:r>
            <w:r>
              <w:t>E</w:t>
            </w:r>
          </w:p>
        </w:tc>
        <w:tc>
          <w:tcPr>
            <w:tcW w:w="1005" w:type="dxa"/>
          </w:tcPr>
          <w:p w14:paraId="1A1D0B71" w14:textId="77777777" w:rsidR="0048637F" w:rsidRDefault="0048637F">
            <w:r>
              <w:t>MAPE</w:t>
            </w:r>
          </w:p>
        </w:tc>
      </w:tr>
      <w:tr w:rsidR="00F11E19" w14:paraId="599EABBC" w14:textId="77777777">
        <w:tc>
          <w:tcPr>
            <w:tcW w:w="1004" w:type="dxa"/>
            <w:vMerge w:val="restart"/>
          </w:tcPr>
          <w:p w14:paraId="052D8391" w14:textId="77777777" w:rsidR="00F11E19" w:rsidRDefault="00F11E19" w:rsidP="00F11E19">
            <w:r>
              <w:t>MBB</w:t>
            </w:r>
          </w:p>
        </w:tc>
        <w:tc>
          <w:tcPr>
            <w:tcW w:w="1004" w:type="dxa"/>
          </w:tcPr>
          <w:p w14:paraId="3E1D109E" w14:textId="77777777" w:rsidR="00F11E19" w:rsidRDefault="00F11E19" w:rsidP="00F11E19">
            <w:r>
              <w:t>5-3</w:t>
            </w:r>
          </w:p>
        </w:tc>
        <w:tc>
          <w:tcPr>
            <w:tcW w:w="1005" w:type="dxa"/>
          </w:tcPr>
          <w:p w14:paraId="7C13470D" w14:textId="467FEC10" w:rsidR="00F11E19" w:rsidRDefault="00F11E19" w:rsidP="00F11E19">
            <w:r w:rsidRPr="00DE38FF">
              <w:t>13</w:t>
            </w:r>
            <w:r>
              <w:t>326</w:t>
            </w:r>
            <w:r w:rsidRPr="00DE38FF">
              <w:t>.</w:t>
            </w:r>
            <w:r w:rsidR="009F20BA">
              <w:t>13</w:t>
            </w:r>
          </w:p>
        </w:tc>
        <w:tc>
          <w:tcPr>
            <w:tcW w:w="1005" w:type="dxa"/>
          </w:tcPr>
          <w:p w14:paraId="0A99ACC5" w14:textId="128AE948" w:rsidR="00F11E19" w:rsidRDefault="00F11E19" w:rsidP="00F11E19">
            <w:r w:rsidRPr="00CF29D9">
              <w:t>12</w:t>
            </w:r>
            <w:r>
              <w:t>497</w:t>
            </w:r>
            <w:r w:rsidRPr="00CF29D9">
              <w:t>.7</w:t>
            </w:r>
            <w:r>
              <w:t>1</w:t>
            </w:r>
          </w:p>
        </w:tc>
        <w:tc>
          <w:tcPr>
            <w:tcW w:w="1005" w:type="dxa"/>
          </w:tcPr>
          <w:p w14:paraId="4485BC89" w14:textId="66C3EAD1" w:rsidR="00F11E19" w:rsidRDefault="00F11E19" w:rsidP="00F11E19">
            <w:pPr>
              <w:keepNext/>
            </w:pPr>
            <w:r w:rsidRPr="009331F4">
              <w:t>53.</w:t>
            </w:r>
            <w:r>
              <w:t>71</w:t>
            </w:r>
          </w:p>
        </w:tc>
      </w:tr>
      <w:tr w:rsidR="00F11E19" w14:paraId="5665F89E" w14:textId="77777777">
        <w:tc>
          <w:tcPr>
            <w:tcW w:w="1004" w:type="dxa"/>
            <w:vMerge/>
          </w:tcPr>
          <w:p w14:paraId="372F2E94" w14:textId="77777777" w:rsidR="00F11E19" w:rsidRDefault="00F11E19" w:rsidP="00F11E19"/>
        </w:tc>
        <w:tc>
          <w:tcPr>
            <w:tcW w:w="1004" w:type="dxa"/>
          </w:tcPr>
          <w:p w14:paraId="281AB118" w14:textId="77777777" w:rsidR="00F11E19" w:rsidRDefault="00F11E19" w:rsidP="00F11E19">
            <w:r>
              <w:t>6-3</w:t>
            </w:r>
          </w:p>
        </w:tc>
        <w:tc>
          <w:tcPr>
            <w:tcW w:w="1005" w:type="dxa"/>
          </w:tcPr>
          <w:p w14:paraId="2308AA94" w14:textId="77FD86E2" w:rsidR="00F11E19" w:rsidRDefault="00F11E19" w:rsidP="00F11E19">
            <w:r w:rsidRPr="001059D5">
              <w:t>9</w:t>
            </w:r>
            <w:r>
              <w:t>246</w:t>
            </w:r>
            <w:r w:rsidRPr="001059D5">
              <w:t>.</w:t>
            </w:r>
            <w:r>
              <w:t>47</w:t>
            </w:r>
          </w:p>
        </w:tc>
        <w:tc>
          <w:tcPr>
            <w:tcW w:w="1005" w:type="dxa"/>
          </w:tcPr>
          <w:p w14:paraId="1E84C6D6" w14:textId="48498989" w:rsidR="00F11E19" w:rsidRDefault="00F11E19" w:rsidP="00F11E19">
            <w:r w:rsidRPr="009641FB">
              <w:t>8</w:t>
            </w:r>
            <w:r>
              <w:t>708</w:t>
            </w:r>
            <w:r w:rsidRPr="009641FB">
              <w:t>.</w:t>
            </w:r>
            <w:r>
              <w:t>28</w:t>
            </w:r>
          </w:p>
        </w:tc>
        <w:tc>
          <w:tcPr>
            <w:tcW w:w="1005" w:type="dxa"/>
          </w:tcPr>
          <w:p w14:paraId="66CCB5C3" w14:textId="2F100EE3" w:rsidR="00F11E19" w:rsidRDefault="00F11E19" w:rsidP="00F11E19">
            <w:pPr>
              <w:keepNext/>
            </w:pPr>
            <w:r w:rsidRPr="009E17E9">
              <w:t>35.</w:t>
            </w:r>
            <w:r>
              <w:t>62</w:t>
            </w:r>
          </w:p>
        </w:tc>
      </w:tr>
      <w:tr w:rsidR="00F11E19" w14:paraId="001E2064" w14:textId="77777777">
        <w:tc>
          <w:tcPr>
            <w:tcW w:w="1004" w:type="dxa"/>
            <w:vMerge/>
          </w:tcPr>
          <w:p w14:paraId="20FFAC21" w14:textId="77777777" w:rsidR="00F11E19" w:rsidRDefault="00F11E19" w:rsidP="00F11E19"/>
        </w:tc>
        <w:tc>
          <w:tcPr>
            <w:tcW w:w="1004" w:type="dxa"/>
            <w:shd w:val="clear" w:color="auto" w:fill="E2EFD9" w:themeFill="accent6" w:themeFillTint="33"/>
          </w:tcPr>
          <w:p w14:paraId="0B7B2297" w14:textId="77777777" w:rsidR="00F11E19" w:rsidRDefault="00F11E19" w:rsidP="00F11E19">
            <w:r>
              <w:t>7-2</w:t>
            </w:r>
          </w:p>
        </w:tc>
        <w:tc>
          <w:tcPr>
            <w:tcW w:w="1005" w:type="dxa"/>
          </w:tcPr>
          <w:p w14:paraId="0DEAC1F7" w14:textId="2D102806" w:rsidR="00F11E19" w:rsidRDefault="00F11E19" w:rsidP="00F11E19">
            <w:r w:rsidRPr="00836852">
              <w:t>43</w:t>
            </w:r>
            <w:r>
              <w:t>74</w:t>
            </w:r>
            <w:r w:rsidRPr="00836852">
              <w:t>.</w:t>
            </w:r>
            <w:r>
              <w:t>18</w:t>
            </w:r>
          </w:p>
        </w:tc>
        <w:tc>
          <w:tcPr>
            <w:tcW w:w="1005" w:type="dxa"/>
          </w:tcPr>
          <w:p w14:paraId="021FE2AC" w14:textId="1C658BCC" w:rsidR="00F11E19" w:rsidRDefault="00F11E19" w:rsidP="00F11E19">
            <w:r w:rsidRPr="002B56C6">
              <w:t>3</w:t>
            </w:r>
            <w:r>
              <w:t>621</w:t>
            </w:r>
            <w:r w:rsidRPr="002B56C6">
              <w:t>.6</w:t>
            </w:r>
            <w:r>
              <w:t>8</w:t>
            </w:r>
          </w:p>
        </w:tc>
        <w:tc>
          <w:tcPr>
            <w:tcW w:w="1005" w:type="dxa"/>
          </w:tcPr>
          <w:p w14:paraId="1C478DF8" w14:textId="62E7ACD2" w:rsidR="00F11E19" w:rsidRDefault="00F11E19" w:rsidP="00F11E19">
            <w:pPr>
              <w:keepNext/>
            </w:pPr>
            <w:r w:rsidRPr="00F15395">
              <w:t>15.</w:t>
            </w:r>
            <w:r>
              <w:t>37</w:t>
            </w:r>
          </w:p>
        </w:tc>
      </w:tr>
      <w:tr w:rsidR="0048637F" w14:paraId="7A7093F1" w14:textId="77777777" w:rsidTr="005C18DB">
        <w:tc>
          <w:tcPr>
            <w:tcW w:w="1004" w:type="dxa"/>
            <w:vMerge w:val="restart"/>
          </w:tcPr>
          <w:p w14:paraId="1ECD56C6" w14:textId="77777777" w:rsidR="0048637F" w:rsidRDefault="0048637F">
            <w:r>
              <w:t>VCB</w:t>
            </w:r>
          </w:p>
        </w:tc>
        <w:tc>
          <w:tcPr>
            <w:tcW w:w="1004" w:type="dxa"/>
            <w:shd w:val="clear" w:color="auto" w:fill="FFFFFF" w:themeFill="background1"/>
          </w:tcPr>
          <w:p w14:paraId="4686B77B" w14:textId="77777777" w:rsidR="0048637F" w:rsidRDefault="0048637F">
            <w:r>
              <w:t>5-3</w:t>
            </w:r>
          </w:p>
        </w:tc>
        <w:tc>
          <w:tcPr>
            <w:tcW w:w="1005" w:type="dxa"/>
          </w:tcPr>
          <w:p w14:paraId="3939D1D6" w14:textId="42AC7BE6" w:rsidR="0048637F" w:rsidRPr="00836852" w:rsidRDefault="008D1D58">
            <w:r>
              <w:t>502</w:t>
            </w:r>
            <w:r w:rsidR="00393BB1">
              <w:t>4.71</w:t>
            </w:r>
          </w:p>
        </w:tc>
        <w:tc>
          <w:tcPr>
            <w:tcW w:w="1005" w:type="dxa"/>
          </w:tcPr>
          <w:p w14:paraId="7A33C4A6" w14:textId="1EDC6536" w:rsidR="0048637F" w:rsidRPr="002B56C6" w:rsidRDefault="00794BBD">
            <w:r>
              <w:t>3939.</w:t>
            </w:r>
            <w:r w:rsidR="00D70C72">
              <w:t>6</w:t>
            </w:r>
          </w:p>
        </w:tc>
        <w:tc>
          <w:tcPr>
            <w:tcW w:w="1005" w:type="dxa"/>
          </w:tcPr>
          <w:p w14:paraId="2F0C0034" w14:textId="24E8F957" w:rsidR="0048637F" w:rsidRPr="00F15395" w:rsidRDefault="00990154">
            <w:pPr>
              <w:keepNext/>
            </w:pPr>
            <w:r>
              <w:t>4.88</w:t>
            </w:r>
          </w:p>
        </w:tc>
      </w:tr>
      <w:tr w:rsidR="0048637F" w14:paraId="1AEB9AA6" w14:textId="77777777">
        <w:tc>
          <w:tcPr>
            <w:tcW w:w="1004" w:type="dxa"/>
            <w:vMerge/>
          </w:tcPr>
          <w:p w14:paraId="4BE88893" w14:textId="77777777" w:rsidR="0048637F" w:rsidRDefault="0048637F"/>
        </w:tc>
        <w:tc>
          <w:tcPr>
            <w:tcW w:w="1004" w:type="dxa"/>
            <w:shd w:val="clear" w:color="auto" w:fill="auto"/>
          </w:tcPr>
          <w:p w14:paraId="32CC4B57" w14:textId="77777777" w:rsidR="0048637F" w:rsidRDefault="0048637F">
            <w:r>
              <w:t>6-3</w:t>
            </w:r>
          </w:p>
        </w:tc>
        <w:tc>
          <w:tcPr>
            <w:tcW w:w="1005" w:type="dxa"/>
          </w:tcPr>
          <w:p w14:paraId="62731D93" w14:textId="74E96FD5" w:rsidR="0048637F" w:rsidRPr="00836852" w:rsidRDefault="00034468">
            <w:r>
              <w:t>5677.</w:t>
            </w:r>
            <w:r w:rsidR="00E0225C">
              <w:t>04</w:t>
            </w:r>
          </w:p>
        </w:tc>
        <w:tc>
          <w:tcPr>
            <w:tcW w:w="1005" w:type="dxa"/>
          </w:tcPr>
          <w:p w14:paraId="7542697D" w14:textId="0C188A80" w:rsidR="0048637F" w:rsidRPr="002B56C6" w:rsidRDefault="00272D2B">
            <w:r>
              <w:t>4936.</w:t>
            </w:r>
            <w:r w:rsidR="004C6C4F">
              <w:t>91</w:t>
            </w:r>
          </w:p>
        </w:tc>
        <w:tc>
          <w:tcPr>
            <w:tcW w:w="1005" w:type="dxa"/>
          </w:tcPr>
          <w:p w14:paraId="0FD5DF7E" w14:textId="073C9280" w:rsidR="0048637F" w:rsidRPr="00F15395" w:rsidRDefault="00166BC2">
            <w:pPr>
              <w:keepNext/>
            </w:pPr>
            <w:r>
              <w:t>6.15</w:t>
            </w:r>
          </w:p>
        </w:tc>
      </w:tr>
      <w:tr w:rsidR="0048637F" w14:paraId="3460EB70" w14:textId="77777777" w:rsidTr="005C18DB">
        <w:tc>
          <w:tcPr>
            <w:tcW w:w="1004" w:type="dxa"/>
            <w:vMerge/>
          </w:tcPr>
          <w:p w14:paraId="5B989CC8" w14:textId="77777777" w:rsidR="0048637F" w:rsidRDefault="0048637F"/>
        </w:tc>
        <w:tc>
          <w:tcPr>
            <w:tcW w:w="1004" w:type="dxa"/>
            <w:shd w:val="clear" w:color="auto" w:fill="E2EFD9" w:themeFill="accent6" w:themeFillTint="33"/>
          </w:tcPr>
          <w:p w14:paraId="08C393A1" w14:textId="77777777" w:rsidR="0048637F" w:rsidRDefault="0048637F">
            <w:r>
              <w:t>7-2</w:t>
            </w:r>
          </w:p>
        </w:tc>
        <w:tc>
          <w:tcPr>
            <w:tcW w:w="1005" w:type="dxa"/>
          </w:tcPr>
          <w:p w14:paraId="52033B56" w14:textId="48A58C6C" w:rsidR="0048637F" w:rsidRPr="00836852" w:rsidRDefault="00D749EC">
            <w:r>
              <w:t>11286.29</w:t>
            </w:r>
          </w:p>
        </w:tc>
        <w:tc>
          <w:tcPr>
            <w:tcW w:w="1005" w:type="dxa"/>
          </w:tcPr>
          <w:p w14:paraId="610846C1" w14:textId="7D8EA237" w:rsidR="0048637F" w:rsidRPr="002B56C6" w:rsidRDefault="000F56B9">
            <w:r>
              <w:t>92</w:t>
            </w:r>
            <w:r w:rsidR="00EE2209">
              <w:t>69</w:t>
            </w:r>
            <w:r w:rsidR="00880E37">
              <w:t>.67</w:t>
            </w:r>
          </w:p>
        </w:tc>
        <w:tc>
          <w:tcPr>
            <w:tcW w:w="1005" w:type="dxa"/>
          </w:tcPr>
          <w:p w14:paraId="158F4543" w14:textId="21A5F9EF" w:rsidR="0048637F" w:rsidRPr="00F15395" w:rsidRDefault="008211D1">
            <w:pPr>
              <w:keepNext/>
            </w:pPr>
            <w:r>
              <w:t>12.14</w:t>
            </w:r>
          </w:p>
        </w:tc>
      </w:tr>
      <w:tr w:rsidR="0048637F" w14:paraId="18DCC5A9" w14:textId="77777777">
        <w:tc>
          <w:tcPr>
            <w:tcW w:w="1004" w:type="dxa"/>
            <w:vMerge w:val="restart"/>
          </w:tcPr>
          <w:p w14:paraId="05350833" w14:textId="77777777" w:rsidR="0048637F" w:rsidRDefault="0048637F">
            <w:r>
              <w:t>STB</w:t>
            </w:r>
          </w:p>
        </w:tc>
        <w:tc>
          <w:tcPr>
            <w:tcW w:w="1004" w:type="dxa"/>
            <w:shd w:val="clear" w:color="auto" w:fill="auto"/>
          </w:tcPr>
          <w:p w14:paraId="5E883E34" w14:textId="77777777" w:rsidR="0048637F" w:rsidRDefault="0048637F">
            <w:r>
              <w:t>5-3</w:t>
            </w:r>
          </w:p>
        </w:tc>
        <w:tc>
          <w:tcPr>
            <w:tcW w:w="1005" w:type="dxa"/>
          </w:tcPr>
          <w:p w14:paraId="2BC73B24" w14:textId="2ABED9BD" w:rsidR="0048637F" w:rsidRPr="00836852" w:rsidRDefault="000F7B92">
            <w:r>
              <w:t>16</w:t>
            </w:r>
            <w:r w:rsidR="0032657F">
              <w:t>799.05</w:t>
            </w:r>
          </w:p>
        </w:tc>
        <w:tc>
          <w:tcPr>
            <w:tcW w:w="1005" w:type="dxa"/>
          </w:tcPr>
          <w:p w14:paraId="15349D49" w14:textId="6BF10365" w:rsidR="0048637F" w:rsidRPr="002B56C6" w:rsidRDefault="00862992">
            <w:r>
              <w:t>15749.06</w:t>
            </w:r>
          </w:p>
        </w:tc>
        <w:tc>
          <w:tcPr>
            <w:tcW w:w="1005" w:type="dxa"/>
          </w:tcPr>
          <w:p w14:paraId="1E82BEC1" w14:textId="5468DFD9" w:rsidR="0048637F" w:rsidRPr="00F15395" w:rsidRDefault="0075632A">
            <w:pPr>
              <w:keepNext/>
            </w:pPr>
            <w:r>
              <w:t>56.7</w:t>
            </w:r>
          </w:p>
        </w:tc>
      </w:tr>
      <w:tr w:rsidR="0048637F" w14:paraId="020E2641" w14:textId="77777777">
        <w:tc>
          <w:tcPr>
            <w:tcW w:w="1004" w:type="dxa"/>
            <w:vMerge/>
          </w:tcPr>
          <w:p w14:paraId="6897AC2C" w14:textId="77777777" w:rsidR="0048637F" w:rsidRDefault="0048637F"/>
        </w:tc>
        <w:tc>
          <w:tcPr>
            <w:tcW w:w="1004" w:type="dxa"/>
            <w:shd w:val="clear" w:color="auto" w:fill="auto"/>
          </w:tcPr>
          <w:p w14:paraId="1DB514A3" w14:textId="77777777" w:rsidR="0048637F" w:rsidRDefault="0048637F">
            <w:r>
              <w:t>6-3</w:t>
            </w:r>
          </w:p>
        </w:tc>
        <w:tc>
          <w:tcPr>
            <w:tcW w:w="1005" w:type="dxa"/>
          </w:tcPr>
          <w:p w14:paraId="46E58655" w14:textId="4ACF224F" w:rsidR="0048637F" w:rsidRPr="00836852" w:rsidRDefault="00575BEB">
            <w:r>
              <w:t>10</w:t>
            </w:r>
            <w:r w:rsidR="00C63876">
              <w:t>845.</w:t>
            </w:r>
            <w:r w:rsidR="00797693">
              <w:t>38</w:t>
            </w:r>
          </w:p>
        </w:tc>
        <w:tc>
          <w:tcPr>
            <w:tcW w:w="1005" w:type="dxa"/>
          </w:tcPr>
          <w:p w14:paraId="6E5F51E7" w14:textId="5D4742D1" w:rsidR="0048637F" w:rsidRPr="002B56C6" w:rsidRDefault="00FA020C">
            <w:r>
              <w:t>9659.88</w:t>
            </w:r>
          </w:p>
        </w:tc>
        <w:tc>
          <w:tcPr>
            <w:tcW w:w="1005" w:type="dxa"/>
          </w:tcPr>
          <w:p w14:paraId="59D601C1" w14:textId="7AD45E05" w:rsidR="0048637F" w:rsidRPr="00F15395" w:rsidRDefault="00801DC1">
            <w:pPr>
              <w:keepNext/>
            </w:pPr>
            <w:r>
              <w:t>33.24</w:t>
            </w:r>
          </w:p>
        </w:tc>
      </w:tr>
      <w:tr w:rsidR="0048637F" w14:paraId="1073E71F" w14:textId="77777777" w:rsidTr="00E1140B">
        <w:tc>
          <w:tcPr>
            <w:tcW w:w="1004" w:type="dxa"/>
            <w:vMerge/>
          </w:tcPr>
          <w:p w14:paraId="73DE369F" w14:textId="77777777" w:rsidR="0048637F" w:rsidRDefault="0048637F"/>
        </w:tc>
        <w:tc>
          <w:tcPr>
            <w:tcW w:w="1004" w:type="dxa"/>
            <w:shd w:val="clear" w:color="auto" w:fill="E2EFD9" w:themeFill="accent6" w:themeFillTint="33"/>
          </w:tcPr>
          <w:p w14:paraId="2EE255A5" w14:textId="77777777" w:rsidR="0048637F" w:rsidRDefault="0048637F">
            <w:r>
              <w:t>7-2</w:t>
            </w:r>
          </w:p>
        </w:tc>
        <w:tc>
          <w:tcPr>
            <w:tcW w:w="1005" w:type="dxa"/>
          </w:tcPr>
          <w:p w14:paraId="3BFC6A4B" w14:textId="40D7D4FC" w:rsidR="0048637F" w:rsidRPr="00836852" w:rsidRDefault="00567F34">
            <w:r>
              <w:t>6843.76</w:t>
            </w:r>
          </w:p>
        </w:tc>
        <w:tc>
          <w:tcPr>
            <w:tcW w:w="1005" w:type="dxa"/>
          </w:tcPr>
          <w:p w14:paraId="5D86806F" w14:textId="5116454F" w:rsidR="0048637F" w:rsidRPr="002B56C6" w:rsidRDefault="001524C5">
            <w:r>
              <w:t>60</w:t>
            </w:r>
            <w:r w:rsidR="00C312BE">
              <w:t>38.2</w:t>
            </w:r>
          </w:p>
        </w:tc>
        <w:tc>
          <w:tcPr>
            <w:tcW w:w="1005" w:type="dxa"/>
          </w:tcPr>
          <w:p w14:paraId="0BF9FD37" w14:textId="372036EF" w:rsidR="0048637F" w:rsidRPr="00F15395" w:rsidRDefault="000B5BA7" w:rsidP="0048637F">
            <w:pPr>
              <w:keepNext/>
            </w:pPr>
            <w:r>
              <w:t>24.14</w:t>
            </w:r>
          </w:p>
        </w:tc>
      </w:tr>
    </w:tbl>
    <w:p w14:paraId="6788F293" w14:textId="77777777" w:rsidR="00140772" w:rsidRPr="00140772" w:rsidRDefault="00140772" w:rsidP="00140772"/>
    <w:p w14:paraId="635666D2" w14:textId="0D6236C9" w:rsidR="009938DC" w:rsidRDefault="009938DC" w:rsidP="009938DC">
      <w:pPr>
        <w:pStyle w:val="u3"/>
      </w:pPr>
      <w:r>
        <w:t>ARIMA</w:t>
      </w:r>
    </w:p>
    <w:tbl>
      <w:tblPr>
        <w:tblStyle w:val="LiBang"/>
        <w:tblW w:w="0" w:type="auto"/>
        <w:tblLook w:val="04A0" w:firstRow="1" w:lastRow="0" w:firstColumn="1" w:lastColumn="0" w:noHBand="0" w:noVBand="1"/>
      </w:tblPr>
      <w:tblGrid>
        <w:gridCol w:w="1004"/>
        <w:gridCol w:w="1004"/>
        <w:gridCol w:w="1005"/>
        <w:gridCol w:w="1005"/>
        <w:gridCol w:w="1005"/>
      </w:tblGrid>
      <w:tr w:rsidR="0048637F" w14:paraId="321D5673" w14:textId="77777777">
        <w:tc>
          <w:tcPr>
            <w:tcW w:w="1004" w:type="dxa"/>
          </w:tcPr>
          <w:p w14:paraId="3243F48C" w14:textId="77777777" w:rsidR="0048637F" w:rsidRDefault="0048637F">
            <w:r>
              <w:t>Dataset</w:t>
            </w:r>
          </w:p>
        </w:tc>
        <w:tc>
          <w:tcPr>
            <w:tcW w:w="1004" w:type="dxa"/>
          </w:tcPr>
          <w:p w14:paraId="74095B66" w14:textId="77777777" w:rsidR="0048637F" w:rsidRDefault="0048637F">
            <w:r>
              <w:t>Train-Test</w:t>
            </w:r>
          </w:p>
        </w:tc>
        <w:tc>
          <w:tcPr>
            <w:tcW w:w="1005" w:type="dxa"/>
          </w:tcPr>
          <w:p w14:paraId="26044F44" w14:textId="77777777" w:rsidR="0048637F" w:rsidRDefault="0048637F">
            <w:r>
              <w:t>RMSE</w:t>
            </w:r>
          </w:p>
        </w:tc>
        <w:tc>
          <w:tcPr>
            <w:tcW w:w="1005" w:type="dxa"/>
          </w:tcPr>
          <w:p w14:paraId="0E61BD3F" w14:textId="199B70F8" w:rsidR="0048637F" w:rsidRDefault="0048637F">
            <w:r>
              <w:t>M</w:t>
            </w:r>
            <w:r w:rsidR="008814A8">
              <w:t>A</w:t>
            </w:r>
            <w:r>
              <w:t>E</w:t>
            </w:r>
          </w:p>
        </w:tc>
        <w:tc>
          <w:tcPr>
            <w:tcW w:w="1005" w:type="dxa"/>
          </w:tcPr>
          <w:p w14:paraId="56A5CFAF" w14:textId="77777777" w:rsidR="0048637F" w:rsidRDefault="0048637F">
            <w:r>
              <w:t>MAPE</w:t>
            </w:r>
          </w:p>
        </w:tc>
      </w:tr>
      <w:tr w:rsidR="0048637F" w14:paraId="4A528985" w14:textId="77777777">
        <w:tc>
          <w:tcPr>
            <w:tcW w:w="1004" w:type="dxa"/>
            <w:vMerge w:val="restart"/>
          </w:tcPr>
          <w:p w14:paraId="2A8A4681" w14:textId="77777777" w:rsidR="0048637F" w:rsidRDefault="0048637F">
            <w:r>
              <w:t>MBB</w:t>
            </w:r>
          </w:p>
        </w:tc>
        <w:tc>
          <w:tcPr>
            <w:tcW w:w="1004" w:type="dxa"/>
          </w:tcPr>
          <w:p w14:paraId="15BF9CB5" w14:textId="77777777" w:rsidR="0048637F" w:rsidRDefault="0048637F">
            <w:r>
              <w:t>5-3</w:t>
            </w:r>
          </w:p>
        </w:tc>
        <w:tc>
          <w:tcPr>
            <w:tcW w:w="1005" w:type="dxa"/>
          </w:tcPr>
          <w:p w14:paraId="72EB770F" w14:textId="5A0BF834" w:rsidR="0048637F" w:rsidRDefault="00C32277">
            <w:r w:rsidRPr="00DE38FF">
              <w:t>1</w:t>
            </w:r>
            <w:r>
              <w:t>0821</w:t>
            </w:r>
            <w:r w:rsidRPr="00DE38FF">
              <w:t>.</w:t>
            </w:r>
            <w:r>
              <w:t>08</w:t>
            </w:r>
          </w:p>
        </w:tc>
        <w:tc>
          <w:tcPr>
            <w:tcW w:w="1005" w:type="dxa"/>
          </w:tcPr>
          <w:p w14:paraId="4E437A34" w14:textId="183DCA98" w:rsidR="0048637F" w:rsidRDefault="00C32277">
            <w:r>
              <w:t>9897.82</w:t>
            </w:r>
          </w:p>
        </w:tc>
        <w:tc>
          <w:tcPr>
            <w:tcW w:w="1005" w:type="dxa"/>
          </w:tcPr>
          <w:p w14:paraId="0DB3EB32" w14:textId="2235FFD9" w:rsidR="0048637F" w:rsidRDefault="007448BD">
            <w:pPr>
              <w:keepNext/>
            </w:pPr>
            <w:r>
              <w:t>42.33</w:t>
            </w:r>
          </w:p>
        </w:tc>
      </w:tr>
      <w:tr w:rsidR="0048637F" w14:paraId="2BE91997" w14:textId="77777777">
        <w:tc>
          <w:tcPr>
            <w:tcW w:w="1004" w:type="dxa"/>
            <w:vMerge/>
          </w:tcPr>
          <w:p w14:paraId="5B72A189" w14:textId="77777777" w:rsidR="0048637F" w:rsidRDefault="0048637F"/>
        </w:tc>
        <w:tc>
          <w:tcPr>
            <w:tcW w:w="1004" w:type="dxa"/>
          </w:tcPr>
          <w:p w14:paraId="57ABE606" w14:textId="77777777" w:rsidR="0048637F" w:rsidRDefault="0048637F">
            <w:r>
              <w:t>6-3</w:t>
            </w:r>
          </w:p>
        </w:tc>
        <w:tc>
          <w:tcPr>
            <w:tcW w:w="1005" w:type="dxa"/>
          </w:tcPr>
          <w:p w14:paraId="78A46B8A" w14:textId="1A0B5079" w:rsidR="0048637F" w:rsidRDefault="00C32277">
            <w:r>
              <w:t>13470.40</w:t>
            </w:r>
          </w:p>
        </w:tc>
        <w:tc>
          <w:tcPr>
            <w:tcW w:w="1005" w:type="dxa"/>
          </w:tcPr>
          <w:p w14:paraId="56BE7488" w14:textId="3F1AF8C4" w:rsidR="0048637F" w:rsidRDefault="00C32277">
            <w:r>
              <w:t>10669.26</w:t>
            </w:r>
          </w:p>
        </w:tc>
        <w:tc>
          <w:tcPr>
            <w:tcW w:w="1005" w:type="dxa"/>
          </w:tcPr>
          <w:p w14:paraId="638978B8" w14:textId="08C643A2" w:rsidR="0048637F" w:rsidRDefault="00C32277">
            <w:pPr>
              <w:keepNext/>
            </w:pPr>
            <w:r>
              <w:t>50.1</w:t>
            </w:r>
          </w:p>
        </w:tc>
      </w:tr>
      <w:tr w:rsidR="0048637F" w14:paraId="3E318252" w14:textId="77777777">
        <w:tc>
          <w:tcPr>
            <w:tcW w:w="1004" w:type="dxa"/>
            <w:vMerge/>
          </w:tcPr>
          <w:p w14:paraId="28877B2A" w14:textId="77777777" w:rsidR="0048637F" w:rsidRDefault="0048637F"/>
        </w:tc>
        <w:tc>
          <w:tcPr>
            <w:tcW w:w="1004" w:type="dxa"/>
            <w:shd w:val="clear" w:color="auto" w:fill="E2EFD9" w:themeFill="accent6" w:themeFillTint="33"/>
          </w:tcPr>
          <w:p w14:paraId="708CD4C5" w14:textId="77777777" w:rsidR="0048637F" w:rsidRDefault="0048637F">
            <w:r>
              <w:t>7-2</w:t>
            </w:r>
          </w:p>
        </w:tc>
        <w:tc>
          <w:tcPr>
            <w:tcW w:w="1005" w:type="dxa"/>
          </w:tcPr>
          <w:p w14:paraId="65CB7397" w14:textId="391D5BD1" w:rsidR="0048637F" w:rsidRDefault="00C32277">
            <w:r w:rsidRPr="00836852">
              <w:t>4</w:t>
            </w:r>
            <w:r>
              <w:t>755</w:t>
            </w:r>
            <w:r w:rsidRPr="00836852">
              <w:t>.</w:t>
            </w:r>
            <w:r>
              <w:t>67</w:t>
            </w:r>
          </w:p>
        </w:tc>
        <w:tc>
          <w:tcPr>
            <w:tcW w:w="1005" w:type="dxa"/>
          </w:tcPr>
          <w:p w14:paraId="491E4298" w14:textId="36584315" w:rsidR="0048637F" w:rsidRDefault="00C32277">
            <w:r w:rsidRPr="002B56C6">
              <w:t>3</w:t>
            </w:r>
            <w:r>
              <w:t>747</w:t>
            </w:r>
            <w:r w:rsidRPr="002B56C6">
              <w:t>.6</w:t>
            </w:r>
          </w:p>
        </w:tc>
        <w:tc>
          <w:tcPr>
            <w:tcW w:w="1005" w:type="dxa"/>
          </w:tcPr>
          <w:p w14:paraId="28ED99C9" w14:textId="73125484" w:rsidR="0048637F" w:rsidRDefault="00C32277">
            <w:pPr>
              <w:keepNext/>
            </w:pPr>
            <w:r w:rsidRPr="00F15395">
              <w:t>1</w:t>
            </w:r>
            <w:r>
              <w:t>8.36</w:t>
            </w:r>
          </w:p>
        </w:tc>
      </w:tr>
      <w:tr w:rsidR="0048637F" w14:paraId="7ABD0AF1" w14:textId="77777777" w:rsidTr="0099295E">
        <w:tc>
          <w:tcPr>
            <w:tcW w:w="1004" w:type="dxa"/>
            <w:vMerge w:val="restart"/>
          </w:tcPr>
          <w:p w14:paraId="0C615683" w14:textId="77777777" w:rsidR="0048637F" w:rsidRDefault="0048637F">
            <w:r>
              <w:lastRenderedPageBreak/>
              <w:t>VCB</w:t>
            </w:r>
          </w:p>
        </w:tc>
        <w:tc>
          <w:tcPr>
            <w:tcW w:w="1004" w:type="dxa"/>
            <w:shd w:val="clear" w:color="auto" w:fill="E2EFD9" w:themeFill="accent6" w:themeFillTint="33"/>
          </w:tcPr>
          <w:p w14:paraId="0D40A773" w14:textId="77777777" w:rsidR="0048637F" w:rsidRDefault="0048637F">
            <w:r>
              <w:t>5-3</w:t>
            </w:r>
          </w:p>
        </w:tc>
        <w:tc>
          <w:tcPr>
            <w:tcW w:w="1005" w:type="dxa"/>
          </w:tcPr>
          <w:p w14:paraId="0464A1AD" w14:textId="16063E3E" w:rsidR="0048637F" w:rsidRPr="00836852" w:rsidRDefault="00EB7EF4">
            <w:r>
              <w:t>1207</w:t>
            </w:r>
            <w:r w:rsidR="00723B77">
              <w:t>3.24</w:t>
            </w:r>
          </w:p>
        </w:tc>
        <w:tc>
          <w:tcPr>
            <w:tcW w:w="1005" w:type="dxa"/>
          </w:tcPr>
          <w:p w14:paraId="239B147C" w14:textId="2799F085" w:rsidR="0048637F" w:rsidRPr="002B56C6" w:rsidRDefault="00FD336B">
            <w:r>
              <w:t>1141</w:t>
            </w:r>
            <w:r w:rsidR="00C34854">
              <w:t>.4</w:t>
            </w:r>
            <w:r w:rsidR="003E3107">
              <w:t>5</w:t>
            </w:r>
          </w:p>
        </w:tc>
        <w:tc>
          <w:tcPr>
            <w:tcW w:w="1005" w:type="dxa"/>
          </w:tcPr>
          <w:p w14:paraId="0F6D9A17" w14:textId="6034EB73" w:rsidR="0048637F" w:rsidRPr="00F15395" w:rsidRDefault="00750E32">
            <w:pPr>
              <w:keepNext/>
            </w:pPr>
            <w:r>
              <w:t>13.9</w:t>
            </w:r>
            <w:r w:rsidR="00997D7E">
              <w:t>2</w:t>
            </w:r>
          </w:p>
        </w:tc>
      </w:tr>
      <w:tr w:rsidR="0048637F" w14:paraId="44A10038" w14:textId="77777777" w:rsidTr="0099295E">
        <w:tc>
          <w:tcPr>
            <w:tcW w:w="1004" w:type="dxa"/>
            <w:vMerge/>
          </w:tcPr>
          <w:p w14:paraId="4159AE4C" w14:textId="77777777" w:rsidR="0048637F" w:rsidRDefault="0048637F"/>
        </w:tc>
        <w:tc>
          <w:tcPr>
            <w:tcW w:w="1004" w:type="dxa"/>
            <w:shd w:val="clear" w:color="auto" w:fill="FFFFFF" w:themeFill="background1"/>
          </w:tcPr>
          <w:p w14:paraId="28805F12" w14:textId="77777777" w:rsidR="0048637F" w:rsidRDefault="0048637F">
            <w:r>
              <w:t>6-3</w:t>
            </w:r>
          </w:p>
        </w:tc>
        <w:tc>
          <w:tcPr>
            <w:tcW w:w="1005" w:type="dxa"/>
          </w:tcPr>
          <w:p w14:paraId="5FCBF7A0" w14:textId="48A69862" w:rsidR="0048637F" w:rsidRPr="00836852" w:rsidRDefault="001845EE">
            <w:r>
              <w:t>6036.9</w:t>
            </w:r>
          </w:p>
        </w:tc>
        <w:tc>
          <w:tcPr>
            <w:tcW w:w="1005" w:type="dxa"/>
          </w:tcPr>
          <w:p w14:paraId="2EE796E8" w14:textId="16701B9B" w:rsidR="0048637F" w:rsidRPr="002B56C6" w:rsidRDefault="00624892">
            <w:r>
              <w:t>4460.</w:t>
            </w:r>
            <w:r w:rsidR="002707FD">
              <w:t>24</w:t>
            </w:r>
          </w:p>
        </w:tc>
        <w:tc>
          <w:tcPr>
            <w:tcW w:w="1005" w:type="dxa"/>
          </w:tcPr>
          <w:p w14:paraId="05951DB3" w14:textId="546C3B7A" w:rsidR="0048637F" w:rsidRPr="00F15395" w:rsidRDefault="006B34AD">
            <w:pPr>
              <w:keepNext/>
            </w:pPr>
            <w:r>
              <w:t>5.49</w:t>
            </w:r>
          </w:p>
        </w:tc>
      </w:tr>
      <w:tr w:rsidR="0048637F" w14:paraId="04EE8C9E" w14:textId="77777777">
        <w:tc>
          <w:tcPr>
            <w:tcW w:w="1004" w:type="dxa"/>
            <w:vMerge/>
          </w:tcPr>
          <w:p w14:paraId="6F9233EA" w14:textId="77777777" w:rsidR="0048637F" w:rsidRDefault="0048637F"/>
        </w:tc>
        <w:tc>
          <w:tcPr>
            <w:tcW w:w="1004" w:type="dxa"/>
            <w:shd w:val="clear" w:color="auto" w:fill="auto"/>
          </w:tcPr>
          <w:p w14:paraId="56DE9476" w14:textId="77777777" w:rsidR="0048637F" w:rsidRDefault="0048637F">
            <w:r>
              <w:t>7-2</w:t>
            </w:r>
          </w:p>
        </w:tc>
        <w:tc>
          <w:tcPr>
            <w:tcW w:w="1005" w:type="dxa"/>
          </w:tcPr>
          <w:p w14:paraId="33F267D5" w14:textId="75C1545E" w:rsidR="0048637F" w:rsidRPr="00836852" w:rsidRDefault="0062208F">
            <w:r>
              <w:t>6567</w:t>
            </w:r>
            <w:r w:rsidR="00902C42">
              <w:t>.22</w:t>
            </w:r>
          </w:p>
        </w:tc>
        <w:tc>
          <w:tcPr>
            <w:tcW w:w="1005" w:type="dxa"/>
          </w:tcPr>
          <w:p w14:paraId="75861E9B" w14:textId="10FE5A5C" w:rsidR="0048637F" w:rsidRPr="002B56C6" w:rsidRDefault="00343F90">
            <w:r>
              <w:t>5162.3</w:t>
            </w:r>
          </w:p>
        </w:tc>
        <w:tc>
          <w:tcPr>
            <w:tcW w:w="1005" w:type="dxa"/>
          </w:tcPr>
          <w:p w14:paraId="35512468" w14:textId="6187B8D0" w:rsidR="0048637F" w:rsidRPr="00F15395" w:rsidRDefault="009454D2">
            <w:pPr>
              <w:keepNext/>
            </w:pPr>
            <w:r>
              <w:t>6.38</w:t>
            </w:r>
          </w:p>
        </w:tc>
      </w:tr>
      <w:tr w:rsidR="0048637F" w14:paraId="3964254F" w14:textId="77777777">
        <w:tc>
          <w:tcPr>
            <w:tcW w:w="1004" w:type="dxa"/>
            <w:vMerge w:val="restart"/>
          </w:tcPr>
          <w:p w14:paraId="4E952CEA" w14:textId="77777777" w:rsidR="0048637F" w:rsidRDefault="0048637F">
            <w:r>
              <w:t>STB</w:t>
            </w:r>
          </w:p>
        </w:tc>
        <w:tc>
          <w:tcPr>
            <w:tcW w:w="1004" w:type="dxa"/>
            <w:shd w:val="clear" w:color="auto" w:fill="auto"/>
          </w:tcPr>
          <w:p w14:paraId="4BE8EA98" w14:textId="77777777" w:rsidR="0048637F" w:rsidRDefault="0048637F">
            <w:r>
              <w:t>5-3</w:t>
            </w:r>
          </w:p>
        </w:tc>
        <w:tc>
          <w:tcPr>
            <w:tcW w:w="1005" w:type="dxa"/>
          </w:tcPr>
          <w:p w14:paraId="417C9E0A" w14:textId="68BA69B0" w:rsidR="0048637F" w:rsidRPr="00836852" w:rsidRDefault="00C77779">
            <w:r>
              <w:t>13175.</w:t>
            </w:r>
            <w:r w:rsidR="001A10E1">
              <w:t>94</w:t>
            </w:r>
          </w:p>
        </w:tc>
        <w:tc>
          <w:tcPr>
            <w:tcW w:w="1005" w:type="dxa"/>
          </w:tcPr>
          <w:p w14:paraId="64C7B0C9" w14:textId="73D1F688" w:rsidR="0048637F" w:rsidRPr="002B56C6" w:rsidRDefault="00C55163">
            <w:r>
              <w:t>11916</w:t>
            </w:r>
            <w:r w:rsidR="002347A8">
              <w:t>.19</w:t>
            </w:r>
          </w:p>
        </w:tc>
        <w:tc>
          <w:tcPr>
            <w:tcW w:w="1005" w:type="dxa"/>
          </w:tcPr>
          <w:p w14:paraId="5BD5EFFA" w14:textId="0462F04A" w:rsidR="0048637F" w:rsidRPr="00F15395" w:rsidRDefault="00E04680">
            <w:pPr>
              <w:keepNext/>
            </w:pPr>
            <w:r>
              <w:t>42.49</w:t>
            </w:r>
          </w:p>
        </w:tc>
      </w:tr>
      <w:tr w:rsidR="0048637F" w14:paraId="6A295725" w14:textId="77777777">
        <w:tc>
          <w:tcPr>
            <w:tcW w:w="1004" w:type="dxa"/>
            <w:vMerge/>
          </w:tcPr>
          <w:p w14:paraId="51F81938" w14:textId="77777777" w:rsidR="0048637F" w:rsidRDefault="0048637F"/>
        </w:tc>
        <w:tc>
          <w:tcPr>
            <w:tcW w:w="1004" w:type="dxa"/>
            <w:shd w:val="clear" w:color="auto" w:fill="auto"/>
          </w:tcPr>
          <w:p w14:paraId="35EC6B29" w14:textId="77777777" w:rsidR="0048637F" w:rsidRDefault="0048637F">
            <w:r>
              <w:t>6-3</w:t>
            </w:r>
          </w:p>
        </w:tc>
        <w:tc>
          <w:tcPr>
            <w:tcW w:w="1005" w:type="dxa"/>
          </w:tcPr>
          <w:p w14:paraId="49D7DA5D" w14:textId="1361C5F9" w:rsidR="0048637F" w:rsidRPr="00836852" w:rsidRDefault="00212E51">
            <w:r>
              <w:t>29</w:t>
            </w:r>
            <w:r w:rsidR="000047A2">
              <w:t>287.</w:t>
            </w:r>
            <w:r w:rsidR="00DC7343">
              <w:t>9</w:t>
            </w:r>
          </w:p>
        </w:tc>
        <w:tc>
          <w:tcPr>
            <w:tcW w:w="1005" w:type="dxa"/>
          </w:tcPr>
          <w:p w14:paraId="78E0ECC9" w14:textId="0D948EB9" w:rsidR="0048637F" w:rsidRPr="002B56C6" w:rsidRDefault="004F5EDB">
            <w:r>
              <w:t>24407.</w:t>
            </w:r>
            <w:r w:rsidR="00394037">
              <w:t>82</w:t>
            </w:r>
          </w:p>
        </w:tc>
        <w:tc>
          <w:tcPr>
            <w:tcW w:w="1005" w:type="dxa"/>
          </w:tcPr>
          <w:p w14:paraId="67E8D467" w14:textId="3371ADC5" w:rsidR="0048637F" w:rsidRPr="00F15395" w:rsidRDefault="00A07647">
            <w:pPr>
              <w:keepNext/>
            </w:pPr>
            <w:r>
              <w:t>106.</w:t>
            </w:r>
            <w:r w:rsidR="008E7BE7">
              <w:t>28</w:t>
            </w:r>
          </w:p>
        </w:tc>
      </w:tr>
      <w:tr w:rsidR="0048637F" w14:paraId="4A9E4814" w14:textId="77777777" w:rsidTr="00E1140B">
        <w:tc>
          <w:tcPr>
            <w:tcW w:w="1004" w:type="dxa"/>
            <w:vMerge/>
          </w:tcPr>
          <w:p w14:paraId="4F011D94" w14:textId="77777777" w:rsidR="0048637F" w:rsidRDefault="0048637F"/>
        </w:tc>
        <w:tc>
          <w:tcPr>
            <w:tcW w:w="1004" w:type="dxa"/>
            <w:shd w:val="clear" w:color="auto" w:fill="E2EFD9" w:themeFill="accent6" w:themeFillTint="33"/>
          </w:tcPr>
          <w:p w14:paraId="78D88942" w14:textId="77777777" w:rsidR="0048637F" w:rsidRDefault="0048637F">
            <w:r>
              <w:t>7-2</w:t>
            </w:r>
          </w:p>
        </w:tc>
        <w:tc>
          <w:tcPr>
            <w:tcW w:w="1005" w:type="dxa"/>
          </w:tcPr>
          <w:p w14:paraId="2616A8A8" w14:textId="630F9F09" w:rsidR="0048637F" w:rsidRPr="00836852" w:rsidRDefault="004955FE">
            <w:r>
              <w:t>6024.07</w:t>
            </w:r>
          </w:p>
        </w:tc>
        <w:tc>
          <w:tcPr>
            <w:tcW w:w="1005" w:type="dxa"/>
          </w:tcPr>
          <w:p w14:paraId="4E50FC4A" w14:textId="4435F327" w:rsidR="0048637F" w:rsidRPr="002B56C6" w:rsidRDefault="00266602">
            <w:r>
              <w:t>5132.46</w:t>
            </w:r>
          </w:p>
        </w:tc>
        <w:tc>
          <w:tcPr>
            <w:tcW w:w="1005" w:type="dxa"/>
          </w:tcPr>
          <w:p w14:paraId="13EB72C2" w14:textId="256F209B" w:rsidR="0048637F" w:rsidRPr="00F15395" w:rsidRDefault="00C84728" w:rsidP="0048637F">
            <w:pPr>
              <w:keepNext/>
            </w:pPr>
            <w:r>
              <w:t>23.15</w:t>
            </w:r>
          </w:p>
        </w:tc>
      </w:tr>
    </w:tbl>
    <w:p w14:paraId="21421BEB" w14:textId="6B1D65BA" w:rsidR="009938DC" w:rsidRDefault="009938DC" w:rsidP="009938DC">
      <w:pPr>
        <w:pStyle w:val="u3"/>
      </w:pPr>
      <w:r>
        <w:t>ARIMAX</w:t>
      </w:r>
    </w:p>
    <w:tbl>
      <w:tblPr>
        <w:tblStyle w:val="LiBang"/>
        <w:tblW w:w="0" w:type="auto"/>
        <w:tblLook w:val="04A0" w:firstRow="1" w:lastRow="0" w:firstColumn="1" w:lastColumn="0" w:noHBand="0" w:noVBand="1"/>
      </w:tblPr>
      <w:tblGrid>
        <w:gridCol w:w="1004"/>
        <w:gridCol w:w="1004"/>
        <w:gridCol w:w="1005"/>
        <w:gridCol w:w="1005"/>
        <w:gridCol w:w="1005"/>
      </w:tblGrid>
      <w:tr w:rsidR="001837DA" w14:paraId="367289C4" w14:textId="77777777">
        <w:tc>
          <w:tcPr>
            <w:tcW w:w="1004" w:type="dxa"/>
          </w:tcPr>
          <w:p w14:paraId="0C33162A" w14:textId="77777777" w:rsidR="001837DA" w:rsidRDefault="001837DA">
            <w:r>
              <w:t>Dataset</w:t>
            </w:r>
          </w:p>
        </w:tc>
        <w:tc>
          <w:tcPr>
            <w:tcW w:w="1004" w:type="dxa"/>
          </w:tcPr>
          <w:p w14:paraId="1EE60055" w14:textId="77777777" w:rsidR="001837DA" w:rsidRDefault="001837DA">
            <w:r>
              <w:t>Train-Test</w:t>
            </w:r>
          </w:p>
        </w:tc>
        <w:tc>
          <w:tcPr>
            <w:tcW w:w="1005" w:type="dxa"/>
          </w:tcPr>
          <w:p w14:paraId="78A783C2" w14:textId="77777777" w:rsidR="001837DA" w:rsidRDefault="001837DA">
            <w:r>
              <w:t>RMSE</w:t>
            </w:r>
          </w:p>
        </w:tc>
        <w:tc>
          <w:tcPr>
            <w:tcW w:w="1005" w:type="dxa"/>
          </w:tcPr>
          <w:p w14:paraId="4D76A33C" w14:textId="52D6C889" w:rsidR="001837DA" w:rsidRDefault="001837DA">
            <w:r>
              <w:t>M</w:t>
            </w:r>
            <w:r w:rsidR="008814A8">
              <w:t>A</w:t>
            </w:r>
            <w:r>
              <w:t>E</w:t>
            </w:r>
          </w:p>
        </w:tc>
        <w:tc>
          <w:tcPr>
            <w:tcW w:w="1005" w:type="dxa"/>
          </w:tcPr>
          <w:p w14:paraId="5B611514" w14:textId="77777777" w:rsidR="001837DA" w:rsidRDefault="001837DA">
            <w:r>
              <w:t>MAPE</w:t>
            </w:r>
          </w:p>
        </w:tc>
      </w:tr>
      <w:tr w:rsidR="001837DA" w14:paraId="702EC529" w14:textId="77777777">
        <w:tc>
          <w:tcPr>
            <w:tcW w:w="1004" w:type="dxa"/>
            <w:vMerge w:val="restart"/>
          </w:tcPr>
          <w:p w14:paraId="631BF473" w14:textId="77777777" w:rsidR="001837DA" w:rsidRDefault="001837DA">
            <w:r>
              <w:t>MBB</w:t>
            </w:r>
          </w:p>
        </w:tc>
        <w:tc>
          <w:tcPr>
            <w:tcW w:w="1004" w:type="dxa"/>
          </w:tcPr>
          <w:p w14:paraId="427DCE39" w14:textId="77777777" w:rsidR="001837DA" w:rsidRDefault="001837DA">
            <w:r>
              <w:t>5-3</w:t>
            </w:r>
          </w:p>
        </w:tc>
        <w:tc>
          <w:tcPr>
            <w:tcW w:w="1005" w:type="dxa"/>
          </w:tcPr>
          <w:p w14:paraId="6F5D3081" w14:textId="087E81E9" w:rsidR="001837DA" w:rsidRDefault="00351C30">
            <w:r w:rsidRPr="00351C30">
              <w:t>331.29</w:t>
            </w:r>
          </w:p>
        </w:tc>
        <w:tc>
          <w:tcPr>
            <w:tcW w:w="1005" w:type="dxa"/>
          </w:tcPr>
          <w:p w14:paraId="651AAFDC" w14:textId="29551D87" w:rsidR="001837DA" w:rsidRDefault="005C6D59">
            <w:r w:rsidRPr="005C6D59">
              <w:t>214.72</w:t>
            </w:r>
          </w:p>
        </w:tc>
        <w:tc>
          <w:tcPr>
            <w:tcW w:w="1005" w:type="dxa"/>
          </w:tcPr>
          <w:p w14:paraId="4BD97372" w14:textId="58318897" w:rsidR="001837DA" w:rsidRDefault="00D22FC7">
            <w:pPr>
              <w:keepNext/>
            </w:pPr>
            <w:r w:rsidRPr="00D22FC7">
              <w:t>1.04</w:t>
            </w:r>
          </w:p>
        </w:tc>
      </w:tr>
      <w:tr w:rsidR="001837DA" w14:paraId="43FEDAB3" w14:textId="77777777" w:rsidTr="00436D70">
        <w:tc>
          <w:tcPr>
            <w:tcW w:w="1004" w:type="dxa"/>
            <w:vMerge/>
          </w:tcPr>
          <w:p w14:paraId="4D4EB38C" w14:textId="77777777" w:rsidR="001837DA" w:rsidRDefault="001837DA"/>
        </w:tc>
        <w:tc>
          <w:tcPr>
            <w:tcW w:w="1004" w:type="dxa"/>
            <w:shd w:val="clear" w:color="auto" w:fill="E2EFD9" w:themeFill="accent6" w:themeFillTint="33"/>
          </w:tcPr>
          <w:p w14:paraId="5F4AF339" w14:textId="77777777" w:rsidR="001837DA" w:rsidRDefault="001837DA">
            <w:r>
              <w:t>6-3</w:t>
            </w:r>
          </w:p>
        </w:tc>
        <w:tc>
          <w:tcPr>
            <w:tcW w:w="1005" w:type="dxa"/>
          </w:tcPr>
          <w:p w14:paraId="5961CB17" w14:textId="6A082A06" w:rsidR="001837DA" w:rsidRDefault="001D7100">
            <w:r w:rsidRPr="001D7100">
              <w:t>1681.76</w:t>
            </w:r>
          </w:p>
        </w:tc>
        <w:tc>
          <w:tcPr>
            <w:tcW w:w="1005" w:type="dxa"/>
          </w:tcPr>
          <w:p w14:paraId="17B91516" w14:textId="345178CF" w:rsidR="001837DA" w:rsidRDefault="00132218">
            <w:r w:rsidRPr="00132218">
              <w:t>1303.69</w:t>
            </w:r>
          </w:p>
        </w:tc>
        <w:tc>
          <w:tcPr>
            <w:tcW w:w="1005" w:type="dxa"/>
          </w:tcPr>
          <w:p w14:paraId="326ABDC4" w14:textId="7FF039FD" w:rsidR="001837DA" w:rsidRDefault="00132218">
            <w:pPr>
              <w:keepNext/>
            </w:pPr>
            <w:r w:rsidRPr="00132218">
              <w:t>6.77</w:t>
            </w:r>
          </w:p>
        </w:tc>
      </w:tr>
      <w:tr w:rsidR="001837DA" w14:paraId="7D257C2E" w14:textId="77777777" w:rsidTr="004D2610">
        <w:tc>
          <w:tcPr>
            <w:tcW w:w="1004" w:type="dxa"/>
            <w:vMerge/>
          </w:tcPr>
          <w:p w14:paraId="2318DE58" w14:textId="77777777" w:rsidR="001837DA" w:rsidRDefault="001837DA"/>
        </w:tc>
        <w:tc>
          <w:tcPr>
            <w:tcW w:w="1004" w:type="dxa"/>
            <w:shd w:val="clear" w:color="auto" w:fill="FFFFFF" w:themeFill="background1"/>
          </w:tcPr>
          <w:p w14:paraId="0C169D3B" w14:textId="77777777" w:rsidR="001837DA" w:rsidRDefault="001837DA">
            <w:r>
              <w:t>7-2</w:t>
            </w:r>
          </w:p>
        </w:tc>
        <w:tc>
          <w:tcPr>
            <w:tcW w:w="1005" w:type="dxa"/>
          </w:tcPr>
          <w:p w14:paraId="5A9A89F1" w14:textId="37DC64A8" w:rsidR="001837DA" w:rsidRDefault="002B20F2">
            <w:r w:rsidRPr="002B20F2">
              <w:t>1436.18</w:t>
            </w:r>
          </w:p>
        </w:tc>
        <w:tc>
          <w:tcPr>
            <w:tcW w:w="1005" w:type="dxa"/>
          </w:tcPr>
          <w:p w14:paraId="75AAD484" w14:textId="39D11D42" w:rsidR="001837DA" w:rsidRDefault="00430ABB">
            <w:r w:rsidRPr="00430ABB">
              <w:t>1197.20</w:t>
            </w:r>
          </w:p>
        </w:tc>
        <w:tc>
          <w:tcPr>
            <w:tcW w:w="1005" w:type="dxa"/>
          </w:tcPr>
          <w:p w14:paraId="35A7B05C" w14:textId="6D008906" w:rsidR="001837DA" w:rsidRDefault="009D4AF4">
            <w:pPr>
              <w:keepNext/>
            </w:pPr>
            <w:r w:rsidRPr="009D4AF4">
              <w:t>6.28</w:t>
            </w:r>
          </w:p>
        </w:tc>
      </w:tr>
      <w:tr w:rsidR="001837DA" w14:paraId="4A3E58F4" w14:textId="77777777">
        <w:tc>
          <w:tcPr>
            <w:tcW w:w="1004" w:type="dxa"/>
            <w:vMerge w:val="restart"/>
          </w:tcPr>
          <w:p w14:paraId="2219EAD9" w14:textId="77777777" w:rsidR="001837DA" w:rsidRDefault="001837DA">
            <w:r>
              <w:t>VCB</w:t>
            </w:r>
          </w:p>
        </w:tc>
        <w:tc>
          <w:tcPr>
            <w:tcW w:w="1004" w:type="dxa"/>
            <w:shd w:val="clear" w:color="auto" w:fill="auto"/>
          </w:tcPr>
          <w:p w14:paraId="57533D4E" w14:textId="77777777" w:rsidR="001837DA" w:rsidRDefault="001837DA">
            <w:r>
              <w:t>5-3</w:t>
            </w:r>
          </w:p>
        </w:tc>
        <w:tc>
          <w:tcPr>
            <w:tcW w:w="1005" w:type="dxa"/>
          </w:tcPr>
          <w:p w14:paraId="2F63B533" w14:textId="3F2457DD" w:rsidR="001837DA" w:rsidRPr="00836852" w:rsidRDefault="00713D7F">
            <w:r w:rsidRPr="00713D7F">
              <w:t>822.63</w:t>
            </w:r>
          </w:p>
        </w:tc>
        <w:tc>
          <w:tcPr>
            <w:tcW w:w="1005" w:type="dxa"/>
          </w:tcPr>
          <w:p w14:paraId="1F2B3388" w14:textId="3002FCD2" w:rsidR="001837DA" w:rsidRPr="002B56C6" w:rsidRDefault="006B4D6E">
            <w:r w:rsidRPr="006B4D6E">
              <w:t>710.78</w:t>
            </w:r>
          </w:p>
        </w:tc>
        <w:tc>
          <w:tcPr>
            <w:tcW w:w="1005" w:type="dxa"/>
          </w:tcPr>
          <w:p w14:paraId="57649F41" w14:textId="0E762A65" w:rsidR="001837DA" w:rsidRPr="00F15395" w:rsidRDefault="006B4D6E">
            <w:pPr>
              <w:keepNext/>
            </w:pPr>
            <w:r w:rsidRPr="006B4D6E">
              <w:t>0.90</w:t>
            </w:r>
          </w:p>
        </w:tc>
      </w:tr>
      <w:tr w:rsidR="001837DA" w14:paraId="660D1A7C" w14:textId="77777777">
        <w:tc>
          <w:tcPr>
            <w:tcW w:w="1004" w:type="dxa"/>
            <w:vMerge/>
          </w:tcPr>
          <w:p w14:paraId="54E76866" w14:textId="77777777" w:rsidR="001837DA" w:rsidRDefault="001837DA"/>
        </w:tc>
        <w:tc>
          <w:tcPr>
            <w:tcW w:w="1004" w:type="dxa"/>
            <w:shd w:val="clear" w:color="auto" w:fill="auto"/>
          </w:tcPr>
          <w:p w14:paraId="4C9CF023" w14:textId="77777777" w:rsidR="001837DA" w:rsidRDefault="001837DA">
            <w:r>
              <w:t>6-3</w:t>
            </w:r>
          </w:p>
        </w:tc>
        <w:tc>
          <w:tcPr>
            <w:tcW w:w="1005" w:type="dxa"/>
          </w:tcPr>
          <w:p w14:paraId="3BB55BD0" w14:textId="21134A3E" w:rsidR="001837DA" w:rsidRPr="00836852" w:rsidRDefault="00DB3B1F">
            <w:r w:rsidRPr="00DB3B1F">
              <w:t>925.42</w:t>
            </w:r>
          </w:p>
        </w:tc>
        <w:tc>
          <w:tcPr>
            <w:tcW w:w="1005" w:type="dxa"/>
          </w:tcPr>
          <w:p w14:paraId="37900006" w14:textId="07EE39D6" w:rsidR="001837DA" w:rsidRPr="002B56C6" w:rsidRDefault="00306E36">
            <w:r w:rsidRPr="00306E36">
              <w:t>701.52</w:t>
            </w:r>
          </w:p>
        </w:tc>
        <w:tc>
          <w:tcPr>
            <w:tcW w:w="1005" w:type="dxa"/>
          </w:tcPr>
          <w:p w14:paraId="2A5DA845" w14:textId="26752313" w:rsidR="001837DA" w:rsidRPr="00F15395" w:rsidRDefault="00B83899">
            <w:pPr>
              <w:keepNext/>
            </w:pPr>
            <w:r w:rsidRPr="00B83899">
              <w:t>0.87</w:t>
            </w:r>
          </w:p>
        </w:tc>
      </w:tr>
      <w:tr w:rsidR="001837DA" w14:paraId="1EF95832" w14:textId="77777777" w:rsidTr="00436D70">
        <w:tc>
          <w:tcPr>
            <w:tcW w:w="1004" w:type="dxa"/>
            <w:vMerge/>
          </w:tcPr>
          <w:p w14:paraId="1FBDE276" w14:textId="77777777" w:rsidR="001837DA" w:rsidRDefault="001837DA"/>
        </w:tc>
        <w:tc>
          <w:tcPr>
            <w:tcW w:w="1004" w:type="dxa"/>
            <w:shd w:val="clear" w:color="auto" w:fill="E2EFD9" w:themeFill="accent6" w:themeFillTint="33"/>
          </w:tcPr>
          <w:p w14:paraId="52A5936C" w14:textId="77777777" w:rsidR="001837DA" w:rsidRDefault="001837DA">
            <w:r>
              <w:t>7-2</w:t>
            </w:r>
          </w:p>
        </w:tc>
        <w:tc>
          <w:tcPr>
            <w:tcW w:w="1005" w:type="dxa"/>
          </w:tcPr>
          <w:p w14:paraId="351565CF" w14:textId="1E762E6B" w:rsidR="001837DA" w:rsidRPr="00836852" w:rsidRDefault="00CE7716">
            <w:r w:rsidRPr="00CE7716">
              <w:t>5328.58</w:t>
            </w:r>
          </w:p>
        </w:tc>
        <w:tc>
          <w:tcPr>
            <w:tcW w:w="1005" w:type="dxa"/>
          </w:tcPr>
          <w:p w14:paraId="10EF8C4C" w14:textId="5A18BC24" w:rsidR="001837DA" w:rsidRPr="002B56C6" w:rsidRDefault="00CE7716">
            <w:r w:rsidRPr="00CE7716">
              <w:t>4236.14</w:t>
            </w:r>
          </w:p>
        </w:tc>
        <w:tc>
          <w:tcPr>
            <w:tcW w:w="1005" w:type="dxa"/>
          </w:tcPr>
          <w:p w14:paraId="50E5E7C5" w14:textId="1F21E1A2" w:rsidR="001837DA" w:rsidRPr="00F15395" w:rsidRDefault="00582645">
            <w:pPr>
              <w:keepNext/>
            </w:pPr>
            <w:r w:rsidRPr="00582645">
              <w:t>4.94</w:t>
            </w:r>
          </w:p>
        </w:tc>
      </w:tr>
      <w:tr w:rsidR="001837DA" w14:paraId="4104611E" w14:textId="77777777">
        <w:tc>
          <w:tcPr>
            <w:tcW w:w="1004" w:type="dxa"/>
            <w:vMerge w:val="restart"/>
          </w:tcPr>
          <w:p w14:paraId="5EB931A8" w14:textId="77777777" w:rsidR="001837DA" w:rsidRDefault="001837DA">
            <w:r>
              <w:t>STB</w:t>
            </w:r>
          </w:p>
        </w:tc>
        <w:tc>
          <w:tcPr>
            <w:tcW w:w="1004" w:type="dxa"/>
            <w:shd w:val="clear" w:color="auto" w:fill="auto"/>
          </w:tcPr>
          <w:p w14:paraId="01B2DC6B" w14:textId="77777777" w:rsidR="001837DA" w:rsidRDefault="001837DA">
            <w:r>
              <w:t>5-3</w:t>
            </w:r>
          </w:p>
        </w:tc>
        <w:tc>
          <w:tcPr>
            <w:tcW w:w="1005" w:type="dxa"/>
          </w:tcPr>
          <w:p w14:paraId="45BE94F1" w14:textId="49149AD9" w:rsidR="001837DA" w:rsidRPr="00836852" w:rsidRDefault="00794F4D">
            <w:r w:rsidRPr="00794F4D">
              <w:t>367.73</w:t>
            </w:r>
          </w:p>
        </w:tc>
        <w:tc>
          <w:tcPr>
            <w:tcW w:w="1005" w:type="dxa"/>
          </w:tcPr>
          <w:p w14:paraId="3B64B181" w14:textId="28A74B03" w:rsidR="001837DA" w:rsidRPr="002B56C6" w:rsidRDefault="00AB4B7A">
            <w:r w:rsidRPr="00AB4B7A">
              <w:t>412.47</w:t>
            </w:r>
          </w:p>
        </w:tc>
        <w:tc>
          <w:tcPr>
            <w:tcW w:w="1005" w:type="dxa"/>
          </w:tcPr>
          <w:p w14:paraId="20FA6514" w14:textId="674AD5CA" w:rsidR="001837DA" w:rsidRPr="00F15395" w:rsidRDefault="00AB4B7A">
            <w:pPr>
              <w:keepNext/>
            </w:pPr>
            <w:r w:rsidRPr="00AB4B7A">
              <w:t>1.66</w:t>
            </w:r>
          </w:p>
        </w:tc>
      </w:tr>
      <w:tr w:rsidR="001837DA" w14:paraId="7C2AE064" w14:textId="77777777" w:rsidTr="00436D70">
        <w:tc>
          <w:tcPr>
            <w:tcW w:w="1004" w:type="dxa"/>
            <w:vMerge/>
          </w:tcPr>
          <w:p w14:paraId="600EA638" w14:textId="77777777" w:rsidR="001837DA" w:rsidRDefault="001837DA"/>
        </w:tc>
        <w:tc>
          <w:tcPr>
            <w:tcW w:w="1004" w:type="dxa"/>
            <w:shd w:val="clear" w:color="auto" w:fill="E2EFD9" w:themeFill="accent6" w:themeFillTint="33"/>
          </w:tcPr>
          <w:p w14:paraId="2D0BA8E2" w14:textId="77777777" w:rsidR="001837DA" w:rsidRDefault="001837DA">
            <w:r>
              <w:t>6-3</w:t>
            </w:r>
          </w:p>
        </w:tc>
        <w:tc>
          <w:tcPr>
            <w:tcW w:w="1005" w:type="dxa"/>
          </w:tcPr>
          <w:p w14:paraId="335AA737" w14:textId="79DF2CFF" w:rsidR="001837DA" w:rsidRPr="00836852" w:rsidRDefault="00964264">
            <w:r w:rsidRPr="00964264">
              <w:t>2865.86</w:t>
            </w:r>
          </w:p>
        </w:tc>
        <w:tc>
          <w:tcPr>
            <w:tcW w:w="1005" w:type="dxa"/>
          </w:tcPr>
          <w:p w14:paraId="37CDBCE7" w14:textId="7BD48549" w:rsidR="001837DA" w:rsidRPr="002B56C6" w:rsidRDefault="00FF77ED">
            <w:r w:rsidRPr="00FF77ED">
              <w:t>2338.81</w:t>
            </w:r>
          </w:p>
        </w:tc>
        <w:tc>
          <w:tcPr>
            <w:tcW w:w="1005" w:type="dxa"/>
          </w:tcPr>
          <w:p w14:paraId="6AD4AE2D" w14:textId="7A9DEFED" w:rsidR="001837DA" w:rsidRPr="00F15395" w:rsidRDefault="00532BB6">
            <w:pPr>
              <w:keepNext/>
            </w:pPr>
            <w:r w:rsidRPr="00532BB6">
              <w:t>10.43</w:t>
            </w:r>
          </w:p>
        </w:tc>
      </w:tr>
      <w:tr w:rsidR="001837DA" w14:paraId="5E97EDA5" w14:textId="77777777">
        <w:tc>
          <w:tcPr>
            <w:tcW w:w="1004" w:type="dxa"/>
            <w:vMerge/>
          </w:tcPr>
          <w:p w14:paraId="13EF59D6" w14:textId="77777777" w:rsidR="001837DA" w:rsidRDefault="001837DA"/>
        </w:tc>
        <w:tc>
          <w:tcPr>
            <w:tcW w:w="1004" w:type="dxa"/>
            <w:shd w:val="clear" w:color="auto" w:fill="auto"/>
          </w:tcPr>
          <w:p w14:paraId="605623CF" w14:textId="77777777" w:rsidR="001837DA" w:rsidRDefault="001837DA">
            <w:r>
              <w:t>7-2</w:t>
            </w:r>
          </w:p>
        </w:tc>
        <w:tc>
          <w:tcPr>
            <w:tcW w:w="1005" w:type="dxa"/>
          </w:tcPr>
          <w:p w14:paraId="63A89776" w14:textId="4863C1DC" w:rsidR="001837DA" w:rsidRPr="00836852" w:rsidRDefault="00E00E97">
            <w:r w:rsidRPr="00E00E97">
              <w:t>1616.16</w:t>
            </w:r>
          </w:p>
        </w:tc>
        <w:tc>
          <w:tcPr>
            <w:tcW w:w="1005" w:type="dxa"/>
          </w:tcPr>
          <w:p w14:paraId="55C76CD9" w14:textId="387F84AE" w:rsidR="001837DA" w:rsidRPr="002B56C6" w:rsidRDefault="00E00E97">
            <w:r w:rsidRPr="00E00E97">
              <w:t>1304.14</w:t>
            </w:r>
          </w:p>
        </w:tc>
        <w:tc>
          <w:tcPr>
            <w:tcW w:w="1005" w:type="dxa"/>
          </w:tcPr>
          <w:p w14:paraId="5EA798A5" w14:textId="69586D5C" w:rsidR="001837DA" w:rsidRPr="00F15395" w:rsidRDefault="00587130" w:rsidP="001837DA">
            <w:pPr>
              <w:keepNext/>
            </w:pPr>
            <w:r w:rsidRPr="00587130">
              <w:t>5.89</w:t>
            </w:r>
          </w:p>
        </w:tc>
      </w:tr>
    </w:tbl>
    <w:p w14:paraId="3194FB55" w14:textId="02885A6F" w:rsidR="009938DC" w:rsidRDefault="009938DC" w:rsidP="009938DC">
      <w:pPr>
        <w:pStyle w:val="u3"/>
      </w:pPr>
      <w:r>
        <w:t>Dynamic Linear Model</w:t>
      </w:r>
    </w:p>
    <w:tbl>
      <w:tblPr>
        <w:tblStyle w:val="LiBang"/>
        <w:tblW w:w="0" w:type="auto"/>
        <w:tblLook w:val="04A0" w:firstRow="1" w:lastRow="0" w:firstColumn="1" w:lastColumn="0" w:noHBand="0" w:noVBand="1"/>
      </w:tblPr>
      <w:tblGrid>
        <w:gridCol w:w="1004"/>
        <w:gridCol w:w="1004"/>
        <w:gridCol w:w="1005"/>
        <w:gridCol w:w="1005"/>
        <w:gridCol w:w="1005"/>
      </w:tblGrid>
      <w:tr w:rsidR="001837DA" w14:paraId="4E0BA645" w14:textId="77777777">
        <w:tc>
          <w:tcPr>
            <w:tcW w:w="1004" w:type="dxa"/>
          </w:tcPr>
          <w:p w14:paraId="04B5B665" w14:textId="77777777" w:rsidR="001837DA" w:rsidRDefault="001837DA">
            <w:r>
              <w:t>Dataset</w:t>
            </w:r>
          </w:p>
        </w:tc>
        <w:tc>
          <w:tcPr>
            <w:tcW w:w="1004" w:type="dxa"/>
          </w:tcPr>
          <w:p w14:paraId="4A23010E" w14:textId="77777777" w:rsidR="001837DA" w:rsidRDefault="001837DA">
            <w:r>
              <w:t>Train-Test</w:t>
            </w:r>
          </w:p>
        </w:tc>
        <w:tc>
          <w:tcPr>
            <w:tcW w:w="1005" w:type="dxa"/>
          </w:tcPr>
          <w:p w14:paraId="3BEC510D" w14:textId="77777777" w:rsidR="001837DA" w:rsidRDefault="001837DA">
            <w:r>
              <w:t>RMSE</w:t>
            </w:r>
          </w:p>
        </w:tc>
        <w:tc>
          <w:tcPr>
            <w:tcW w:w="1005" w:type="dxa"/>
          </w:tcPr>
          <w:p w14:paraId="73EE26D4" w14:textId="3DA80659" w:rsidR="001837DA" w:rsidRDefault="001837DA">
            <w:r>
              <w:t>M</w:t>
            </w:r>
            <w:r w:rsidR="008814A8">
              <w:t>A</w:t>
            </w:r>
            <w:r>
              <w:t>E</w:t>
            </w:r>
          </w:p>
        </w:tc>
        <w:tc>
          <w:tcPr>
            <w:tcW w:w="1005" w:type="dxa"/>
          </w:tcPr>
          <w:p w14:paraId="12547B52" w14:textId="77777777" w:rsidR="001837DA" w:rsidRDefault="001837DA">
            <w:r>
              <w:t>MAPE</w:t>
            </w:r>
          </w:p>
        </w:tc>
      </w:tr>
      <w:tr w:rsidR="001837DA" w14:paraId="7FC60E87" w14:textId="77777777" w:rsidTr="000F67ED">
        <w:tc>
          <w:tcPr>
            <w:tcW w:w="1004" w:type="dxa"/>
            <w:vMerge w:val="restart"/>
          </w:tcPr>
          <w:p w14:paraId="2FF688B9" w14:textId="77777777" w:rsidR="001837DA" w:rsidRDefault="001837DA">
            <w:r>
              <w:t>MBB</w:t>
            </w:r>
          </w:p>
        </w:tc>
        <w:tc>
          <w:tcPr>
            <w:tcW w:w="1004" w:type="dxa"/>
            <w:shd w:val="clear" w:color="auto" w:fill="FFFFFF" w:themeFill="background1"/>
          </w:tcPr>
          <w:p w14:paraId="1FE7EB04" w14:textId="77777777" w:rsidR="001837DA" w:rsidRDefault="001837DA">
            <w:r>
              <w:t>5-3</w:t>
            </w:r>
          </w:p>
        </w:tc>
        <w:tc>
          <w:tcPr>
            <w:tcW w:w="1005" w:type="dxa"/>
          </w:tcPr>
          <w:p w14:paraId="1F2FA8B6" w14:textId="5B304199" w:rsidR="001837DA" w:rsidRDefault="00F45AC5">
            <w:r w:rsidRPr="00F45AC5">
              <w:rPr>
                <w:color w:val="212121"/>
                <w:shd w:val="clear" w:color="auto" w:fill="FFFFFF"/>
              </w:rPr>
              <w:t>1186.90</w:t>
            </w:r>
          </w:p>
        </w:tc>
        <w:tc>
          <w:tcPr>
            <w:tcW w:w="1005" w:type="dxa"/>
          </w:tcPr>
          <w:p w14:paraId="026800B3" w14:textId="0B6DB3D3" w:rsidR="001837DA" w:rsidRDefault="0051467C">
            <w:r w:rsidRPr="0051467C">
              <w:t>1065.69</w:t>
            </w:r>
          </w:p>
        </w:tc>
        <w:tc>
          <w:tcPr>
            <w:tcW w:w="1005" w:type="dxa"/>
          </w:tcPr>
          <w:p w14:paraId="6AEF7771" w14:textId="05C02EAA" w:rsidR="001837DA" w:rsidRDefault="0051467C">
            <w:pPr>
              <w:keepNext/>
            </w:pPr>
            <w:r w:rsidRPr="0051467C">
              <w:t>4.60</w:t>
            </w:r>
          </w:p>
        </w:tc>
      </w:tr>
      <w:tr w:rsidR="001837DA" w14:paraId="60DE631C" w14:textId="77777777" w:rsidTr="000F67ED">
        <w:tc>
          <w:tcPr>
            <w:tcW w:w="1004" w:type="dxa"/>
            <w:vMerge/>
          </w:tcPr>
          <w:p w14:paraId="6C285823" w14:textId="77777777" w:rsidR="001837DA" w:rsidRDefault="001837DA"/>
        </w:tc>
        <w:tc>
          <w:tcPr>
            <w:tcW w:w="1004" w:type="dxa"/>
            <w:shd w:val="clear" w:color="auto" w:fill="E2EFD9" w:themeFill="accent6" w:themeFillTint="33"/>
          </w:tcPr>
          <w:p w14:paraId="62CA23BC" w14:textId="77777777" w:rsidR="001837DA" w:rsidRDefault="001837DA">
            <w:r>
              <w:t>6-3</w:t>
            </w:r>
          </w:p>
        </w:tc>
        <w:tc>
          <w:tcPr>
            <w:tcW w:w="1005" w:type="dxa"/>
          </w:tcPr>
          <w:p w14:paraId="7FC9C839" w14:textId="2CF63642" w:rsidR="001837DA" w:rsidRDefault="000A1A6C">
            <w:r w:rsidRPr="000A1A6C">
              <w:t>1419.32</w:t>
            </w:r>
          </w:p>
        </w:tc>
        <w:tc>
          <w:tcPr>
            <w:tcW w:w="1005" w:type="dxa"/>
          </w:tcPr>
          <w:p w14:paraId="7B13263E" w14:textId="34FEEDA8" w:rsidR="001837DA" w:rsidRDefault="00A1240D">
            <w:r w:rsidRPr="00A1240D">
              <w:t>1030.61</w:t>
            </w:r>
          </w:p>
        </w:tc>
        <w:tc>
          <w:tcPr>
            <w:tcW w:w="1005" w:type="dxa"/>
          </w:tcPr>
          <w:p w14:paraId="28AF1C53" w14:textId="2C28E059" w:rsidR="001837DA" w:rsidRDefault="00F36EAC">
            <w:pPr>
              <w:keepNext/>
            </w:pPr>
            <w:r w:rsidRPr="00F36EAC">
              <w:t>4.</w:t>
            </w:r>
            <w:r w:rsidR="00A1240D" w:rsidRPr="00A1240D">
              <w:t>96</w:t>
            </w:r>
          </w:p>
        </w:tc>
      </w:tr>
      <w:tr w:rsidR="001837DA" w14:paraId="6DF6A6FF" w14:textId="77777777" w:rsidTr="004D2610">
        <w:tc>
          <w:tcPr>
            <w:tcW w:w="1004" w:type="dxa"/>
            <w:vMerge/>
          </w:tcPr>
          <w:p w14:paraId="4E8D0389" w14:textId="77777777" w:rsidR="001837DA" w:rsidRDefault="001837DA"/>
        </w:tc>
        <w:tc>
          <w:tcPr>
            <w:tcW w:w="1004" w:type="dxa"/>
            <w:shd w:val="clear" w:color="auto" w:fill="FFFFFF" w:themeFill="background1"/>
          </w:tcPr>
          <w:p w14:paraId="12CD7ADC" w14:textId="77777777" w:rsidR="001837DA" w:rsidRDefault="001837DA">
            <w:r>
              <w:t>7-2</w:t>
            </w:r>
          </w:p>
        </w:tc>
        <w:tc>
          <w:tcPr>
            <w:tcW w:w="1005" w:type="dxa"/>
          </w:tcPr>
          <w:p w14:paraId="6FEF0676" w14:textId="5C30A005" w:rsidR="001837DA" w:rsidRDefault="001C29C4">
            <w:r w:rsidRPr="001C29C4">
              <w:t>1898.03</w:t>
            </w:r>
          </w:p>
        </w:tc>
        <w:tc>
          <w:tcPr>
            <w:tcW w:w="1005" w:type="dxa"/>
          </w:tcPr>
          <w:p w14:paraId="3FD7D414" w14:textId="44924341" w:rsidR="001837DA" w:rsidRDefault="001C29C4">
            <w:r w:rsidRPr="001C29C4">
              <w:t>1466.01</w:t>
            </w:r>
          </w:p>
        </w:tc>
        <w:tc>
          <w:tcPr>
            <w:tcW w:w="1005" w:type="dxa"/>
          </w:tcPr>
          <w:p w14:paraId="55EFDCCE" w14:textId="08E15822" w:rsidR="001837DA" w:rsidRDefault="000E5565">
            <w:pPr>
              <w:keepNext/>
            </w:pPr>
            <w:r w:rsidRPr="000E5565">
              <w:t>7.26</w:t>
            </w:r>
          </w:p>
        </w:tc>
      </w:tr>
      <w:tr w:rsidR="001837DA" w14:paraId="26BAC94D" w14:textId="77777777">
        <w:tc>
          <w:tcPr>
            <w:tcW w:w="1004" w:type="dxa"/>
            <w:vMerge w:val="restart"/>
          </w:tcPr>
          <w:p w14:paraId="2A716E83" w14:textId="77777777" w:rsidR="001837DA" w:rsidRDefault="001837DA">
            <w:r>
              <w:t>VCB</w:t>
            </w:r>
          </w:p>
        </w:tc>
        <w:tc>
          <w:tcPr>
            <w:tcW w:w="1004" w:type="dxa"/>
            <w:shd w:val="clear" w:color="auto" w:fill="auto"/>
          </w:tcPr>
          <w:p w14:paraId="5CA96464" w14:textId="77777777" w:rsidR="001837DA" w:rsidRDefault="001837DA">
            <w:r>
              <w:t>5-3</w:t>
            </w:r>
          </w:p>
        </w:tc>
        <w:tc>
          <w:tcPr>
            <w:tcW w:w="1005" w:type="dxa"/>
          </w:tcPr>
          <w:p w14:paraId="697D3122" w14:textId="088E999A" w:rsidR="001837DA" w:rsidRPr="00836852" w:rsidRDefault="002078D0">
            <w:r w:rsidRPr="002078D0">
              <w:t>2821.38</w:t>
            </w:r>
          </w:p>
        </w:tc>
        <w:tc>
          <w:tcPr>
            <w:tcW w:w="1005" w:type="dxa"/>
          </w:tcPr>
          <w:p w14:paraId="02D2D945" w14:textId="67C9E3C2" w:rsidR="001837DA" w:rsidRPr="002B56C6" w:rsidRDefault="00966044">
            <w:r w:rsidRPr="00966044">
              <w:t>2302.79</w:t>
            </w:r>
          </w:p>
        </w:tc>
        <w:tc>
          <w:tcPr>
            <w:tcW w:w="1005" w:type="dxa"/>
          </w:tcPr>
          <w:p w14:paraId="6DE5DF77" w14:textId="1EA520A1" w:rsidR="001837DA" w:rsidRPr="00F15395" w:rsidRDefault="00966044">
            <w:pPr>
              <w:keepNext/>
            </w:pPr>
            <w:r w:rsidRPr="00966044">
              <w:t>2.93</w:t>
            </w:r>
          </w:p>
        </w:tc>
      </w:tr>
      <w:tr w:rsidR="001837DA" w14:paraId="5DD9F829" w14:textId="77777777" w:rsidTr="003B4073">
        <w:tc>
          <w:tcPr>
            <w:tcW w:w="1004" w:type="dxa"/>
            <w:vMerge/>
          </w:tcPr>
          <w:p w14:paraId="66C95D1F" w14:textId="77777777" w:rsidR="001837DA" w:rsidRDefault="001837DA"/>
        </w:tc>
        <w:tc>
          <w:tcPr>
            <w:tcW w:w="1004" w:type="dxa"/>
            <w:shd w:val="clear" w:color="auto" w:fill="E2EFD9" w:themeFill="accent6" w:themeFillTint="33"/>
          </w:tcPr>
          <w:p w14:paraId="56065968" w14:textId="77777777" w:rsidR="001837DA" w:rsidRDefault="001837DA">
            <w:r>
              <w:t>6-3</w:t>
            </w:r>
          </w:p>
        </w:tc>
        <w:tc>
          <w:tcPr>
            <w:tcW w:w="1005" w:type="dxa"/>
          </w:tcPr>
          <w:p w14:paraId="4CA0E13E" w14:textId="3788ACA8" w:rsidR="001837DA" w:rsidRPr="00836852" w:rsidRDefault="00CE589C">
            <w:r w:rsidRPr="00CE589C">
              <w:t>4383.01</w:t>
            </w:r>
          </w:p>
        </w:tc>
        <w:tc>
          <w:tcPr>
            <w:tcW w:w="1005" w:type="dxa"/>
          </w:tcPr>
          <w:p w14:paraId="52EDE808" w14:textId="51E1C7A4" w:rsidR="001837DA" w:rsidRPr="002B56C6" w:rsidRDefault="00941F32">
            <w:r w:rsidRPr="00941F32">
              <w:t>3523.51</w:t>
            </w:r>
          </w:p>
        </w:tc>
        <w:tc>
          <w:tcPr>
            <w:tcW w:w="1005" w:type="dxa"/>
          </w:tcPr>
          <w:p w14:paraId="0BEB52F3" w14:textId="4FBD71D2" w:rsidR="001837DA" w:rsidRPr="00F15395" w:rsidRDefault="00941F32">
            <w:pPr>
              <w:keepNext/>
            </w:pPr>
            <w:r w:rsidRPr="00941F32">
              <w:t>4.63</w:t>
            </w:r>
          </w:p>
        </w:tc>
      </w:tr>
      <w:tr w:rsidR="001837DA" w14:paraId="606CDBEB" w14:textId="77777777">
        <w:tc>
          <w:tcPr>
            <w:tcW w:w="1004" w:type="dxa"/>
            <w:vMerge/>
          </w:tcPr>
          <w:p w14:paraId="0E122C77" w14:textId="77777777" w:rsidR="001837DA" w:rsidRDefault="001837DA"/>
        </w:tc>
        <w:tc>
          <w:tcPr>
            <w:tcW w:w="1004" w:type="dxa"/>
            <w:shd w:val="clear" w:color="auto" w:fill="auto"/>
          </w:tcPr>
          <w:p w14:paraId="6A409676" w14:textId="77777777" w:rsidR="001837DA" w:rsidRDefault="001837DA">
            <w:r>
              <w:t>7-2</w:t>
            </w:r>
          </w:p>
        </w:tc>
        <w:tc>
          <w:tcPr>
            <w:tcW w:w="1005" w:type="dxa"/>
          </w:tcPr>
          <w:p w14:paraId="4AD926C6" w14:textId="1BE7D44C" w:rsidR="001837DA" w:rsidRPr="00836852" w:rsidRDefault="000268B7">
            <w:r w:rsidRPr="000268B7">
              <w:t>3122.34</w:t>
            </w:r>
          </w:p>
        </w:tc>
        <w:tc>
          <w:tcPr>
            <w:tcW w:w="1005" w:type="dxa"/>
          </w:tcPr>
          <w:p w14:paraId="07B16814" w14:textId="06952D10" w:rsidR="001837DA" w:rsidRPr="002B56C6" w:rsidRDefault="0069445F">
            <w:r w:rsidRPr="0069445F">
              <w:t>2462.00</w:t>
            </w:r>
          </w:p>
        </w:tc>
        <w:tc>
          <w:tcPr>
            <w:tcW w:w="1005" w:type="dxa"/>
          </w:tcPr>
          <w:p w14:paraId="3BF27B31" w14:textId="38FDFFB0" w:rsidR="001837DA" w:rsidRPr="00F15395" w:rsidRDefault="0069445F">
            <w:pPr>
              <w:keepNext/>
            </w:pPr>
            <w:r w:rsidRPr="0069445F">
              <w:t>3.26</w:t>
            </w:r>
          </w:p>
        </w:tc>
      </w:tr>
      <w:tr w:rsidR="001837DA" w14:paraId="2812EE88" w14:textId="77777777" w:rsidTr="00B83C14">
        <w:tc>
          <w:tcPr>
            <w:tcW w:w="1004" w:type="dxa"/>
            <w:vMerge w:val="restart"/>
          </w:tcPr>
          <w:p w14:paraId="4B3DAD66" w14:textId="77777777" w:rsidR="001837DA" w:rsidRDefault="001837DA">
            <w:r>
              <w:t>STB</w:t>
            </w:r>
          </w:p>
        </w:tc>
        <w:tc>
          <w:tcPr>
            <w:tcW w:w="1004" w:type="dxa"/>
            <w:shd w:val="clear" w:color="auto" w:fill="FFFFFF" w:themeFill="background1"/>
          </w:tcPr>
          <w:p w14:paraId="1831F288" w14:textId="77777777" w:rsidR="001837DA" w:rsidRDefault="001837DA">
            <w:r>
              <w:t>5-3</w:t>
            </w:r>
          </w:p>
        </w:tc>
        <w:tc>
          <w:tcPr>
            <w:tcW w:w="1005" w:type="dxa"/>
          </w:tcPr>
          <w:p w14:paraId="4F320207" w14:textId="0F9065A8" w:rsidR="001837DA" w:rsidRPr="00836852" w:rsidRDefault="00D01B91">
            <w:r w:rsidRPr="00D01B91">
              <w:t>1706.42</w:t>
            </w:r>
          </w:p>
        </w:tc>
        <w:tc>
          <w:tcPr>
            <w:tcW w:w="1005" w:type="dxa"/>
          </w:tcPr>
          <w:p w14:paraId="4C84B057" w14:textId="30BB6373" w:rsidR="001837DA" w:rsidRPr="002B56C6" w:rsidRDefault="00E175EF">
            <w:r w:rsidRPr="00E175EF">
              <w:t>1490.17</w:t>
            </w:r>
          </w:p>
        </w:tc>
        <w:tc>
          <w:tcPr>
            <w:tcW w:w="1005" w:type="dxa"/>
          </w:tcPr>
          <w:p w14:paraId="196DE5BB" w14:textId="61C4E6F9" w:rsidR="001837DA" w:rsidRPr="00F15395" w:rsidRDefault="00E175EF">
            <w:pPr>
              <w:keepNext/>
            </w:pPr>
            <w:r w:rsidRPr="00E175EF">
              <w:t>5.33</w:t>
            </w:r>
          </w:p>
        </w:tc>
      </w:tr>
      <w:tr w:rsidR="001837DA" w14:paraId="5A2384FE" w14:textId="77777777">
        <w:tc>
          <w:tcPr>
            <w:tcW w:w="1004" w:type="dxa"/>
            <w:vMerge/>
          </w:tcPr>
          <w:p w14:paraId="7955A8B3" w14:textId="77777777" w:rsidR="001837DA" w:rsidRDefault="001837DA"/>
        </w:tc>
        <w:tc>
          <w:tcPr>
            <w:tcW w:w="1004" w:type="dxa"/>
            <w:shd w:val="clear" w:color="auto" w:fill="auto"/>
          </w:tcPr>
          <w:p w14:paraId="6635DE4D" w14:textId="77777777" w:rsidR="001837DA" w:rsidRDefault="001837DA">
            <w:r>
              <w:t>6-3</w:t>
            </w:r>
          </w:p>
        </w:tc>
        <w:tc>
          <w:tcPr>
            <w:tcW w:w="1005" w:type="dxa"/>
          </w:tcPr>
          <w:p w14:paraId="3B9E12CE" w14:textId="162343E4" w:rsidR="001837DA" w:rsidRPr="00836852" w:rsidRDefault="001D4DF0">
            <w:r w:rsidRPr="001D4DF0">
              <w:t>2984.13</w:t>
            </w:r>
          </w:p>
        </w:tc>
        <w:tc>
          <w:tcPr>
            <w:tcW w:w="1005" w:type="dxa"/>
          </w:tcPr>
          <w:p w14:paraId="3A4432B7" w14:textId="4C8B3231" w:rsidR="001837DA" w:rsidRPr="002B56C6" w:rsidRDefault="001D4DF0">
            <w:r w:rsidRPr="001D4DF0">
              <w:t>2309.78</w:t>
            </w:r>
          </w:p>
        </w:tc>
        <w:tc>
          <w:tcPr>
            <w:tcW w:w="1005" w:type="dxa"/>
          </w:tcPr>
          <w:p w14:paraId="655A7410" w14:textId="2F93E5FC" w:rsidR="001837DA" w:rsidRPr="00F15395" w:rsidRDefault="00F10FD5">
            <w:pPr>
              <w:keepNext/>
            </w:pPr>
            <w:r w:rsidRPr="00F10FD5">
              <w:t>10.45</w:t>
            </w:r>
          </w:p>
        </w:tc>
      </w:tr>
      <w:tr w:rsidR="001837DA" w14:paraId="0714784B" w14:textId="77777777" w:rsidTr="00B83C14">
        <w:tc>
          <w:tcPr>
            <w:tcW w:w="1004" w:type="dxa"/>
            <w:vMerge/>
          </w:tcPr>
          <w:p w14:paraId="1FB1F5CB" w14:textId="77777777" w:rsidR="001837DA" w:rsidRDefault="001837DA"/>
        </w:tc>
        <w:tc>
          <w:tcPr>
            <w:tcW w:w="1004" w:type="dxa"/>
            <w:shd w:val="clear" w:color="auto" w:fill="E2EFD9" w:themeFill="accent6" w:themeFillTint="33"/>
          </w:tcPr>
          <w:p w14:paraId="092F2758" w14:textId="77777777" w:rsidR="001837DA" w:rsidRDefault="001837DA">
            <w:r>
              <w:t>7-2</w:t>
            </w:r>
          </w:p>
        </w:tc>
        <w:tc>
          <w:tcPr>
            <w:tcW w:w="1005" w:type="dxa"/>
          </w:tcPr>
          <w:p w14:paraId="71051017" w14:textId="2A300550" w:rsidR="001837DA" w:rsidRPr="00836852" w:rsidRDefault="00C95FA7">
            <w:r w:rsidRPr="00C95FA7">
              <w:t>2676.71</w:t>
            </w:r>
          </w:p>
        </w:tc>
        <w:tc>
          <w:tcPr>
            <w:tcW w:w="1005" w:type="dxa"/>
          </w:tcPr>
          <w:p w14:paraId="6A473A3D" w14:textId="26726E79" w:rsidR="001837DA" w:rsidRPr="002B56C6" w:rsidRDefault="0094359F">
            <w:r w:rsidRPr="0094359F">
              <w:t>2159.65</w:t>
            </w:r>
          </w:p>
        </w:tc>
        <w:tc>
          <w:tcPr>
            <w:tcW w:w="1005" w:type="dxa"/>
          </w:tcPr>
          <w:p w14:paraId="499227FA" w14:textId="4762EF0B" w:rsidR="001837DA" w:rsidRPr="00F15395" w:rsidRDefault="001C6130" w:rsidP="001837DA">
            <w:pPr>
              <w:keepNext/>
            </w:pPr>
            <w:r w:rsidRPr="001C6130">
              <w:t>10.20</w:t>
            </w:r>
          </w:p>
        </w:tc>
      </w:tr>
    </w:tbl>
    <w:p w14:paraId="1E426605" w14:textId="4B7B309B" w:rsidR="009938DC" w:rsidRDefault="009938DC" w:rsidP="009938DC">
      <w:pPr>
        <w:pStyle w:val="u3"/>
      </w:pPr>
      <w:r>
        <w:t>Rec</w:t>
      </w:r>
      <w:r w:rsidR="0048637F">
        <w:t>urrent Neural Network</w:t>
      </w:r>
    </w:p>
    <w:tbl>
      <w:tblPr>
        <w:tblStyle w:val="LiBang"/>
        <w:tblW w:w="0" w:type="auto"/>
        <w:tblLook w:val="04A0" w:firstRow="1" w:lastRow="0" w:firstColumn="1" w:lastColumn="0" w:noHBand="0" w:noVBand="1"/>
      </w:tblPr>
      <w:tblGrid>
        <w:gridCol w:w="1004"/>
        <w:gridCol w:w="1004"/>
        <w:gridCol w:w="1005"/>
        <w:gridCol w:w="1005"/>
        <w:gridCol w:w="1005"/>
      </w:tblGrid>
      <w:tr w:rsidR="001837DA" w14:paraId="76AEECC2" w14:textId="77777777">
        <w:tc>
          <w:tcPr>
            <w:tcW w:w="1004" w:type="dxa"/>
          </w:tcPr>
          <w:p w14:paraId="182F993C" w14:textId="77777777" w:rsidR="001837DA" w:rsidRDefault="001837DA">
            <w:r>
              <w:t>Dataset</w:t>
            </w:r>
          </w:p>
        </w:tc>
        <w:tc>
          <w:tcPr>
            <w:tcW w:w="1004" w:type="dxa"/>
          </w:tcPr>
          <w:p w14:paraId="751645E5" w14:textId="77777777" w:rsidR="001837DA" w:rsidRDefault="001837DA">
            <w:r>
              <w:t>Train-Test</w:t>
            </w:r>
          </w:p>
        </w:tc>
        <w:tc>
          <w:tcPr>
            <w:tcW w:w="1005" w:type="dxa"/>
          </w:tcPr>
          <w:p w14:paraId="72845DBF" w14:textId="77777777" w:rsidR="001837DA" w:rsidRDefault="001837DA">
            <w:r>
              <w:t>RMSE</w:t>
            </w:r>
          </w:p>
        </w:tc>
        <w:tc>
          <w:tcPr>
            <w:tcW w:w="1005" w:type="dxa"/>
          </w:tcPr>
          <w:p w14:paraId="5B0D5674" w14:textId="42E6F420" w:rsidR="001837DA" w:rsidRDefault="001837DA">
            <w:r>
              <w:t>M</w:t>
            </w:r>
            <w:r w:rsidR="008814A8">
              <w:t>A</w:t>
            </w:r>
            <w:r>
              <w:t>E</w:t>
            </w:r>
          </w:p>
        </w:tc>
        <w:tc>
          <w:tcPr>
            <w:tcW w:w="1005" w:type="dxa"/>
          </w:tcPr>
          <w:p w14:paraId="29BA99E7" w14:textId="77777777" w:rsidR="001837DA" w:rsidRDefault="001837DA">
            <w:r>
              <w:t>MAPE</w:t>
            </w:r>
          </w:p>
        </w:tc>
      </w:tr>
      <w:tr w:rsidR="001837DA" w14:paraId="71173C9B" w14:textId="77777777">
        <w:tc>
          <w:tcPr>
            <w:tcW w:w="1004" w:type="dxa"/>
            <w:vMerge w:val="restart"/>
          </w:tcPr>
          <w:p w14:paraId="2FBDD75F" w14:textId="77777777" w:rsidR="001837DA" w:rsidRDefault="001837DA">
            <w:r>
              <w:t>MBB</w:t>
            </w:r>
          </w:p>
        </w:tc>
        <w:tc>
          <w:tcPr>
            <w:tcW w:w="1004" w:type="dxa"/>
          </w:tcPr>
          <w:p w14:paraId="20FC2BF5" w14:textId="77777777" w:rsidR="001837DA" w:rsidRDefault="001837DA">
            <w:r>
              <w:t>5-3</w:t>
            </w:r>
          </w:p>
        </w:tc>
        <w:tc>
          <w:tcPr>
            <w:tcW w:w="1005" w:type="dxa"/>
          </w:tcPr>
          <w:p w14:paraId="052F24AF" w14:textId="2475DFCA" w:rsidR="001837DA" w:rsidRDefault="007D5040">
            <w:r w:rsidRPr="007D5040">
              <w:t>4823.41</w:t>
            </w:r>
          </w:p>
        </w:tc>
        <w:tc>
          <w:tcPr>
            <w:tcW w:w="1005" w:type="dxa"/>
          </w:tcPr>
          <w:p w14:paraId="7C9EF668" w14:textId="75799A9E" w:rsidR="001837DA" w:rsidRDefault="007D5040">
            <w:r w:rsidRPr="007D5040">
              <w:t>3680.58</w:t>
            </w:r>
          </w:p>
        </w:tc>
        <w:tc>
          <w:tcPr>
            <w:tcW w:w="1005" w:type="dxa"/>
          </w:tcPr>
          <w:p w14:paraId="795FF3C1" w14:textId="0B3DBB23" w:rsidR="001837DA" w:rsidRDefault="006B34A6">
            <w:pPr>
              <w:keepNext/>
            </w:pPr>
            <w:r w:rsidRPr="006B34A6">
              <w:t>20.49</w:t>
            </w:r>
          </w:p>
        </w:tc>
      </w:tr>
      <w:tr w:rsidR="001837DA" w14:paraId="32F20896" w14:textId="77777777" w:rsidTr="004D2610">
        <w:tc>
          <w:tcPr>
            <w:tcW w:w="1004" w:type="dxa"/>
            <w:vMerge/>
          </w:tcPr>
          <w:p w14:paraId="237CEC23" w14:textId="77777777" w:rsidR="001837DA" w:rsidRDefault="001837DA"/>
        </w:tc>
        <w:tc>
          <w:tcPr>
            <w:tcW w:w="1004" w:type="dxa"/>
            <w:shd w:val="clear" w:color="auto" w:fill="E2EFD9" w:themeFill="accent6" w:themeFillTint="33"/>
          </w:tcPr>
          <w:p w14:paraId="0A7BCEDD" w14:textId="77777777" w:rsidR="001837DA" w:rsidRDefault="001837DA">
            <w:r>
              <w:t>6-3</w:t>
            </w:r>
          </w:p>
        </w:tc>
        <w:tc>
          <w:tcPr>
            <w:tcW w:w="1005" w:type="dxa"/>
          </w:tcPr>
          <w:p w14:paraId="4ABBA716" w14:textId="46741B6C" w:rsidR="001837DA" w:rsidRDefault="002D2692">
            <w:r w:rsidRPr="002D2692">
              <w:t>3709.36</w:t>
            </w:r>
          </w:p>
        </w:tc>
        <w:tc>
          <w:tcPr>
            <w:tcW w:w="1005" w:type="dxa"/>
          </w:tcPr>
          <w:p w14:paraId="1C05D6AE" w14:textId="4F8E2ABB" w:rsidR="001837DA" w:rsidRDefault="002D2692">
            <w:r w:rsidRPr="002D2692">
              <w:t>2894.00</w:t>
            </w:r>
          </w:p>
        </w:tc>
        <w:tc>
          <w:tcPr>
            <w:tcW w:w="1005" w:type="dxa"/>
          </w:tcPr>
          <w:p w14:paraId="270982F7" w14:textId="23763B94" w:rsidR="001837DA" w:rsidRDefault="004F056D">
            <w:pPr>
              <w:keepNext/>
            </w:pPr>
            <w:r w:rsidRPr="004F056D">
              <w:t>12.83</w:t>
            </w:r>
          </w:p>
        </w:tc>
      </w:tr>
      <w:tr w:rsidR="001837DA" w14:paraId="4741D69D" w14:textId="77777777" w:rsidTr="004D2610">
        <w:tc>
          <w:tcPr>
            <w:tcW w:w="1004" w:type="dxa"/>
            <w:vMerge/>
          </w:tcPr>
          <w:p w14:paraId="0A402794" w14:textId="77777777" w:rsidR="001837DA" w:rsidRDefault="001837DA"/>
        </w:tc>
        <w:tc>
          <w:tcPr>
            <w:tcW w:w="1004" w:type="dxa"/>
            <w:shd w:val="clear" w:color="auto" w:fill="FFFFFF" w:themeFill="background1"/>
          </w:tcPr>
          <w:p w14:paraId="5A3B1E5F" w14:textId="77777777" w:rsidR="001837DA" w:rsidRDefault="001837DA">
            <w:r>
              <w:t>7-2</w:t>
            </w:r>
          </w:p>
        </w:tc>
        <w:tc>
          <w:tcPr>
            <w:tcW w:w="1005" w:type="dxa"/>
          </w:tcPr>
          <w:p w14:paraId="290918E6" w14:textId="1402A159" w:rsidR="001837DA" w:rsidRDefault="008D023A">
            <w:r w:rsidRPr="008D023A">
              <w:t>4217.37</w:t>
            </w:r>
          </w:p>
        </w:tc>
        <w:tc>
          <w:tcPr>
            <w:tcW w:w="1005" w:type="dxa"/>
          </w:tcPr>
          <w:p w14:paraId="5D0D0918" w14:textId="208EF87C" w:rsidR="001837DA" w:rsidRDefault="008D023A">
            <w:r w:rsidRPr="008D023A">
              <w:t>3373.69</w:t>
            </w:r>
          </w:p>
        </w:tc>
        <w:tc>
          <w:tcPr>
            <w:tcW w:w="1005" w:type="dxa"/>
          </w:tcPr>
          <w:p w14:paraId="5822B9E1" w14:textId="688ACE01" w:rsidR="001837DA" w:rsidRDefault="00CC5917">
            <w:pPr>
              <w:keepNext/>
            </w:pPr>
            <w:r w:rsidRPr="00CC5917">
              <w:t>14.73</w:t>
            </w:r>
          </w:p>
        </w:tc>
      </w:tr>
      <w:tr w:rsidR="001837DA" w14:paraId="10D72DA0" w14:textId="77777777">
        <w:tc>
          <w:tcPr>
            <w:tcW w:w="1004" w:type="dxa"/>
            <w:vMerge w:val="restart"/>
          </w:tcPr>
          <w:p w14:paraId="43D311C3" w14:textId="77777777" w:rsidR="001837DA" w:rsidRDefault="001837DA">
            <w:r>
              <w:t>VCB</w:t>
            </w:r>
          </w:p>
        </w:tc>
        <w:tc>
          <w:tcPr>
            <w:tcW w:w="1004" w:type="dxa"/>
            <w:shd w:val="clear" w:color="auto" w:fill="auto"/>
          </w:tcPr>
          <w:p w14:paraId="135D3FAF" w14:textId="77777777" w:rsidR="001837DA" w:rsidRDefault="001837DA">
            <w:r>
              <w:t>5-3</w:t>
            </w:r>
          </w:p>
        </w:tc>
        <w:tc>
          <w:tcPr>
            <w:tcW w:w="1005" w:type="dxa"/>
          </w:tcPr>
          <w:p w14:paraId="7B60C7E1" w14:textId="0736A86D" w:rsidR="001837DA" w:rsidRPr="00836852" w:rsidRDefault="00390A40">
            <w:r w:rsidRPr="00390A40">
              <w:t>6030.63</w:t>
            </w:r>
          </w:p>
        </w:tc>
        <w:tc>
          <w:tcPr>
            <w:tcW w:w="1005" w:type="dxa"/>
          </w:tcPr>
          <w:p w14:paraId="4AE1027E" w14:textId="16786284" w:rsidR="001837DA" w:rsidRPr="002B56C6" w:rsidRDefault="00FD40DD">
            <w:r w:rsidRPr="00FD40DD">
              <w:t>4618.59</w:t>
            </w:r>
          </w:p>
        </w:tc>
        <w:tc>
          <w:tcPr>
            <w:tcW w:w="1005" w:type="dxa"/>
          </w:tcPr>
          <w:p w14:paraId="35296A13" w14:textId="3A0DC384" w:rsidR="001837DA" w:rsidRPr="00F15395" w:rsidRDefault="00FD40DD">
            <w:pPr>
              <w:keepNext/>
            </w:pPr>
            <w:r w:rsidRPr="00FD40DD">
              <w:t>5.7</w:t>
            </w:r>
          </w:p>
        </w:tc>
      </w:tr>
      <w:tr w:rsidR="001837DA" w14:paraId="4DB44020" w14:textId="77777777" w:rsidTr="00144EAB">
        <w:tc>
          <w:tcPr>
            <w:tcW w:w="1004" w:type="dxa"/>
            <w:vMerge/>
          </w:tcPr>
          <w:p w14:paraId="29FE1AFC" w14:textId="77777777" w:rsidR="001837DA" w:rsidRDefault="001837DA"/>
        </w:tc>
        <w:tc>
          <w:tcPr>
            <w:tcW w:w="1004" w:type="dxa"/>
            <w:shd w:val="clear" w:color="auto" w:fill="FFFFFF" w:themeFill="background1"/>
          </w:tcPr>
          <w:p w14:paraId="145DF072" w14:textId="77777777" w:rsidR="001837DA" w:rsidRDefault="001837DA">
            <w:r>
              <w:t>6-3</w:t>
            </w:r>
          </w:p>
        </w:tc>
        <w:tc>
          <w:tcPr>
            <w:tcW w:w="1005" w:type="dxa"/>
          </w:tcPr>
          <w:p w14:paraId="72DDF00C" w14:textId="2CDE7F7E" w:rsidR="001837DA" w:rsidRPr="00836852" w:rsidRDefault="00E14B92">
            <w:r w:rsidRPr="00E14B92">
              <w:t>7275.39</w:t>
            </w:r>
          </w:p>
        </w:tc>
        <w:tc>
          <w:tcPr>
            <w:tcW w:w="1005" w:type="dxa"/>
          </w:tcPr>
          <w:p w14:paraId="474EE3C3" w14:textId="11F5EDC0" w:rsidR="001837DA" w:rsidRPr="002B56C6" w:rsidRDefault="009C135B">
            <w:r w:rsidRPr="009C135B">
              <w:t>5716.60</w:t>
            </w:r>
          </w:p>
        </w:tc>
        <w:tc>
          <w:tcPr>
            <w:tcW w:w="1005" w:type="dxa"/>
          </w:tcPr>
          <w:p w14:paraId="38847CCB" w14:textId="77AC44F9" w:rsidR="001837DA" w:rsidRPr="00F15395" w:rsidRDefault="009C135B">
            <w:pPr>
              <w:keepNext/>
            </w:pPr>
            <w:r w:rsidRPr="009C135B">
              <w:t>7.32</w:t>
            </w:r>
          </w:p>
        </w:tc>
      </w:tr>
      <w:tr w:rsidR="001837DA" w14:paraId="29C40769" w14:textId="77777777" w:rsidTr="00144EAB">
        <w:tc>
          <w:tcPr>
            <w:tcW w:w="1004" w:type="dxa"/>
            <w:vMerge/>
          </w:tcPr>
          <w:p w14:paraId="170CF74D" w14:textId="77777777" w:rsidR="001837DA" w:rsidRDefault="001837DA"/>
        </w:tc>
        <w:tc>
          <w:tcPr>
            <w:tcW w:w="1004" w:type="dxa"/>
            <w:shd w:val="clear" w:color="auto" w:fill="E2EFD9" w:themeFill="accent6" w:themeFillTint="33"/>
          </w:tcPr>
          <w:p w14:paraId="6777F91F" w14:textId="77777777" w:rsidR="001837DA" w:rsidRDefault="001837DA">
            <w:r>
              <w:t>7-2</w:t>
            </w:r>
          </w:p>
        </w:tc>
        <w:tc>
          <w:tcPr>
            <w:tcW w:w="1005" w:type="dxa"/>
          </w:tcPr>
          <w:p w14:paraId="009D044A" w14:textId="0E1E78B9" w:rsidR="001837DA" w:rsidRPr="00836852" w:rsidRDefault="0022189B">
            <w:r w:rsidRPr="0022189B">
              <w:t>7455.52</w:t>
            </w:r>
          </w:p>
        </w:tc>
        <w:tc>
          <w:tcPr>
            <w:tcW w:w="1005" w:type="dxa"/>
          </w:tcPr>
          <w:p w14:paraId="22BA3F2F" w14:textId="01DAEAFD" w:rsidR="001837DA" w:rsidRPr="002B56C6" w:rsidRDefault="00241A97">
            <w:r w:rsidRPr="00241A97">
              <w:t>5848.45</w:t>
            </w:r>
          </w:p>
        </w:tc>
        <w:tc>
          <w:tcPr>
            <w:tcW w:w="1005" w:type="dxa"/>
          </w:tcPr>
          <w:p w14:paraId="5E16BFAC" w14:textId="335383F4" w:rsidR="001837DA" w:rsidRPr="00F15395" w:rsidRDefault="00241A97">
            <w:pPr>
              <w:keepNext/>
            </w:pPr>
            <w:r w:rsidRPr="00241A97">
              <w:t>7.37</w:t>
            </w:r>
          </w:p>
        </w:tc>
      </w:tr>
      <w:tr w:rsidR="001837DA" w14:paraId="70819250" w14:textId="77777777" w:rsidTr="00DF7C76">
        <w:tc>
          <w:tcPr>
            <w:tcW w:w="1004" w:type="dxa"/>
            <w:vMerge w:val="restart"/>
          </w:tcPr>
          <w:p w14:paraId="605D01BD" w14:textId="77777777" w:rsidR="001837DA" w:rsidRDefault="001837DA">
            <w:r>
              <w:t>STB</w:t>
            </w:r>
          </w:p>
        </w:tc>
        <w:tc>
          <w:tcPr>
            <w:tcW w:w="1004" w:type="dxa"/>
            <w:shd w:val="clear" w:color="auto" w:fill="E2EFD9" w:themeFill="accent6" w:themeFillTint="33"/>
          </w:tcPr>
          <w:p w14:paraId="6B188B25" w14:textId="77777777" w:rsidR="001837DA" w:rsidRDefault="001837DA">
            <w:r>
              <w:t>5-3</w:t>
            </w:r>
          </w:p>
        </w:tc>
        <w:tc>
          <w:tcPr>
            <w:tcW w:w="1005" w:type="dxa"/>
          </w:tcPr>
          <w:p w14:paraId="279F0254" w14:textId="0A411E26" w:rsidR="001837DA" w:rsidRPr="00836852" w:rsidRDefault="003271C1">
            <w:r w:rsidRPr="003271C1">
              <w:t>6051.03</w:t>
            </w:r>
          </w:p>
        </w:tc>
        <w:tc>
          <w:tcPr>
            <w:tcW w:w="1005" w:type="dxa"/>
          </w:tcPr>
          <w:p w14:paraId="1A291BF9" w14:textId="5001CE99" w:rsidR="001837DA" w:rsidRPr="002B56C6" w:rsidRDefault="00CE0CC4">
            <w:r w:rsidRPr="00CE0CC4">
              <w:t>5022.78</w:t>
            </w:r>
          </w:p>
        </w:tc>
        <w:tc>
          <w:tcPr>
            <w:tcW w:w="1005" w:type="dxa"/>
          </w:tcPr>
          <w:p w14:paraId="3622CF90" w14:textId="51F1299C" w:rsidR="001837DA" w:rsidRPr="00F15395" w:rsidRDefault="00CE0CC4">
            <w:pPr>
              <w:keepNext/>
            </w:pPr>
            <w:r w:rsidRPr="00CE0CC4">
              <w:t>21.78</w:t>
            </w:r>
          </w:p>
        </w:tc>
      </w:tr>
      <w:tr w:rsidR="001837DA" w14:paraId="16A1D679" w14:textId="77777777">
        <w:tc>
          <w:tcPr>
            <w:tcW w:w="1004" w:type="dxa"/>
            <w:vMerge/>
          </w:tcPr>
          <w:p w14:paraId="35D70073" w14:textId="77777777" w:rsidR="001837DA" w:rsidRDefault="001837DA"/>
        </w:tc>
        <w:tc>
          <w:tcPr>
            <w:tcW w:w="1004" w:type="dxa"/>
            <w:shd w:val="clear" w:color="auto" w:fill="auto"/>
          </w:tcPr>
          <w:p w14:paraId="1438F926" w14:textId="77777777" w:rsidR="001837DA" w:rsidRDefault="001837DA">
            <w:r>
              <w:t>6-3</w:t>
            </w:r>
          </w:p>
        </w:tc>
        <w:tc>
          <w:tcPr>
            <w:tcW w:w="1005" w:type="dxa"/>
          </w:tcPr>
          <w:p w14:paraId="68BAD136" w14:textId="2EEF87AF" w:rsidR="001837DA" w:rsidRPr="00836852" w:rsidRDefault="00CE0CC4">
            <w:r w:rsidRPr="00CE0CC4">
              <w:t>7318.63</w:t>
            </w:r>
          </w:p>
        </w:tc>
        <w:tc>
          <w:tcPr>
            <w:tcW w:w="1005" w:type="dxa"/>
          </w:tcPr>
          <w:p w14:paraId="61F8FD7A" w14:textId="710FC0E9" w:rsidR="001837DA" w:rsidRPr="002B56C6" w:rsidRDefault="00144072">
            <w:r w:rsidRPr="00144072">
              <w:t>5929.90</w:t>
            </w:r>
          </w:p>
        </w:tc>
        <w:tc>
          <w:tcPr>
            <w:tcW w:w="1005" w:type="dxa"/>
          </w:tcPr>
          <w:p w14:paraId="28210AA3" w14:textId="62C4C89B" w:rsidR="001837DA" w:rsidRPr="00F15395" w:rsidRDefault="00144072">
            <w:pPr>
              <w:keepNext/>
            </w:pPr>
            <w:r w:rsidRPr="00144072">
              <w:t>24.01</w:t>
            </w:r>
          </w:p>
        </w:tc>
      </w:tr>
      <w:tr w:rsidR="001837DA" w14:paraId="6F2A044E" w14:textId="77777777">
        <w:tc>
          <w:tcPr>
            <w:tcW w:w="1004" w:type="dxa"/>
            <w:vMerge/>
          </w:tcPr>
          <w:p w14:paraId="59ADAFD4" w14:textId="77777777" w:rsidR="001837DA" w:rsidRDefault="001837DA"/>
        </w:tc>
        <w:tc>
          <w:tcPr>
            <w:tcW w:w="1004" w:type="dxa"/>
            <w:shd w:val="clear" w:color="auto" w:fill="auto"/>
          </w:tcPr>
          <w:p w14:paraId="773F49FA" w14:textId="77777777" w:rsidR="001837DA" w:rsidRDefault="001837DA">
            <w:r>
              <w:t>7-2</w:t>
            </w:r>
          </w:p>
        </w:tc>
        <w:tc>
          <w:tcPr>
            <w:tcW w:w="1005" w:type="dxa"/>
          </w:tcPr>
          <w:p w14:paraId="52060696" w14:textId="1ACF3A46" w:rsidR="001837DA" w:rsidRPr="00836852" w:rsidRDefault="005C0355">
            <w:r w:rsidRPr="005C0355">
              <w:t>7483.63</w:t>
            </w:r>
          </w:p>
        </w:tc>
        <w:tc>
          <w:tcPr>
            <w:tcW w:w="1005" w:type="dxa"/>
          </w:tcPr>
          <w:p w14:paraId="4C37919E" w14:textId="536D3444" w:rsidR="001837DA" w:rsidRPr="002B56C6" w:rsidRDefault="005C0355">
            <w:r w:rsidRPr="005C0355">
              <w:t>6076.02</w:t>
            </w:r>
          </w:p>
        </w:tc>
        <w:tc>
          <w:tcPr>
            <w:tcW w:w="1005" w:type="dxa"/>
          </w:tcPr>
          <w:p w14:paraId="0ADA2E2C" w14:textId="0603368A" w:rsidR="001837DA" w:rsidRPr="00F15395" w:rsidRDefault="00001F3C" w:rsidP="001837DA">
            <w:pPr>
              <w:keepNext/>
            </w:pPr>
            <w:r w:rsidRPr="00001F3C">
              <w:t>22.83</w:t>
            </w:r>
          </w:p>
        </w:tc>
      </w:tr>
    </w:tbl>
    <w:p w14:paraId="418D0BBE" w14:textId="77777777" w:rsidR="00140772" w:rsidRPr="00140772" w:rsidRDefault="00140772" w:rsidP="00140772"/>
    <w:p w14:paraId="2D1A5450" w14:textId="18ED642C" w:rsidR="00D256B7" w:rsidRPr="00D256B7" w:rsidRDefault="0048637F" w:rsidP="00D256B7">
      <w:pPr>
        <w:pStyle w:val="u3"/>
      </w:pPr>
      <w:r>
        <w:t>Long Short Term Meomory Neural Network</w:t>
      </w:r>
      <w:r w:rsidR="00D256B7">
        <w:tab/>
      </w:r>
    </w:p>
    <w:tbl>
      <w:tblPr>
        <w:tblStyle w:val="LiBang"/>
        <w:tblW w:w="0" w:type="auto"/>
        <w:tblLook w:val="04A0" w:firstRow="1" w:lastRow="0" w:firstColumn="1" w:lastColumn="0" w:noHBand="0" w:noVBand="1"/>
      </w:tblPr>
      <w:tblGrid>
        <w:gridCol w:w="1004"/>
        <w:gridCol w:w="1004"/>
        <w:gridCol w:w="1005"/>
        <w:gridCol w:w="1005"/>
        <w:gridCol w:w="1005"/>
      </w:tblGrid>
      <w:tr w:rsidR="001837DA" w14:paraId="19B3B516" w14:textId="77777777">
        <w:tc>
          <w:tcPr>
            <w:tcW w:w="1004" w:type="dxa"/>
          </w:tcPr>
          <w:p w14:paraId="7715F394" w14:textId="77777777" w:rsidR="001837DA" w:rsidRDefault="001837DA">
            <w:r>
              <w:t>Dataset</w:t>
            </w:r>
          </w:p>
        </w:tc>
        <w:tc>
          <w:tcPr>
            <w:tcW w:w="1004" w:type="dxa"/>
          </w:tcPr>
          <w:p w14:paraId="202E7C9D" w14:textId="77777777" w:rsidR="001837DA" w:rsidRDefault="001837DA">
            <w:r>
              <w:t>Train-Test</w:t>
            </w:r>
          </w:p>
        </w:tc>
        <w:tc>
          <w:tcPr>
            <w:tcW w:w="1005" w:type="dxa"/>
          </w:tcPr>
          <w:p w14:paraId="326F52A7" w14:textId="77777777" w:rsidR="001837DA" w:rsidRDefault="001837DA">
            <w:r>
              <w:t>RMSE</w:t>
            </w:r>
          </w:p>
        </w:tc>
        <w:tc>
          <w:tcPr>
            <w:tcW w:w="1005" w:type="dxa"/>
          </w:tcPr>
          <w:p w14:paraId="73C28C4F" w14:textId="261D1948" w:rsidR="001837DA" w:rsidRDefault="001837DA">
            <w:r>
              <w:t>M</w:t>
            </w:r>
            <w:r w:rsidR="008814A8">
              <w:t>A</w:t>
            </w:r>
            <w:r>
              <w:t>E</w:t>
            </w:r>
          </w:p>
        </w:tc>
        <w:tc>
          <w:tcPr>
            <w:tcW w:w="1005" w:type="dxa"/>
          </w:tcPr>
          <w:p w14:paraId="098DA305" w14:textId="77777777" w:rsidR="001837DA" w:rsidRDefault="001837DA">
            <w:r>
              <w:t>MAPE</w:t>
            </w:r>
          </w:p>
        </w:tc>
      </w:tr>
      <w:tr w:rsidR="001837DA" w14:paraId="21618FAF" w14:textId="77777777">
        <w:tc>
          <w:tcPr>
            <w:tcW w:w="1004" w:type="dxa"/>
            <w:vMerge w:val="restart"/>
          </w:tcPr>
          <w:p w14:paraId="1E36BE4C" w14:textId="77777777" w:rsidR="001837DA" w:rsidRDefault="001837DA">
            <w:r>
              <w:t>MBB</w:t>
            </w:r>
          </w:p>
        </w:tc>
        <w:tc>
          <w:tcPr>
            <w:tcW w:w="1004" w:type="dxa"/>
          </w:tcPr>
          <w:p w14:paraId="352F3104" w14:textId="77777777" w:rsidR="001837DA" w:rsidRDefault="001837DA">
            <w:r>
              <w:t>5-3</w:t>
            </w:r>
          </w:p>
        </w:tc>
        <w:tc>
          <w:tcPr>
            <w:tcW w:w="1005" w:type="dxa"/>
          </w:tcPr>
          <w:p w14:paraId="6E784443" w14:textId="5516356E" w:rsidR="001837DA" w:rsidRDefault="009C3D1C">
            <w:r>
              <w:t>7206</w:t>
            </w:r>
            <w:r w:rsidR="00664C4F">
              <w:t>.96</w:t>
            </w:r>
          </w:p>
        </w:tc>
        <w:tc>
          <w:tcPr>
            <w:tcW w:w="1005" w:type="dxa"/>
          </w:tcPr>
          <w:p w14:paraId="16DFA811" w14:textId="7C9ACF32" w:rsidR="001837DA" w:rsidRDefault="009C3D1C">
            <w:r>
              <w:t>5664.58</w:t>
            </w:r>
          </w:p>
        </w:tc>
        <w:tc>
          <w:tcPr>
            <w:tcW w:w="1005" w:type="dxa"/>
          </w:tcPr>
          <w:p w14:paraId="1D3F530B" w14:textId="5A0BA53A" w:rsidR="001837DA" w:rsidRDefault="009C3D1C">
            <w:pPr>
              <w:keepNext/>
            </w:pPr>
            <w:r>
              <w:t>31.53</w:t>
            </w:r>
          </w:p>
        </w:tc>
      </w:tr>
      <w:tr w:rsidR="001837DA" w14:paraId="6B0C436A" w14:textId="77777777" w:rsidTr="00F60936">
        <w:tc>
          <w:tcPr>
            <w:tcW w:w="1004" w:type="dxa"/>
            <w:vMerge/>
          </w:tcPr>
          <w:p w14:paraId="36D1F960" w14:textId="77777777" w:rsidR="001837DA" w:rsidRDefault="001837DA"/>
        </w:tc>
        <w:tc>
          <w:tcPr>
            <w:tcW w:w="1004" w:type="dxa"/>
            <w:shd w:val="clear" w:color="auto" w:fill="FFFFFF" w:themeFill="background1"/>
          </w:tcPr>
          <w:p w14:paraId="3058B8AF" w14:textId="77777777" w:rsidR="001837DA" w:rsidRDefault="001837DA">
            <w:r>
              <w:t>6-3</w:t>
            </w:r>
          </w:p>
        </w:tc>
        <w:tc>
          <w:tcPr>
            <w:tcW w:w="1005" w:type="dxa"/>
          </w:tcPr>
          <w:p w14:paraId="56B1DF20" w14:textId="0BCE89D9" w:rsidR="001837DA" w:rsidRDefault="009C3D1C">
            <w:r>
              <w:t>4043.66</w:t>
            </w:r>
          </w:p>
        </w:tc>
        <w:tc>
          <w:tcPr>
            <w:tcW w:w="1005" w:type="dxa"/>
          </w:tcPr>
          <w:p w14:paraId="00C9A865" w14:textId="0D8B1344" w:rsidR="001837DA" w:rsidRDefault="009C3D1C">
            <w:r>
              <w:t>3178.95</w:t>
            </w:r>
          </w:p>
        </w:tc>
        <w:tc>
          <w:tcPr>
            <w:tcW w:w="1005" w:type="dxa"/>
          </w:tcPr>
          <w:p w14:paraId="534DCF08" w14:textId="2B6ECB7B" w:rsidR="001837DA" w:rsidRDefault="009C3D1C">
            <w:pPr>
              <w:keepNext/>
            </w:pPr>
            <w:r>
              <w:t>14.39</w:t>
            </w:r>
          </w:p>
        </w:tc>
      </w:tr>
      <w:tr w:rsidR="001837DA" w14:paraId="3A223627" w14:textId="77777777" w:rsidTr="00101417">
        <w:tc>
          <w:tcPr>
            <w:tcW w:w="1004" w:type="dxa"/>
            <w:vMerge/>
          </w:tcPr>
          <w:p w14:paraId="5083392F" w14:textId="77777777" w:rsidR="001837DA" w:rsidRDefault="001837DA"/>
        </w:tc>
        <w:tc>
          <w:tcPr>
            <w:tcW w:w="1004" w:type="dxa"/>
            <w:shd w:val="clear" w:color="auto" w:fill="E2EFD9" w:themeFill="accent6" w:themeFillTint="33"/>
          </w:tcPr>
          <w:p w14:paraId="5535ADB1" w14:textId="77777777" w:rsidR="001837DA" w:rsidRDefault="001837DA">
            <w:r>
              <w:t>7-2</w:t>
            </w:r>
          </w:p>
        </w:tc>
        <w:tc>
          <w:tcPr>
            <w:tcW w:w="1005" w:type="dxa"/>
          </w:tcPr>
          <w:p w14:paraId="0755558B" w14:textId="484D0306" w:rsidR="001837DA" w:rsidRDefault="00664C4F">
            <w:r>
              <w:t>4081.6</w:t>
            </w:r>
          </w:p>
        </w:tc>
        <w:tc>
          <w:tcPr>
            <w:tcW w:w="1005" w:type="dxa"/>
          </w:tcPr>
          <w:p w14:paraId="6FBF5ABC" w14:textId="723EB18D" w:rsidR="001837DA" w:rsidRDefault="009C3D1C">
            <w:r>
              <w:t>3267.48</w:t>
            </w:r>
          </w:p>
        </w:tc>
        <w:tc>
          <w:tcPr>
            <w:tcW w:w="1005" w:type="dxa"/>
          </w:tcPr>
          <w:p w14:paraId="1B08C2B4" w14:textId="6A2E644F" w:rsidR="001837DA" w:rsidRDefault="009C3D1C">
            <w:pPr>
              <w:keepNext/>
            </w:pPr>
            <w:r>
              <w:t>14.27</w:t>
            </w:r>
          </w:p>
        </w:tc>
      </w:tr>
      <w:tr w:rsidR="001837DA" w14:paraId="469C536F" w14:textId="77777777" w:rsidTr="00144EAB">
        <w:tc>
          <w:tcPr>
            <w:tcW w:w="1004" w:type="dxa"/>
            <w:vMerge w:val="restart"/>
          </w:tcPr>
          <w:p w14:paraId="4D8449F0" w14:textId="77777777" w:rsidR="001837DA" w:rsidRDefault="001837DA">
            <w:r>
              <w:t>VCB</w:t>
            </w:r>
          </w:p>
        </w:tc>
        <w:tc>
          <w:tcPr>
            <w:tcW w:w="1004" w:type="dxa"/>
            <w:shd w:val="clear" w:color="auto" w:fill="FFFFFF" w:themeFill="background1"/>
          </w:tcPr>
          <w:p w14:paraId="671558DF" w14:textId="77777777" w:rsidR="001837DA" w:rsidRDefault="001837DA">
            <w:r>
              <w:t>5-3</w:t>
            </w:r>
          </w:p>
        </w:tc>
        <w:tc>
          <w:tcPr>
            <w:tcW w:w="1005" w:type="dxa"/>
          </w:tcPr>
          <w:p w14:paraId="38FF574D" w14:textId="221DF5F2" w:rsidR="001837DA" w:rsidRPr="00836852" w:rsidRDefault="00262DE8">
            <w:r>
              <w:t>6534.36</w:t>
            </w:r>
          </w:p>
        </w:tc>
        <w:tc>
          <w:tcPr>
            <w:tcW w:w="1005" w:type="dxa"/>
          </w:tcPr>
          <w:p w14:paraId="36C4FB37" w14:textId="0023E751" w:rsidR="001837DA" w:rsidRPr="002B56C6" w:rsidRDefault="00775F9B">
            <w:r>
              <w:t>5024.</w:t>
            </w:r>
            <w:r w:rsidR="00F969E0">
              <w:t>84</w:t>
            </w:r>
          </w:p>
        </w:tc>
        <w:tc>
          <w:tcPr>
            <w:tcW w:w="1005" w:type="dxa"/>
          </w:tcPr>
          <w:p w14:paraId="3DE64971" w14:textId="584AEDE3" w:rsidR="001837DA" w:rsidRPr="00F15395" w:rsidRDefault="00262DE8">
            <w:pPr>
              <w:keepNext/>
            </w:pPr>
            <w:r>
              <w:t>6.35</w:t>
            </w:r>
          </w:p>
        </w:tc>
      </w:tr>
      <w:tr w:rsidR="001837DA" w14:paraId="4F1FBF25" w14:textId="77777777">
        <w:tc>
          <w:tcPr>
            <w:tcW w:w="1004" w:type="dxa"/>
            <w:vMerge/>
          </w:tcPr>
          <w:p w14:paraId="7639ABED" w14:textId="77777777" w:rsidR="001837DA" w:rsidRDefault="001837DA"/>
        </w:tc>
        <w:tc>
          <w:tcPr>
            <w:tcW w:w="1004" w:type="dxa"/>
            <w:shd w:val="clear" w:color="auto" w:fill="auto"/>
          </w:tcPr>
          <w:p w14:paraId="1D85A4CD" w14:textId="77777777" w:rsidR="001837DA" w:rsidRDefault="001837DA">
            <w:r>
              <w:t>6-3</w:t>
            </w:r>
          </w:p>
        </w:tc>
        <w:tc>
          <w:tcPr>
            <w:tcW w:w="1005" w:type="dxa"/>
          </w:tcPr>
          <w:p w14:paraId="2B101022" w14:textId="4D8D4C31" w:rsidR="001837DA" w:rsidRPr="00836852" w:rsidRDefault="002F4E9C">
            <w:r>
              <w:t>7175.87</w:t>
            </w:r>
          </w:p>
        </w:tc>
        <w:tc>
          <w:tcPr>
            <w:tcW w:w="1005" w:type="dxa"/>
          </w:tcPr>
          <w:p w14:paraId="2247C304" w14:textId="5ABABE4E" w:rsidR="001837DA" w:rsidRPr="002B56C6" w:rsidRDefault="00104C26">
            <w:r>
              <w:t>5617.94</w:t>
            </w:r>
          </w:p>
        </w:tc>
        <w:tc>
          <w:tcPr>
            <w:tcW w:w="1005" w:type="dxa"/>
          </w:tcPr>
          <w:p w14:paraId="3611420D" w14:textId="29F93F04" w:rsidR="001837DA" w:rsidRPr="00F15395" w:rsidRDefault="00104C26">
            <w:pPr>
              <w:keepNext/>
            </w:pPr>
            <w:r>
              <w:t>7.13</w:t>
            </w:r>
          </w:p>
        </w:tc>
      </w:tr>
      <w:tr w:rsidR="001837DA" w14:paraId="070C1D05" w14:textId="77777777" w:rsidTr="00144EAB">
        <w:tc>
          <w:tcPr>
            <w:tcW w:w="1004" w:type="dxa"/>
            <w:vMerge/>
          </w:tcPr>
          <w:p w14:paraId="0FF4C0CA" w14:textId="77777777" w:rsidR="001837DA" w:rsidRDefault="001837DA"/>
        </w:tc>
        <w:tc>
          <w:tcPr>
            <w:tcW w:w="1004" w:type="dxa"/>
            <w:shd w:val="clear" w:color="auto" w:fill="E2EFD9" w:themeFill="accent6" w:themeFillTint="33"/>
          </w:tcPr>
          <w:p w14:paraId="3B94D0C3" w14:textId="77777777" w:rsidR="001837DA" w:rsidRDefault="001837DA">
            <w:r>
              <w:t>7-2</w:t>
            </w:r>
          </w:p>
        </w:tc>
        <w:tc>
          <w:tcPr>
            <w:tcW w:w="1005" w:type="dxa"/>
          </w:tcPr>
          <w:p w14:paraId="57199856" w14:textId="1065132F" w:rsidR="001837DA" w:rsidRPr="00836852" w:rsidRDefault="001C5F0D">
            <w:r>
              <w:t>7293.76</w:t>
            </w:r>
          </w:p>
        </w:tc>
        <w:tc>
          <w:tcPr>
            <w:tcW w:w="1005" w:type="dxa"/>
          </w:tcPr>
          <w:p w14:paraId="0BF610BC" w14:textId="37D637DA" w:rsidR="001837DA" w:rsidRPr="002B56C6" w:rsidRDefault="005019D7">
            <w:r>
              <w:t>5797.28</w:t>
            </w:r>
          </w:p>
        </w:tc>
        <w:tc>
          <w:tcPr>
            <w:tcW w:w="1005" w:type="dxa"/>
          </w:tcPr>
          <w:p w14:paraId="79ECA894" w14:textId="64F441CE" w:rsidR="001837DA" w:rsidRPr="00F15395" w:rsidRDefault="001C5F0D">
            <w:pPr>
              <w:keepNext/>
            </w:pPr>
            <w:r>
              <w:t>7.31</w:t>
            </w:r>
          </w:p>
        </w:tc>
      </w:tr>
      <w:tr w:rsidR="001837DA" w14:paraId="6F1D003F" w14:textId="77777777">
        <w:tc>
          <w:tcPr>
            <w:tcW w:w="1004" w:type="dxa"/>
            <w:vMerge w:val="restart"/>
          </w:tcPr>
          <w:p w14:paraId="76C207FA" w14:textId="77777777" w:rsidR="001837DA" w:rsidRDefault="001837DA">
            <w:r>
              <w:t>STB</w:t>
            </w:r>
          </w:p>
        </w:tc>
        <w:tc>
          <w:tcPr>
            <w:tcW w:w="1004" w:type="dxa"/>
            <w:shd w:val="clear" w:color="auto" w:fill="auto"/>
          </w:tcPr>
          <w:p w14:paraId="0CB906BF" w14:textId="77777777" w:rsidR="001837DA" w:rsidRDefault="001837DA">
            <w:r>
              <w:t>5-3</w:t>
            </w:r>
          </w:p>
        </w:tc>
        <w:tc>
          <w:tcPr>
            <w:tcW w:w="1005" w:type="dxa"/>
          </w:tcPr>
          <w:p w14:paraId="314489DB" w14:textId="7923364C" w:rsidR="001837DA" w:rsidRPr="00836852" w:rsidRDefault="00D0300D">
            <w:r>
              <w:t>110</w:t>
            </w:r>
            <w:r w:rsidR="00371B50">
              <w:t>6</w:t>
            </w:r>
            <w:r>
              <w:t>6</w:t>
            </w:r>
            <w:r w:rsidR="007C6DDD">
              <w:t>.</w:t>
            </w:r>
            <w:r>
              <w:t>25</w:t>
            </w:r>
          </w:p>
        </w:tc>
        <w:tc>
          <w:tcPr>
            <w:tcW w:w="1005" w:type="dxa"/>
          </w:tcPr>
          <w:p w14:paraId="2D696070" w14:textId="3536C174" w:rsidR="001837DA" w:rsidRPr="002B56C6" w:rsidRDefault="00CA2E41">
            <w:r>
              <w:t>9010.22</w:t>
            </w:r>
          </w:p>
        </w:tc>
        <w:tc>
          <w:tcPr>
            <w:tcW w:w="1005" w:type="dxa"/>
          </w:tcPr>
          <w:p w14:paraId="3EA58646" w14:textId="3E026481" w:rsidR="001837DA" w:rsidRPr="00F15395" w:rsidRDefault="00AD6468">
            <w:pPr>
              <w:keepNext/>
            </w:pPr>
            <w:r>
              <w:t>41.38</w:t>
            </w:r>
          </w:p>
        </w:tc>
      </w:tr>
      <w:tr w:rsidR="001837DA" w14:paraId="7F88FCEF" w14:textId="77777777">
        <w:tc>
          <w:tcPr>
            <w:tcW w:w="1004" w:type="dxa"/>
            <w:vMerge/>
          </w:tcPr>
          <w:p w14:paraId="469F6267" w14:textId="77777777" w:rsidR="001837DA" w:rsidRDefault="001837DA"/>
        </w:tc>
        <w:tc>
          <w:tcPr>
            <w:tcW w:w="1004" w:type="dxa"/>
            <w:shd w:val="clear" w:color="auto" w:fill="auto"/>
          </w:tcPr>
          <w:p w14:paraId="6B8EEA73" w14:textId="77777777" w:rsidR="001837DA" w:rsidRDefault="001837DA">
            <w:r>
              <w:t>6-3</w:t>
            </w:r>
          </w:p>
        </w:tc>
        <w:tc>
          <w:tcPr>
            <w:tcW w:w="1005" w:type="dxa"/>
          </w:tcPr>
          <w:p w14:paraId="64C5203B" w14:textId="422FA36B" w:rsidR="001837DA" w:rsidRPr="00836852" w:rsidRDefault="008B5F94">
            <w:r>
              <w:t>8504.94</w:t>
            </w:r>
          </w:p>
        </w:tc>
        <w:tc>
          <w:tcPr>
            <w:tcW w:w="1005" w:type="dxa"/>
          </w:tcPr>
          <w:p w14:paraId="79726B58" w14:textId="754F88F4" w:rsidR="001837DA" w:rsidRPr="002B56C6" w:rsidRDefault="00DB1D57">
            <w:r>
              <w:t>6912.37</w:t>
            </w:r>
          </w:p>
        </w:tc>
        <w:tc>
          <w:tcPr>
            <w:tcW w:w="1005" w:type="dxa"/>
          </w:tcPr>
          <w:p w14:paraId="358D0F19" w14:textId="1874D670" w:rsidR="001837DA" w:rsidRPr="00F15395" w:rsidRDefault="00447876">
            <w:pPr>
              <w:keepNext/>
            </w:pPr>
            <w:r>
              <w:t>28.38</w:t>
            </w:r>
          </w:p>
        </w:tc>
      </w:tr>
      <w:tr w:rsidR="001837DA" w14:paraId="22B46950" w14:textId="77777777" w:rsidTr="00CA2E41">
        <w:tc>
          <w:tcPr>
            <w:tcW w:w="1004" w:type="dxa"/>
            <w:vMerge/>
          </w:tcPr>
          <w:p w14:paraId="455C4845" w14:textId="77777777" w:rsidR="001837DA" w:rsidRDefault="001837DA"/>
        </w:tc>
        <w:tc>
          <w:tcPr>
            <w:tcW w:w="1004" w:type="dxa"/>
            <w:shd w:val="clear" w:color="auto" w:fill="E2EFD9" w:themeFill="accent6" w:themeFillTint="33"/>
          </w:tcPr>
          <w:p w14:paraId="004D6B31" w14:textId="77777777" w:rsidR="001837DA" w:rsidRDefault="001837DA">
            <w:r>
              <w:t>7-2</w:t>
            </w:r>
          </w:p>
        </w:tc>
        <w:tc>
          <w:tcPr>
            <w:tcW w:w="1005" w:type="dxa"/>
          </w:tcPr>
          <w:p w14:paraId="3515EE66" w14:textId="46ADE384" w:rsidR="001837DA" w:rsidRPr="00836852" w:rsidRDefault="00A0545A">
            <w:r>
              <w:t>72</w:t>
            </w:r>
            <w:r w:rsidR="00BA397C">
              <w:t>56</w:t>
            </w:r>
            <w:r>
              <w:t>.7</w:t>
            </w:r>
            <w:r w:rsidR="00BA397C">
              <w:t>8</w:t>
            </w:r>
          </w:p>
        </w:tc>
        <w:tc>
          <w:tcPr>
            <w:tcW w:w="1005" w:type="dxa"/>
          </w:tcPr>
          <w:p w14:paraId="2567905B" w14:textId="555FAD70" w:rsidR="001837DA" w:rsidRPr="002B56C6" w:rsidRDefault="003538A6">
            <w:r>
              <w:t>5905.52</w:t>
            </w:r>
          </w:p>
        </w:tc>
        <w:tc>
          <w:tcPr>
            <w:tcW w:w="1005" w:type="dxa"/>
          </w:tcPr>
          <w:p w14:paraId="1119B7FF" w14:textId="1A1359FF" w:rsidR="001837DA" w:rsidRPr="00F15395" w:rsidRDefault="009B2064" w:rsidP="001837DA">
            <w:pPr>
              <w:keepNext/>
            </w:pPr>
            <w:r>
              <w:t>22.45</w:t>
            </w:r>
          </w:p>
        </w:tc>
      </w:tr>
    </w:tbl>
    <w:p w14:paraId="172FD470" w14:textId="77777777" w:rsidR="00D256B7" w:rsidRPr="00D256B7" w:rsidRDefault="00D256B7" w:rsidP="00D256B7"/>
    <w:p w14:paraId="35DCAD45" w14:textId="32B9B435" w:rsidR="00D256B7" w:rsidRDefault="00D256B7" w:rsidP="00D256B7">
      <w:pPr>
        <w:pStyle w:val="u3"/>
      </w:pPr>
      <w:r>
        <w:t>Neural Network Auto Regressive</w:t>
      </w:r>
    </w:p>
    <w:tbl>
      <w:tblPr>
        <w:tblStyle w:val="LiBang"/>
        <w:tblW w:w="0" w:type="auto"/>
        <w:tblLook w:val="04A0" w:firstRow="1" w:lastRow="0" w:firstColumn="1" w:lastColumn="0" w:noHBand="0" w:noVBand="1"/>
      </w:tblPr>
      <w:tblGrid>
        <w:gridCol w:w="1004"/>
        <w:gridCol w:w="1004"/>
        <w:gridCol w:w="1005"/>
        <w:gridCol w:w="1005"/>
        <w:gridCol w:w="1005"/>
      </w:tblGrid>
      <w:tr w:rsidR="00D256B7" w14:paraId="458898FB" w14:textId="77777777">
        <w:tc>
          <w:tcPr>
            <w:tcW w:w="1004" w:type="dxa"/>
          </w:tcPr>
          <w:p w14:paraId="054454BB" w14:textId="77777777" w:rsidR="00D256B7" w:rsidRDefault="00D256B7">
            <w:r>
              <w:t>Dataset</w:t>
            </w:r>
          </w:p>
        </w:tc>
        <w:tc>
          <w:tcPr>
            <w:tcW w:w="1004" w:type="dxa"/>
          </w:tcPr>
          <w:p w14:paraId="29734F65" w14:textId="77777777" w:rsidR="00D256B7" w:rsidRDefault="00D256B7">
            <w:r>
              <w:t>Train-Test</w:t>
            </w:r>
          </w:p>
        </w:tc>
        <w:tc>
          <w:tcPr>
            <w:tcW w:w="1005" w:type="dxa"/>
          </w:tcPr>
          <w:p w14:paraId="47B997C7" w14:textId="77777777" w:rsidR="00D256B7" w:rsidRDefault="00D256B7">
            <w:r>
              <w:t>RMSE</w:t>
            </w:r>
          </w:p>
        </w:tc>
        <w:tc>
          <w:tcPr>
            <w:tcW w:w="1005" w:type="dxa"/>
          </w:tcPr>
          <w:p w14:paraId="36008F13" w14:textId="77777777" w:rsidR="00D256B7" w:rsidRDefault="00D256B7">
            <w:r>
              <w:t>MAE</w:t>
            </w:r>
          </w:p>
        </w:tc>
        <w:tc>
          <w:tcPr>
            <w:tcW w:w="1005" w:type="dxa"/>
          </w:tcPr>
          <w:p w14:paraId="4E7DA750" w14:textId="77777777" w:rsidR="00D256B7" w:rsidRDefault="00D256B7">
            <w:r>
              <w:t>MAPE</w:t>
            </w:r>
          </w:p>
        </w:tc>
      </w:tr>
      <w:tr w:rsidR="00D256B7" w14:paraId="05AD9761" w14:textId="77777777">
        <w:tc>
          <w:tcPr>
            <w:tcW w:w="1004" w:type="dxa"/>
            <w:vMerge w:val="restart"/>
          </w:tcPr>
          <w:p w14:paraId="2461A4C2" w14:textId="77777777" w:rsidR="00D256B7" w:rsidRDefault="00D256B7">
            <w:r>
              <w:t>MBB</w:t>
            </w:r>
          </w:p>
        </w:tc>
        <w:tc>
          <w:tcPr>
            <w:tcW w:w="1004" w:type="dxa"/>
          </w:tcPr>
          <w:p w14:paraId="50FA7C92" w14:textId="77777777" w:rsidR="00D256B7" w:rsidRDefault="00D256B7">
            <w:r>
              <w:t>5-3</w:t>
            </w:r>
          </w:p>
        </w:tc>
        <w:tc>
          <w:tcPr>
            <w:tcW w:w="1005" w:type="dxa"/>
          </w:tcPr>
          <w:p w14:paraId="3489BB91" w14:textId="11F42FD3" w:rsidR="00D256B7" w:rsidRDefault="002347A8">
            <w:r>
              <w:t>7172.52</w:t>
            </w:r>
          </w:p>
        </w:tc>
        <w:tc>
          <w:tcPr>
            <w:tcW w:w="1005" w:type="dxa"/>
          </w:tcPr>
          <w:p w14:paraId="22ED6AF1" w14:textId="5FDB62A7" w:rsidR="00D256B7" w:rsidRDefault="002347A8">
            <w:r>
              <w:t>5780.46</w:t>
            </w:r>
          </w:p>
        </w:tc>
        <w:tc>
          <w:tcPr>
            <w:tcW w:w="1005" w:type="dxa"/>
          </w:tcPr>
          <w:p w14:paraId="092C5B0C" w14:textId="7E6498ED" w:rsidR="00D256B7" w:rsidRDefault="002347A8">
            <w:pPr>
              <w:keepNext/>
            </w:pPr>
            <w:r>
              <w:t>30.07</w:t>
            </w:r>
          </w:p>
        </w:tc>
      </w:tr>
      <w:tr w:rsidR="00D256B7" w14:paraId="4D8BBCF4" w14:textId="77777777" w:rsidTr="00E1140B">
        <w:tc>
          <w:tcPr>
            <w:tcW w:w="1004" w:type="dxa"/>
            <w:vMerge/>
          </w:tcPr>
          <w:p w14:paraId="6F952AAB" w14:textId="77777777" w:rsidR="00D256B7" w:rsidRDefault="00D256B7"/>
        </w:tc>
        <w:tc>
          <w:tcPr>
            <w:tcW w:w="1004" w:type="dxa"/>
            <w:shd w:val="clear" w:color="auto" w:fill="E2EFD9" w:themeFill="accent6" w:themeFillTint="33"/>
          </w:tcPr>
          <w:p w14:paraId="4892D86F" w14:textId="77777777" w:rsidR="00D256B7" w:rsidRDefault="00D256B7">
            <w:r>
              <w:t>6-3</w:t>
            </w:r>
          </w:p>
        </w:tc>
        <w:tc>
          <w:tcPr>
            <w:tcW w:w="1005" w:type="dxa"/>
          </w:tcPr>
          <w:p w14:paraId="4485ECF8" w14:textId="744BAA64" w:rsidR="00D256B7" w:rsidRDefault="002347A8">
            <w:r>
              <w:t>3981.72</w:t>
            </w:r>
          </w:p>
        </w:tc>
        <w:tc>
          <w:tcPr>
            <w:tcW w:w="1005" w:type="dxa"/>
          </w:tcPr>
          <w:p w14:paraId="60E0CD58" w14:textId="15D4A68E" w:rsidR="00D256B7" w:rsidRDefault="002347A8">
            <w:r>
              <w:t>3084.93</w:t>
            </w:r>
          </w:p>
        </w:tc>
        <w:tc>
          <w:tcPr>
            <w:tcW w:w="1005" w:type="dxa"/>
          </w:tcPr>
          <w:p w14:paraId="2B328E59" w14:textId="1A06628A" w:rsidR="00D256B7" w:rsidRDefault="002347A8">
            <w:pPr>
              <w:keepNext/>
            </w:pPr>
            <w:r>
              <w:t>13.96</w:t>
            </w:r>
          </w:p>
        </w:tc>
      </w:tr>
      <w:tr w:rsidR="00D256B7" w14:paraId="3160CF9F" w14:textId="77777777" w:rsidTr="00E1140B">
        <w:tc>
          <w:tcPr>
            <w:tcW w:w="1004" w:type="dxa"/>
            <w:vMerge/>
          </w:tcPr>
          <w:p w14:paraId="04DCC791" w14:textId="77777777" w:rsidR="00D256B7" w:rsidRDefault="00D256B7"/>
        </w:tc>
        <w:tc>
          <w:tcPr>
            <w:tcW w:w="1004" w:type="dxa"/>
            <w:shd w:val="clear" w:color="auto" w:fill="FFFFFF" w:themeFill="background1"/>
          </w:tcPr>
          <w:p w14:paraId="24E0C0DF" w14:textId="77777777" w:rsidR="00D256B7" w:rsidRDefault="00D256B7">
            <w:r>
              <w:t>7-2</w:t>
            </w:r>
          </w:p>
        </w:tc>
        <w:tc>
          <w:tcPr>
            <w:tcW w:w="1005" w:type="dxa"/>
          </w:tcPr>
          <w:p w14:paraId="5D53F185" w14:textId="01FF1085" w:rsidR="00D256B7" w:rsidRDefault="002347A8">
            <w:r>
              <w:t>4481.11</w:t>
            </w:r>
          </w:p>
        </w:tc>
        <w:tc>
          <w:tcPr>
            <w:tcW w:w="1005" w:type="dxa"/>
          </w:tcPr>
          <w:p w14:paraId="7865523B" w14:textId="31295D43" w:rsidR="00D256B7" w:rsidRDefault="002347A8">
            <w:r>
              <w:t>3580.95</w:t>
            </w:r>
          </w:p>
        </w:tc>
        <w:tc>
          <w:tcPr>
            <w:tcW w:w="1005" w:type="dxa"/>
          </w:tcPr>
          <w:p w14:paraId="6210963F" w14:textId="1AEBADDC" w:rsidR="00D256B7" w:rsidRDefault="002347A8">
            <w:pPr>
              <w:keepNext/>
            </w:pPr>
            <w:r>
              <w:t>16.3</w:t>
            </w:r>
          </w:p>
        </w:tc>
      </w:tr>
      <w:tr w:rsidR="00D256B7" w14:paraId="5D74D09E" w14:textId="77777777">
        <w:tc>
          <w:tcPr>
            <w:tcW w:w="1004" w:type="dxa"/>
            <w:vMerge w:val="restart"/>
          </w:tcPr>
          <w:p w14:paraId="6A09CD58" w14:textId="77777777" w:rsidR="00D256B7" w:rsidRDefault="00D256B7">
            <w:r>
              <w:t>VCB</w:t>
            </w:r>
          </w:p>
        </w:tc>
        <w:tc>
          <w:tcPr>
            <w:tcW w:w="1004" w:type="dxa"/>
            <w:shd w:val="clear" w:color="auto" w:fill="auto"/>
          </w:tcPr>
          <w:p w14:paraId="151786DB" w14:textId="77777777" w:rsidR="00D256B7" w:rsidRDefault="00D256B7">
            <w:r>
              <w:t>5-3</w:t>
            </w:r>
          </w:p>
        </w:tc>
        <w:tc>
          <w:tcPr>
            <w:tcW w:w="1005" w:type="dxa"/>
          </w:tcPr>
          <w:p w14:paraId="429D49E3" w14:textId="171C52D5" w:rsidR="00D256B7" w:rsidRPr="00836852" w:rsidRDefault="00C46401">
            <w:r>
              <w:t>7860.2</w:t>
            </w:r>
          </w:p>
        </w:tc>
        <w:tc>
          <w:tcPr>
            <w:tcW w:w="1005" w:type="dxa"/>
          </w:tcPr>
          <w:p w14:paraId="27286A80" w14:textId="5E814504" w:rsidR="00D256B7" w:rsidRPr="002B56C6" w:rsidRDefault="007237DD">
            <w:r>
              <w:t>5940.98</w:t>
            </w:r>
          </w:p>
        </w:tc>
        <w:tc>
          <w:tcPr>
            <w:tcW w:w="1005" w:type="dxa"/>
          </w:tcPr>
          <w:p w14:paraId="548A6C97" w14:textId="56AD9DA7" w:rsidR="00D256B7" w:rsidRPr="00F15395" w:rsidRDefault="00DC5EF0">
            <w:pPr>
              <w:keepNext/>
            </w:pPr>
            <w:r>
              <w:t>7.59</w:t>
            </w:r>
          </w:p>
        </w:tc>
      </w:tr>
      <w:tr w:rsidR="00D256B7" w14:paraId="3D2F3512" w14:textId="77777777" w:rsidTr="00892512">
        <w:tc>
          <w:tcPr>
            <w:tcW w:w="1004" w:type="dxa"/>
            <w:vMerge/>
          </w:tcPr>
          <w:p w14:paraId="65742F96" w14:textId="77777777" w:rsidR="00D256B7" w:rsidRDefault="00D256B7"/>
        </w:tc>
        <w:tc>
          <w:tcPr>
            <w:tcW w:w="1004" w:type="dxa"/>
            <w:shd w:val="clear" w:color="auto" w:fill="FFFFFF" w:themeFill="background1"/>
          </w:tcPr>
          <w:p w14:paraId="355286CD" w14:textId="77777777" w:rsidR="00D256B7" w:rsidRDefault="00D256B7">
            <w:r>
              <w:t>6-3</w:t>
            </w:r>
          </w:p>
        </w:tc>
        <w:tc>
          <w:tcPr>
            <w:tcW w:w="1005" w:type="dxa"/>
          </w:tcPr>
          <w:p w14:paraId="3A0A433C" w14:textId="6400DDBA" w:rsidR="00D256B7" w:rsidRPr="00836852" w:rsidRDefault="00A42237">
            <w:r>
              <w:t>7</w:t>
            </w:r>
            <w:r w:rsidR="009D37B5">
              <w:t>515</w:t>
            </w:r>
            <w:r w:rsidR="00BE55B5">
              <w:t>.31</w:t>
            </w:r>
          </w:p>
        </w:tc>
        <w:tc>
          <w:tcPr>
            <w:tcW w:w="1005" w:type="dxa"/>
          </w:tcPr>
          <w:p w14:paraId="36C229B1" w14:textId="566B79E3" w:rsidR="00D256B7" w:rsidRPr="002B56C6" w:rsidRDefault="008066BE">
            <w:r>
              <w:t>5834.</w:t>
            </w:r>
            <w:r w:rsidR="00844782">
              <w:t>64</w:t>
            </w:r>
          </w:p>
        </w:tc>
        <w:tc>
          <w:tcPr>
            <w:tcW w:w="1005" w:type="dxa"/>
          </w:tcPr>
          <w:p w14:paraId="51C63D6C" w14:textId="7A3AEA01" w:rsidR="00D256B7" w:rsidRPr="00F15395" w:rsidRDefault="00A60E2A">
            <w:pPr>
              <w:keepNext/>
            </w:pPr>
            <w:r>
              <w:t>7.46</w:t>
            </w:r>
          </w:p>
        </w:tc>
      </w:tr>
      <w:tr w:rsidR="00D256B7" w14:paraId="613B6247" w14:textId="77777777" w:rsidTr="00892512">
        <w:tc>
          <w:tcPr>
            <w:tcW w:w="1004" w:type="dxa"/>
            <w:vMerge/>
          </w:tcPr>
          <w:p w14:paraId="5713CF66" w14:textId="77777777" w:rsidR="00D256B7" w:rsidRDefault="00D256B7"/>
        </w:tc>
        <w:tc>
          <w:tcPr>
            <w:tcW w:w="1004" w:type="dxa"/>
            <w:shd w:val="clear" w:color="auto" w:fill="E2EFD9" w:themeFill="accent6" w:themeFillTint="33"/>
          </w:tcPr>
          <w:p w14:paraId="2E08706B" w14:textId="77777777" w:rsidR="00D256B7" w:rsidRDefault="00D256B7">
            <w:r>
              <w:t>7-2</w:t>
            </w:r>
          </w:p>
        </w:tc>
        <w:tc>
          <w:tcPr>
            <w:tcW w:w="1005" w:type="dxa"/>
          </w:tcPr>
          <w:p w14:paraId="14CD9616" w14:textId="4A06B633" w:rsidR="00D256B7" w:rsidRPr="00836852" w:rsidRDefault="007B57B6">
            <w:r>
              <w:t>7981</w:t>
            </w:r>
            <w:r w:rsidR="00B0272E">
              <w:t>.22</w:t>
            </w:r>
          </w:p>
        </w:tc>
        <w:tc>
          <w:tcPr>
            <w:tcW w:w="1005" w:type="dxa"/>
          </w:tcPr>
          <w:p w14:paraId="2E037BF9" w14:textId="67C07EB7" w:rsidR="00D256B7" w:rsidRPr="002B56C6" w:rsidRDefault="004D3CFA">
            <w:r>
              <w:t>6289.61</w:t>
            </w:r>
          </w:p>
        </w:tc>
        <w:tc>
          <w:tcPr>
            <w:tcW w:w="1005" w:type="dxa"/>
          </w:tcPr>
          <w:p w14:paraId="56B7B8DA" w14:textId="01DF88CA" w:rsidR="00D256B7" w:rsidRPr="00F15395" w:rsidRDefault="00F43F5A">
            <w:pPr>
              <w:keepNext/>
            </w:pPr>
            <w:r>
              <w:t>8.05</w:t>
            </w:r>
          </w:p>
        </w:tc>
      </w:tr>
      <w:tr w:rsidR="00D256B7" w14:paraId="0F8FF8F1" w14:textId="77777777">
        <w:tc>
          <w:tcPr>
            <w:tcW w:w="1004" w:type="dxa"/>
            <w:vMerge w:val="restart"/>
          </w:tcPr>
          <w:p w14:paraId="3E362AE4" w14:textId="77777777" w:rsidR="00D256B7" w:rsidRDefault="00D256B7">
            <w:r>
              <w:t>STB</w:t>
            </w:r>
          </w:p>
        </w:tc>
        <w:tc>
          <w:tcPr>
            <w:tcW w:w="1004" w:type="dxa"/>
            <w:shd w:val="clear" w:color="auto" w:fill="auto"/>
          </w:tcPr>
          <w:p w14:paraId="3F183249" w14:textId="77777777" w:rsidR="00D256B7" w:rsidRDefault="00D256B7">
            <w:r>
              <w:t>5-3</w:t>
            </w:r>
          </w:p>
        </w:tc>
        <w:tc>
          <w:tcPr>
            <w:tcW w:w="1005" w:type="dxa"/>
          </w:tcPr>
          <w:p w14:paraId="1E4E02F9" w14:textId="7BDEE5C8" w:rsidR="00D256B7" w:rsidRPr="00836852" w:rsidRDefault="009456E0">
            <w:r>
              <w:t>9286</w:t>
            </w:r>
            <w:r w:rsidR="004F3E04">
              <w:t>.3</w:t>
            </w:r>
          </w:p>
        </w:tc>
        <w:tc>
          <w:tcPr>
            <w:tcW w:w="1005" w:type="dxa"/>
          </w:tcPr>
          <w:p w14:paraId="31D4C5E0" w14:textId="20E23841" w:rsidR="00D256B7" w:rsidRPr="002B56C6" w:rsidRDefault="00941FF6">
            <w:r>
              <w:t>7539</w:t>
            </w:r>
            <w:r w:rsidR="000A54B6">
              <w:t>.32</w:t>
            </w:r>
          </w:p>
        </w:tc>
        <w:tc>
          <w:tcPr>
            <w:tcW w:w="1005" w:type="dxa"/>
          </w:tcPr>
          <w:p w14:paraId="4AB7FDCA" w14:textId="6E015901" w:rsidR="00D256B7" w:rsidRPr="00F15395" w:rsidRDefault="0004246F">
            <w:pPr>
              <w:keepNext/>
            </w:pPr>
            <w:r>
              <w:t>32.79</w:t>
            </w:r>
          </w:p>
        </w:tc>
      </w:tr>
      <w:tr w:rsidR="00D256B7" w14:paraId="54A8E63F" w14:textId="77777777" w:rsidTr="00E1140B">
        <w:tc>
          <w:tcPr>
            <w:tcW w:w="1004" w:type="dxa"/>
            <w:vMerge/>
          </w:tcPr>
          <w:p w14:paraId="214DDEC3" w14:textId="77777777" w:rsidR="00D256B7" w:rsidRDefault="00D256B7"/>
        </w:tc>
        <w:tc>
          <w:tcPr>
            <w:tcW w:w="1004" w:type="dxa"/>
            <w:shd w:val="clear" w:color="auto" w:fill="E2EFD9" w:themeFill="accent6" w:themeFillTint="33"/>
          </w:tcPr>
          <w:p w14:paraId="4367B4EF" w14:textId="77777777" w:rsidR="00D256B7" w:rsidRDefault="00D256B7">
            <w:r>
              <w:t>6-3</w:t>
            </w:r>
          </w:p>
        </w:tc>
        <w:tc>
          <w:tcPr>
            <w:tcW w:w="1005" w:type="dxa"/>
          </w:tcPr>
          <w:p w14:paraId="7C950358" w14:textId="253513D4" w:rsidR="00D256B7" w:rsidRPr="00836852" w:rsidRDefault="002A74BE">
            <w:r>
              <w:t>71</w:t>
            </w:r>
            <w:r w:rsidR="00965138">
              <w:t>41.51</w:t>
            </w:r>
          </w:p>
        </w:tc>
        <w:tc>
          <w:tcPr>
            <w:tcW w:w="1005" w:type="dxa"/>
          </w:tcPr>
          <w:p w14:paraId="7BAE54F4" w14:textId="3D9E0481" w:rsidR="00D256B7" w:rsidRPr="002B56C6" w:rsidRDefault="008549BE">
            <w:r>
              <w:t>5726.62</w:t>
            </w:r>
          </w:p>
        </w:tc>
        <w:tc>
          <w:tcPr>
            <w:tcW w:w="1005" w:type="dxa"/>
          </w:tcPr>
          <w:p w14:paraId="69FE1CEF" w14:textId="73F2727B" w:rsidR="00D256B7" w:rsidRPr="00F15395" w:rsidRDefault="001C5D30">
            <w:pPr>
              <w:keepNext/>
            </w:pPr>
            <w:r>
              <w:t>23.46</w:t>
            </w:r>
          </w:p>
        </w:tc>
      </w:tr>
      <w:tr w:rsidR="00D256B7" w14:paraId="21348F2E" w14:textId="77777777">
        <w:tc>
          <w:tcPr>
            <w:tcW w:w="1004" w:type="dxa"/>
            <w:vMerge/>
          </w:tcPr>
          <w:p w14:paraId="6E95EE87" w14:textId="77777777" w:rsidR="00D256B7" w:rsidRDefault="00D256B7"/>
        </w:tc>
        <w:tc>
          <w:tcPr>
            <w:tcW w:w="1004" w:type="dxa"/>
            <w:shd w:val="clear" w:color="auto" w:fill="auto"/>
          </w:tcPr>
          <w:p w14:paraId="08ECA39D" w14:textId="77777777" w:rsidR="00D256B7" w:rsidRDefault="00D256B7">
            <w:r>
              <w:t>7-2</w:t>
            </w:r>
          </w:p>
        </w:tc>
        <w:tc>
          <w:tcPr>
            <w:tcW w:w="1005" w:type="dxa"/>
          </w:tcPr>
          <w:p w14:paraId="794D672B" w14:textId="0339E381" w:rsidR="00D256B7" w:rsidRPr="00836852" w:rsidRDefault="000836FC">
            <w:r>
              <w:t>80</w:t>
            </w:r>
            <w:r w:rsidR="00550A9B">
              <w:t>19.53</w:t>
            </w:r>
          </w:p>
        </w:tc>
        <w:tc>
          <w:tcPr>
            <w:tcW w:w="1005" w:type="dxa"/>
          </w:tcPr>
          <w:p w14:paraId="297BD21C" w14:textId="7497C2E2" w:rsidR="00D256B7" w:rsidRPr="002B56C6" w:rsidRDefault="0052403C">
            <w:r>
              <w:t>6515.72</w:t>
            </w:r>
          </w:p>
        </w:tc>
        <w:tc>
          <w:tcPr>
            <w:tcW w:w="1005" w:type="dxa"/>
          </w:tcPr>
          <w:p w14:paraId="0E384ED2" w14:textId="02CF2CD8" w:rsidR="00D256B7" w:rsidRPr="00F15395" w:rsidRDefault="00B321B5" w:rsidP="00D256B7">
            <w:pPr>
              <w:keepNext/>
            </w:pPr>
            <w:r>
              <w:t>27.07</w:t>
            </w:r>
          </w:p>
        </w:tc>
      </w:tr>
    </w:tbl>
    <w:p w14:paraId="73B5171B" w14:textId="0A481875" w:rsidR="00D256B7" w:rsidRPr="00D256B7" w:rsidRDefault="00D256B7" w:rsidP="00C16C56">
      <w:pPr>
        <w:pStyle w:val="Chuthich"/>
        <w:jc w:val="both"/>
      </w:pPr>
    </w:p>
    <w:p w14:paraId="74C04594" w14:textId="4880928C" w:rsidR="0048637F" w:rsidRDefault="0048637F" w:rsidP="0048637F">
      <w:pPr>
        <w:pStyle w:val="u3"/>
      </w:pPr>
      <w:r>
        <w:t>Convolutional Neural Network</w:t>
      </w:r>
    </w:p>
    <w:tbl>
      <w:tblPr>
        <w:tblStyle w:val="LiBang"/>
        <w:tblW w:w="0" w:type="auto"/>
        <w:tblLook w:val="04A0" w:firstRow="1" w:lastRow="0" w:firstColumn="1" w:lastColumn="0" w:noHBand="0" w:noVBand="1"/>
      </w:tblPr>
      <w:tblGrid>
        <w:gridCol w:w="1004"/>
        <w:gridCol w:w="1004"/>
        <w:gridCol w:w="1005"/>
        <w:gridCol w:w="1005"/>
        <w:gridCol w:w="1005"/>
      </w:tblGrid>
      <w:tr w:rsidR="001837DA" w14:paraId="73155B75" w14:textId="77777777">
        <w:tc>
          <w:tcPr>
            <w:tcW w:w="1004" w:type="dxa"/>
          </w:tcPr>
          <w:p w14:paraId="044A9CD1" w14:textId="77777777" w:rsidR="001837DA" w:rsidRDefault="001837DA">
            <w:r>
              <w:t>Dataset</w:t>
            </w:r>
          </w:p>
        </w:tc>
        <w:tc>
          <w:tcPr>
            <w:tcW w:w="1004" w:type="dxa"/>
          </w:tcPr>
          <w:p w14:paraId="3D6EA903" w14:textId="77777777" w:rsidR="001837DA" w:rsidRDefault="001837DA">
            <w:r>
              <w:t>Train-Test</w:t>
            </w:r>
          </w:p>
        </w:tc>
        <w:tc>
          <w:tcPr>
            <w:tcW w:w="1005" w:type="dxa"/>
          </w:tcPr>
          <w:p w14:paraId="59569C93" w14:textId="77777777" w:rsidR="001837DA" w:rsidRDefault="001837DA">
            <w:r>
              <w:t>RMSE</w:t>
            </w:r>
          </w:p>
        </w:tc>
        <w:tc>
          <w:tcPr>
            <w:tcW w:w="1005" w:type="dxa"/>
          </w:tcPr>
          <w:p w14:paraId="6AC18DFD" w14:textId="0185C020" w:rsidR="001837DA" w:rsidRDefault="001837DA">
            <w:r>
              <w:t>M</w:t>
            </w:r>
            <w:r w:rsidR="008814A8">
              <w:t>A</w:t>
            </w:r>
            <w:r>
              <w:t>E</w:t>
            </w:r>
          </w:p>
        </w:tc>
        <w:tc>
          <w:tcPr>
            <w:tcW w:w="1005" w:type="dxa"/>
          </w:tcPr>
          <w:p w14:paraId="1E7113E8" w14:textId="77777777" w:rsidR="001837DA" w:rsidRDefault="001837DA">
            <w:r>
              <w:t>MAPE</w:t>
            </w:r>
          </w:p>
        </w:tc>
      </w:tr>
      <w:tr w:rsidR="001837DA" w14:paraId="00195D5A" w14:textId="77777777">
        <w:tc>
          <w:tcPr>
            <w:tcW w:w="1004" w:type="dxa"/>
            <w:vMerge w:val="restart"/>
          </w:tcPr>
          <w:p w14:paraId="15628FD7" w14:textId="77777777" w:rsidR="001837DA" w:rsidRDefault="001837DA">
            <w:r>
              <w:t>MBB</w:t>
            </w:r>
          </w:p>
        </w:tc>
        <w:tc>
          <w:tcPr>
            <w:tcW w:w="1004" w:type="dxa"/>
          </w:tcPr>
          <w:p w14:paraId="0134FA29" w14:textId="6C58A9B0" w:rsidR="001837DA" w:rsidRDefault="00FA2C9A">
            <w:r>
              <w:t>5902.99</w:t>
            </w:r>
          </w:p>
        </w:tc>
        <w:tc>
          <w:tcPr>
            <w:tcW w:w="1005" w:type="dxa"/>
          </w:tcPr>
          <w:p w14:paraId="686D9C35" w14:textId="71F64E03" w:rsidR="001837DA" w:rsidRDefault="00806532">
            <w:r>
              <w:t>5902.99</w:t>
            </w:r>
          </w:p>
        </w:tc>
        <w:tc>
          <w:tcPr>
            <w:tcW w:w="1005" w:type="dxa"/>
          </w:tcPr>
          <w:p w14:paraId="500E88A0" w14:textId="6F5FB283" w:rsidR="001837DA" w:rsidRDefault="00806532">
            <w:r>
              <w:t>4599.95</w:t>
            </w:r>
          </w:p>
        </w:tc>
        <w:tc>
          <w:tcPr>
            <w:tcW w:w="1005" w:type="dxa"/>
          </w:tcPr>
          <w:p w14:paraId="589C5297" w14:textId="31B83C41" w:rsidR="001837DA" w:rsidRDefault="00806532">
            <w:pPr>
              <w:keepNext/>
            </w:pPr>
            <w:r>
              <w:t>23</w:t>
            </w:r>
            <w:r w:rsidR="00FA2C9A">
              <w:t>.99</w:t>
            </w:r>
          </w:p>
        </w:tc>
      </w:tr>
      <w:tr w:rsidR="001837DA" w14:paraId="44815559" w14:textId="77777777" w:rsidTr="00E1140B">
        <w:tc>
          <w:tcPr>
            <w:tcW w:w="1004" w:type="dxa"/>
            <w:vMerge/>
          </w:tcPr>
          <w:p w14:paraId="681EE7C9" w14:textId="77777777" w:rsidR="001837DA" w:rsidRDefault="001837DA"/>
        </w:tc>
        <w:tc>
          <w:tcPr>
            <w:tcW w:w="1004" w:type="dxa"/>
            <w:shd w:val="clear" w:color="auto" w:fill="E2EFD9" w:themeFill="accent6" w:themeFillTint="33"/>
          </w:tcPr>
          <w:p w14:paraId="04AEFCAA" w14:textId="1969E985" w:rsidR="001837DA" w:rsidRDefault="00FA2C9A">
            <w:r>
              <w:t>3795.53</w:t>
            </w:r>
          </w:p>
        </w:tc>
        <w:tc>
          <w:tcPr>
            <w:tcW w:w="1005" w:type="dxa"/>
          </w:tcPr>
          <w:p w14:paraId="481FC36C" w14:textId="1CCA60AC" w:rsidR="001837DA" w:rsidRDefault="00806532">
            <w:r>
              <w:t>3795.53</w:t>
            </w:r>
          </w:p>
        </w:tc>
        <w:tc>
          <w:tcPr>
            <w:tcW w:w="1005" w:type="dxa"/>
          </w:tcPr>
          <w:p w14:paraId="0598F2E2" w14:textId="52B8DA99" w:rsidR="001837DA" w:rsidRDefault="00806532">
            <w:r>
              <w:t>2933.31</w:t>
            </w:r>
          </w:p>
        </w:tc>
        <w:tc>
          <w:tcPr>
            <w:tcW w:w="1005" w:type="dxa"/>
          </w:tcPr>
          <w:p w14:paraId="57AA8A1D" w14:textId="59930C35" w:rsidR="001837DA" w:rsidRDefault="00806532">
            <w:pPr>
              <w:keepNext/>
            </w:pPr>
            <w:r>
              <w:t>13.13</w:t>
            </w:r>
          </w:p>
        </w:tc>
      </w:tr>
      <w:tr w:rsidR="001837DA" w14:paraId="06F007A2" w14:textId="77777777" w:rsidTr="00E1140B">
        <w:tc>
          <w:tcPr>
            <w:tcW w:w="1004" w:type="dxa"/>
            <w:vMerge/>
          </w:tcPr>
          <w:p w14:paraId="30B416DE" w14:textId="77777777" w:rsidR="001837DA" w:rsidRDefault="001837DA"/>
        </w:tc>
        <w:tc>
          <w:tcPr>
            <w:tcW w:w="1004" w:type="dxa"/>
            <w:shd w:val="clear" w:color="auto" w:fill="FFFFFF" w:themeFill="background1"/>
          </w:tcPr>
          <w:p w14:paraId="07DE0CD5" w14:textId="326852F1" w:rsidR="001837DA" w:rsidRDefault="00FA2C9A">
            <w:r>
              <w:t>4439.05</w:t>
            </w:r>
          </w:p>
        </w:tc>
        <w:tc>
          <w:tcPr>
            <w:tcW w:w="1005" w:type="dxa"/>
          </w:tcPr>
          <w:p w14:paraId="6C9EF41C" w14:textId="5FABF9EA" w:rsidR="001837DA" w:rsidRDefault="00806532">
            <w:r>
              <w:t>4439.05</w:t>
            </w:r>
          </w:p>
        </w:tc>
        <w:tc>
          <w:tcPr>
            <w:tcW w:w="1005" w:type="dxa"/>
          </w:tcPr>
          <w:p w14:paraId="2907C0DF" w14:textId="787CA7D7" w:rsidR="001837DA" w:rsidRDefault="00806532">
            <w:r>
              <w:t>3551.37</w:t>
            </w:r>
          </w:p>
        </w:tc>
        <w:tc>
          <w:tcPr>
            <w:tcW w:w="1005" w:type="dxa"/>
          </w:tcPr>
          <w:p w14:paraId="297EF7AA" w14:textId="697EF0C6" w:rsidR="001837DA" w:rsidRDefault="00806532">
            <w:pPr>
              <w:keepNext/>
            </w:pPr>
            <w:r>
              <w:t>16.16</w:t>
            </w:r>
          </w:p>
        </w:tc>
      </w:tr>
      <w:tr w:rsidR="001837DA" w14:paraId="3013F6E6" w14:textId="77777777" w:rsidTr="00D355CC">
        <w:tc>
          <w:tcPr>
            <w:tcW w:w="1004" w:type="dxa"/>
            <w:vMerge w:val="restart"/>
          </w:tcPr>
          <w:p w14:paraId="41618148" w14:textId="77777777" w:rsidR="001837DA" w:rsidRDefault="001837DA">
            <w:r>
              <w:t>VCB</w:t>
            </w:r>
          </w:p>
        </w:tc>
        <w:tc>
          <w:tcPr>
            <w:tcW w:w="1004" w:type="dxa"/>
            <w:shd w:val="clear" w:color="auto" w:fill="FFFFFF" w:themeFill="background1"/>
          </w:tcPr>
          <w:p w14:paraId="54A9802C" w14:textId="77777777" w:rsidR="001837DA" w:rsidRDefault="001837DA">
            <w:r>
              <w:t>5-3</w:t>
            </w:r>
          </w:p>
        </w:tc>
        <w:tc>
          <w:tcPr>
            <w:tcW w:w="1005" w:type="dxa"/>
          </w:tcPr>
          <w:p w14:paraId="05A6E9BC" w14:textId="46232A44" w:rsidR="001837DA" w:rsidRPr="00836852" w:rsidRDefault="005C70B5">
            <w:r>
              <w:t>63</w:t>
            </w:r>
            <w:r w:rsidR="000A1D90">
              <w:t>71</w:t>
            </w:r>
            <w:r w:rsidR="00D5531A">
              <w:t>.98</w:t>
            </w:r>
          </w:p>
        </w:tc>
        <w:tc>
          <w:tcPr>
            <w:tcW w:w="1005" w:type="dxa"/>
          </w:tcPr>
          <w:p w14:paraId="6F618B4A" w14:textId="2F6FBB4B" w:rsidR="001837DA" w:rsidRPr="002B56C6" w:rsidRDefault="00B409B3">
            <w:r>
              <w:t>4868.13</w:t>
            </w:r>
          </w:p>
        </w:tc>
        <w:tc>
          <w:tcPr>
            <w:tcW w:w="1005" w:type="dxa"/>
          </w:tcPr>
          <w:p w14:paraId="0C29865B" w14:textId="707E0CB1" w:rsidR="001837DA" w:rsidRPr="00F15395" w:rsidRDefault="007B72BC">
            <w:pPr>
              <w:keepNext/>
            </w:pPr>
            <w:r>
              <w:t>6.13</w:t>
            </w:r>
          </w:p>
        </w:tc>
      </w:tr>
      <w:tr w:rsidR="001837DA" w14:paraId="27E32D84" w14:textId="77777777">
        <w:tc>
          <w:tcPr>
            <w:tcW w:w="1004" w:type="dxa"/>
            <w:vMerge/>
          </w:tcPr>
          <w:p w14:paraId="08F3A4FB" w14:textId="77777777" w:rsidR="001837DA" w:rsidRDefault="001837DA"/>
        </w:tc>
        <w:tc>
          <w:tcPr>
            <w:tcW w:w="1004" w:type="dxa"/>
            <w:shd w:val="clear" w:color="auto" w:fill="auto"/>
          </w:tcPr>
          <w:p w14:paraId="060CF958" w14:textId="77777777" w:rsidR="001837DA" w:rsidRDefault="001837DA">
            <w:r>
              <w:t>6-3</w:t>
            </w:r>
          </w:p>
        </w:tc>
        <w:tc>
          <w:tcPr>
            <w:tcW w:w="1005" w:type="dxa"/>
          </w:tcPr>
          <w:p w14:paraId="3AC65560" w14:textId="3FC9F40F" w:rsidR="001837DA" w:rsidRPr="00836852" w:rsidRDefault="007B1E04">
            <w:r>
              <w:t>7234.11</w:t>
            </w:r>
          </w:p>
        </w:tc>
        <w:tc>
          <w:tcPr>
            <w:tcW w:w="1005" w:type="dxa"/>
          </w:tcPr>
          <w:p w14:paraId="65C60463" w14:textId="0BEF8613" w:rsidR="001837DA" w:rsidRPr="002B56C6" w:rsidRDefault="00DB4135">
            <w:r>
              <w:t>5650.2</w:t>
            </w:r>
          </w:p>
        </w:tc>
        <w:tc>
          <w:tcPr>
            <w:tcW w:w="1005" w:type="dxa"/>
          </w:tcPr>
          <w:p w14:paraId="78A332DC" w14:textId="64FF1096" w:rsidR="001837DA" w:rsidRPr="00F15395" w:rsidRDefault="0099766A">
            <w:pPr>
              <w:keepNext/>
            </w:pPr>
            <w:r>
              <w:t>7.2</w:t>
            </w:r>
          </w:p>
        </w:tc>
      </w:tr>
      <w:tr w:rsidR="001837DA" w14:paraId="3413B7C1" w14:textId="77777777" w:rsidTr="00822B80">
        <w:tc>
          <w:tcPr>
            <w:tcW w:w="1004" w:type="dxa"/>
            <w:vMerge/>
          </w:tcPr>
          <w:p w14:paraId="5155E3B7" w14:textId="77777777" w:rsidR="001837DA" w:rsidRDefault="001837DA"/>
        </w:tc>
        <w:tc>
          <w:tcPr>
            <w:tcW w:w="1004" w:type="dxa"/>
            <w:shd w:val="clear" w:color="auto" w:fill="E2EFD9" w:themeFill="accent6" w:themeFillTint="33"/>
          </w:tcPr>
          <w:p w14:paraId="670DB740" w14:textId="77777777" w:rsidR="001837DA" w:rsidRDefault="001837DA">
            <w:r>
              <w:t>7-2</w:t>
            </w:r>
          </w:p>
        </w:tc>
        <w:tc>
          <w:tcPr>
            <w:tcW w:w="1005" w:type="dxa"/>
          </w:tcPr>
          <w:p w14:paraId="143BEEF0" w14:textId="2639A508" w:rsidR="001837DA" w:rsidRPr="00836852" w:rsidRDefault="00333C3A">
            <w:r>
              <w:t>7875.02</w:t>
            </w:r>
          </w:p>
        </w:tc>
        <w:tc>
          <w:tcPr>
            <w:tcW w:w="1005" w:type="dxa"/>
          </w:tcPr>
          <w:p w14:paraId="5A4A3B1D" w14:textId="0762054B" w:rsidR="001837DA" w:rsidRPr="002B56C6" w:rsidRDefault="00305E55">
            <w:r>
              <w:t>6239.02</w:t>
            </w:r>
          </w:p>
        </w:tc>
        <w:tc>
          <w:tcPr>
            <w:tcW w:w="1005" w:type="dxa"/>
          </w:tcPr>
          <w:p w14:paraId="6CCA9DC6" w14:textId="6059628F" w:rsidR="001837DA" w:rsidRPr="00F15395" w:rsidRDefault="009827BE">
            <w:pPr>
              <w:keepNext/>
            </w:pPr>
            <w:r>
              <w:t>7.98</w:t>
            </w:r>
          </w:p>
        </w:tc>
      </w:tr>
      <w:tr w:rsidR="001837DA" w14:paraId="62D683EE" w14:textId="77777777" w:rsidTr="00582BF5">
        <w:tc>
          <w:tcPr>
            <w:tcW w:w="1004" w:type="dxa"/>
            <w:vMerge w:val="restart"/>
          </w:tcPr>
          <w:p w14:paraId="737D46A5" w14:textId="77777777" w:rsidR="001837DA" w:rsidRDefault="001837DA">
            <w:r>
              <w:t>STB</w:t>
            </w:r>
          </w:p>
        </w:tc>
        <w:tc>
          <w:tcPr>
            <w:tcW w:w="1004" w:type="dxa"/>
            <w:shd w:val="clear" w:color="auto" w:fill="E2EFD9" w:themeFill="accent6" w:themeFillTint="33"/>
          </w:tcPr>
          <w:p w14:paraId="280C187C" w14:textId="77777777" w:rsidR="001837DA" w:rsidRDefault="001837DA">
            <w:r>
              <w:t>5-3</w:t>
            </w:r>
          </w:p>
        </w:tc>
        <w:tc>
          <w:tcPr>
            <w:tcW w:w="1005" w:type="dxa"/>
          </w:tcPr>
          <w:p w14:paraId="7314204A" w14:textId="6787860B" w:rsidR="001837DA" w:rsidRPr="00836852" w:rsidRDefault="00D826FF">
            <w:r>
              <w:t>7862.8</w:t>
            </w:r>
          </w:p>
        </w:tc>
        <w:tc>
          <w:tcPr>
            <w:tcW w:w="1005" w:type="dxa"/>
          </w:tcPr>
          <w:p w14:paraId="6627AF84" w14:textId="2B28A848" w:rsidR="001837DA" w:rsidRPr="002B56C6" w:rsidRDefault="00156EFF">
            <w:r>
              <w:t>6288.43</w:t>
            </w:r>
          </w:p>
        </w:tc>
        <w:tc>
          <w:tcPr>
            <w:tcW w:w="1005" w:type="dxa"/>
          </w:tcPr>
          <w:p w14:paraId="1B8545E1" w14:textId="3643A260" w:rsidR="001837DA" w:rsidRPr="00F15395" w:rsidRDefault="00EE6D7F">
            <w:pPr>
              <w:keepNext/>
            </w:pPr>
            <w:r>
              <w:t>26.99</w:t>
            </w:r>
          </w:p>
        </w:tc>
      </w:tr>
      <w:tr w:rsidR="001837DA" w14:paraId="799E2986" w14:textId="77777777">
        <w:tc>
          <w:tcPr>
            <w:tcW w:w="1004" w:type="dxa"/>
            <w:vMerge/>
          </w:tcPr>
          <w:p w14:paraId="5A902E55" w14:textId="77777777" w:rsidR="001837DA" w:rsidRDefault="001837DA"/>
        </w:tc>
        <w:tc>
          <w:tcPr>
            <w:tcW w:w="1004" w:type="dxa"/>
            <w:shd w:val="clear" w:color="auto" w:fill="auto"/>
          </w:tcPr>
          <w:p w14:paraId="684E49CB" w14:textId="77777777" w:rsidR="001837DA" w:rsidRDefault="001837DA">
            <w:r>
              <w:t>6-3</w:t>
            </w:r>
          </w:p>
        </w:tc>
        <w:tc>
          <w:tcPr>
            <w:tcW w:w="1005" w:type="dxa"/>
          </w:tcPr>
          <w:p w14:paraId="1E71E590" w14:textId="4A743A19" w:rsidR="001837DA" w:rsidRPr="00836852" w:rsidRDefault="0016169F">
            <w:r>
              <w:t>6984.17</w:t>
            </w:r>
          </w:p>
        </w:tc>
        <w:tc>
          <w:tcPr>
            <w:tcW w:w="1005" w:type="dxa"/>
          </w:tcPr>
          <w:p w14:paraId="12807F9C" w14:textId="31493919" w:rsidR="001837DA" w:rsidRPr="002B56C6" w:rsidRDefault="00AB747B">
            <w:r>
              <w:t>5609.67</w:t>
            </w:r>
          </w:p>
        </w:tc>
        <w:tc>
          <w:tcPr>
            <w:tcW w:w="1005" w:type="dxa"/>
          </w:tcPr>
          <w:p w14:paraId="66AC4349" w14:textId="4F21BE14" w:rsidR="001837DA" w:rsidRPr="00F15395" w:rsidRDefault="00422A2D">
            <w:pPr>
              <w:keepNext/>
            </w:pPr>
            <w:r>
              <w:t>22.76</w:t>
            </w:r>
          </w:p>
        </w:tc>
      </w:tr>
      <w:tr w:rsidR="001837DA" w14:paraId="1AA4924F" w14:textId="77777777">
        <w:tc>
          <w:tcPr>
            <w:tcW w:w="1004" w:type="dxa"/>
            <w:vMerge/>
          </w:tcPr>
          <w:p w14:paraId="43ABE9FF" w14:textId="77777777" w:rsidR="001837DA" w:rsidRDefault="001837DA"/>
        </w:tc>
        <w:tc>
          <w:tcPr>
            <w:tcW w:w="1004" w:type="dxa"/>
            <w:shd w:val="clear" w:color="auto" w:fill="auto"/>
          </w:tcPr>
          <w:p w14:paraId="353CC044" w14:textId="77777777" w:rsidR="001837DA" w:rsidRDefault="001837DA">
            <w:r>
              <w:t>7-2</w:t>
            </w:r>
          </w:p>
        </w:tc>
        <w:tc>
          <w:tcPr>
            <w:tcW w:w="1005" w:type="dxa"/>
          </w:tcPr>
          <w:p w14:paraId="76A8C85E" w14:textId="3FE0F881" w:rsidR="001837DA" w:rsidRPr="00836852" w:rsidRDefault="009D40E7">
            <w:r>
              <w:t>7943.88</w:t>
            </w:r>
          </w:p>
        </w:tc>
        <w:tc>
          <w:tcPr>
            <w:tcW w:w="1005" w:type="dxa"/>
          </w:tcPr>
          <w:p w14:paraId="441BABEB" w14:textId="30D029C4" w:rsidR="001837DA" w:rsidRPr="002B56C6" w:rsidRDefault="00870E36">
            <w:r>
              <w:t>6452.86</w:t>
            </w:r>
          </w:p>
        </w:tc>
        <w:tc>
          <w:tcPr>
            <w:tcW w:w="1005" w:type="dxa"/>
          </w:tcPr>
          <w:p w14:paraId="749F3441" w14:textId="11ACB72E" w:rsidR="001837DA" w:rsidRPr="00F15395" w:rsidRDefault="0077766E" w:rsidP="001837DA">
            <w:pPr>
              <w:keepNext/>
            </w:pPr>
            <w:r>
              <w:t>26.73</w:t>
            </w:r>
          </w:p>
        </w:tc>
      </w:tr>
    </w:tbl>
    <w:p w14:paraId="3DC1A9D6" w14:textId="77777777" w:rsidR="00360180" w:rsidRPr="00360180" w:rsidRDefault="00360180" w:rsidP="00360180">
      <w:pPr>
        <w:jc w:val="both"/>
      </w:pPr>
    </w:p>
    <w:p w14:paraId="5530906E" w14:textId="7A463821" w:rsidR="009303D9" w:rsidRPr="000E3303" w:rsidRDefault="00360180" w:rsidP="006B6B66">
      <w:pPr>
        <w:pStyle w:val="u1"/>
      </w:pPr>
      <w:r>
        <w:t>Conclusion</w:t>
      </w:r>
    </w:p>
    <w:p w14:paraId="589C5873" w14:textId="714B1BCD" w:rsidR="00656026" w:rsidRDefault="00656026" w:rsidP="00E7596C">
      <w:pPr>
        <w:pStyle w:val="ThnVnban"/>
        <w:rPr>
          <w:lang w:val="en-US"/>
        </w:rPr>
      </w:pPr>
      <w:r w:rsidRPr="00656026">
        <w:rPr>
          <w:lang w:val="en-US"/>
        </w:rPr>
        <w:t>Based on the above evaluation results, we can see that for each dataset there will be its own model and appropriate grave division ratio. For the best predictive performance, we predict the "close" price of each data set over the next 30 days based on the selected models and ratios. The selected models will have the MAPE value closest to 10%.</w:t>
      </w:r>
    </w:p>
    <w:p w14:paraId="1A806802" w14:textId="25097C7D" w:rsidR="00EE43A3" w:rsidRPr="00EE43A3" w:rsidRDefault="00227E5B" w:rsidP="009433CA">
      <w:pPr>
        <w:pStyle w:val="u3"/>
      </w:pPr>
      <w:r>
        <w:t>MBB</w:t>
      </w:r>
    </w:p>
    <w:p w14:paraId="4F6CB2D6" w14:textId="5824D58E" w:rsidR="00F14120" w:rsidRPr="00FC30AF" w:rsidRDefault="006D5F50" w:rsidP="00F14120">
      <w:pPr>
        <w:jc w:val="both"/>
      </w:pPr>
      <w:r w:rsidRPr="006D5F50">
        <w:t>For the</w:t>
      </w:r>
      <w:r w:rsidR="00C214A7">
        <w:t xml:space="preserve"> MBB</w:t>
      </w:r>
      <w:r w:rsidRPr="006D5F50">
        <w:t xml:space="preserve"> dataset, the model selected was</w:t>
      </w:r>
      <w:r w:rsidR="00C214A7">
        <w:t xml:space="preserve"> </w:t>
      </w:r>
      <w:r w:rsidR="00FA44EE">
        <w:t xml:space="preserve">Recurrent </w:t>
      </w:r>
      <w:r w:rsidR="00C214A7">
        <w:t xml:space="preserve">Neural Network (6-3) </w:t>
      </w:r>
      <w:r w:rsidRPr="006D5F50">
        <w:t>with a</w:t>
      </w:r>
      <w:r w:rsidR="00C214A7">
        <w:t xml:space="preserve"> MAPE </w:t>
      </w:r>
      <w:r w:rsidRPr="006D5F50">
        <w:t>score of</w:t>
      </w:r>
      <w:r w:rsidR="00F14120">
        <w:t xml:space="preserve"> 1</w:t>
      </w:r>
      <w:r w:rsidR="00FB349A">
        <w:t>2,83</w:t>
      </w:r>
      <w:r w:rsidR="00F14120">
        <w:t>%.</w:t>
      </w:r>
    </w:p>
    <w:p w14:paraId="13F6D040" w14:textId="5AD6F755" w:rsidR="003A7869" w:rsidRPr="00FC30AF" w:rsidRDefault="0022723C" w:rsidP="000E55E1">
      <w:r>
        <w:rPr>
          <w:noProof/>
        </w:rPr>
        <w:drawing>
          <wp:inline distT="0" distB="0" distL="0" distR="0" wp14:anchorId="0C0527B2" wp14:editId="2D7B5A1A">
            <wp:extent cx="2568177" cy="1828800"/>
            <wp:effectExtent l="0" t="0" r="3810" b="0"/>
            <wp:docPr id="856546867" name="Hình ảnh 856546867" descr="Ảnh có chứa văn bản, ảnh chụp màn hình, Sơ đồ,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546867" name="Hình ảnh 1" descr="Ảnh có chứa văn bản, ảnh chụp màn hình, Sơ đồ, biểu đồ&#10;&#10;Mô tả được tạo tự động"/>
                    <pic:cNvPicPr/>
                  </pic:nvPicPr>
                  <pic:blipFill>
                    <a:blip r:embed="rId32"/>
                    <a:stretch>
                      <a:fillRect/>
                    </a:stretch>
                  </pic:blipFill>
                  <pic:spPr>
                    <a:xfrm>
                      <a:off x="0" y="0"/>
                      <a:ext cx="2568177" cy="1828800"/>
                    </a:xfrm>
                    <a:prstGeom prst="rect">
                      <a:avLst/>
                    </a:prstGeom>
                  </pic:spPr>
                </pic:pic>
              </a:graphicData>
            </a:graphic>
          </wp:inline>
        </w:drawing>
      </w:r>
    </w:p>
    <w:p w14:paraId="3B7B8AA7" w14:textId="77777777" w:rsidR="00835CA9" w:rsidRPr="00835CA9" w:rsidRDefault="00835CA9" w:rsidP="00835CA9"/>
    <w:p w14:paraId="0705989C" w14:textId="3D84A11B" w:rsidR="00227E5B" w:rsidRDefault="00227E5B" w:rsidP="00227E5B">
      <w:pPr>
        <w:pStyle w:val="u3"/>
      </w:pPr>
      <w:r>
        <w:t>VCB</w:t>
      </w:r>
    </w:p>
    <w:p w14:paraId="52785FD4" w14:textId="3B755EBA" w:rsidR="00D15B6C" w:rsidRPr="00D15B6C" w:rsidRDefault="00D15B6C" w:rsidP="00D15B6C">
      <w:pPr>
        <w:jc w:val="left"/>
      </w:pPr>
      <w:r w:rsidRPr="00D15B6C">
        <w:t>For the VCB dataset, the chosen model is Linear Regression (6-3) with a MAPE score of 11.19%</w:t>
      </w:r>
      <w:r w:rsidR="005C3F52">
        <w:t>.</w:t>
      </w:r>
    </w:p>
    <w:p w14:paraId="3F1C5F4B" w14:textId="4489067A" w:rsidR="002023FD" w:rsidRPr="002023FD" w:rsidRDefault="006C0962" w:rsidP="002023FD">
      <w:r>
        <w:rPr>
          <w:noProof/>
        </w:rPr>
        <w:lastRenderedPageBreak/>
        <w:drawing>
          <wp:inline distT="0" distB="0" distL="0" distR="0" wp14:anchorId="7D630C71" wp14:editId="3223AE86">
            <wp:extent cx="2481627" cy="1828800"/>
            <wp:effectExtent l="0" t="0" r="0" b="0"/>
            <wp:docPr id="1761493583" name="Hình ảnh 1761493583" descr="Ảnh có chứa văn bản, ảnh chụp màn hình, Sơ đồ,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493583" name="Hình ảnh 1" descr="Ảnh có chứa văn bản, ảnh chụp màn hình, Sơ đồ, biểu đồ&#10;&#10;Mô tả được tạo tự động"/>
                    <pic:cNvPicPr/>
                  </pic:nvPicPr>
                  <pic:blipFill>
                    <a:blip r:embed="rId33"/>
                    <a:stretch>
                      <a:fillRect/>
                    </a:stretch>
                  </pic:blipFill>
                  <pic:spPr>
                    <a:xfrm>
                      <a:off x="0" y="0"/>
                      <a:ext cx="2481627" cy="1828800"/>
                    </a:xfrm>
                    <a:prstGeom prst="rect">
                      <a:avLst/>
                    </a:prstGeom>
                  </pic:spPr>
                </pic:pic>
              </a:graphicData>
            </a:graphic>
          </wp:inline>
        </w:drawing>
      </w:r>
    </w:p>
    <w:p w14:paraId="48C4F1CC" w14:textId="6D4BE5BC" w:rsidR="00227E5B" w:rsidRPr="00227E5B" w:rsidRDefault="00227E5B" w:rsidP="00227E5B">
      <w:pPr>
        <w:pStyle w:val="u3"/>
      </w:pPr>
      <w:r>
        <w:t>STB</w:t>
      </w:r>
    </w:p>
    <w:p w14:paraId="610CADF6" w14:textId="531F7FDC" w:rsidR="00E643B3" w:rsidRPr="00E643B3" w:rsidRDefault="00E643B3" w:rsidP="00E643B3">
      <w:pPr>
        <w:jc w:val="left"/>
      </w:pPr>
      <w:r w:rsidRPr="00E643B3">
        <w:t xml:space="preserve">For the </w:t>
      </w:r>
      <w:r w:rsidR="0020536D">
        <w:t>STB</w:t>
      </w:r>
      <w:r w:rsidRPr="00E643B3">
        <w:t xml:space="preserve"> dataset, the chosen model is Linear Regression (</w:t>
      </w:r>
      <w:r w:rsidR="00751C78">
        <w:t>7</w:t>
      </w:r>
      <w:r w:rsidRPr="00E643B3">
        <w:t>-</w:t>
      </w:r>
      <w:r w:rsidR="00751C78">
        <w:t>2</w:t>
      </w:r>
      <w:r w:rsidRPr="00E643B3">
        <w:t xml:space="preserve">) with a MAPE score of </w:t>
      </w:r>
      <w:r w:rsidR="004B45A4">
        <w:t>10</w:t>
      </w:r>
      <w:r w:rsidR="00751C78">
        <w:t>,2%</w:t>
      </w:r>
    </w:p>
    <w:p w14:paraId="0A6E7A4C" w14:textId="6BC18EB1" w:rsidR="00E31824" w:rsidRPr="00CE629E" w:rsidRDefault="007045F3" w:rsidP="00E31824">
      <w:r>
        <w:rPr>
          <w:noProof/>
        </w:rPr>
        <w:drawing>
          <wp:inline distT="0" distB="0" distL="0" distR="0" wp14:anchorId="4D44BD40" wp14:editId="45C48768">
            <wp:extent cx="2497109" cy="1828800"/>
            <wp:effectExtent l="0" t="0" r="0" b="0"/>
            <wp:docPr id="645460707" name="Hình ảnh 645460707" descr="Ảnh có chứa văn bản, ảnh chụp màn hình, Sơ đồ,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460707" name="Hình ảnh 1" descr="Ảnh có chứa văn bản, ảnh chụp màn hình, Sơ đồ, biểu đồ&#10;&#10;Mô tả được tạo tự động"/>
                    <pic:cNvPicPr/>
                  </pic:nvPicPr>
                  <pic:blipFill>
                    <a:blip r:embed="rId34"/>
                    <a:stretch>
                      <a:fillRect/>
                    </a:stretch>
                  </pic:blipFill>
                  <pic:spPr>
                    <a:xfrm>
                      <a:off x="0" y="0"/>
                      <a:ext cx="2497109" cy="1828800"/>
                    </a:xfrm>
                    <a:prstGeom prst="rect">
                      <a:avLst/>
                    </a:prstGeom>
                  </pic:spPr>
                </pic:pic>
              </a:graphicData>
            </a:graphic>
          </wp:inline>
        </w:drawing>
      </w:r>
    </w:p>
    <w:p w14:paraId="00030150" w14:textId="387514E6" w:rsidR="0080791D" w:rsidRPr="000E3303" w:rsidRDefault="0080791D" w:rsidP="0080791D">
      <w:pPr>
        <w:pStyle w:val="u5"/>
      </w:pPr>
      <w:r w:rsidRPr="000E3303">
        <w:t xml:space="preserve">Acknowledgment </w:t>
      </w:r>
    </w:p>
    <w:p w14:paraId="1A93865B" w14:textId="7769B400" w:rsidR="000D7A00" w:rsidRPr="000D7A00" w:rsidRDefault="000D7A00" w:rsidP="000D7A00">
      <w:pPr>
        <w:ind w:firstLine="720"/>
        <w:jc w:val="left"/>
      </w:pPr>
      <w:r w:rsidRPr="000D7A00">
        <w:t xml:space="preserve">First and foremost, we would like to express our deepest gratitude to Assoc.Prof .Dr.Nguyễn Đình Thuân. I appreciate your lecturing and your </w:t>
      </w:r>
      <w:r w:rsidRPr="000D7A00">
        <w:rPr>
          <w:color w:val="111111"/>
          <w:shd w:val="clear" w:color="auto" w:fill="FFFFFF"/>
        </w:rPr>
        <w:t>enthusiasm</w:t>
      </w:r>
      <w:r w:rsidRPr="000D7A00">
        <w:t>, which provide the team the acknowledge to accomplish the project. We sincerely give our thank Mr. Nguyễn Minh Nhựt, who supports our team throughout the course.</w:t>
      </w:r>
    </w:p>
    <w:p w14:paraId="289619AA" w14:textId="4337C9DF" w:rsidR="000D7A00" w:rsidRPr="000D7A00" w:rsidRDefault="000D7A00" w:rsidP="000D7A00">
      <w:pPr>
        <w:ind w:firstLine="720"/>
        <w:jc w:val="left"/>
      </w:pPr>
      <w:r w:rsidRPr="000D7A00">
        <w:t xml:space="preserve"> I would like to take this opportunity to express our appreciate to Assoc.Prof .Dr.Nguyễn Đình Thuân for permitting us to carry out our project.</w:t>
      </w:r>
    </w:p>
    <w:p w14:paraId="216368F9" w14:textId="77777777" w:rsidR="000D7A00" w:rsidRPr="000D7A00" w:rsidRDefault="000D7A00" w:rsidP="000D7A00">
      <w:pPr>
        <w:ind w:firstLine="720"/>
        <w:jc w:val="left"/>
      </w:pPr>
      <w:r w:rsidRPr="000D7A00">
        <w:t xml:space="preserve">Last but not least,we deeply express our gratefulness to Assoc.Prof .Dr.Nguyễn Đình Thuân and Mr. Nguyễn Minh Nhựt for your tireless efforts in guiding the team throughout  the project  and encouraging our team to keep moving forward. </w:t>
      </w:r>
    </w:p>
    <w:p w14:paraId="170A3088" w14:textId="77777777" w:rsidR="009303D9" w:rsidRPr="000E3303" w:rsidRDefault="009303D9" w:rsidP="00A059B3">
      <w:pPr>
        <w:pStyle w:val="u5"/>
      </w:pPr>
      <w:r w:rsidRPr="000E3303">
        <w:t>References</w:t>
      </w:r>
    </w:p>
    <w:p w14:paraId="304CC6C5" w14:textId="77777777" w:rsidR="007F2E8B" w:rsidRPr="007F2E8B" w:rsidRDefault="00C4464B" w:rsidP="00CE629E">
      <w:pPr>
        <w:pStyle w:val="DanhmucTailiuThamkhao"/>
        <w:jc w:val="both"/>
      </w:pPr>
      <w:r>
        <w:rPr>
          <w:b/>
          <w:color w:val="FF0000"/>
        </w:rPr>
        <w:fldChar w:fldCharType="begin"/>
      </w:r>
      <w:r>
        <w:instrText xml:space="preserve"> ADDIN ZOTERO_BIBL {"uncited":[],"omitted":[],"custom":[]} CSL_BIBLIOGRAPHY </w:instrText>
      </w:r>
      <w:r>
        <w:rPr>
          <w:b/>
          <w:color w:val="FF0000"/>
        </w:rPr>
        <w:fldChar w:fldCharType="separate"/>
      </w:r>
      <w:r w:rsidR="007F2E8B" w:rsidRPr="007F2E8B">
        <w:t>[1]</w:t>
      </w:r>
      <w:r w:rsidR="007F2E8B" w:rsidRPr="007F2E8B">
        <w:tab/>
        <w:t xml:space="preserve">S. Zaheer </w:t>
      </w:r>
      <w:r w:rsidR="007F2E8B" w:rsidRPr="007F2E8B">
        <w:rPr>
          <w:i/>
          <w:iCs/>
        </w:rPr>
        <w:t>et al.</w:t>
      </w:r>
      <w:r w:rsidR="007F2E8B" w:rsidRPr="007F2E8B">
        <w:t xml:space="preserve">, “A Multi Parameter Forecasting for Stock Time Series Data Using LSTM and Deep Learning Model,” </w:t>
      </w:r>
      <w:r w:rsidR="007F2E8B" w:rsidRPr="007F2E8B">
        <w:rPr>
          <w:i/>
          <w:iCs/>
        </w:rPr>
        <w:t>Mathematics</w:t>
      </w:r>
      <w:r w:rsidR="007F2E8B" w:rsidRPr="007F2E8B">
        <w:t>, vol. 11, no. 3, Art. no. 3, Jan. 2023, doi: 10.3390/math11030590.</w:t>
      </w:r>
    </w:p>
    <w:p w14:paraId="0C72494A" w14:textId="77777777" w:rsidR="007F2E8B" w:rsidRPr="007F2E8B" w:rsidRDefault="007F2E8B" w:rsidP="00CE629E">
      <w:pPr>
        <w:pStyle w:val="DanhmucTailiuThamkhao"/>
        <w:jc w:val="both"/>
      </w:pPr>
      <w:r w:rsidRPr="007F2E8B">
        <w:t>[2]</w:t>
      </w:r>
      <w:r w:rsidRPr="007F2E8B">
        <w:tab/>
        <w:t>V. Gururaj, “Stock Market Prediction using Linear Regression and Support Vector Machines,” vol. 14, no. 8, 2019.</w:t>
      </w:r>
    </w:p>
    <w:p w14:paraId="17724792" w14:textId="77777777" w:rsidR="007F2E8B" w:rsidRPr="007F2E8B" w:rsidRDefault="007F2E8B" w:rsidP="00CE629E">
      <w:pPr>
        <w:pStyle w:val="DanhmucTailiuThamkhao"/>
        <w:jc w:val="both"/>
      </w:pPr>
      <w:r w:rsidRPr="007F2E8B">
        <w:t>[3]</w:t>
      </w:r>
      <w:r w:rsidRPr="007F2E8B">
        <w:tab/>
        <w:t>R. Patil, “Time Series Analysis and Stock Price Forecasting using Machine Learning Techniques,” p. 19, Feb. 2021, doi: 10.1994/Rajat/AI.</w:t>
      </w:r>
    </w:p>
    <w:p w14:paraId="16305B8C" w14:textId="77777777" w:rsidR="007F2E8B" w:rsidRPr="007F2E8B" w:rsidRDefault="007F2E8B" w:rsidP="00CE629E">
      <w:pPr>
        <w:pStyle w:val="DanhmucTailiuThamkhao"/>
        <w:jc w:val="both"/>
      </w:pPr>
      <w:r w:rsidRPr="007F2E8B">
        <w:t>[4]</w:t>
      </w:r>
      <w:r w:rsidRPr="007F2E8B">
        <w:tab/>
        <w:t xml:space="preserve">M. Vijh, D. Chandola, V. A. Tikkiwal, and A. Kumar, “Stock Closing Price Prediction using Machine Learning Techniques,” </w:t>
      </w:r>
      <w:r w:rsidRPr="007F2E8B">
        <w:rPr>
          <w:i/>
          <w:iCs/>
        </w:rPr>
        <w:t>Procedia Comput. Sci.</w:t>
      </w:r>
      <w:r w:rsidRPr="007F2E8B">
        <w:t>, vol. 167, pp. 599–606, Jan. 2020, doi: 10.1016/j.procs.2020.03.326.</w:t>
      </w:r>
    </w:p>
    <w:p w14:paraId="5834C37A" w14:textId="77777777" w:rsidR="00CE7C56" w:rsidRPr="00CE7C56" w:rsidRDefault="00CE7C56" w:rsidP="00CE629E">
      <w:pPr>
        <w:pStyle w:val="DanhmucTailiuThamkhao"/>
        <w:jc w:val="both"/>
      </w:pPr>
      <w:r w:rsidRPr="00CE7C56">
        <w:t>[5]</w:t>
      </w:r>
      <w:r w:rsidRPr="00CE7C56">
        <w:tab/>
        <w:t xml:space="preserve">M. K. Ho, H. Darman, and S. Musa, “Stock Price Prediction Using ARIMA, Neural Network and LSTM Models,” </w:t>
      </w:r>
      <w:r w:rsidRPr="00CE7C56">
        <w:rPr>
          <w:i/>
          <w:iCs/>
        </w:rPr>
        <w:t>J. Phys. Conf. Ser.</w:t>
      </w:r>
      <w:r w:rsidRPr="00CE7C56">
        <w:t>, vol. 1988, no. 1, p. 012041, Jul. 2021, doi: 10.1088/1742-6596/1988/1/012041.</w:t>
      </w:r>
    </w:p>
    <w:p w14:paraId="7B3C134E" w14:textId="77777777" w:rsidR="00CE7C56" w:rsidRPr="00CE7C56" w:rsidRDefault="00CE7C56" w:rsidP="00CE629E">
      <w:pPr>
        <w:pStyle w:val="DanhmucTailiuThamkhao"/>
        <w:jc w:val="both"/>
      </w:pPr>
      <w:r w:rsidRPr="00CE7C56">
        <w:t>[6]</w:t>
      </w:r>
      <w:r w:rsidRPr="00CE7C56">
        <w:tab/>
        <w:t>M. Laine, “Introduction to Dynamic Linear Models for Time Series Analysis,” 2020, pp. 139–156. doi: 10.1007/978-3-030-21718-1_4.</w:t>
      </w:r>
    </w:p>
    <w:p w14:paraId="4ABD9E6E" w14:textId="77777777" w:rsidR="00CE7C56" w:rsidRPr="00CE7C56" w:rsidRDefault="00CE7C56" w:rsidP="00CE629E">
      <w:pPr>
        <w:pStyle w:val="DanhmucTailiuThamkhao"/>
        <w:jc w:val="both"/>
      </w:pPr>
      <w:r w:rsidRPr="00CE7C56">
        <w:t>[7]</w:t>
      </w:r>
      <w:r w:rsidRPr="00CE7C56">
        <w:tab/>
        <w:t>“Joint Stock Commercial Bank for Foreign Trade of Vietnam Stock Price Today | HM VCB Live Ticker - Investing.com.” https://www.investing.com/equities/joint-stock-commercial-bank (accessed Jun. 17, 2023).</w:t>
      </w:r>
    </w:p>
    <w:p w14:paraId="6773CEFB" w14:textId="77777777" w:rsidR="00CE7C56" w:rsidRPr="00CE7C56" w:rsidRDefault="00CE7C56" w:rsidP="00CE629E">
      <w:pPr>
        <w:pStyle w:val="DanhmucTailiuThamkhao"/>
        <w:jc w:val="both"/>
      </w:pPr>
      <w:r w:rsidRPr="00CE7C56">
        <w:t>[8]</w:t>
      </w:r>
      <w:r w:rsidRPr="00CE7C56">
        <w:tab/>
        <w:t>“Sai Gon Thuong Tin Commercial Joint Stock Bank Stock Price Today | HM STB Live Ticker - Investing.com.” https://www.investing.com/equities/sai-gon-thuong-tin-commercial (accessed Jun. 17, 2023).</w:t>
      </w:r>
    </w:p>
    <w:p w14:paraId="60D85809" w14:textId="77777777" w:rsidR="00CE7C56" w:rsidRPr="00CE7C56" w:rsidRDefault="00CE7C56" w:rsidP="00CE629E">
      <w:pPr>
        <w:pStyle w:val="DanhmucTailiuThamkhao"/>
        <w:jc w:val="both"/>
      </w:pPr>
      <w:r w:rsidRPr="00CE7C56">
        <w:t>[9]</w:t>
      </w:r>
      <w:r w:rsidRPr="00CE7C56">
        <w:tab/>
        <w:t>“Military Commercial Joint Stock Bank Stock Price Today | HM MBB Live Ticker - Investing.com.” https://www.investing.com/equities/military-commercial-bank (accessed Jun. 17, 2023).</w:t>
      </w:r>
    </w:p>
    <w:p w14:paraId="66B63DD7" w14:textId="77777777" w:rsidR="00CE7C56" w:rsidRPr="00CE7C56" w:rsidRDefault="00CE7C56" w:rsidP="00CE629E">
      <w:pPr>
        <w:pStyle w:val="DanhmucTailiuThamkhao"/>
        <w:jc w:val="both"/>
      </w:pPr>
      <w:r w:rsidRPr="00CE7C56">
        <w:t>[10]</w:t>
      </w:r>
      <w:r w:rsidRPr="00CE7C56">
        <w:tab/>
        <w:t xml:space="preserve">D. Chicco, M. J. Warrens, and G. Jurman, “The coefficient of determination R-squared is more informative than SMAPE, MAE, MAPE, MSE and RMSE in regression analysis evaluation,” </w:t>
      </w:r>
      <w:r w:rsidRPr="00CE7C56">
        <w:rPr>
          <w:i/>
          <w:iCs/>
        </w:rPr>
        <w:t>PeerJ Comput. Sci.</w:t>
      </w:r>
      <w:r w:rsidRPr="00CE7C56">
        <w:t>, vol. 7, p. e623, Jul. 2021, doi: 10.7717/peerj-cs.623.</w:t>
      </w:r>
    </w:p>
    <w:p w14:paraId="786F4282" w14:textId="77777777" w:rsidR="00CE7C56" w:rsidRPr="00CE7C56" w:rsidRDefault="00CE7C56" w:rsidP="00CE629E">
      <w:pPr>
        <w:pStyle w:val="DanhmucTailiuThamkhao"/>
        <w:jc w:val="both"/>
      </w:pPr>
      <w:r w:rsidRPr="00CE7C56">
        <w:t>[11]</w:t>
      </w:r>
      <w:r w:rsidRPr="00CE7C56">
        <w:tab/>
        <w:t>“About Linear Regression | IBM.” https://www.ibm.com/topics/linear-regression (accessed Jun. 16, 2023).</w:t>
      </w:r>
    </w:p>
    <w:p w14:paraId="5F577A86" w14:textId="77777777" w:rsidR="00CE7C56" w:rsidRPr="00CE7C56" w:rsidRDefault="00CE7C56" w:rsidP="00CE629E">
      <w:pPr>
        <w:pStyle w:val="DanhmucTailiuThamkhao"/>
        <w:jc w:val="both"/>
      </w:pPr>
      <w:r w:rsidRPr="00CE7C56">
        <w:t>[12]</w:t>
      </w:r>
      <w:r w:rsidRPr="00CE7C56">
        <w:tab/>
        <w:t>“How Linear regression algorithm works—ArcGIS Pro | Documentation.” https://pro.arcgis.com/en/pro-app/latest/tool-reference/geoai/how-linear-regression-works.htm (accessed Jun. 16, 2023).</w:t>
      </w:r>
    </w:p>
    <w:p w14:paraId="3A0445EA" w14:textId="77777777" w:rsidR="00CE7C56" w:rsidRPr="00CE7C56" w:rsidRDefault="00CE7C56" w:rsidP="00CE629E">
      <w:pPr>
        <w:pStyle w:val="DanhmucTailiuThamkhao"/>
        <w:jc w:val="both"/>
      </w:pPr>
      <w:r w:rsidRPr="00CE7C56">
        <w:t>[13]</w:t>
      </w:r>
      <w:r w:rsidRPr="00CE7C56">
        <w:tab/>
        <w:t xml:space="preserve">“Autoregressive Integrated Moving Average (ARIMA),” </w:t>
      </w:r>
      <w:r w:rsidRPr="00CE7C56">
        <w:rPr>
          <w:i/>
          <w:iCs/>
        </w:rPr>
        <w:t>Corporate Finance Institute</w:t>
      </w:r>
      <w:r w:rsidRPr="00CE7C56">
        <w:t>. https://corporatefinanceinstitute.com/resources/data-science/autoregressive-integrated-moving-average-arima/ (accessed Jun. 16, 2023).</w:t>
      </w:r>
    </w:p>
    <w:p w14:paraId="50FAF6AD" w14:textId="77777777" w:rsidR="00CE7C56" w:rsidRPr="00CE7C56" w:rsidRDefault="00CE7C56" w:rsidP="00CE629E">
      <w:pPr>
        <w:pStyle w:val="DanhmucTailiuThamkhao"/>
        <w:jc w:val="both"/>
      </w:pPr>
      <w:r w:rsidRPr="00CE7C56">
        <w:t>[14]</w:t>
      </w:r>
      <w:r w:rsidRPr="00CE7C56">
        <w:tab/>
        <w:t xml:space="preserve">M. Laine, N. Latva-Pukkila, and E. Kyrölä, “Analysing time-varying trends in stratospheric ozone time series using the state space approach,” </w:t>
      </w:r>
      <w:r w:rsidRPr="00CE7C56">
        <w:rPr>
          <w:i/>
          <w:iCs/>
        </w:rPr>
        <w:t>Atmospheric Chem. Phys.</w:t>
      </w:r>
      <w:r w:rsidRPr="00CE7C56">
        <w:t>, vol. 14, no. 18, pp. 9707–9725, Sep. 2014, doi: 10.5194/acp-14-9707-2014.</w:t>
      </w:r>
    </w:p>
    <w:p w14:paraId="46D62E6D" w14:textId="77777777" w:rsidR="00CE7C56" w:rsidRPr="00CE7C56" w:rsidRDefault="00CE7C56" w:rsidP="00CE629E">
      <w:pPr>
        <w:pStyle w:val="DanhmucTailiuThamkhao"/>
        <w:jc w:val="both"/>
      </w:pPr>
      <w:r w:rsidRPr="00CE7C56">
        <w:t>[15]</w:t>
      </w:r>
      <w:r w:rsidRPr="00CE7C56">
        <w:tab/>
        <w:t xml:space="preserve">“Recurrent neural network,” </w:t>
      </w:r>
      <w:r w:rsidRPr="00CE7C56">
        <w:rPr>
          <w:i/>
          <w:iCs/>
        </w:rPr>
        <w:t>Wikipedia</w:t>
      </w:r>
      <w:r w:rsidRPr="00CE7C56">
        <w:t>. Apr. 07, 2023. Accessed: Jun. 17, 2023. [Online]. Available: https://en.wikipedia.org/w/index.php?title=Recurrent_neural_network&amp;oldid=1148729712</w:t>
      </w:r>
    </w:p>
    <w:p w14:paraId="21BFF4CD" w14:textId="77777777" w:rsidR="00CE7C56" w:rsidRPr="00CE7C56" w:rsidRDefault="00CE7C56" w:rsidP="00CE629E">
      <w:pPr>
        <w:pStyle w:val="DanhmucTailiuThamkhao"/>
        <w:jc w:val="both"/>
      </w:pPr>
      <w:r w:rsidRPr="00CE7C56">
        <w:t>[16]</w:t>
      </w:r>
      <w:r w:rsidRPr="00CE7C56">
        <w:tab/>
      </w:r>
      <w:r w:rsidRPr="00CE7C56">
        <w:rPr>
          <w:i/>
          <w:iCs/>
        </w:rPr>
        <w:t>12.4 Neural network models | Forecasting: Principles and Practice (3rd ed)</w:t>
      </w:r>
      <w:r w:rsidRPr="00CE7C56">
        <w:t>. Accessed: Jun. 17, 2023. [Online]. Available: https://otexts.com/fpp3/nnetar.html</w:t>
      </w:r>
    </w:p>
    <w:p w14:paraId="5C1F10D9" w14:textId="77777777" w:rsidR="00CE7C56" w:rsidRPr="00CE7C56" w:rsidRDefault="00CE7C56" w:rsidP="00CE629E">
      <w:pPr>
        <w:pStyle w:val="DanhmucTailiuThamkhao"/>
        <w:jc w:val="both"/>
      </w:pPr>
      <w:r w:rsidRPr="00CE7C56">
        <w:t>[17]</w:t>
      </w:r>
      <w:r w:rsidRPr="00CE7C56">
        <w:tab/>
        <w:t xml:space="preserve">N. Ketkar and J. Moolayil, “Convolutional Neural Networks,” in </w:t>
      </w:r>
      <w:r w:rsidRPr="00CE7C56">
        <w:rPr>
          <w:i/>
          <w:iCs/>
        </w:rPr>
        <w:t>Deep Learning with Python: Learn Best Practices of Deep Learning Models with PyTorch</w:t>
      </w:r>
      <w:r w:rsidRPr="00CE7C56">
        <w:t>, N. Ketkar and J. Moolayil, Eds., Berkeley, CA: Apress, 2021, pp. 197–242. doi: 10.1007/978-1-4842-5364-9_6.</w:t>
      </w:r>
    </w:p>
    <w:p w14:paraId="6336AA9A" w14:textId="7D48AB0D" w:rsidR="009303D9" w:rsidRPr="00F96569" w:rsidRDefault="00C4464B" w:rsidP="00CE629E">
      <w:pPr>
        <w:pStyle w:val="ThnVnban"/>
        <w:ind w:firstLine="0"/>
        <w:rPr>
          <w:b/>
          <w:color w:val="FF0000"/>
        </w:rPr>
        <w:sectPr w:rsidR="009303D9" w:rsidRPr="00F96569" w:rsidSect="00C919A4">
          <w:type w:val="continuous"/>
          <w:pgSz w:w="12240" w:h="15840" w:code="1"/>
          <w:pgMar w:top="1080" w:right="907" w:bottom="1440" w:left="907" w:header="720" w:footer="720" w:gutter="0"/>
          <w:cols w:num="2" w:space="360"/>
          <w:docGrid w:linePitch="360"/>
        </w:sectPr>
      </w:pPr>
      <w:r>
        <w:rPr>
          <w:b/>
          <w:color w:val="FF0000"/>
        </w:rPr>
        <w:fldChar w:fldCharType="end"/>
      </w:r>
    </w:p>
    <w:p w14:paraId="433BBD92"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158B7" w14:textId="77777777" w:rsidR="00C22F36" w:rsidRDefault="00C22F36" w:rsidP="001A3B3D">
      <w:r>
        <w:separator/>
      </w:r>
    </w:p>
  </w:endnote>
  <w:endnote w:type="continuationSeparator" w:id="0">
    <w:p w14:paraId="71640E60" w14:textId="77777777" w:rsidR="00C22F36" w:rsidRDefault="00C22F36" w:rsidP="001A3B3D">
      <w:r>
        <w:continuationSeparator/>
      </w:r>
    </w:p>
  </w:endnote>
  <w:endnote w:type="continuationNotice" w:id="1">
    <w:p w14:paraId="5A0D434B" w14:textId="77777777" w:rsidR="00C22F36" w:rsidRDefault="00C22F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357C2" w14:textId="77777777" w:rsidR="001A3B3D" w:rsidRPr="006F6D3D" w:rsidRDefault="001A3B3D" w:rsidP="0056610F">
    <w:pPr>
      <w:pStyle w:val="Chntrang"/>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B24EA" w14:textId="77777777" w:rsidR="00C22F36" w:rsidRDefault="00C22F36" w:rsidP="001A3B3D">
      <w:r>
        <w:separator/>
      </w:r>
    </w:p>
  </w:footnote>
  <w:footnote w:type="continuationSeparator" w:id="0">
    <w:p w14:paraId="08CBF0BE" w14:textId="77777777" w:rsidR="00C22F36" w:rsidRDefault="00C22F36" w:rsidP="001A3B3D">
      <w:r>
        <w:continuationSeparator/>
      </w:r>
    </w:p>
  </w:footnote>
  <w:footnote w:type="continuationNotice" w:id="1">
    <w:p w14:paraId="1F9E78A5" w14:textId="77777777" w:rsidR="00C22F36" w:rsidRDefault="00C22F3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7594AA7"/>
    <w:multiLevelType w:val="hybridMultilevel"/>
    <w:tmpl w:val="3468C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u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u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u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u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D52862"/>
    <w:multiLevelType w:val="hybridMultilevel"/>
    <w:tmpl w:val="DF8A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193D2F"/>
    <w:multiLevelType w:val="hybridMultilevel"/>
    <w:tmpl w:val="F1A87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92816C9"/>
    <w:multiLevelType w:val="hybridMultilevel"/>
    <w:tmpl w:val="91363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6336D9"/>
    <w:multiLevelType w:val="hybridMultilevel"/>
    <w:tmpl w:val="CD0CE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15:restartNumberingAfterBreak="0">
    <w:nsid w:val="71DD77C0"/>
    <w:multiLevelType w:val="hybridMultilevel"/>
    <w:tmpl w:val="BA248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8972133">
    <w:abstractNumId w:val="15"/>
  </w:num>
  <w:num w:numId="2" w16cid:durableId="855268498">
    <w:abstractNumId w:val="24"/>
  </w:num>
  <w:num w:numId="3" w16cid:durableId="1760055318">
    <w:abstractNumId w:val="13"/>
  </w:num>
  <w:num w:numId="4" w16cid:durableId="701631595">
    <w:abstractNumId w:val="17"/>
  </w:num>
  <w:num w:numId="5" w16cid:durableId="1406874927">
    <w:abstractNumId w:val="17"/>
  </w:num>
  <w:num w:numId="6" w16cid:durableId="168913516">
    <w:abstractNumId w:val="17"/>
  </w:num>
  <w:num w:numId="7" w16cid:durableId="1478259226">
    <w:abstractNumId w:val="17"/>
  </w:num>
  <w:num w:numId="8" w16cid:durableId="2016495216">
    <w:abstractNumId w:val="21"/>
  </w:num>
  <w:num w:numId="9" w16cid:durableId="808476765">
    <w:abstractNumId w:val="25"/>
  </w:num>
  <w:num w:numId="10" w16cid:durableId="1180394474">
    <w:abstractNumId w:val="16"/>
  </w:num>
  <w:num w:numId="11" w16cid:durableId="397752488">
    <w:abstractNumId w:val="12"/>
  </w:num>
  <w:num w:numId="12" w16cid:durableId="1337999990">
    <w:abstractNumId w:val="11"/>
  </w:num>
  <w:num w:numId="13" w16cid:durableId="510991879">
    <w:abstractNumId w:val="0"/>
  </w:num>
  <w:num w:numId="14" w16cid:durableId="638612080">
    <w:abstractNumId w:val="10"/>
  </w:num>
  <w:num w:numId="15" w16cid:durableId="1446272950">
    <w:abstractNumId w:val="8"/>
  </w:num>
  <w:num w:numId="16" w16cid:durableId="1084299712">
    <w:abstractNumId w:val="7"/>
  </w:num>
  <w:num w:numId="17" w16cid:durableId="499278135">
    <w:abstractNumId w:val="6"/>
  </w:num>
  <w:num w:numId="18" w16cid:durableId="1624341866">
    <w:abstractNumId w:val="5"/>
  </w:num>
  <w:num w:numId="19" w16cid:durableId="1953432814">
    <w:abstractNumId w:val="9"/>
  </w:num>
  <w:num w:numId="20" w16cid:durableId="1934311984">
    <w:abstractNumId w:val="4"/>
  </w:num>
  <w:num w:numId="21" w16cid:durableId="784468719">
    <w:abstractNumId w:val="3"/>
  </w:num>
  <w:num w:numId="22" w16cid:durableId="1958173162">
    <w:abstractNumId w:val="2"/>
  </w:num>
  <w:num w:numId="23" w16cid:durableId="1929801764">
    <w:abstractNumId w:val="1"/>
  </w:num>
  <w:num w:numId="24" w16cid:durableId="2038921235">
    <w:abstractNumId w:val="18"/>
  </w:num>
  <w:num w:numId="25" w16cid:durableId="151094778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01102489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48981219">
    <w:abstractNumId w:val="20"/>
  </w:num>
  <w:num w:numId="28" w16cid:durableId="301347257">
    <w:abstractNumId w:val="26"/>
  </w:num>
  <w:num w:numId="29" w16cid:durableId="757410716">
    <w:abstractNumId w:val="19"/>
  </w:num>
  <w:num w:numId="30" w16cid:durableId="882210553">
    <w:abstractNumId w:val="23"/>
  </w:num>
  <w:num w:numId="31" w16cid:durableId="763382389">
    <w:abstractNumId w:val="14"/>
  </w:num>
  <w:num w:numId="32" w16cid:durableId="140872591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61C"/>
    <w:rsid w:val="00000B29"/>
    <w:rsid w:val="00001410"/>
    <w:rsid w:val="00001F3C"/>
    <w:rsid w:val="00003E60"/>
    <w:rsid w:val="000047A2"/>
    <w:rsid w:val="00004945"/>
    <w:rsid w:val="00005A6A"/>
    <w:rsid w:val="00005F15"/>
    <w:rsid w:val="00010417"/>
    <w:rsid w:val="00010522"/>
    <w:rsid w:val="00010652"/>
    <w:rsid w:val="00013357"/>
    <w:rsid w:val="00014351"/>
    <w:rsid w:val="00014A13"/>
    <w:rsid w:val="00014F09"/>
    <w:rsid w:val="00015447"/>
    <w:rsid w:val="0001586D"/>
    <w:rsid w:val="00016F8B"/>
    <w:rsid w:val="00020172"/>
    <w:rsid w:val="00020209"/>
    <w:rsid w:val="00020C29"/>
    <w:rsid w:val="00020E0E"/>
    <w:rsid w:val="0002115C"/>
    <w:rsid w:val="00021BEA"/>
    <w:rsid w:val="00023C85"/>
    <w:rsid w:val="00025FF7"/>
    <w:rsid w:val="000268B7"/>
    <w:rsid w:val="00027AAB"/>
    <w:rsid w:val="0003035B"/>
    <w:rsid w:val="00031058"/>
    <w:rsid w:val="00032DED"/>
    <w:rsid w:val="00032F91"/>
    <w:rsid w:val="00033309"/>
    <w:rsid w:val="000333C6"/>
    <w:rsid w:val="00033C95"/>
    <w:rsid w:val="00034468"/>
    <w:rsid w:val="0003446B"/>
    <w:rsid w:val="00034F45"/>
    <w:rsid w:val="0003541A"/>
    <w:rsid w:val="000361B1"/>
    <w:rsid w:val="00036706"/>
    <w:rsid w:val="000368A9"/>
    <w:rsid w:val="00040264"/>
    <w:rsid w:val="00040733"/>
    <w:rsid w:val="0004105E"/>
    <w:rsid w:val="000416AC"/>
    <w:rsid w:val="000417E1"/>
    <w:rsid w:val="0004246F"/>
    <w:rsid w:val="00042C45"/>
    <w:rsid w:val="0004362F"/>
    <w:rsid w:val="00044462"/>
    <w:rsid w:val="00044719"/>
    <w:rsid w:val="000449F3"/>
    <w:rsid w:val="00046096"/>
    <w:rsid w:val="0004781E"/>
    <w:rsid w:val="000478F9"/>
    <w:rsid w:val="0005004E"/>
    <w:rsid w:val="0005049E"/>
    <w:rsid w:val="00051414"/>
    <w:rsid w:val="000518FB"/>
    <w:rsid w:val="0005264F"/>
    <w:rsid w:val="000530CF"/>
    <w:rsid w:val="0005497E"/>
    <w:rsid w:val="00054EC2"/>
    <w:rsid w:val="00054F54"/>
    <w:rsid w:val="00056A9F"/>
    <w:rsid w:val="00057144"/>
    <w:rsid w:val="00060471"/>
    <w:rsid w:val="00060776"/>
    <w:rsid w:val="00062444"/>
    <w:rsid w:val="0006281F"/>
    <w:rsid w:val="00062C36"/>
    <w:rsid w:val="00063020"/>
    <w:rsid w:val="00063874"/>
    <w:rsid w:val="000638E4"/>
    <w:rsid w:val="000641B4"/>
    <w:rsid w:val="00064302"/>
    <w:rsid w:val="00064926"/>
    <w:rsid w:val="00064A31"/>
    <w:rsid w:val="00064C19"/>
    <w:rsid w:val="00064C26"/>
    <w:rsid w:val="0006527D"/>
    <w:rsid w:val="0006647C"/>
    <w:rsid w:val="000726B7"/>
    <w:rsid w:val="000729F2"/>
    <w:rsid w:val="00075A2A"/>
    <w:rsid w:val="000760C6"/>
    <w:rsid w:val="00077051"/>
    <w:rsid w:val="0007716C"/>
    <w:rsid w:val="00077632"/>
    <w:rsid w:val="0008008D"/>
    <w:rsid w:val="0008082A"/>
    <w:rsid w:val="000816AD"/>
    <w:rsid w:val="0008170D"/>
    <w:rsid w:val="0008271C"/>
    <w:rsid w:val="00082D53"/>
    <w:rsid w:val="00082DDD"/>
    <w:rsid w:val="000836FC"/>
    <w:rsid w:val="00083881"/>
    <w:rsid w:val="00084035"/>
    <w:rsid w:val="000849A5"/>
    <w:rsid w:val="0008509E"/>
    <w:rsid w:val="00085C18"/>
    <w:rsid w:val="00085ED8"/>
    <w:rsid w:val="00086258"/>
    <w:rsid w:val="00086901"/>
    <w:rsid w:val="00087289"/>
    <w:rsid w:val="0008758A"/>
    <w:rsid w:val="000876EE"/>
    <w:rsid w:val="000877F1"/>
    <w:rsid w:val="00087838"/>
    <w:rsid w:val="00090B62"/>
    <w:rsid w:val="00091698"/>
    <w:rsid w:val="00091B12"/>
    <w:rsid w:val="00091CCF"/>
    <w:rsid w:val="0009326F"/>
    <w:rsid w:val="00096C82"/>
    <w:rsid w:val="000A0D8E"/>
    <w:rsid w:val="000A0FF6"/>
    <w:rsid w:val="000A1252"/>
    <w:rsid w:val="000A143E"/>
    <w:rsid w:val="000A1637"/>
    <w:rsid w:val="000A180A"/>
    <w:rsid w:val="000A1A6C"/>
    <w:rsid w:val="000A1D90"/>
    <w:rsid w:val="000A1F08"/>
    <w:rsid w:val="000A2521"/>
    <w:rsid w:val="000A2F5C"/>
    <w:rsid w:val="000A36A1"/>
    <w:rsid w:val="000A3705"/>
    <w:rsid w:val="000A3B8D"/>
    <w:rsid w:val="000A3ED7"/>
    <w:rsid w:val="000A4138"/>
    <w:rsid w:val="000A4984"/>
    <w:rsid w:val="000A54B6"/>
    <w:rsid w:val="000A5F0E"/>
    <w:rsid w:val="000A772F"/>
    <w:rsid w:val="000B1119"/>
    <w:rsid w:val="000B18D8"/>
    <w:rsid w:val="000B2E4C"/>
    <w:rsid w:val="000B3EE3"/>
    <w:rsid w:val="000B5BA7"/>
    <w:rsid w:val="000B5D99"/>
    <w:rsid w:val="000B68B4"/>
    <w:rsid w:val="000B7418"/>
    <w:rsid w:val="000C0FB6"/>
    <w:rsid w:val="000C1089"/>
    <w:rsid w:val="000C196D"/>
    <w:rsid w:val="000C1E68"/>
    <w:rsid w:val="000C3093"/>
    <w:rsid w:val="000C3493"/>
    <w:rsid w:val="000C393E"/>
    <w:rsid w:val="000C39FF"/>
    <w:rsid w:val="000C4194"/>
    <w:rsid w:val="000C43F6"/>
    <w:rsid w:val="000C68C4"/>
    <w:rsid w:val="000C7273"/>
    <w:rsid w:val="000D0643"/>
    <w:rsid w:val="000D133E"/>
    <w:rsid w:val="000D138C"/>
    <w:rsid w:val="000D1969"/>
    <w:rsid w:val="000D3058"/>
    <w:rsid w:val="000D3192"/>
    <w:rsid w:val="000D4135"/>
    <w:rsid w:val="000D4E2D"/>
    <w:rsid w:val="000D55D4"/>
    <w:rsid w:val="000D7A00"/>
    <w:rsid w:val="000D7F2E"/>
    <w:rsid w:val="000E06AE"/>
    <w:rsid w:val="000E0ACF"/>
    <w:rsid w:val="000E0D41"/>
    <w:rsid w:val="000E1FB6"/>
    <w:rsid w:val="000E218D"/>
    <w:rsid w:val="000E2846"/>
    <w:rsid w:val="000E31D2"/>
    <w:rsid w:val="000E32B5"/>
    <w:rsid w:val="000E3303"/>
    <w:rsid w:val="000E3A12"/>
    <w:rsid w:val="000E4626"/>
    <w:rsid w:val="000E47B0"/>
    <w:rsid w:val="000E4D11"/>
    <w:rsid w:val="000E5565"/>
    <w:rsid w:val="000E55E1"/>
    <w:rsid w:val="000E6911"/>
    <w:rsid w:val="000E6C26"/>
    <w:rsid w:val="000E733D"/>
    <w:rsid w:val="000E790B"/>
    <w:rsid w:val="000E7E5C"/>
    <w:rsid w:val="000F077F"/>
    <w:rsid w:val="000F0849"/>
    <w:rsid w:val="000F190A"/>
    <w:rsid w:val="000F1A65"/>
    <w:rsid w:val="000F30BC"/>
    <w:rsid w:val="000F315B"/>
    <w:rsid w:val="000F4984"/>
    <w:rsid w:val="000F4CDE"/>
    <w:rsid w:val="000F546E"/>
    <w:rsid w:val="000F56B9"/>
    <w:rsid w:val="000F57E4"/>
    <w:rsid w:val="000F5EB7"/>
    <w:rsid w:val="000F658C"/>
    <w:rsid w:val="000F6771"/>
    <w:rsid w:val="000F679F"/>
    <w:rsid w:val="000F67ED"/>
    <w:rsid w:val="000F76AE"/>
    <w:rsid w:val="000F7B92"/>
    <w:rsid w:val="000F7F61"/>
    <w:rsid w:val="00101417"/>
    <w:rsid w:val="00104456"/>
    <w:rsid w:val="00104C26"/>
    <w:rsid w:val="001059BC"/>
    <w:rsid w:val="001059D5"/>
    <w:rsid w:val="00105AA0"/>
    <w:rsid w:val="00106A1C"/>
    <w:rsid w:val="00107C41"/>
    <w:rsid w:val="0011054F"/>
    <w:rsid w:val="001106D4"/>
    <w:rsid w:val="001107F1"/>
    <w:rsid w:val="001114F2"/>
    <w:rsid w:val="00111A91"/>
    <w:rsid w:val="00111BCE"/>
    <w:rsid w:val="00112498"/>
    <w:rsid w:val="00112CAF"/>
    <w:rsid w:val="00112DC1"/>
    <w:rsid w:val="001131C0"/>
    <w:rsid w:val="00116472"/>
    <w:rsid w:val="0011674A"/>
    <w:rsid w:val="00116D38"/>
    <w:rsid w:val="00116DE6"/>
    <w:rsid w:val="00117516"/>
    <w:rsid w:val="00120F86"/>
    <w:rsid w:val="00120FA5"/>
    <w:rsid w:val="0012148D"/>
    <w:rsid w:val="00122202"/>
    <w:rsid w:val="00123B65"/>
    <w:rsid w:val="0012472A"/>
    <w:rsid w:val="001259F6"/>
    <w:rsid w:val="001264EE"/>
    <w:rsid w:val="00127974"/>
    <w:rsid w:val="00130176"/>
    <w:rsid w:val="001318F8"/>
    <w:rsid w:val="00132218"/>
    <w:rsid w:val="00132245"/>
    <w:rsid w:val="001323D1"/>
    <w:rsid w:val="001346A0"/>
    <w:rsid w:val="00134724"/>
    <w:rsid w:val="001378DD"/>
    <w:rsid w:val="0014020C"/>
    <w:rsid w:val="001402E1"/>
    <w:rsid w:val="00140772"/>
    <w:rsid w:val="00142CA8"/>
    <w:rsid w:val="00144072"/>
    <w:rsid w:val="00144267"/>
    <w:rsid w:val="00144303"/>
    <w:rsid w:val="00144EAB"/>
    <w:rsid w:val="00145A11"/>
    <w:rsid w:val="0015079E"/>
    <w:rsid w:val="00150C86"/>
    <w:rsid w:val="001513B2"/>
    <w:rsid w:val="001524A4"/>
    <w:rsid w:val="001524C5"/>
    <w:rsid w:val="0015256F"/>
    <w:rsid w:val="00153AD5"/>
    <w:rsid w:val="00153C95"/>
    <w:rsid w:val="00154A99"/>
    <w:rsid w:val="00156EFF"/>
    <w:rsid w:val="00157082"/>
    <w:rsid w:val="0015718E"/>
    <w:rsid w:val="00157508"/>
    <w:rsid w:val="00160A3B"/>
    <w:rsid w:val="0016169F"/>
    <w:rsid w:val="00164804"/>
    <w:rsid w:val="00164C69"/>
    <w:rsid w:val="00165F22"/>
    <w:rsid w:val="00166BC2"/>
    <w:rsid w:val="001670DD"/>
    <w:rsid w:val="00167412"/>
    <w:rsid w:val="00172C60"/>
    <w:rsid w:val="00174275"/>
    <w:rsid w:val="00174335"/>
    <w:rsid w:val="001744C1"/>
    <w:rsid w:val="00175423"/>
    <w:rsid w:val="00175E91"/>
    <w:rsid w:val="00175FF0"/>
    <w:rsid w:val="00176FED"/>
    <w:rsid w:val="001776EA"/>
    <w:rsid w:val="001779E5"/>
    <w:rsid w:val="00177C63"/>
    <w:rsid w:val="0018135B"/>
    <w:rsid w:val="00181481"/>
    <w:rsid w:val="00181D3A"/>
    <w:rsid w:val="00181EE7"/>
    <w:rsid w:val="00182380"/>
    <w:rsid w:val="0018267B"/>
    <w:rsid w:val="001827A8"/>
    <w:rsid w:val="001827B1"/>
    <w:rsid w:val="001837DA"/>
    <w:rsid w:val="001845EE"/>
    <w:rsid w:val="001847C2"/>
    <w:rsid w:val="00184ADB"/>
    <w:rsid w:val="00185169"/>
    <w:rsid w:val="001858E2"/>
    <w:rsid w:val="00186143"/>
    <w:rsid w:val="00186BB1"/>
    <w:rsid w:val="00186E14"/>
    <w:rsid w:val="00186F40"/>
    <w:rsid w:val="001874D4"/>
    <w:rsid w:val="001876F3"/>
    <w:rsid w:val="001879D6"/>
    <w:rsid w:val="00192232"/>
    <w:rsid w:val="00192D5F"/>
    <w:rsid w:val="00192EE2"/>
    <w:rsid w:val="0019358D"/>
    <w:rsid w:val="00193F8D"/>
    <w:rsid w:val="0019554C"/>
    <w:rsid w:val="00195E7E"/>
    <w:rsid w:val="001965C8"/>
    <w:rsid w:val="001A059D"/>
    <w:rsid w:val="001A10E1"/>
    <w:rsid w:val="001A149E"/>
    <w:rsid w:val="001A2EFD"/>
    <w:rsid w:val="001A3A64"/>
    <w:rsid w:val="001A3B3D"/>
    <w:rsid w:val="001A3E24"/>
    <w:rsid w:val="001A42EA"/>
    <w:rsid w:val="001A45AD"/>
    <w:rsid w:val="001A61D5"/>
    <w:rsid w:val="001A64DF"/>
    <w:rsid w:val="001A64E1"/>
    <w:rsid w:val="001A7A31"/>
    <w:rsid w:val="001A7CDE"/>
    <w:rsid w:val="001B05A0"/>
    <w:rsid w:val="001B0D10"/>
    <w:rsid w:val="001B1B2B"/>
    <w:rsid w:val="001B1E9C"/>
    <w:rsid w:val="001B2919"/>
    <w:rsid w:val="001B2C70"/>
    <w:rsid w:val="001B37D9"/>
    <w:rsid w:val="001B38EA"/>
    <w:rsid w:val="001B4BB0"/>
    <w:rsid w:val="001B58F9"/>
    <w:rsid w:val="001B5987"/>
    <w:rsid w:val="001B64CE"/>
    <w:rsid w:val="001B67DC"/>
    <w:rsid w:val="001B7088"/>
    <w:rsid w:val="001B726C"/>
    <w:rsid w:val="001C097D"/>
    <w:rsid w:val="001C0C99"/>
    <w:rsid w:val="001C10FC"/>
    <w:rsid w:val="001C1942"/>
    <w:rsid w:val="001C29C4"/>
    <w:rsid w:val="001C38A5"/>
    <w:rsid w:val="001C3951"/>
    <w:rsid w:val="001C4E91"/>
    <w:rsid w:val="001C575E"/>
    <w:rsid w:val="001C58A6"/>
    <w:rsid w:val="001C5D30"/>
    <w:rsid w:val="001C5F0D"/>
    <w:rsid w:val="001C6130"/>
    <w:rsid w:val="001C6FFC"/>
    <w:rsid w:val="001C775A"/>
    <w:rsid w:val="001D01D7"/>
    <w:rsid w:val="001D05A4"/>
    <w:rsid w:val="001D096B"/>
    <w:rsid w:val="001D10E9"/>
    <w:rsid w:val="001D115B"/>
    <w:rsid w:val="001D220F"/>
    <w:rsid w:val="001D2591"/>
    <w:rsid w:val="001D4DF0"/>
    <w:rsid w:val="001D5988"/>
    <w:rsid w:val="001D5A81"/>
    <w:rsid w:val="001D6574"/>
    <w:rsid w:val="001D6B6C"/>
    <w:rsid w:val="001D7100"/>
    <w:rsid w:val="001D754E"/>
    <w:rsid w:val="001D793E"/>
    <w:rsid w:val="001D7BCF"/>
    <w:rsid w:val="001E1524"/>
    <w:rsid w:val="001E2866"/>
    <w:rsid w:val="001E2D09"/>
    <w:rsid w:val="001E4BB5"/>
    <w:rsid w:val="001E4E45"/>
    <w:rsid w:val="001E5652"/>
    <w:rsid w:val="001E733C"/>
    <w:rsid w:val="001E7B41"/>
    <w:rsid w:val="001F16D6"/>
    <w:rsid w:val="001F2173"/>
    <w:rsid w:val="001F2848"/>
    <w:rsid w:val="001F3BEF"/>
    <w:rsid w:val="001F4B14"/>
    <w:rsid w:val="001F4B4E"/>
    <w:rsid w:val="001F6549"/>
    <w:rsid w:val="001F7AFE"/>
    <w:rsid w:val="001F7F8F"/>
    <w:rsid w:val="00200388"/>
    <w:rsid w:val="00200811"/>
    <w:rsid w:val="0020163B"/>
    <w:rsid w:val="00201D7B"/>
    <w:rsid w:val="002023FD"/>
    <w:rsid w:val="0020265E"/>
    <w:rsid w:val="00202E95"/>
    <w:rsid w:val="002031A6"/>
    <w:rsid w:val="00203CFA"/>
    <w:rsid w:val="00205066"/>
    <w:rsid w:val="0020536D"/>
    <w:rsid w:val="002058F6"/>
    <w:rsid w:val="00206A97"/>
    <w:rsid w:val="002078D0"/>
    <w:rsid w:val="00210E3A"/>
    <w:rsid w:val="00211004"/>
    <w:rsid w:val="00211199"/>
    <w:rsid w:val="002112EE"/>
    <w:rsid w:val="00211E2C"/>
    <w:rsid w:val="00212E51"/>
    <w:rsid w:val="002137B6"/>
    <w:rsid w:val="002138F4"/>
    <w:rsid w:val="00213B9A"/>
    <w:rsid w:val="002148A0"/>
    <w:rsid w:val="00214EBD"/>
    <w:rsid w:val="00214F05"/>
    <w:rsid w:val="00214F43"/>
    <w:rsid w:val="00214F90"/>
    <w:rsid w:val="0021674C"/>
    <w:rsid w:val="0021776E"/>
    <w:rsid w:val="002205A5"/>
    <w:rsid w:val="0022189B"/>
    <w:rsid w:val="00221C73"/>
    <w:rsid w:val="00222A1C"/>
    <w:rsid w:val="00223591"/>
    <w:rsid w:val="0022404F"/>
    <w:rsid w:val="002242A3"/>
    <w:rsid w:val="002246FD"/>
    <w:rsid w:val="00224F02"/>
    <w:rsid w:val="002251F8"/>
    <w:rsid w:val="002254A9"/>
    <w:rsid w:val="00225D8A"/>
    <w:rsid w:val="0022722B"/>
    <w:rsid w:val="0022723C"/>
    <w:rsid w:val="002272B5"/>
    <w:rsid w:val="002272C9"/>
    <w:rsid w:val="00227E5B"/>
    <w:rsid w:val="00231949"/>
    <w:rsid w:val="00231996"/>
    <w:rsid w:val="00231F37"/>
    <w:rsid w:val="002324E8"/>
    <w:rsid w:val="00232C6C"/>
    <w:rsid w:val="002333F1"/>
    <w:rsid w:val="0023348A"/>
    <w:rsid w:val="00233D97"/>
    <w:rsid w:val="00233E4F"/>
    <w:rsid w:val="002347A8"/>
    <w:rsid w:val="00235A5B"/>
    <w:rsid w:val="00236424"/>
    <w:rsid w:val="002364A3"/>
    <w:rsid w:val="00236A30"/>
    <w:rsid w:val="00237E5F"/>
    <w:rsid w:val="0024138D"/>
    <w:rsid w:val="002418A8"/>
    <w:rsid w:val="00241A97"/>
    <w:rsid w:val="00241AFE"/>
    <w:rsid w:val="00242775"/>
    <w:rsid w:val="00242C5F"/>
    <w:rsid w:val="0024310D"/>
    <w:rsid w:val="002436FA"/>
    <w:rsid w:val="00244771"/>
    <w:rsid w:val="00244E01"/>
    <w:rsid w:val="00245126"/>
    <w:rsid w:val="002459E5"/>
    <w:rsid w:val="00246167"/>
    <w:rsid w:val="002463AD"/>
    <w:rsid w:val="002464AE"/>
    <w:rsid w:val="00246E7A"/>
    <w:rsid w:val="002477B5"/>
    <w:rsid w:val="002477F2"/>
    <w:rsid w:val="00247817"/>
    <w:rsid w:val="002503F5"/>
    <w:rsid w:val="00251FB5"/>
    <w:rsid w:val="00252B1C"/>
    <w:rsid w:val="002538D6"/>
    <w:rsid w:val="002542A5"/>
    <w:rsid w:val="002543EA"/>
    <w:rsid w:val="00254FE5"/>
    <w:rsid w:val="00255722"/>
    <w:rsid w:val="0025670D"/>
    <w:rsid w:val="00256BA3"/>
    <w:rsid w:val="00256E08"/>
    <w:rsid w:val="0025729A"/>
    <w:rsid w:val="00257637"/>
    <w:rsid w:val="00257B94"/>
    <w:rsid w:val="00260071"/>
    <w:rsid w:val="00260B66"/>
    <w:rsid w:val="00262456"/>
    <w:rsid w:val="002625D1"/>
    <w:rsid w:val="002628AC"/>
    <w:rsid w:val="00262DE8"/>
    <w:rsid w:val="0026375A"/>
    <w:rsid w:val="002638B2"/>
    <w:rsid w:val="00265220"/>
    <w:rsid w:val="002659BD"/>
    <w:rsid w:val="00265DF4"/>
    <w:rsid w:val="0026608D"/>
    <w:rsid w:val="002660F7"/>
    <w:rsid w:val="00266602"/>
    <w:rsid w:val="00267EE4"/>
    <w:rsid w:val="0027041F"/>
    <w:rsid w:val="002707FD"/>
    <w:rsid w:val="00270A68"/>
    <w:rsid w:val="00270CEB"/>
    <w:rsid w:val="00272591"/>
    <w:rsid w:val="00272D2B"/>
    <w:rsid w:val="002736DF"/>
    <w:rsid w:val="00273D35"/>
    <w:rsid w:val="0027441F"/>
    <w:rsid w:val="00274959"/>
    <w:rsid w:val="0027501A"/>
    <w:rsid w:val="00275EEB"/>
    <w:rsid w:val="002771E9"/>
    <w:rsid w:val="0028012F"/>
    <w:rsid w:val="0028063F"/>
    <w:rsid w:val="00280851"/>
    <w:rsid w:val="0028123E"/>
    <w:rsid w:val="002815B1"/>
    <w:rsid w:val="00281FD7"/>
    <w:rsid w:val="00282BC2"/>
    <w:rsid w:val="00283076"/>
    <w:rsid w:val="00283ED1"/>
    <w:rsid w:val="00284DA1"/>
    <w:rsid w:val="00284F98"/>
    <w:rsid w:val="002850E3"/>
    <w:rsid w:val="00285390"/>
    <w:rsid w:val="0028583E"/>
    <w:rsid w:val="00285DBE"/>
    <w:rsid w:val="0028731D"/>
    <w:rsid w:val="002873C0"/>
    <w:rsid w:val="002879DD"/>
    <w:rsid w:val="0029026F"/>
    <w:rsid w:val="00291042"/>
    <w:rsid w:val="00291A6C"/>
    <w:rsid w:val="00292069"/>
    <w:rsid w:val="00293958"/>
    <w:rsid w:val="002941E3"/>
    <w:rsid w:val="0029425B"/>
    <w:rsid w:val="002949BC"/>
    <w:rsid w:val="002959F8"/>
    <w:rsid w:val="00295A33"/>
    <w:rsid w:val="00296549"/>
    <w:rsid w:val="002968A3"/>
    <w:rsid w:val="00296E4F"/>
    <w:rsid w:val="00296E76"/>
    <w:rsid w:val="00297E48"/>
    <w:rsid w:val="002A0B74"/>
    <w:rsid w:val="002A0F21"/>
    <w:rsid w:val="002A1BBD"/>
    <w:rsid w:val="002A1BF4"/>
    <w:rsid w:val="002A1E62"/>
    <w:rsid w:val="002A4DB4"/>
    <w:rsid w:val="002A5281"/>
    <w:rsid w:val="002A5C56"/>
    <w:rsid w:val="002A5D39"/>
    <w:rsid w:val="002A74BE"/>
    <w:rsid w:val="002A76A7"/>
    <w:rsid w:val="002B022D"/>
    <w:rsid w:val="002B0983"/>
    <w:rsid w:val="002B0F4E"/>
    <w:rsid w:val="002B1D96"/>
    <w:rsid w:val="002B20F2"/>
    <w:rsid w:val="002B2397"/>
    <w:rsid w:val="002B34C9"/>
    <w:rsid w:val="002B3BE3"/>
    <w:rsid w:val="002B463D"/>
    <w:rsid w:val="002B47D4"/>
    <w:rsid w:val="002B53AD"/>
    <w:rsid w:val="002B56C6"/>
    <w:rsid w:val="002B652C"/>
    <w:rsid w:val="002B697B"/>
    <w:rsid w:val="002B7164"/>
    <w:rsid w:val="002B74EB"/>
    <w:rsid w:val="002B7CE2"/>
    <w:rsid w:val="002C2779"/>
    <w:rsid w:val="002C2E6C"/>
    <w:rsid w:val="002C2F39"/>
    <w:rsid w:val="002C344F"/>
    <w:rsid w:val="002C582D"/>
    <w:rsid w:val="002C5962"/>
    <w:rsid w:val="002C63D6"/>
    <w:rsid w:val="002C6620"/>
    <w:rsid w:val="002C6DF0"/>
    <w:rsid w:val="002D0A18"/>
    <w:rsid w:val="002D0A90"/>
    <w:rsid w:val="002D14FE"/>
    <w:rsid w:val="002D1E24"/>
    <w:rsid w:val="002D211B"/>
    <w:rsid w:val="002D2409"/>
    <w:rsid w:val="002D2692"/>
    <w:rsid w:val="002D2745"/>
    <w:rsid w:val="002D2A45"/>
    <w:rsid w:val="002D380D"/>
    <w:rsid w:val="002D4673"/>
    <w:rsid w:val="002D4B49"/>
    <w:rsid w:val="002D6B5B"/>
    <w:rsid w:val="002D6C9D"/>
    <w:rsid w:val="002D6CD0"/>
    <w:rsid w:val="002D747F"/>
    <w:rsid w:val="002D7FDB"/>
    <w:rsid w:val="002E100C"/>
    <w:rsid w:val="002E3607"/>
    <w:rsid w:val="002E56F8"/>
    <w:rsid w:val="002E5C19"/>
    <w:rsid w:val="002E61BB"/>
    <w:rsid w:val="002E630B"/>
    <w:rsid w:val="002E7218"/>
    <w:rsid w:val="002F1251"/>
    <w:rsid w:val="002F18F4"/>
    <w:rsid w:val="002F2A12"/>
    <w:rsid w:val="002F2ADC"/>
    <w:rsid w:val="002F3D9D"/>
    <w:rsid w:val="002F417F"/>
    <w:rsid w:val="002F459D"/>
    <w:rsid w:val="002F4718"/>
    <w:rsid w:val="002F4E9C"/>
    <w:rsid w:val="002F5B0A"/>
    <w:rsid w:val="002F6238"/>
    <w:rsid w:val="002F7F1B"/>
    <w:rsid w:val="003007BD"/>
    <w:rsid w:val="003012D6"/>
    <w:rsid w:val="003016C5"/>
    <w:rsid w:val="00301C0D"/>
    <w:rsid w:val="003020C3"/>
    <w:rsid w:val="0030233C"/>
    <w:rsid w:val="0030265D"/>
    <w:rsid w:val="00303DCD"/>
    <w:rsid w:val="00304269"/>
    <w:rsid w:val="00304291"/>
    <w:rsid w:val="00305E55"/>
    <w:rsid w:val="00305FBF"/>
    <w:rsid w:val="003065B6"/>
    <w:rsid w:val="00306E36"/>
    <w:rsid w:val="00306F45"/>
    <w:rsid w:val="003077BA"/>
    <w:rsid w:val="003108E5"/>
    <w:rsid w:val="003154D0"/>
    <w:rsid w:val="003159D2"/>
    <w:rsid w:val="003162EC"/>
    <w:rsid w:val="00316B3E"/>
    <w:rsid w:val="003170FD"/>
    <w:rsid w:val="00320F90"/>
    <w:rsid w:val="00321A82"/>
    <w:rsid w:val="00322849"/>
    <w:rsid w:val="00322CC9"/>
    <w:rsid w:val="0032343D"/>
    <w:rsid w:val="00324933"/>
    <w:rsid w:val="00324B34"/>
    <w:rsid w:val="003252B0"/>
    <w:rsid w:val="00325432"/>
    <w:rsid w:val="0032598E"/>
    <w:rsid w:val="00325AAF"/>
    <w:rsid w:val="003260C5"/>
    <w:rsid w:val="0032657F"/>
    <w:rsid w:val="00326B25"/>
    <w:rsid w:val="003271C1"/>
    <w:rsid w:val="003272A1"/>
    <w:rsid w:val="003311E5"/>
    <w:rsid w:val="00331530"/>
    <w:rsid w:val="00333C3A"/>
    <w:rsid w:val="00334021"/>
    <w:rsid w:val="003341E4"/>
    <w:rsid w:val="003348EE"/>
    <w:rsid w:val="00335FE4"/>
    <w:rsid w:val="00336131"/>
    <w:rsid w:val="0033689E"/>
    <w:rsid w:val="003411F0"/>
    <w:rsid w:val="00341508"/>
    <w:rsid w:val="00341B98"/>
    <w:rsid w:val="00341F1D"/>
    <w:rsid w:val="00342263"/>
    <w:rsid w:val="00342795"/>
    <w:rsid w:val="00342EAC"/>
    <w:rsid w:val="0034397E"/>
    <w:rsid w:val="00343F71"/>
    <w:rsid w:val="00343F90"/>
    <w:rsid w:val="003450BD"/>
    <w:rsid w:val="003451CF"/>
    <w:rsid w:val="0034685E"/>
    <w:rsid w:val="0034695D"/>
    <w:rsid w:val="0034776F"/>
    <w:rsid w:val="00347BFC"/>
    <w:rsid w:val="00347DC1"/>
    <w:rsid w:val="003505A4"/>
    <w:rsid w:val="00351B67"/>
    <w:rsid w:val="00351C30"/>
    <w:rsid w:val="00351F1D"/>
    <w:rsid w:val="00353077"/>
    <w:rsid w:val="003538A6"/>
    <w:rsid w:val="00354FCF"/>
    <w:rsid w:val="00355644"/>
    <w:rsid w:val="00356301"/>
    <w:rsid w:val="00357EFE"/>
    <w:rsid w:val="00360180"/>
    <w:rsid w:val="0036054A"/>
    <w:rsid w:val="003617DA"/>
    <w:rsid w:val="00362385"/>
    <w:rsid w:val="00363B70"/>
    <w:rsid w:val="003646FB"/>
    <w:rsid w:val="00364F1F"/>
    <w:rsid w:val="003655DA"/>
    <w:rsid w:val="00366274"/>
    <w:rsid w:val="0036651F"/>
    <w:rsid w:val="003668CC"/>
    <w:rsid w:val="00367E57"/>
    <w:rsid w:val="003702EE"/>
    <w:rsid w:val="00370F3C"/>
    <w:rsid w:val="003710BF"/>
    <w:rsid w:val="00371B50"/>
    <w:rsid w:val="00372A85"/>
    <w:rsid w:val="003737E0"/>
    <w:rsid w:val="003746C3"/>
    <w:rsid w:val="0037633A"/>
    <w:rsid w:val="00376373"/>
    <w:rsid w:val="0037676D"/>
    <w:rsid w:val="00376F0B"/>
    <w:rsid w:val="00377168"/>
    <w:rsid w:val="00377933"/>
    <w:rsid w:val="00380BB8"/>
    <w:rsid w:val="00382846"/>
    <w:rsid w:val="00382CBE"/>
    <w:rsid w:val="00383D48"/>
    <w:rsid w:val="00384416"/>
    <w:rsid w:val="00384811"/>
    <w:rsid w:val="003855D4"/>
    <w:rsid w:val="0038576D"/>
    <w:rsid w:val="0038577F"/>
    <w:rsid w:val="003862F4"/>
    <w:rsid w:val="00386332"/>
    <w:rsid w:val="003873B7"/>
    <w:rsid w:val="00390A40"/>
    <w:rsid w:val="00391C88"/>
    <w:rsid w:val="0039224B"/>
    <w:rsid w:val="003933D6"/>
    <w:rsid w:val="00393978"/>
    <w:rsid w:val="00393BB1"/>
    <w:rsid w:val="00394037"/>
    <w:rsid w:val="00394F9C"/>
    <w:rsid w:val="00395083"/>
    <w:rsid w:val="00395877"/>
    <w:rsid w:val="003963B5"/>
    <w:rsid w:val="003968CF"/>
    <w:rsid w:val="00396FAA"/>
    <w:rsid w:val="003A19E2"/>
    <w:rsid w:val="003A2011"/>
    <w:rsid w:val="003A2E61"/>
    <w:rsid w:val="003A3386"/>
    <w:rsid w:val="003A3C3C"/>
    <w:rsid w:val="003A3DEF"/>
    <w:rsid w:val="003A418B"/>
    <w:rsid w:val="003A4454"/>
    <w:rsid w:val="003A505F"/>
    <w:rsid w:val="003A5F86"/>
    <w:rsid w:val="003A5FB5"/>
    <w:rsid w:val="003A6DF3"/>
    <w:rsid w:val="003A7869"/>
    <w:rsid w:val="003A7972"/>
    <w:rsid w:val="003B01B7"/>
    <w:rsid w:val="003B2514"/>
    <w:rsid w:val="003B25A5"/>
    <w:rsid w:val="003B4073"/>
    <w:rsid w:val="003B4A8C"/>
    <w:rsid w:val="003B4F71"/>
    <w:rsid w:val="003B4FBF"/>
    <w:rsid w:val="003B5189"/>
    <w:rsid w:val="003B5D33"/>
    <w:rsid w:val="003B6088"/>
    <w:rsid w:val="003B732D"/>
    <w:rsid w:val="003B7B46"/>
    <w:rsid w:val="003C048F"/>
    <w:rsid w:val="003C0B30"/>
    <w:rsid w:val="003C253C"/>
    <w:rsid w:val="003C3B72"/>
    <w:rsid w:val="003C3C6F"/>
    <w:rsid w:val="003C4DDD"/>
    <w:rsid w:val="003C5128"/>
    <w:rsid w:val="003C6613"/>
    <w:rsid w:val="003C7D72"/>
    <w:rsid w:val="003D056C"/>
    <w:rsid w:val="003D0CAF"/>
    <w:rsid w:val="003D0DBA"/>
    <w:rsid w:val="003D1B41"/>
    <w:rsid w:val="003D235E"/>
    <w:rsid w:val="003D2E07"/>
    <w:rsid w:val="003D2E9E"/>
    <w:rsid w:val="003D31C2"/>
    <w:rsid w:val="003D3818"/>
    <w:rsid w:val="003D3CB1"/>
    <w:rsid w:val="003D4954"/>
    <w:rsid w:val="003D5D3B"/>
    <w:rsid w:val="003D69C6"/>
    <w:rsid w:val="003D6ED1"/>
    <w:rsid w:val="003D74C1"/>
    <w:rsid w:val="003D750F"/>
    <w:rsid w:val="003D7906"/>
    <w:rsid w:val="003E0CBB"/>
    <w:rsid w:val="003E3107"/>
    <w:rsid w:val="003E53E1"/>
    <w:rsid w:val="003E5773"/>
    <w:rsid w:val="003E5D5F"/>
    <w:rsid w:val="003E61A1"/>
    <w:rsid w:val="003E632C"/>
    <w:rsid w:val="003E683F"/>
    <w:rsid w:val="003E6C15"/>
    <w:rsid w:val="003E701E"/>
    <w:rsid w:val="003F05FC"/>
    <w:rsid w:val="003F0A52"/>
    <w:rsid w:val="003F170B"/>
    <w:rsid w:val="003F23ED"/>
    <w:rsid w:val="003F2B6A"/>
    <w:rsid w:val="003F5A05"/>
    <w:rsid w:val="003F5A8C"/>
    <w:rsid w:val="003F617D"/>
    <w:rsid w:val="003F634E"/>
    <w:rsid w:val="003F651E"/>
    <w:rsid w:val="003F6CE1"/>
    <w:rsid w:val="003F7A87"/>
    <w:rsid w:val="0040017A"/>
    <w:rsid w:val="0040028F"/>
    <w:rsid w:val="00400347"/>
    <w:rsid w:val="00402713"/>
    <w:rsid w:val="004031A1"/>
    <w:rsid w:val="00404108"/>
    <w:rsid w:val="0040492F"/>
    <w:rsid w:val="00404B52"/>
    <w:rsid w:val="0040558E"/>
    <w:rsid w:val="00405598"/>
    <w:rsid w:val="00405A22"/>
    <w:rsid w:val="00406DAE"/>
    <w:rsid w:val="0040790B"/>
    <w:rsid w:val="00407B6C"/>
    <w:rsid w:val="0041059D"/>
    <w:rsid w:val="00411D42"/>
    <w:rsid w:val="0041284E"/>
    <w:rsid w:val="00412AFE"/>
    <w:rsid w:val="00413476"/>
    <w:rsid w:val="004139C1"/>
    <w:rsid w:val="00413BA7"/>
    <w:rsid w:val="00413FA4"/>
    <w:rsid w:val="00414533"/>
    <w:rsid w:val="004147CD"/>
    <w:rsid w:val="00414930"/>
    <w:rsid w:val="0041500A"/>
    <w:rsid w:val="004152F7"/>
    <w:rsid w:val="0041572B"/>
    <w:rsid w:val="00416CCF"/>
    <w:rsid w:val="00417D02"/>
    <w:rsid w:val="00417E82"/>
    <w:rsid w:val="00420811"/>
    <w:rsid w:val="00420AC5"/>
    <w:rsid w:val="00421EC6"/>
    <w:rsid w:val="00421F23"/>
    <w:rsid w:val="004225B5"/>
    <w:rsid w:val="00422A2D"/>
    <w:rsid w:val="00422D9D"/>
    <w:rsid w:val="00423275"/>
    <w:rsid w:val="00423431"/>
    <w:rsid w:val="00423B0A"/>
    <w:rsid w:val="00423C66"/>
    <w:rsid w:val="00423DC0"/>
    <w:rsid w:val="00424C8A"/>
    <w:rsid w:val="0042594D"/>
    <w:rsid w:val="00425BC3"/>
    <w:rsid w:val="004269A6"/>
    <w:rsid w:val="004272FD"/>
    <w:rsid w:val="00427322"/>
    <w:rsid w:val="0042774F"/>
    <w:rsid w:val="00430736"/>
    <w:rsid w:val="00430AA6"/>
    <w:rsid w:val="00430ABB"/>
    <w:rsid w:val="00431478"/>
    <w:rsid w:val="00431550"/>
    <w:rsid w:val="004317FE"/>
    <w:rsid w:val="00431886"/>
    <w:rsid w:val="004325FB"/>
    <w:rsid w:val="004328A9"/>
    <w:rsid w:val="00432F5B"/>
    <w:rsid w:val="00433A6F"/>
    <w:rsid w:val="00435385"/>
    <w:rsid w:val="004356EB"/>
    <w:rsid w:val="00436D70"/>
    <w:rsid w:val="00437485"/>
    <w:rsid w:val="004375CE"/>
    <w:rsid w:val="00437A46"/>
    <w:rsid w:val="004406EA"/>
    <w:rsid w:val="00441B76"/>
    <w:rsid w:val="004420AE"/>
    <w:rsid w:val="00442851"/>
    <w:rsid w:val="00442BA4"/>
    <w:rsid w:val="004432BA"/>
    <w:rsid w:val="00443669"/>
    <w:rsid w:val="00443BCA"/>
    <w:rsid w:val="00443F14"/>
    <w:rsid w:val="0044407E"/>
    <w:rsid w:val="00444ED5"/>
    <w:rsid w:val="0044561A"/>
    <w:rsid w:val="00446652"/>
    <w:rsid w:val="004469F4"/>
    <w:rsid w:val="0044744A"/>
    <w:rsid w:val="00447876"/>
    <w:rsid w:val="00450103"/>
    <w:rsid w:val="00450F06"/>
    <w:rsid w:val="004521D8"/>
    <w:rsid w:val="004523E8"/>
    <w:rsid w:val="004525CB"/>
    <w:rsid w:val="00452F18"/>
    <w:rsid w:val="004533F5"/>
    <w:rsid w:val="0045364F"/>
    <w:rsid w:val="00455957"/>
    <w:rsid w:val="00455FB7"/>
    <w:rsid w:val="00457359"/>
    <w:rsid w:val="004600FD"/>
    <w:rsid w:val="00460A14"/>
    <w:rsid w:val="00461963"/>
    <w:rsid w:val="004631A1"/>
    <w:rsid w:val="00463FBC"/>
    <w:rsid w:val="004642C8"/>
    <w:rsid w:val="0046553E"/>
    <w:rsid w:val="004667BA"/>
    <w:rsid w:val="00466ED9"/>
    <w:rsid w:val="0046724F"/>
    <w:rsid w:val="00467459"/>
    <w:rsid w:val="0046746A"/>
    <w:rsid w:val="004674B1"/>
    <w:rsid w:val="00467587"/>
    <w:rsid w:val="00470B1C"/>
    <w:rsid w:val="00470D1E"/>
    <w:rsid w:val="00470DB8"/>
    <w:rsid w:val="0047111C"/>
    <w:rsid w:val="00471D31"/>
    <w:rsid w:val="00471ED4"/>
    <w:rsid w:val="00472B82"/>
    <w:rsid w:val="00472FC0"/>
    <w:rsid w:val="00474016"/>
    <w:rsid w:val="004746B1"/>
    <w:rsid w:val="00474A07"/>
    <w:rsid w:val="00474D89"/>
    <w:rsid w:val="00475769"/>
    <w:rsid w:val="00476492"/>
    <w:rsid w:val="00476FCF"/>
    <w:rsid w:val="0047762E"/>
    <w:rsid w:val="00477B3C"/>
    <w:rsid w:val="00477FA9"/>
    <w:rsid w:val="004811CB"/>
    <w:rsid w:val="00481A1B"/>
    <w:rsid w:val="00481AA5"/>
    <w:rsid w:val="00481D52"/>
    <w:rsid w:val="00482BC4"/>
    <w:rsid w:val="00484010"/>
    <w:rsid w:val="004843C4"/>
    <w:rsid w:val="00484D46"/>
    <w:rsid w:val="00484DA2"/>
    <w:rsid w:val="00485B25"/>
    <w:rsid w:val="00486014"/>
    <w:rsid w:val="004861AF"/>
    <w:rsid w:val="0048637F"/>
    <w:rsid w:val="004867BC"/>
    <w:rsid w:val="004871A5"/>
    <w:rsid w:val="00487465"/>
    <w:rsid w:val="004878FC"/>
    <w:rsid w:val="0049050C"/>
    <w:rsid w:val="00490C52"/>
    <w:rsid w:val="00490E90"/>
    <w:rsid w:val="0049484C"/>
    <w:rsid w:val="00494EB3"/>
    <w:rsid w:val="004955FE"/>
    <w:rsid w:val="00496E64"/>
    <w:rsid w:val="00497C41"/>
    <w:rsid w:val="004A02A9"/>
    <w:rsid w:val="004A079F"/>
    <w:rsid w:val="004A17A9"/>
    <w:rsid w:val="004A1DB7"/>
    <w:rsid w:val="004A1EE1"/>
    <w:rsid w:val="004A279A"/>
    <w:rsid w:val="004A27ED"/>
    <w:rsid w:val="004A2AE5"/>
    <w:rsid w:val="004A47EB"/>
    <w:rsid w:val="004A4C2C"/>
    <w:rsid w:val="004A4C85"/>
    <w:rsid w:val="004A593E"/>
    <w:rsid w:val="004A69D6"/>
    <w:rsid w:val="004A6DDF"/>
    <w:rsid w:val="004A6F7D"/>
    <w:rsid w:val="004B0304"/>
    <w:rsid w:val="004B0C8F"/>
    <w:rsid w:val="004B208A"/>
    <w:rsid w:val="004B30C5"/>
    <w:rsid w:val="004B35F4"/>
    <w:rsid w:val="004B45A4"/>
    <w:rsid w:val="004B55F8"/>
    <w:rsid w:val="004B5D79"/>
    <w:rsid w:val="004B6776"/>
    <w:rsid w:val="004B7C2F"/>
    <w:rsid w:val="004C08D4"/>
    <w:rsid w:val="004C15F8"/>
    <w:rsid w:val="004C3D6C"/>
    <w:rsid w:val="004C62E0"/>
    <w:rsid w:val="004C65E8"/>
    <w:rsid w:val="004C6C4F"/>
    <w:rsid w:val="004D1AFC"/>
    <w:rsid w:val="004D2610"/>
    <w:rsid w:val="004D3CFA"/>
    <w:rsid w:val="004D415D"/>
    <w:rsid w:val="004D6B92"/>
    <w:rsid w:val="004D72B5"/>
    <w:rsid w:val="004E0243"/>
    <w:rsid w:val="004E08B6"/>
    <w:rsid w:val="004E161C"/>
    <w:rsid w:val="004E1EF6"/>
    <w:rsid w:val="004E20B8"/>
    <w:rsid w:val="004E20CC"/>
    <w:rsid w:val="004E29DE"/>
    <w:rsid w:val="004E3615"/>
    <w:rsid w:val="004E3E62"/>
    <w:rsid w:val="004E40C9"/>
    <w:rsid w:val="004E46A1"/>
    <w:rsid w:val="004E4B4C"/>
    <w:rsid w:val="004E511D"/>
    <w:rsid w:val="004E514D"/>
    <w:rsid w:val="004E6084"/>
    <w:rsid w:val="004E7028"/>
    <w:rsid w:val="004E742E"/>
    <w:rsid w:val="004F056D"/>
    <w:rsid w:val="004F0720"/>
    <w:rsid w:val="004F07F0"/>
    <w:rsid w:val="004F0DD2"/>
    <w:rsid w:val="004F116D"/>
    <w:rsid w:val="004F11BA"/>
    <w:rsid w:val="004F13C3"/>
    <w:rsid w:val="004F176E"/>
    <w:rsid w:val="004F17CC"/>
    <w:rsid w:val="004F25A5"/>
    <w:rsid w:val="004F3074"/>
    <w:rsid w:val="004F3822"/>
    <w:rsid w:val="004F3E04"/>
    <w:rsid w:val="004F5EDB"/>
    <w:rsid w:val="004F7362"/>
    <w:rsid w:val="004F78B3"/>
    <w:rsid w:val="005019D7"/>
    <w:rsid w:val="00501BA2"/>
    <w:rsid w:val="00503446"/>
    <w:rsid w:val="0050365C"/>
    <w:rsid w:val="00503A11"/>
    <w:rsid w:val="00503ADE"/>
    <w:rsid w:val="00504A01"/>
    <w:rsid w:val="005050E2"/>
    <w:rsid w:val="005052E6"/>
    <w:rsid w:val="00505C9B"/>
    <w:rsid w:val="005065D0"/>
    <w:rsid w:val="00506E69"/>
    <w:rsid w:val="00510E9D"/>
    <w:rsid w:val="005112A4"/>
    <w:rsid w:val="00511921"/>
    <w:rsid w:val="00511937"/>
    <w:rsid w:val="00511DCB"/>
    <w:rsid w:val="00513030"/>
    <w:rsid w:val="005132D1"/>
    <w:rsid w:val="00513A81"/>
    <w:rsid w:val="00513BFD"/>
    <w:rsid w:val="0051467C"/>
    <w:rsid w:val="00514730"/>
    <w:rsid w:val="00514965"/>
    <w:rsid w:val="005149F7"/>
    <w:rsid w:val="005172B2"/>
    <w:rsid w:val="00517819"/>
    <w:rsid w:val="0052049B"/>
    <w:rsid w:val="00520562"/>
    <w:rsid w:val="00520DD9"/>
    <w:rsid w:val="0052148C"/>
    <w:rsid w:val="0052403C"/>
    <w:rsid w:val="00524138"/>
    <w:rsid w:val="00524E8F"/>
    <w:rsid w:val="00526C19"/>
    <w:rsid w:val="00526CE9"/>
    <w:rsid w:val="00527C18"/>
    <w:rsid w:val="005304B3"/>
    <w:rsid w:val="00530967"/>
    <w:rsid w:val="00532601"/>
    <w:rsid w:val="005329C4"/>
    <w:rsid w:val="00532BB6"/>
    <w:rsid w:val="005333E1"/>
    <w:rsid w:val="005348C3"/>
    <w:rsid w:val="00536F2D"/>
    <w:rsid w:val="005408DA"/>
    <w:rsid w:val="00542619"/>
    <w:rsid w:val="005431CF"/>
    <w:rsid w:val="00543B32"/>
    <w:rsid w:val="0054445A"/>
    <w:rsid w:val="0054477C"/>
    <w:rsid w:val="00544884"/>
    <w:rsid w:val="005454C3"/>
    <w:rsid w:val="00545FE2"/>
    <w:rsid w:val="00547C45"/>
    <w:rsid w:val="00547E73"/>
    <w:rsid w:val="0055002E"/>
    <w:rsid w:val="00550A9B"/>
    <w:rsid w:val="00550EA3"/>
    <w:rsid w:val="00551B7F"/>
    <w:rsid w:val="00551FFE"/>
    <w:rsid w:val="00552A5A"/>
    <w:rsid w:val="00553511"/>
    <w:rsid w:val="005541A5"/>
    <w:rsid w:val="0055480E"/>
    <w:rsid w:val="00555A68"/>
    <w:rsid w:val="005566B6"/>
    <w:rsid w:val="005567EA"/>
    <w:rsid w:val="005568A2"/>
    <w:rsid w:val="005572B2"/>
    <w:rsid w:val="005572E2"/>
    <w:rsid w:val="005608F9"/>
    <w:rsid w:val="0056144F"/>
    <w:rsid w:val="00561DC0"/>
    <w:rsid w:val="0056200C"/>
    <w:rsid w:val="00563D6C"/>
    <w:rsid w:val="00564B89"/>
    <w:rsid w:val="00565147"/>
    <w:rsid w:val="0056610F"/>
    <w:rsid w:val="0056615D"/>
    <w:rsid w:val="005669C3"/>
    <w:rsid w:val="00566AD6"/>
    <w:rsid w:val="00567F34"/>
    <w:rsid w:val="00570494"/>
    <w:rsid w:val="00570525"/>
    <w:rsid w:val="0057201F"/>
    <w:rsid w:val="005734C0"/>
    <w:rsid w:val="00574BBD"/>
    <w:rsid w:val="0057531F"/>
    <w:rsid w:val="00575381"/>
    <w:rsid w:val="0057548C"/>
    <w:rsid w:val="00575BCA"/>
    <w:rsid w:val="00575BEB"/>
    <w:rsid w:val="00576822"/>
    <w:rsid w:val="00577058"/>
    <w:rsid w:val="00577842"/>
    <w:rsid w:val="00580C71"/>
    <w:rsid w:val="00582645"/>
    <w:rsid w:val="00582BF5"/>
    <w:rsid w:val="00583A1B"/>
    <w:rsid w:val="00583D41"/>
    <w:rsid w:val="0058428A"/>
    <w:rsid w:val="0058499D"/>
    <w:rsid w:val="00585666"/>
    <w:rsid w:val="00585683"/>
    <w:rsid w:val="00585897"/>
    <w:rsid w:val="00585F6A"/>
    <w:rsid w:val="005864C2"/>
    <w:rsid w:val="00587130"/>
    <w:rsid w:val="005901CA"/>
    <w:rsid w:val="005908B0"/>
    <w:rsid w:val="005912C3"/>
    <w:rsid w:val="0059238A"/>
    <w:rsid w:val="00592EB7"/>
    <w:rsid w:val="00593CFB"/>
    <w:rsid w:val="0059413F"/>
    <w:rsid w:val="0059487A"/>
    <w:rsid w:val="005952AC"/>
    <w:rsid w:val="00597750"/>
    <w:rsid w:val="005A0A63"/>
    <w:rsid w:val="005A0F22"/>
    <w:rsid w:val="005A2A6C"/>
    <w:rsid w:val="005A3358"/>
    <w:rsid w:val="005A3580"/>
    <w:rsid w:val="005A3665"/>
    <w:rsid w:val="005A4207"/>
    <w:rsid w:val="005A474E"/>
    <w:rsid w:val="005A5D30"/>
    <w:rsid w:val="005A63FD"/>
    <w:rsid w:val="005A74B8"/>
    <w:rsid w:val="005A7BF6"/>
    <w:rsid w:val="005A7F04"/>
    <w:rsid w:val="005B0027"/>
    <w:rsid w:val="005B02CE"/>
    <w:rsid w:val="005B0344"/>
    <w:rsid w:val="005B0473"/>
    <w:rsid w:val="005B04E3"/>
    <w:rsid w:val="005B10E3"/>
    <w:rsid w:val="005B138A"/>
    <w:rsid w:val="005B1993"/>
    <w:rsid w:val="005B1D8D"/>
    <w:rsid w:val="005B34D6"/>
    <w:rsid w:val="005B4D47"/>
    <w:rsid w:val="005B520E"/>
    <w:rsid w:val="005B5230"/>
    <w:rsid w:val="005B5B6D"/>
    <w:rsid w:val="005B5DDD"/>
    <w:rsid w:val="005B7395"/>
    <w:rsid w:val="005C0355"/>
    <w:rsid w:val="005C0CC5"/>
    <w:rsid w:val="005C12D0"/>
    <w:rsid w:val="005C1799"/>
    <w:rsid w:val="005C18DB"/>
    <w:rsid w:val="005C1B33"/>
    <w:rsid w:val="005C26BA"/>
    <w:rsid w:val="005C2900"/>
    <w:rsid w:val="005C2E44"/>
    <w:rsid w:val="005C3232"/>
    <w:rsid w:val="005C3306"/>
    <w:rsid w:val="005C3381"/>
    <w:rsid w:val="005C3861"/>
    <w:rsid w:val="005C3F52"/>
    <w:rsid w:val="005C4EEE"/>
    <w:rsid w:val="005C627B"/>
    <w:rsid w:val="005C6A0D"/>
    <w:rsid w:val="005C6C86"/>
    <w:rsid w:val="005C6D59"/>
    <w:rsid w:val="005C70B5"/>
    <w:rsid w:val="005C716A"/>
    <w:rsid w:val="005D0ED2"/>
    <w:rsid w:val="005D1C13"/>
    <w:rsid w:val="005D1CFA"/>
    <w:rsid w:val="005D1FD8"/>
    <w:rsid w:val="005D224F"/>
    <w:rsid w:val="005D2C8E"/>
    <w:rsid w:val="005D35E6"/>
    <w:rsid w:val="005D3EA5"/>
    <w:rsid w:val="005D4D42"/>
    <w:rsid w:val="005D4F7E"/>
    <w:rsid w:val="005D57B1"/>
    <w:rsid w:val="005D599B"/>
    <w:rsid w:val="005D5D4A"/>
    <w:rsid w:val="005D6875"/>
    <w:rsid w:val="005D7512"/>
    <w:rsid w:val="005D7613"/>
    <w:rsid w:val="005E0664"/>
    <w:rsid w:val="005E06C6"/>
    <w:rsid w:val="005E12DE"/>
    <w:rsid w:val="005E2800"/>
    <w:rsid w:val="005E31BA"/>
    <w:rsid w:val="005E3218"/>
    <w:rsid w:val="005E4DC5"/>
    <w:rsid w:val="005E617D"/>
    <w:rsid w:val="005E72DF"/>
    <w:rsid w:val="005E73AD"/>
    <w:rsid w:val="005E7A4D"/>
    <w:rsid w:val="005E7FE9"/>
    <w:rsid w:val="005F1ECB"/>
    <w:rsid w:val="005F457F"/>
    <w:rsid w:val="005F620F"/>
    <w:rsid w:val="006009F5"/>
    <w:rsid w:val="00600D25"/>
    <w:rsid w:val="00600E81"/>
    <w:rsid w:val="00601381"/>
    <w:rsid w:val="0060191B"/>
    <w:rsid w:val="0060243D"/>
    <w:rsid w:val="00602AE0"/>
    <w:rsid w:val="00604C29"/>
    <w:rsid w:val="00605F4A"/>
    <w:rsid w:val="00606A32"/>
    <w:rsid w:val="00606E99"/>
    <w:rsid w:val="00606FA3"/>
    <w:rsid w:val="0060753C"/>
    <w:rsid w:val="00607F34"/>
    <w:rsid w:val="006103B6"/>
    <w:rsid w:val="00611052"/>
    <w:rsid w:val="00612650"/>
    <w:rsid w:val="006126CE"/>
    <w:rsid w:val="00612F3A"/>
    <w:rsid w:val="00614C97"/>
    <w:rsid w:val="0061622C"/>
    <w:rsid w:val="0061656F"/>
    <w:rsid w:val="00616C5A"/>
    <w:rsid w:val="00617B16"/>
    <w:rsid w:val="00620826"/>
    <w:rsid w:val="00620F5D"/>
    <w:rsid w:val="0062127E"/>
    <w:rsid w:val="00621284"/>
    <w:rsid w:val="006216CC"/>
    <w:rsid w:val="0062208F"/>
    <w:rsid w:val="0062249C"/>
    <w:rsid w:val="006227F9"/>
    <w:rsid w:val="00622F09"/>
    <w:rsid w:val="00622F3C"/>
    <w:rsid w:val="00623DBC"/>
    <w:rsid w:val="00624892"/>
    <w:rsid w:val="006254D4"/>
    <w:rsid w:val="00625F56"/>
    <w:rsid w:val="00626B32"/>
    <w:rsid w:val="00626D0D"/>
    <w:rsid w:val="00627227"/>
    <w:rsid w:val="0062748B"/>
    <w:rsid w:val="00627A7A"/>
    <w:rsid w:val="00630218"/>
    <w:rsid w:val="00630704"/>
    <w:rsid w:val="006308B7"/>
    <w:rsid w:val="00630957"/>
    <w:rsid w:val="00630A2B"/>
    <w:rsid w:val="006325BC"/>
    <w:rsid w:val="00632DAA"/>
    <w:rsid w:val="00632EFD"/>
    <w:rsid w:val="006338E3"/>
    <w:rsid w:val="00633A7C"/>
    <w:rsid w:val="006347CF"/>
    <w:rsid w:val="00634CBA"/>
    <w:rsid w:val="00636415"/>
    <w:rsid w:val="006368CC"/>
    <w:rsid w:val="00636D66"/>
    <w:rsid w:val="00636F46"/>
    <w:rsid w:val="0063749F"/>
    <w:rsid w:val="00637C21"/>
    <w:rsid w:val="0064011D"/>
    <w:rsid w:val="006402E8"/>
    <w:rsid w:val="00640AC5"/>
    <w:rsid w:val="00641CA5"/>
    <w:rsid w:val="0064202B"/>
    <w:rsid w:val="0064259E"/>
    <w:rsid w:val="00642A41"/>
    <w:rsid w:val="00642BCA"/>
    <w:rsid w:val="006447CC"/>
    <w:rsid w:val="00644E1B"/>
    <w:rsid w:val="00645D22"/>
    <w:rsid w:val="00650AE9"/>
    <w:rsid w:val="00651744"/>
    <w:rsid w:val="00651A08"/>
    <w:rsid w:val="006526E1"/>
    <w:rsid w:val="00652A5A"/>
    <w:rsid w:val="006530B6"/>
    <w:rsid w:val="00654204"/>
    <w:rsid w:val="00655BC6"/>
    <w:rsid w:val="00656026"/>
    <w:rsid w:val="006568E7"/>
    <w:rsid w:val="00656E81"/>
    <w:rsid w:val="00657729"/>
    <w:rsid w:val="00657B18"/>
    <w:rsid w:val="00660465"/>
    <w:rsid w:val="006604BC"/>
    <w:rsid w:val="00660D37"/>
    <w:rsid w:val="00662861"/>
    <w:rsid w:val="0066486D"/>
    <w:rsid w:val="00664C4F"/>
    <w:rsid w:val="00665CF0"/>
    <w:rsid w:val="00666278"/>
    <w:rsid w:val="006665AC"/>
    <w:rsid w:val="00666D69"/>
    <w:rsid w:val="00667886"/>
    <w:rsid w:val="00670434"/>
    <w:rsid w:val="00670C47"/>
    <w:rsid w:val="006723FB"/>
    <w:rsid w:val="00674E42"/>
    <w:rsid w:val="00675081"/>
    <w:rsid w:val="006766F3"/>
    <w:rsid w:val="00676D6F"/>
    <w:rsid w:val="006774E9"/>
    <w:rsid w:val="00677C28"/>
    <w:rsid w:val="00680295"/>
    <w:rsid w:val="006806E1"/>
    <w:rsid w:val="00680D72"/>
    <w:rsid w:val="00680E27"/>
    <w:rsid w:val="0068133A"/>
    <w:rsid w:val="00682436"/>
    <w:rsid w:val="00682A89"/>
    <w:rsid w:val="006833F7"/>
    <w:rsid w:val="0068342D"/>
    <w:rsid w:val="00683542"/>
    <w:rsid w:val="00683C4B"/>
    <w:rsid w:val="00683CAF"/>
    <w:rsid w:val="00683FBC"/>
    <w:rsid w:val="006843D1"/>
    <w:rsid w:val="00684627"/>
    <w:rsid w:val="00684681"/>
    <w:rsid w:val="00684793"/>
    <w:rsid w:val="00685CCC"/>
    <w:rsid w:val="006867AE"/>
    <w:rsid w:val="00687438"/>
    <w:rsid w:val="006910FB"/>
    <w:rsid w:val="006918C6"/>
    <w:rsid w:val="006921C3"/>
    <w:rsid w:val="00692336"/>
    <w:rsid w:val="006925EE"/>
    <w:rsid w:val="006932EB"/>
    <w:rsid w:val="0069341B"/>
    <w:rsid w:val="006937FE"/>
    <w:rsid w:val="0069445F"/>
    <w:rsid w:val="00695951"/>
    <w:rsid w:val="00695E40"/>
    <w:rsid w:val="00696108"/>
    <w:rsid w:val="00697ABC"/>
    <w:rsid w:val="00697E9E"/>
    <w:rsid w:val="006A084F"/>
    <w:rsid w:val="006A0A9B"/>
    <w:rsid w:val="006A14EC"/>
    <w:rsid w:val="006A167F"/>
    <w:rsid w:val="006A17D3"/>
    <w:rsid w:val="006A1957"/>
    <w:rsid w:val="006A19BD"/>
    <w:rsid w:val="006A223A"/>
    <w:rsid w:val="006A27FF"/>
    <w:rsid w:val="006A2A78"/>
    <w:rsid w:val="006A2D63"/>
    <w:rsid w:val="006A316E"/>
    <w:rsid w:val="006A3A77"/>
    <w:rsid w:val="006A584D"/>
    <w:rsid w:val="006A6668"/>
    <w:rsid w:val="006A6BAC"/>
    <w:rsid w:val="006A6CDF"/>
    <w:rsid w:val="006A7AFC"/>
    <w:rsid w:val="006B063F"/>
    <w:rsid w:val="006B20E8"/>
    <w:rsid w:val="006B2C96"/>
    <w:rsid w:val="006B34A6"/>
    <w:rsid w:val="006B34AD"/>
    <w:rsid w:val="006B4D6E"/>
    <w:rsid w:val="006B6294"/>
    <w:rsid w:val="006B639D"/>
    <w:rsid w:val="006B64B4"/>
    <w:rsid w:val="006B65A8"/>
    <w:rsid w:val="006B6800"/>
    <w:rsid w:val="006B6B66"/>
    <w:rsid w:val="006B70BB"/>
    <w:rsid w:val="006B719F"/>
    <w:rsid w:val="006B7626"/>
    <w:rsid w:val="006C04FF"/>
    <w:rsid w:val="006C0962"/>
    <w:rsid w:val="006C16DE"/>
    <w:rsid w:val="006C2782"/>
    <w:rsid w:val="006C4194"/>
    <w:rsid w:val="006C4698"/>
    <w:rsid w:val="006C5902"/>
    <w:rsid w:val="006C5912"/>
    <w:rsid w:val="006C5E2D"/>
    <w:rsid w:val="006C5F39"/>
    <w:rsid w:val="006C6E5E"/>
    <w:rsid w:val="006C7B83"/>
    <w:rsid w:val="006C7EF2"/>
    <w:rsid w:val="006D11F9"/>
    <w:rsid w:val="006D1E3D"/>
    <w:rsid w:val="006D2646"/>
    <w:rsid w:val="006D2F57"/>
    <w:rsid w:val="006D3117"/>
    <w:rsid w:val="006D3ED7"/>
    <w:rsid w:val="006D40F6"/>
    <w:rsid w:val="006D4325"/>
    <w:rsid w:val="006D4A42"/>
    <w:rsid w:val="006D51C5"/>
    <w:rsid w:val="006D5AF9"/>
    <w:rsid w:val="006D5F50"/>
    <w:rsid w:val="006D67BE"/>
    <w:rsid w:val="006E088E"/>
    <w:rsid w:val="006E1E51"/>
    <w:rsid w:val="006E2706"/>
    <w:rsid w:val="006E3051"/>
    <w:rsid w:val="006E43A2"/>
    <w:rsid w:val="006E5330"/>
    <w:rsid w:val="006E6391"/>
    <w:rsid w:val="006E68A1"/>
    <w:rsid w:val="006F1EF0"/>
    <w:rsid w:val="006F5D80"/>
    <w:rsid w:val="006F613B"/>
    <w:rsid w:val="006F6829"/>
    <w:rsid w:val="006F682D"/>
    <w:rsid w:val="006F6D3D"/>
    <w:rsid w:val="00700429"/>
    <w:rsid w:val="00701A3A"/>
    <w:rsid w:val="007026AC"/>
    <w:rsid w:val="00703932"/>
    <w:rsid w:val="00704134"/>
    <w:rsid w:val="007045F3"/>
    <w:rsid w:val="00704CF4"/>
    <w:rsid w:val="00705C5F"/>
    <w:rsid w:val="007064C4"/>
    <w:rsid w:val="007067CF"/>
    <w:rsid w:val="007068C0"/>
    <w:rsid w:val="00706D10"/>
    <w:rsid w:val="00711079"/>
    <w:rsid w:val="0071132A"/>
    <w:rsid w:val="00711A7F"/>
    <w:rsid w:val="00712389"/>
    <w:rsid w:val="00712A8A"/>
    <w:rsid w:val="007137DA"/>
    <w:rsid w:val="00713D7F"/>
    <w:rsid w:val="00714132"/>
    <w:rsid w:val="0071559E"/>
    <w:rsid w:val="0071567D"/>
    <w:rsid w:val="0071594D"/>
    <w:rsid w:val="00715BEA"/>
    <w:rsid w:val="007175AC"/>
    <w:rsid w:val="00717D17"/>
    <w:rsid w:val="00717E6D"/>
    <w:rsid w:val="00720ED3"/>
    <w:rsid w:val="00721A5B"/>
    <w:rsid w:val="00722A69"/>
    <w:rsid w:val="00722DF8"/>
    <w:rsid w:val="0072321B"/>
    <w:rsid w:val="007237DD"/>
    <w:rsid w:val="00723B77"/>
    <w:rsid w:val="00723CD4"/>
    <w:rsid w:val="0072434E"/>
    <w:rsid w:val="007244B8"/>
    <w:rsid w:val="00724AEC"/>
    <w:rsid w:val="00724B26"/>
    <w:rsid w:val="00724F45"/>
    <w:rsid w:val="00726887"/>
    <w:rsid w:val="007268E5"/>
    <w:rsid w:val="00726971"/>
    <w:rsid w:val="00726C05"/>
    <w:rsid w:val="00727B17"/>
    <w:rsid w:val="007303E0"/>
    <w:rsid w:val="00730597"/>
    <w:rsid w:val="007312BA"/>
    <w:rsid w:val="00732185"/>
    <w:rsid w:val="00732376"/>
    <w:rsid w:val="007342BE"/>
    <w:rsid w:val="0073477F"/>
    <w:rsid w:val="0073494C"/>
    <w:rsid w:val="007349EF"/>
    <w:rsid w:val="007354B5"/>
    <w:rsid w:val="007362CB"/>
    <w:rsid w:val="00736381"/>
    <w:rsid w:val="007376BC"/>
    <w:rsid w:val="0074000F"/>
    <w:rsid w:val="00740EEA"/>
    <w:rsid w:val="007417F8"/>
    <w:rsid w:val="0074260E"/>
    <w:rsid w:val="00742AD0"/>
    <w:rsid w:val="00743C34"/>
    <w:rsid w:val="00743E26"/>
    <w:rsid w:val="00743EF1"/>
    <w:rsid w:val="00744016"/>
    <w:rsid w:val="00744891"/>
    <w:rsid w:val="007448BD"/>
    <w:rsid w:val="007459BF"/>
    <w:rsid w:val="0074622F"/>
    <w:rsid w:val="00746541"/>
    <w:rsid w:val="00746974"/>
    <w:rsid w:val="007479D1"/>
    <w:rsid w:val="00747BCF"/>
    <w:rsid w:val="0075047C"/>
    <w:rsid w:val="00750E32"/>
    <w:rsid w:val="00751C78"/>
    <w:rsid w:val="00752CE5"/>
    <w:rsid w:val="007544CD"/>
    <w:rsid w:val="0075543D"/>
    <w:rsid w:val="00755F87"/>
    <w:rsid w:val="0075632A"/>
    <w:rsid w:val="00757D94"/>
    <w:rsid w:val="00757FB9"/>
    <w:rsid w:val="007604DC"/>
    <w:rsid w:val="007608ED"/>
    <w:rsid w:val="00760C7D"/>
    <w:rsid w:val="00761210"/>
    <w:rsid w:val="00761390"/>
    <w:rsid w:val="0076139F"/>
    <w:rsid w:val="00764FEB"/>
    <w:rsid w:val="0076669C"/>
    <w:rsid w:val="00767ABE"/>
    <w:rsid w:val="00767FD4"/>
    <w:rsid w:val="00771AE2"/>
    <w:rsid w:val="0077306A"/>
    <w:rsid w:val="00773253"/>
    <w:rsid w:val="00773AE6"/>
    <w:rsid w:val="007740FC"/>
    <w:rsid w:val="00774834"/>
    <w:rsid w:val="007751C9"/>
    <w:rsid w:val="00775568"/>
    <w:rsid w:val="0077567B"/>
    <w:rsid w:val="00775F9B"/>
    <w:rsid w:val="00776655"/>
    <w:rsid w:val="00776BD4"/>
    <w:rsid w:val="0077754B"/>
    <w:rsid w:val="0077765E"/>
    <w:rsid w:val="0077766E"/>
    <w:rsid w:val="007776AF"/>
    <w:rsid w:val="00777D5B"/>
    <w:rsid w:val="00777F4D"/>
    <w:rsid w:val="007803AD"/>
    <w:rsid w:val="0078110B"/>
    <w:rsid w:val="007811A2"/>
    <w:rsid w:val="0078240A"/>
    <w:rsid w:val="00782D02"/>
    <w:rsid w:val="00782FE1"/>
    <w:rsid w:val="00783AF0"/>
    <w:rsid w:val="00783EF8"/>
    <w:rsid w:val="0078500A"/>
    <w:rsid w:val="00787E39"/>
    <w:rsid w:val="00790676"/>
    <w:rsid w:val="00790ED8"/>
    <w:rsid w:val="0079249B"/>
    <w:rsid w:val="00793CEA"/>
    <w:rsid w:val="0079475D"/>
    <w:rsid w:val="007947F7"/>
    <w:rsid w:val="00794804"/>
    <w:rsid w:val="00794BBD"/>
    <w:rsid w:val="00794C7F"/>
    <w:rsid w:val="00794F4D"/>
    <w:rsid w:val="00795E17"/>
    <w:rsid w:val="00796300"/>
    <w:rsid w:val="007969E7"/>
    <w:rsid w:val="00796A26"/>
    <w:rsid w:val="00796FB9"/>
    <w:rsid w:val="00797693"/>
    <w:rsid w:val="007A0020"/>
    <w:rsid w:val="007A0412"/>
    <w:rsid w:val="007A06E5"/>
    <w:rsid w:val="007A0FBA"/>
    <w:rsid w:val="007A1252"/>
    <w:rsid w:val="007A1F73"/>
    <w:rsid w:val="007A4320"/>
    <w:rsid w:val="007A5165"/>
    <w:rsid w:val="007A5449"/>
    <w:rsid w:val="007A5A91"/>
    <w:rsid w:val="007A5BB7"/>
    <w:rsid w:val="007A654C"/>
    <w:rsid w:val="007A6557"/>
    <w:rsid w:val="007A65CF"/>
    <w:rsid w:val="007A7688"/>
    <w:rsid w:val="007A79AD"/>
    <w:rsid w:val="007B11BF"/>
    <w:rsid w:val="007B13A7"/>
    <w:rsid w:val="007B1B88"/>
    <w:rsid w:val="007B1E04"/>
    <w:rsid w:val="007B246C"/>
    <w:rsid w:val="007B2505"/>
    <w:rsid w:val="007B28F3"/>
    <w:rsid w:val="007B33F1"/>
    <w:rsid w:val="007B383E"/>
    <w:rsid w:val="007B4B22"/>
    <w:rsid w:val="007B57B6"/>
    <w:rsid w:val="007B72BC"/>
    <w:rsid w:val="007C0288"/>
    <w:rsid w:val="007C0308"/>
    <w:rsid w:val="007C0827"/>
    <w:rsid w:val="007C0F9E"/>
    <w:rsid w:val="007C1989"/>
    <w:rsid w:val="007C2FF2"/>
    <w:rsid w:val="007C3CE1"/>
    <w:rsid w:val="007C42E0"/>
    <w:rsid w:val="007C5088"/>
    <w:rsid w:val="007C6D46"/>
    <w:rsid w:val="007C6DDD"/>
    <w:rsid w:val="007C76B1"/>
    <w:rsid w:val="007C79E7"/>
    <w:rsid w:val="007D0BF5"/>
    <w:rsid w:val="007D17C8"/>
    <w:rsid w:val="007D207F"/>
    <w:rsid w:val="007D2ECF"/>
    <w:rsid w:val="007D2EFB"/>
    <w:rsid w:val="007D327D"/>
    <w:rsid w:val="007D3BD8"/>
    <w:rsid w:val="007D44D1"/>
    <w:rsid w:val="007D44EF"/>
    <w:rsid w:val="007D5040"/>
    <w:rsid w:val="007D5965"/>
    <w:rsid w:val="007D5A47"/>
    <w:rsid w:val="007D5DA1"/>
    <w:rsid w:val="007D6232"/>
    <w:rsid w:val="007D6431"/>
    <w:rsid w:val="007D7AF6"/>
    <w:rsid w:val="007E0A25"/>
    <w:rsid w:val="007E0F9C"/>
    <w:rsid w:val="007E281D"/>
    <w:rsid w:val="007E4210"/>
    <w:rsid w:val="007E52D1"/>
    <w:rsid w:val="007E55F9"/>
    <w:rsid w:val="007E585F"/>
    <w:rsid w:val="007E72BA"/>
    <w:rsid w:val="007F01B4"/>
    <w:rsid w:val="007F0B0F"/>
    <w:rsid w:val="007F1180"/>
    <w:rsid w:val="007F1E2E"/>
    <w:rsid w:val="007F1F99"/>
    <w:rsid w:val="007F201B"/>
    <w:rsid w:val="007F2260"/>
    <w:rsid w:val="007F2370"/>
    <w:rsid w:val="007F2D12"/>
    <w:rsid w:val="007F2E8B"/>
    <w:rsid w:val="007F3B8F"/>
    <w:rsid w:val="007F3BFC"/>
    <w:rsid w:val="007F49D9"/>
    <w:rsid w:val="007F503A"/>
    <w:rsid w:val="007F57BA"/>
    <w:rsid w:val="007F768F"/>
    <w:rsid w:val="007F7F76"/>
    <w:rsid w:val="00800FB1"/>
    <w:rsid w:val="00801DC1"/>
    <w:rsid w:val="00803853"/>
    <w:rsid w:val="00803B74"/>
    <w:rsid w:val="00803E1C"/>
    <w:rsid w:val="008049D3"/>
    <w:rsid w:val="00804B13"/>
    <w:rsid w:val="00806532"/>
    <w:rsid w:val="008066BE"/>
    <w:rsid w:val="0080791D"/>
    <w:rsid w:val="00810F2E"/>
    <w:rsid w:val="008111BE"/>
    <w:rsid w:val="0081166C"/>
    <w:rsid w:val="00811DDD"/>
    <w:rsid w:val="00811F7D"/>
    <w:rsid w:val="0081286E"/>
    <w:rsid w:val="00812D15"/>
    <w:rsid w:val="00812D36"/>
    <w:rsid w:val="0081535A"/>
    <w:rsid w:val="0081545B"/>
    <w:rsid w:val="00816942"/>
    <w:rsid w:val="00817963"/>
    <w:rsid w:val="00817F30"/>
    <w:rsid w:val="00820CDC"/>
    <w:rsid w:val="008211D1"/>
    <w:rsid w:val="00821F97"/>
    <w:rsid w:val="0082261F"/>
    <w:rsid w:val="00822B80"/>
    <w:rsid w:val="00822CAF"/>
    <w:rsid w:val="00822F4D"/>
    <w:rsid w:val="0082333D"/>
    <w:rsid w:val="008235D1"/>
    <w:rsid w:val="008235EF"/>
    <w:rsid w:val="008268BA"/>
    <w:rsid w:val="00826A83"/>
    <w:rsid w:val="008273FB"/>
    <w:rsid w:val="0083089F"/>
    <w:rsid w:val="0083253B"/>
    <w:rsid w:val="00832A91"/>
    <w:rsid w:val="00832C28"/>
    <w:rsid w:val="008358DD"/>
    <w:rsid w:val="00835CA9"/>
    <w:rsid w:val="0083616C"/>
    <w:rsid w:val="0083634F"/>
    <w:rsid w:val="00836852"/>
    <w:rsid w:val="00840539"/>
    <w:rsid w:val="00840CB6"/>
    <w:rsid w:val="008438C3"/>
    <w:rsid w:val="008446C8"/>
    <w:rsid w:val="00844782"/>
    <w:rsid w:val="0084564E"/>
    <w:rsid w:val="00845787"/>
    <w:rsid w:val="0084691F"/>
    <w:rsid w:val="00850DC1"/>
    <w:rsid w:val="00850FB1"/>
    <w:rsid w:val="0085174F"/>
    <w:rsid w:val="00851EC8"/>
    <w:rsid w:val="00852691"/>
    <w:rsid w:val="00852693"/>
    <w:rsid w:val="008538CB"/>
    <w:rsid w:val="00853B51"/>
    <w:rsid w:val="008549BE"/>
    <w:rsid w:val="00855363"/>
    <w:rsid w:val="0085542F"/>
    <w:rsid w:val="00856103"/>
    <w:rsid w:val="008562B1"/>
    <w:rsid w:val="008567FD"/>
    <w:rsid w:val="0085732E"/>
    <w:rsid w:val="00857D5F"/>
    <w:rsid w:val="008603E4"/>
    <w:rsid w:val="008603F3"/>
    <w:rsid w:val="0086055B"/>
    <w:rsid w:val="00862992"/>
    <w:rsid w:val="00865848"/>
    <w:rsid w:val="00865A9C"/>
    <w:rsid w:val="00866320"/>
    <w:rsid w:val="008706DD"/>
    <w:rsid w:val="00870871"/>
    <w:rsid w:val="00870E36"/>
    <w:rsid w:val="00871F0F"/>
    <w:rsid w:val="00872684"/>
    <w:rsid w:val="00873603"/>
    <w:rsid w:val="00873ACD"/>
    <w:rsid w:val="008741E4"/>
    <w:rsid w:val="00875331"/>
    <w:rsid w:val="00875EE4"/>
    <w:rsid w:val="0087790D"/>
    <w:rsid w:val="0088052F"/>
    <w:rsid w:val="00880732"/>
    <w:rsid w:val="00880C3D"/>
    <w:rsid w:val="00880E37"/>
    <w:rsid w:val="008814A8"/>
    <w:rsid w:val="0088499A"/>
    <w:rsid w:val="00885CBB"/>
    <w:rsid w:val="00885D92"/>
    <w:rsid w:val="00887358"/>
    <w:rsid w:val="00892512"/>
    <w:rsid w:val="008931C1"/>
    <w:rsid w:val="008940E4"/>
    <w:rsid w:val="0089668F"/>
    <w:rsid w:val="008968BC"/>
    <w:rsid w:val="00896B8F"/>
    <w:rsid w:val="00897293"/>
    <w:rsid w:val="00897305"/>
    <w:rsid w:val="008A01D0"/>
    <w:rsid w:val="008A15FA"/>
    <w:rsid w:val="008A1B20"/>
    <w:rsid w:val="008A212D"/>
    <w:rsid w:val="008A2AFF"/>
    <w:rsid w:val="008A2C2D"/>
    <w:rsid w:val="008A2C7D"/>
    <w:rsid w:val="008A3313"/>
    <w:rsid w:val="008A4123"/>
    <w:rsid w:val="008A5328"/>
    <w:rsid w:val="008A5380"/>
    <w:rsid w:val="008A59CC"/>
    <w:rsid w:val="008A64A7"/>
    <w:rsid w:val="008A64F2"/>
    <w:rsid w:val="008A6AFC"/>
    <w:rsid w:val="008B1698"/>
    <w:rsid w:val="008B18D4"/>
    <w:rsid w:val="008B18E7"/>
    <w:rsid w:val="008B1D0F"/>
    <w:rsid w:val="008B2F3E"/>
    <w:rsid w:val="008B3C96"/>
    <w:rsid w:val="008B3EE9"/>
    <w:rsid w:val="008B3F86"/>
    <w:rsid w:val="008B4424"/>
    <w:rsid w:val="008B4443"/>
    <w:rsid w:val="008B4CB3"/>
    <w:rsid w:val="008B5180"/>
    <w:rsid w:val="008B5F94"/>
    <w:rsid w:val="008B655E"/>
    <w:rsid w:val="008B6CF0"/>
    <w:rsid w:val="008B7EBB"/>
    <w:rsid w:val="008B7EFD"/>
    <w:rsid w:val="008C01AE"/>
    <w:rsid w:val="008C01CF"/>
    <w:rsid w:val="008C0B27"/>
    <w:rsid w:val="008C2AAA"/>
    <w:rsid w:val="008C319F"/>
    <w:rsid w:val="008C32A5"/>
    <w:rsid w:val="008C3C3B"/>
    <w:rsid w:val="008C3C90"/>
    <w:rsid w:val="008C4B23"/>
    <w:rsid w:val="008C57CA"/>
    <w:rsid w:val="008C608A"/>
    <w:rsid w:val="008C68A4"/>
    <w:rsid w:val="008C7140"/>
    <w:rsid w:val="008C7492"/>
    <w:rsid w:val="008C7E04"/>
    <w:rsid w:val="008D023A"/>
    <w:rsid w:val="008D03D8"/>
    <w:rsid w:val="008D10FE"/>
    <w:rsid w:val="008D1D58"/>
    <w:rsid w:val="008D2119"/>
    <w:rsid w:val="008D2D83"/>
    <w:rsid w:val="008D3B42"/>
    <w:rsid w:val="008D4745"/>
    <w:rsid w:val="008D4998"/>
    <w:rsid w:val="008D5234"/>
    <w:rsid w:val="008D5E2A"/>
    <w:rsid w:val="008E0501"/>
    <w:rsid w:val="008E0942"/>
    <w:rsid w:val="008E0C3F"/>
    <w:rsid w:val="008E0DFF"/>
    <w:rsid w:val="008E1711"/>
    <w:rsid w:val="008E2C20"/>
    <w:rsid w:val="008E3916"/>
    <w:rsid w:val="008E4FEB"/>
    <w:rsid w:val="008E52AC"/>
    <w:rsid w:val="008E62EE"/>
    <w:rsid w:val="008E643E"/>
    <w:rsid w:val="008E6863"/>
    <w:rsid w:val="008E7BE7"/>
    <w:rsid w:val="008F05F1"/>
    <w:rsid w:val="008F0CD6"/>
    <w:rsid w:val="008F0DE5"/>
    <w:rsid w:val="008F1462"/>
    <w:rsid w:val="008F1B68"/>
    <w:rsid w:val="008F1BDF"/>
    <w:rsid w:val="008F1D33"/>
    <w:rsid w:val="008F1DC0"/>
    <w:rsid w:val="008F1E11"/>
    <w:rsid w:val="008F2C36"/>
    <w:rsid w:val="008F36BF"/>
    <w:rsid w:val="008F424C"/>
    <w:rsid w:val="008F55D0"/>
    <w:rsid w:val="008F55EC"/>
    <w:rsid w:val="008F695B"/>
    <w:rsid w:val="008F6DC2"/>
    <w:rsid w:val="008F6E2C"/>
    <w:rsid w:val="008F75A7"/>
    <w:rsid w:val="009015FB"/>
    <w:rsid w:val="00901828"/>
    <w:rsid w:val="009027DF"/>
    <w:rsid w:val="00902C42"/>
    <w:rsid w:val="00903818"/>
    <w:rsid w:val="00904567"/>
    <w:rsid w:val="00904C41"/>
    <w:rsid w:val="0090548D"/>
    <w:rsid w:val="0090634C"/>
    <w:rsid w:val="00910016"/>
    <w:rsid w:val="00911966"/>
    <w:rsid w:val="009127EE"/>
    <w:rsid w:val="0091311F"/>
    <w:rsid w:val="00913264"/>
    <w:rsid w:val="00913303"/>
    <w:rsid w:val="009149D2"/>
    <w:rsid w:val="00915400"/>
    <w:rsid w:val="00915626"/>
    <w:rsid w:val="0091645F"/>
    <w:rsid w:val="0092023E"/>
    <w:rsid w:val="00921A59"/>
    <w:rsid w:val="00922019"/>
    <w:rsid w:val="00924FC5"/>
    <w:rsid w:val="00927058"/>
    <w:rsid w:val="00927601"/>
    <w:rsid w:val="00927EA6"/>
    <w:rsid w:val="009303D9"/>
    <w:rsid w:val="00930640"/>
    <w:rsid w:val="00930D37"/>
    <w:rsid w:val="009320A0"/>
    <w:rsid w:val="0093278F"/>
    <w:rsid w:val="00932E8E"/>
    <w:rsid w:val="009331F4"/>
    <w:rsid w:val="0093370E"/>
    <w:rsid w:val="00933C59"/>
    <w:rsid w:val="00933C64"/>
    <w:rsid w:val="009341B9"/>
    <w:rsid w:val="00934EAE"/>
    <w:rsid w:val="0093541B"/>
    <w:rsid w:val="00936631"/>
    <w:rsid w:val="009372AF"/>
    <w:rsid w:val="00941B46"/>
    <w:rsid w:val="00941F32"/>
    <w:rsid w:val="00941FF6"/>
    <w:rsid w:val="009420A3"/>
    <w:rsid w:val="0094316A"/>
    <w:rsid w:val="009433CA"/>
    <w:rsid w:val="0094359F"/>
    <w:rsid w:val="00944366"/>
    <w:rsid w:val="00944C63"/>
    <w:rsid w:val="009452AA"/>
    <w:rsid w:val="009454D2"/>
    <w:rsid w:val="009456B1"/>
    <w:rsid w:val="009456E0"/>
    <w:rsid w:val="00946D2E"/>
    <w:rsid w:val="00946FBD"/>
    <w:rsid w:val="00947567"/>
    <w:rsid w:val="00947B91"/>
    <w:rsid w:val="009501C6"/>
    <w:rsid w:val="009504EB"/>
    <w:rsid w:val="009529B0"/>
    <w:rsid w:val="00952EA0"/>
    <w:rsid w:val="0095334F"/>
    <w:rsid w:val="009550E2"/>
    <w:rsid w:val="00955B77"/>
    <w:rsid w:val="009560E7"/>
    <w:rsid w:val="00956A7D"/>
    <w:rsid w:val="00960E71"/>
    <w:rsid w:val="0096127C"/>
    <w:rsid w:val="00961469"/>
    <w:rsid w:val="009615EB"/>
    <w:rsid w:val="009619AA"/>
    <w:rsid w:val="00962A01"/>
    <w:rsid w:val="0096380C"/>
    <w:rsid w:val="00963F0E"/>
    <w:rsid w:val="009641FB"/>
    <w:rsid w:val="00964264"/>
    <w:rsid w:val="00965138"/>
    <w:rsid w:val="009651EE"/>
    <w:rsid w:val="00965F19"/>
    <w:rsid w:val="00966044"/>
    <w:rsid w:val="00966A8D"/>
    <w:rsid w:val="009677F3"/>
    <w:rsid w:val="00971ACF"/>
    <w:rsid w:val="00972032"/>
    <w:rsid w:val="00972203"/>
    <w:rsid w:val="009728EE"/>
    <w:rsid w:val="00973917"/>
    <w:rsid w:val="0097611F"/>
    <w:rsid w:val="00976A29"/>
    <w:rsid w:val="00977BFA"/>
    <w:rsid w:val="00980220"/>
    <w:rsid w:val="00980CDF"/>
    <w:rsid w:val="00981638"/>
    <w:rsid w:val="0098270A"/>
    <w:rsid w:val="009827BE"/>
    <w:rsid w:val="00982AF2"/>
    <w:rsid w:val="00983B01"/>
    <w:rsid w:val="00983F52"/>
    <w:rsid w:val="009841FB"/>
    <w:rsid w:val="0098463C"/>
    <w:rsid w:val="009849B0"/>
    <w:rsid w:val="0098549F"/>
    <w:rsid w:val="00985C18"/>
    <w:rsid w:val="009868BD"/>
    <w:rsid w:val="009875D7"/>
    <w:rsid w:val="00990154"/>
    <w:rsid w:val="00990934"/>
    <w:rsid w:val="00991521"/>
    <w:rsid w:val="00991DF3"/>
    <w:rsid w:val="0099295E"/>
    <w:rsid w:val="00992E28"/>
    <w:rsid w:val="00992FAF"/>
    <w:rsid w:val="009936FF"/>
    <w:rsid w:val="009938DC"/>
    <w:rsid w:val="00993E72"/>
    <w:rsid w:val="00995E96"/>
    <w:rsid w:val="0099654A"/>
    <w:rsid w:val="009966BA"/>
    <w:rsid w:val="00996DD8"/>
    <w:rsid w:val="0099766A"/>
    <w:rsid w:val="00997D7E"/>
    <w:rsid w:val="009A0BD6"/>
    <w:rsid w:val="009A1CD2"/>
    <w:rsid w:val="009A3093"/>
    <w:rsid w:val="009A326F"/>
    <w:rsid w:val="009A3AF2"/>
    <w:rsid w:val="009A4B97"/>
    <w:rsid w:val="009A62A1"/>
    <w:rsid w:val="009A6CCB"/>
    <w:rsid w:val="009A7091"/>
    <w:rsid w:val="009A71AA"/>
    <w:rsid w:val="009B09A9"/>
    <w:rsid w:val="009B0B52"/>
    <w:rsid w:val="009B2064"/>
    <w:rsid w:val="009B2726"/>
    <w:rsid w:val="009B2AF8"/>
    <w:rsid w:val="009B3456"/>
    <w:rsid w:val="009B5102"/>
    <w:rsid w:val="009C0DA4"/>
    <w:rsid w:val="009C135B"/>
    <w:rsid w:val="009C13D9"/>
    <w:rsid w:val="009C204A"/>
    <w:rsid w:val="009C3D1C"/>
    <w:rsid w:val="009C5014"/>
    <w:rsid w:val="009C537D"/>
    <w:rsid w:val="009C5E74"/>
    <w:rsid w:val="009C5F44"/>
    <w:rsid w:val="009C6C29"/>
    <w:rsid w:val="009C723E"/>
    <w:rsid w:val="009C7895"/>
    <w:rsid w:val="009D1CB4"/>
    <w:rsid w:val="009D1DFE"/>
    <w:rsid w:val="009D3363"/>
    <w:rsid w:val="009D37B5"/>
    <w:rsid w:val="009D3A68"/>
    <w:rsid w:val="009D3BAD"/>
    <w:rsid w:val="009D40E7"/>
    <w:rsid w:val="009D4299"/>
    <w:rsid w:val="009D4AF4"/>
    <w:rsid w:val="009D4F5D"/>
    <w:rsid w:val="009D4F95"/>
    <w:rsid w:val="009D589C"/>
    <w:rsid w:val="009D5F78"/>
    <w:rsid w:val="009D5FBC"/>
    <w:rsid w:val="009D6048"/>
    <w:rsid w:val="009D785A"/>
    <w:rsid w:val="009E0937"/>
    <w:rsid w:val="009E0EF3"/>
    <w:rsid w:val="009E1084"/>
    <w:rsid w:val="009E17E9"/>
    <w:rsid w:val="009E1889"/>
    <w:rsid w:val="009E1C36"/>
    <w:rsid w:val="009E23A0"/>
    <w:rsid w:val="009E32A0"/>
    <w:rsid w:val="009E4C20"/>
    <w:rsid w:val="009E5299"/>
    <w:rsid w:val="009E5793"/>
    <w:rsid w:val="009E590F"/>
    <w:rsid w:val="009E739E"/>
    <w:rsid w:val="009E7B97"/>
    <w:rsid w:val="009F02EF"/>
    <w:rsid w:val="009F0931"/>
    <w:rsid w:val="009F20BA"/>
    <w:rsid w:val="009F2773"/>
    <w:rsid w:val="009F2C53"/>
    <w:rsid w:val="009F2DEB"/>
    <w:rsid w:val="009F3AC7"/>
    <w:rsid w:val="009F4F33"/>
    <w:rsid w:val="009F5867"/>
    <w:rsid w:val="009F5879"/>
    <w:rsid w:val="009F62E7"/>
    <w:rsid w:val="009F7AA6"/>
    <w:rsid w:val="00A015DC"/>
    <w:rsid w:val="00A02006"/>
    <w:rsid w:val="00A022BD"/>
    <w:rsid w:val="00A026E4"/>
    <w:rsid w:val="00A02B93"/>
    <w:rsid w:val="00A0545A"/>
    <w:rsid w:val="00A054B6"/>
    <w:rsid w:val="00A059B3"/>
    <w:rsid w:val="00A05BD3"/>
    <w:rsid w:val="00A05EB1"/>
    <w:rsid w:val="00A06F27"/>
    <w:rsid w:val="00A07647"/>
    <w:rsid w:val="00A076C4"/>
    <w:rsid w:val="00A07CDF"/>
    <w:rsid w:val="00A1016F"/>
    <w:rsid w:val="00A10586"/>
    <w:rsid w:val="00A10E83"/>
    <w:rsid w:val="00A114C3"/>
    <w:rsid w:val="00A1240D"/>
    <w:rsid w:val="00A13E9D"/>
    <w:rsid w:val="00A14063"/>
    <w:rsid w:val="00A141FF"/>
    <w:rsid w:val="00A144A4"/>
    <w:rsid w:val="00A14939"/>
    <w:rsid w:val="00A15555"/>
    <w:rsid w:val="00A1662E"/>
    <w:rsid w:val="00A16F51"/>
    <w:rsid w:val="00A172C9"/>
    <w:rsid w:val="00A24648"/>
    <w:rsid w:val="00A2476E"/>
    <w:rsid w:val="00A24904"/>
    <w:rsid w:val="00A24CB4"/>
    <w:rsid w:val="00A2651A"/>
    <w:rsid w:val="00A26D35"/>
    <w:rsid w:val="00A27250"/>
    <w:rsid w:val="00A2741F"/>
    <w:rsid w:val="00A27844"/>
    <w:rsid w:val="00A30BAC"/>
    <w:rsid w:val="00A30FC9"/>
    <w:rsid w:val="00A32E02"/>
    <w:rsid w:val="00A33580"/>
    <w:rsid w:val="00A340CB"/>
    <w:rsid w:val="00A34138"/>
    <w:rsid w:val="00A34551"/>
    <w:rsid w:val="00A34E14"/>
    <w:rsid w:val="00A35D2A"/>
    <w:rsid w:val="00A3628A"/>
    <w:rsid w:val="00A37B8B"/>
    <w:rsid w:val="00A41368"/>
    <w:rsid w:val="00A42237"/>
    <w:rsid w:val="00A4233D"/>
    <w:rsid w:val="00A4252B"/>
    <w:rsid w:val="00A428EB"/>
    <w:rsid w:val="00A4291D"/>
    <w:rsid w:val="00A43090"/>
    <w:rsid w:val="00A43E49"/>
    <w:rsid w:val="00A44074"/>
    <w:rsid w:val="00A44AC8"/>
    <w:rsid w:val="00A46361"/>
    <w:rsid w:val="00A46DE1"/>
    <w:rsid w:val="00A47E64"/>
    <w:rsid w:val="00A501D4"/>
    <w:rsid w:val="00A50B77"/>
    <w:rsid w:val="00A51018"/>
    <w:rsid w:val="00A51255"/>
    <w:rsid w:val="00A52373"/>
    <w:rsid w:val="00A52941"/>
    <w:rsid w:val="00A52B97"/>
    <w:rsid w:val="00A52CFD"/>
    <w:rsid w:val="00A52E3A"/>
    <w:rsid w:val="00A548C8"/>
    <w:rsid w:val="00A54960"/>
    <w:rsid w:val="00A55285"/>
    <w:rsid w:val="00A55301"/>
    <w:rsid w:val="00A572F5"/>
    <w:rsid w:val="00A57626"/>
    <w:rsid w:val="00A5772C"/>
    <w:rsid w:val="00A603CF"/>
    <w:rsid w:val="00A60E2A"/>
    <w:rsid w:val="00A62648"/>
    <w:rsid w:val="00A62BC1"/>
    <w:rsid w:val="00A6388B"/>
    <w:rsid w:val="00A64317"/>
    <w:rsid w:val="00A64B19"/>
    <w:rsid w:val="00A64DD6"/>
    <w:rsid w:val="00A665F6"/>
    <w:rsid w:val="00A672CA"/>
    <w:rsid w:val="00A7216B"/>
    <w:rsid w:val="00A723BA"/>
    <w:rsid w:val="00A73030"/>
    <w:rsid w:val="00A73A53"/>
    <w:rsid w:val="00A73E31"/>
    <w:rsid w:val="00A73F45"/>
    <w:rsid w:val="00A751E4"/>
    <w:rsid w:val="00A7531F"/>
    <w:rsid w:val="00A76CDB"/>
    <w:rsid w:val="00A804A7"/>
    <w:rsid w:val="00A81F0A"/>
    <w:rsid w:val="00A82130"/>
    <w:rsid w:val="00A8226D"/>
    <w:rsid w:val="00A827C2"/>
    <w:rsid w:val="00A82DEC"/>
    <w:rsid w:val="00A834EA"/>
    <w:rsid w:val="00A83751"/>
    <w:rsid w:val="00A839D2"/>
    <w:rsid w:val="00A84A4C"/>
    <w:rsid w:val="00A84D4F"/>
    <w:rsid w:val="00A84F42"/>
    <w:rsid w:val="00A85301"/>
    <w:rsid w:val="00A86C3E"/>
    <w:rsid w:val="00A87137"/>
    <w:rsid w:val="00A8726D"/>
    <w:rsid w:val="00A873EF"/>
    <w:rsid w:val="00A87482"/>
    <w:rsid w:val="00A87586"/>
    <w:rsid w:val="00A876B9"/>
    <w:rsid w:val="00A87814"/>
    <w:rsid w:val="00A87F3C"/>
    <w:rsid w:val="00A90941"/>
    <w:rsid w:val="00A91A94"/>
    <w:rsid w:val="00A91BAB"/>
    <w:rsid w:val="00A93E6D"/>
    <w:rsid w:val="00A9691D"/>
    <w:rsid w:val="00A96C5F"/>
    <w:rsid w:val="00AA255D"/>
    <w:rsid w:val="00AA28AA"/>
    <w:rsid w:val="00AA2DC6"/>
    <w:rsid w:val="00AA57EE"/>
    <w:rsid w:val="00AA6407"/>
    <w:rsid w:val="00AA6C8D"/>
    <w:rsid w:val="00AA75D2"/>
    <w:rsid w:val="00AA7C03"/>
    <w:rsid w:val="00AB0637"/>
    <w:rsid w:val="00AB1B14"/>
    <w:rsid w:val="00AB1BDD"/>
    <w:rsid w:val="00AB1D64"/>
    <w:rsid w:val="00AB29A1"/>
    <w:rsid w:val="00AB2B8E"/>
    <w:rsid w:val="00AB4183"/>
    <w:rsid w:val="00AB44DF"/>
    <w:rsid w:val="00AB497D"/>
    <w:rsid w:val="00AB4B7A"/>
    <w:rsid w:val="00AB747B"/>
    <w:rsid w:val="00AC16A9"/>
    <w:rsid w:val="00AC1FC1"/>
    <w:rsid w:val="00AC29AF"/>
    <w:rsid w:val="00AC30CB"/>
    <w:rsid w:val="00AC3BC9"/>
    <w:rsid w:val="00AC48A0"/>
    <w:rsid w:val="00AC4960"/>
    <w:rsid w:val="00AC5940"/>
    <w:rsid w:val="00AC5C32"/>
    <w:rsid w:val="00AC5E6E"/>
    <w:rsid w:val="00AC5F4A"/>
    <w:rsid w:val="00AC605F"/>
    <w:rsid w:val="00AC653E"/>
    <w:rsid w:val="00AD042E"/>
    <w:rsid w:val="00AD05BE"/>
    <w:rsid w:val="00AD16A9"/>
    <w:rsid w:val="00AD2408"/>
    <w:rsid w:val="00AD26E9"/>
    <w:rsid w:val="00AD310E"/>
    <w:rsid w:val="00AD3873"/>
    <w:rsid w:val="00AD508C"/>
    <w:rsid w:val="00AD593A"/>
    <w:rsid w:val="00AD62AD"/>
    <w:rsid w:val="00AD6468"/>
    <w:rsid w:val="00AD69B1"/>
    <w:rsid w:val="00AD6DE6"/>
    <w:rsid w:val="00AD6F03"/>
    <w:rsid w:val="00AD77D9"/>
    <w:rsid w:val="00AE0E5E"/>
    <w:rsid w:val="00AE103A"/>
    <w:rsid w:val="00AE1B2E"/>
    <w:rsid w:val="00AE220D"/>
    <w:rsid w:val="00AE2994"/>
    <w:rsid w:val="00AE2B3D"/>
    <w:rsid w:val="00AE315A"/>
    <w:rsid w:val="00AE3409"/>
    <w:rsid w:val="00AE3E32"/>
    <w:rsid w:val="00AE40F1"/>
    <w:rsid w:val="00AE4350"/>
    <w:rsid w:val="00AE4B8A"/>
    <w:rsid w:val="00AE5A3E"/>
    <w:rsid w:val="00AE5B7E"/>
    <w:rsid w:val="00AE6373"/>
    <w:rsid w:val="00AE7029"/>
    <w:rsid w:val="00AF0492"/>
    <w:rsid w:val="00AF1229"/>
    <w:rsid w:val="00AF146B"/>
    <w:rsid w:val="00AF17C5"/>
    <w:rsid w:val="00AF1C36"/>
    <w:rsid w:val="00AF2221"/>
    <w:rsid w:val="00AF22C4"/>
    <w:rsid w:val="00AF28B9"/>
    <w:rsid w:val="00AF3D36"/>
    <w:rsid w:val="00AF44C6"/>
    <w:rsid w:val="00AF5049"/>
    <w:rsid w:val="00AF5062"/>
    <w:rsid w:val="00AF618A"/>
    <w:rsid w:val="00AF6FAA"/>
    <w:rsid w:val="00AF7A20"/>
    <w:rsid w:val="00B018C5"/>
    <w:rsid w:val="00B01D0D"/>
    <w:rsid w:val="00B01DF2"/>
    <w:rsid w:val="00B025C2"/>
    <w:rsid w:val="00B0272E"/>
    <w:rsid w:val="00B04ECE"/>
    <w:rsid w:val="00B06229"/>
    <w:rsid w:val="00B10531"/>
    <w:rsid w:val="00B11292"/>
    <w:rsid w:val="00B11A60"/>
    <w:rsid w:val="00B124BD"/>
    <w:rsid w:val="00B133A1"/>
    <w:rsid w:val="00B13ACD"/>
    <w:rsid w:val="00B13D95"/>
    <w:rsid w:val="00B14471"/>
    <w:rsid w:val="00B147A8"/>
    <w:rsid w:val="00B14A1A"/>
    <w:rsid w:val="00B15804"/>
    <w:rsid w:val="00B15D33"/>
    <w:rsid w:val="00B1702C"/>
    <w:rsid w:val="00B17C90"/>
    <w:rsid w:val="00B17FD4"/>
    <w:rsid w:val="00B22151"/>
    <w:rsid w:val="00B22414"/>
    <w:rsid w:val="00B22613"/>
    <w:rsid w:val="00B22802"/>
    <w:rsid w:val="00B22E82"/>
    <w:rsid w:val="00B22EE1"/>
    <w:rsid w:val="00B233F7"/>
    <w:rsid w:val="00B2340C"/>
    <w:rsid w:val="00B24741"/>
    <w:rsid w:val="00B24F26"/>
    <w:rsid w:val="00B25353"/>
    <w:rsid w:val="00B2570C"/>
    <w:rsid w:val="00B25963"/>
    <w:rsid w:val="00B25CB2"/>
    <w:rsid w:val="00B270CC"/>
    <w:rsid w:val="00B27A9C"/>
    <w:rsid w:val="00B30477"/>
    <w:rsid w:val="00B309D4"/>
    <w:rsid w:val="00B309D7"/>
    <w:rsid w:val="00B30A8D"/>
    <w:rsid w:val="00B313F2"/>
    <w:rsid w:val="00B321B5"/>
    <w:rsid w:val="00B33E7D"/>
    <w:rsid w:val="00B34187"/>
    <w:rsid w:val="00B37954"/>
    <w:rsid w:val="00B4075F"/>
    <w:rsid w:val="00B409B3"/>
    <w:rsid w:val="00B414B7"/>
    <w:rsid w:val="00B414F2"/>
    <w:rsid w:val="00B41743"/>
    <w:rsid w:val="00B417E8"/>
    <w:rsid w:val="00B4185E"/>
    <w:rsid w:val="00B420D3"/>
    <w:rsid w:val="00B427E6"/>
    <w:rsid w:val="00B44093"/>
    <w:rsid w:val="00B448E6"/>
    <w:rsid w:val="00B44C5B"/>
    <w:rsid w:val="00B51150"/>
    <w:rsid w:val="00B52214"/>
    <w:rsid w:val="00B5291A"/>
    <w:rsid w:val="00B52B2A"/>
    <w:rsid w:val="00B53622"/>
    <w:rsid w:val="00B53F8B"/>
    <w:rsid w:val="00B543F6"/>
    <w:rsid w:val="00B54B56"/>
    <w:rsid w:val="00B5600D"/>
    <w:rsid w:val="00B560E0"/>
    <w:rsid w:val="00B5636F"/>
    <w:rsid w:val="00B56F0B"/>
    <w:rsid w:val="00B578F9"/>
    <w:rsid w:val="00B57BD1"/>
    <w:rsid w:val="00B602DF"/>
    <w:rsid w:val="00B638AA"/>
    <w:rsid w:val="00B63949"/>
    <w:rsid w:val="00B63F4E"/>
    <w:rsid w:val="00B6501F"/>
    <w:rsid w:val="00B65A95"/>
    <w:rsid w:val="00B65E8B"/>
    <w:rsid w:val="00B65F78"/>
    <w:rsid w:val="00B67342"/>
    <w:rsid w:val="00B703A8"/>
    <w:rsid w:val="00B707BB"/>
    <w:rsid w:val="00B7106F"/>
    <w:rsid w:val="00B710E9"/>
    <w:rsid w:val="00B74106"/>
    <w:rsid w:val="00B75246"/>
    <w:rsid w:val="00B75418"/>
    <w:rsid w:val="00B77705"/>
    <w:rsid w:val="00B77F06"/>
    <w:rsid w:val="00B77FF1"/>
    <w:rsid w:val="00B801DE"/>
    <w:rsid w:val="00B80652"/>
    <w:rsid w:val="00B81337"/>
    <w:rsid w:val="00B816BA"/>
    <w:rsid w:val="00B8225E"/>
    <w:rsid w:val="00B82BD7"/>
    <w:rsid w:val="00B83899"/>
    <w:rsid w:val="00B83C14"/>
    <w:rsid w:val="00B83EC9"/>
    <w:rsid w:val="00B843C6"/>
    <w:rsid w:val="00B84F6D"/>
    <w:rsid w:val="00B858AF"/>
    <w:rsid w:val="00B85DE4"/>
    <w:rsid w:val="00B866A8"/>
    <w:rsid w:val="00B86883"/>
    <w:rsid w:val="00B868B7"/>
    <w:rsid w:val="00B872DA"/>
    <w:rsid w:val="00B9062B"/>
    <w:rsid w:val="00B91230"/>
    <w:rsid w:val="00B922E4"/>
    <w:rsid w:val="00B92510"/>
    <w:rsid w:val="00B92A28"/>
    <w:rsid w:val="00B9317B"/>
    <w:rsid w:val="00B94B25"/>
    <w:rsid w:val="00B95291"/>
    <w:rsid w:val="00B964DD"/>
    <w:rsid w:val="00B9666A"/>
    <w:rsid w:val="00B97288"/>
    <w:rsid w:val="00BA0213"/>
    <w:rsid w:val="00BA0703"/>
    <w:rsid w:val="00BA09FD"/>
    <w:rsid w:val="00BA0A79"/>
    <w:rsid w:val="00BA1025"/>
    <w:rsid w:val="00BA11F5"/>
    <w:rsid w:val="00BA14D1"/>
    <w:rsid w:val="00BA1840"/>
    <w:rsid w:val="00BA3123"/>
    <w:rsid w:val="00BA397C"/>
    <w:rsid w:val="00BA3EEE"/>
    <w:rsid w:val="00BA433C"/>
    <w:rsid w:val="00BA48BC"/>
    <w:rsid w:val="00BA49B4"/>
    <w:rsid w:val="00BA5416"/>
    <w:rsid w:val="00BA62F6"/>
    <w:rsid w:val="00BA6580"/>
    <w:rsid w:val="00BA6FF1"/>
    <w:rsid w:val="00BA71F3"/>
    <w:rsid w:val="00BB0148"/>
    <w:rsid w:val="00BB050F"/>
    <w:rsid w:val="00BB15D2"/>
    <w:rsid w:val="00BB356B"/>
    <w:rsid w:val="00BB5AD7"/>
    <w:rsid w:val="00BB5F15"/>
    <w:rsid w:val="00BB6F9B"/>
    <w:rsid w:val="00BB7DC2"/>
    <w:rsid w:val="00BC066F"/>
    <w:rsid w:val="00BC0E57"/>
    <w:rsid w:val="00BC12A3"/>
    <w:rsid w:val="00BC1422"/>
    <w:rsid w:val="00BC1513"/>
    <w:rsid w:val="00BC162E"/>
    <w:rsid w:val="00BC3112"/>
    <w:rsid w:val="00BC3420"/>
    <w:rsid w:val="00BC3929"/>
    <w:rsid w:val="00BC4003"/>
    <w:rsid w:val="00BC58A1"/>
    <w:rsid w:val="00BC5C01"/>
    <w:rsid w:val="00BC6C88"/>
    <w:rsid w:val="00BD072D"/>
    <w:rsid w:val="00BD083B"/>
    <w:rsid w:val="00BD0D1A"/>
    <w:rsid w:val="00BD2BC0"/>
    <w:rsid w:val="00BD3095"/>
    <w:rsid w:val="00BD3E96"/>
    <w:rsid w:val="00BD563A"/>
    <w:rsid w:val="00BD59BD"/>
    <w:rsid w:val="00BD624B"/>
    <w:rsid w:val="00BD6C9C"/>
    <w:rsid w:val="00BD724C"/>
    <w:rsid w:val="00BD7D79"/>
    <w:rsid w:val="00BE01B4"/>
    <w:rsid w:val="00BE02E4"/>
    <w:rsid w:val="00BE2931"/>
    <w:rsid w:val="00BE459C"/>
    <w:rsid w:val="00BE49BF"/>
    <w:rsid w:val="00BE4DF7"/>
    <w:rsid w:val="00BE55B5"/>
    <w:rsid w:val="00BE63AB"/>
    <w:rsid w:val="00BE69A8"/>
    <w:rsid w:val="00BE6F6C"/>
    <w:rsid w:val="00BE7515"/>
    <w:rsid w:val="00BE7D3C"/>
    <w:rsid w:val="00BF07A5"/>
    <w:rsid w:val="00BF21DF"/>
    <w:rsid w:val="00BF23B0"/>
    <w:rsid w:val="00BF371D"/>
    <w:rsid w:val="00BF4583"/>
    <w:rsid w:val="00BF4A1F"/>
    <w:rsid w:val="00BF5EEA"/>
    <w:rsid w:val="00BF5FF6"/>
    <w:rsid w:val="00BF69BA"/>
    <w:rsid w:val="00BF74DE"/>
    <w:rsid w:val="00BF763F"/>
    <w:rsid w:val="00C0141C"/>
    <w:rsid w:val="00C0207F"/>
    <w:rsid w:val="00C02F83"/>
    <w:rsid w:val="00C039A9"/>
    <w:rsid w:val="00C03E25"/>
    <w:rsid w:val="00C04723"/>
    <w:rsid w:val="00C05577"/>
    <w:rsid w:val="00C05890"/>
    <w:rsid w:val="00C069CE"/>
    <w:rsid w:val="00C06B2C"/>
    <w:rsid w:val="00C079ED"/>
    <w:rsid w:val="00C10099"/>
    <w:rsid w:val="00C11D1D"/>
    <w:rsid w:val="00C12997"/>
    <w:rsid w:val="00C13510"/>
    <w:rsid w:val="00C16117"/>
    <w:rsid w:val="00C16C56"/>
    <w:rsid w:val="00C16F11"/>
    <w:rsid w:val="00C16F13"/>
    <w:rsid w:val="00C1740D"/>
    <w:rsid w:val="00C202D6"/>
    <w:rsid w:val="00C214A7"/>
    <w:rsid w:val="00C21760"/>
    <w:rsid w:val="00C2196D"/>
    <w:rsid w:val="00C22F36"/>
    <w:rsid w:val="00C23324"/>
    <w:rsid w:val="00C2394E"/>
    <w:rsid w:val="00C23CFA"/>
    <w:rsid w:val="00C24941"/>
    <w:rsid w:val="00C24DD9"/>
    <w:rsid w:val="00C2524D"/>
    <w:rsid w:val="00C25AEB"/>
    <w:rsid w:val="00C2656E"/>
    <w:rsid w:val="00C270F0"/>
    <w:rsid w:val="00C27840"/>
    <w:rsid w:val="00C300D6"/>
    <w:rsid w:val="00C3075A"/>
    <w:rsid w:val="00C312BE"/>
    <w:rsid w:val="00C31657"/>
    <w:rsid w:val="00C32277"/>
    <w:rsid w:val="00C32391"/>
    <w:rsid w:val="00C32DA4"/>
    <w:rsid w:val="00C33453"/>
    <w:rsid w:val="00C33D59"/>
    <w:rsid w:val="00C3445C"/>
    <w:rsid w:val="00C34854"/>
    <w:rsid w:val="00C34B38"/>
    <w:rsid w:val="00C34CAF"/>
    <w:rsid w:val="00C3564F"/>
    <w:rsid w:val="00C36579"/>
    <w:rsid w:val="00C370D3"/>
    <w:rsid w:val="00C37377"/>
    <w:rsid w:val="00C373FE"/>
    <w:rsid w:val="00C37670"/>
    <w:rsid w:val="00C37691"/>
    <w:rsid w:val="00C37C7A"/>
    <w:rsid w:val="00C37DA4"/>
    <w:rsid w:val="00C40275"/>
    <w:rsid w:val="00C409E9"/>
    <w:rsid w:val="00C41F19"/>
    <w:rsid w:val="00C42ABE"/>
    <w:rsid w:val="00C43236"/>
    <w:rsid w:val="00C43CC9"/>
    <w:rsid w:val="00C4464B"/>
    <w:rsid w:val="00C450CB"/>
    <w:rsid w:val="00C46401"/>
    <w:rsid w:val="00C50699"/>
    <w:rsid w:val="00C51A94"/>
    <w:rsid w:val="00C51AA5"/>
    <w:rsid w:val="00C51AD9"/>
    <w:rsid w:val="00C51C78"/>
    <w:rsid w:val="00C5257D"/>
    <w:rsid w:val="00C52766"/>
    <w:rsid w:val="00C52D25"/>
    <w:rsid w:val="00C53089"/>
    <w:rsid w:val="00C53585"/>
    <w:rsid w:val="00C53F56"/>
    <w:rsid w:val="00C54869"/>
    <w:rsid w:val="00C55135"/>
    <w:rsid w:val="00C55163"/>
    <w:rsid w:val="00C55438"/>
    <w:rsid w:val="00C569AA"/>
    <w:rsid w:val="00C57056"/>
    <w:rsid w:val="00C573E8"/>
    <w:rsid w:val="00C60183"/>
    <w:rsid w:val="00C63876"/>
    <w:rsid w:val="00C63B16"/>
    <w:rsid w:val="00C6627B"/>
    <w:rsid w:val="00C6637D"/>
    <w:rsid w:val="00C664F1"/>
    <w:rsid w:val="00C66562"/>
    <w:rsid w:val="00C66760"/>
    <w:rsid w:val="00C713BF"/>
    <w:rsid w:val="00C71659"/>
    <w:rsid w:val="00C71D0F"/>
    <w:rsid w:val="00C7285D"/>
    <w:rsid w:val="00C74EF2"/>
    <w:rsid w:val="00C752D3"/>
    <w:rsid w:val="00C75B81"/>
    <w:rsid w:val="00C763E2"/>
    <w:rsid w:val="00C76FFC"/>
    <w:rsid w:val="00C77779"/>
    <w:rsid w:val="00C800D4"/>
    <w:rsid w:val="00C809CE"/>
    <w:rsid w:val="00C81CB3"/>
    <w:rsid w:val="00C81F0D"/>
    <w:rsid w:val="00C81FA5"/>
    <w:rsid w:val="00C82340"/>
    <w:rsid w:val="00C82500"/>
    <w:rsid w:val="00C83136"/>
    <w:rsid w:val="00C83AA8"/>
    <w:rsid w:val="00C8407B"/>
    <w:rsid w:val="00C84728"/>
    <w:rsid w:val="00C85134"/>
    <w:rsid w:val="00C85714"/>
    <w:rsid w:val="00C85B28"/>
    <w:rsid w:val="00C85BD9"/>
    <w:rsid w:val="00C86A8A"/>
    <w:rsid w:val="00C87C68"/>
    <w:rsid w:val="00C902E1"/>
    <w:rsid w:val="00C9065D"/>
    <w:rsid w:val="00C908C8"/>
    <w:rsid w:val="00C913C0"/>
    <w:rsid w:val="00C9141B"/>
    <w:rsid w:val="00C919A4"/>
    <w:rsid w:val="00C92119"/>
    <w:rsid w:val="00C93C27"/>
    <w:rsid w:val="00C94775"/>
    <w:rsid w:val="00C94A22"/>
    <w:rsid w:val="00C95FA7"/>
    <w:rsid w:val="00C9600C"/>
    <w:rsid w:val="00C961D3"/>
    <w:rsid w:val="00C96305"/>
    <w:rsid w:val="00CA07FE"/>
    <w:rsid w:val="00CA1485"/>
    <w:rsid w:val="00CA2647"/>
    <w:rsid w:val="00CA2D48"/>
    <w:rsid w:val="00CA2E41"/>
    <w:rsid w:val="00CA3AB2"/>
    <w:rsid w:val="00CA3E4D"/>
    <w:rsid w:val="00CA4392"/>
    <w:rsid w:val="00CA44C2"/>
    <w:rsid w:val="00CA4704"/>
    <w:rsid w:val="00CA5FC8"/>
    <w:rsid w:val="00CB220F"/>
    <w:rsid w:val="00CB2540"/>
    <w:rsid w:val="00CB4033"/>
    <w:rsid w:val="00CB4EA8"/>
    <w:rsid w:val="00CB5093"/>
    <w:rsid w:val="00CB7247"/>
    <w:rsid w:val="00CB73D0"/>
    <w:rsid w:val="00CB7562"/>
    <w:rsid w:val="00CB7610"/>
    <w:rsid w:val="00CB7B7B"/>
    <w:rsid w:val="00CC08D1"/>
    <w:rsid w:val="00CC0A69"/>
    <w:rsid w:val="00CC157B"/>
    <w:rsid w:val="00CC1A95"/>
    <w:rsid w:val="00CC21FB"/>
    <w:rsid w:val="00CC2F32"/>
    <w:rsid w:val="00CC310F"/>
    <w:rsid w:val="00CC393F"/>
    <w:rsid w:val="00CC5917"/>
    <w:rsid w:val="00CC5A24"/>
    <w:rsid w:val="00CC66F9"/>
    <w:rsid w:val="00CC6B29"/>
    <w:rsid w:val="00CC7699"/>
    <w:rsid w:val="00CD0249"/>
    <w:rsid w:val="00CD2D8F"/>
    <w:rsid w:val="00CD3656"/>
    <w:rsid w:val="00CD3B0B"/>
    <w:rsid w:val="00CD42CB"/>
    <w:rsid w:val="00CD4645"/>
    <w:rsid w:val="00CD5373"/>
    <w:rsid w:val="00CD6356"/>
    <w:rsid w:val="00CE003E"/>
    <w:rsid w:val="00CE00AF"/>
    <w:rsid w:val="00CE0269"/>
    <w:rsid w:val="00CE0CC4"/>
    <w:rsid w:val="00CE0E2B"/>
    <w:rsid w:val="00CE0F19"/>
    <w:rsid w:val="00CE1166"/>
    <w:rsid w:val="00CE11D1"/>
    <w:rsid w:val="00CE16E7"/>
    <w:rsid w:val="00CE1D11"/>
    <w:rsid w:val="00CE2B5E"/>
    <w:rsid w:val="00CE589C"/>
    <w:rsid w:val="00CE5F10"/>
    <w:rsid w:val="00CE629E"/>
    <w:rsid w:val="00CE7161"/>
    <w:rsid w:val="00CE7355"/>
    <w:rsid w:val="00CE7716"/>
    <w:rsid w:val="00CE7C56"/>
    <w:rsid w:val="00CF0020"/>
    <w:rsid w:val="00CF1045"/>
    <w:rsid w:val="00CF273F"/>
    <w:rsid w:val="00CF29D9"/>
    <w:rsid w:val="00CF2C6B"/>
    <w:rsid w:val="00CF3898"/>
    <w:rsid w:val="00CF59C1"/>
    <w:rsid w:val="00CF7E7D"/>
    <w:rsid w:val="00D00D03"/>
    <w:rsid w:val="00D010F6"/>
    <w:rsid w:val="00D013F4"/>
    <w:rsid w:val="00D018B9"/>
    <w:rsid w:val="00D01B91"/>
    <w:rsid w:val="00D01E88"/>
    <w:rsid w:val="00D0236A"/>
    <w:rsid w:val="00D0300D"/>
    <w:rsid w:val="00D03137"/>
    <w:rsid w:val="00D031D5"/>
    <w:rsid w:val="00D04373"/>
    <w:rsid w:val="00D04619"/>
    <w:rsid w:val="00D04B8A"/>
    <w:rsid w:val="00D04DBA"/>
    <w:rsid w:val="00D0616E"/>
    <w:rsid w:val="00D06810"/>
    <w:rsid w:val="00D07192"/>
    <w:rsid w:val="00D07235"/>
    <w:rsid w:val="00D10A2E"/>
    <w:rsid w:val="00D10BDF"/>
    <w:rsid w:val="00D110CF"/>
    <w:rsid w:val="00D11604"/>
    <w:rsid w:val="00D11C21"/>
    <w:rsid w:val="00D11FCE"/>
    <w:rsid w:val="00D1216D"/>
    <w:rsid w:val="00D134EA"/>
    <w:rsid w:val="00D13749"/>
    <w:rsid w:val="00D138EF"/>
    <w:rsid w:val="00D1404C"/>
    <w:rsid w:val="00D1478E"/>
    <w:rsid w:val="00D15216"/>
    <w:rsid w:val="00D15B6C"/>
    <w:rsid w:val="00D15CD4"/>
    <w:rsid w:val="00D15D1F"/>
    <w:rsid w:val="00D16F06"/>
    <w:rsid w:val="00D200C5"/>
    <w:rsid w:val="00D20C76"/>
    <w:rsid w:val="00D21217"/>
    <w:rsid w:val="00D2176E"/>
    <w:rsid w:val="00D220ED"/>
    <w:rsid w:val="00D22136"/>
    <w:rsid w:val="00D22164"/>
    <w:rsid w:val="00D2217A"/>
    <w:rsid w:val="00D22FC7"/>
    <w:rsid w:val="00D238DA"/>
    <w:rsid w:val="00D242BB"/>
    <w:rsid w:val="00D2462B"/>
    <w:rsid w:val="00D247C0"/>
    <w:rsid w:val="00D24825"/>
    <w:rsid w:val="00D256B7"/>
    <w:rsid w:val="00D26650"/>
    <w:rsid w:val="00D26A51"/>
    <w:rsid w:val="00D27CC5"/>
    <w:rsid w:val="00D317D8"/>
    <w:rsid w:val="00D31DBC"/>
    <w:rsid w:val="00D3252B"/>
    <w:rsid w:val="00D32869"/>
    <w:rsid w:val="00D32FEC"/>
    <w:rsid w:val="00D32FF7"/>
    <w:rsid w:val="00D34F0D"/>
    <w:rsid w:val="00D355CC"/>
    <w:rsid w:val="00D363AC"/>
    <w:rsid w:val="00D3644D"/>
    <w:rsid w:val="00D37002"/>
    <w:rsid w:val="00D4025B"/>
    <w:rsid w:val="00D414C8"/>
    <w:rsid w:val="00D426E3"/>
    <w:rsid w:val="00D42BD1"/>
    <w:rsid w:val="00D43847"/>
    <w:rsid w:val="00D43D05"/>
    <w:rsid w:val="00D440C2"/>
    <w:rsid w:val="00D44D3B"/>
    <w:rsid w:val="00D47C97"/>
    <w:rsid w:val="00D5019B"/>
    <w:rsid w:val="00D507C5"/>
    <w:rsid w:val="00D524B3"/>
    <w:rsid w:val="00D5379C"/>
    <w:rsid w:val="00D53D71"/>
    <w:rsid w:val="00D53F03"/>
    <w:rsid w:val="00D543DE"/>
    <w:rsid w:val="00D5460B"/>
    <w:rsid w:val="00D54B4B"/>
    <w:rsid w:val="00D54FE6"/>
    <w:rsid w:val="00D5531A"/>
    <w:rsid w:val="00D5646C"/>
    <w:rsid w:val="00D5688D"/>
    <w:rsid w:val="00D56E76"/>
    <w:rsid w:val="00D56FCB"/>
    <w:rsid w:val="00D574FE"/>
    <w:rsid w:val="00D60998"/>
    <w:rsid w:val="00D61F1D"/>
    <w:rsid w:val="00D632BE"/>
    <w:rsid w:val="00D6361C"/>
    <w:rsid w:val="00D640FE"/>
    <w:rsid w:val="00D64E7A"/>
    <w:rsid w:val="00D66E54"/>
    <w:rsid w:val="00D66EAC"/>
    <w:rsid w:val="00D66F46"/>
    <w:rsid w:val="00D671BD"/>
    <w:rsid w:val="00D67B7A"/>
    <w:rsid w:val="00D70419"/>
    <w:rsid w:val="00D70C72"/>
    <w:rsid w:val="00D72D06"/>
    <w:rsid w:val="00D73630"/>
    <w:rsid w:val="00D73D59"/>
    <w:rsid w:val="00D749EC"/>
    <w:rsid w:val="00D7522C"/>
    <w:rsid w:val="00D7536F"/>
    <w:rsid w:val="00D76668"/>
    <w:rsid w:val="00D76807"/>
    <w:rsid w:val="00D76EDB"/>
    <w:rsid w:val="00D772F9"/>
    <w:rsid w:val="00D8111F"/>
    <w:rsid w:val="00D81E1E"/>
    <w:rsid w:val="00D826FF"/>
    <w:rsid w:val="00D8273C"/>
    <w:rsid w:val="00D83D8D"/>
    <w:rsid w:val="00D86639"/>
    <w:rsid w:val="00D8677E"/>
    <w:rsid w:val="00D86FDF"/>
    <w:rsid w:val="00D87B8D"/>
    <w:rsid w:val="00D90E04"/>
    <w:rsid w:val="00D9136B"/>
    <w:rsid w:val="00D934FC"/>
    <w:rsid w:val="00D944B2"/>
    <w:rsid w:val="00D94A3B"/>
    <w:rsid w:val="00D95049"/>
    <w:rsid w:val="00D95D12"/>
    <w:rsid w:val="00D9645A"/>
    <w:rsid w:val="00D970C8"/>
    <w:rsid w:val="00D97BC7"/>
    <w:rsid w:val="00DA03B0"/>
    <w:rsid w:val="00DA041A"/>
    <w:rsid w:val="00DA042D"/>
    <w:rsid w:val="00DA08DF"/>
    <w:rsid w:val="00DA0B1F"/>
    <w:rsid w:val="00DA3766"/>
    <w:rsid w:val="00DA421C"/>
    <w:rsid w:val="00DA4CFD"/>
    <w:rsid w:val="00DA52CA"/>
    <w:rsid w:val="00DA56BF"/>
    <w:rsid w:val="00DA6BC3"/>
    <w:rsid w:val="00DB0754"/>
    <w:rsid w:val="00DB1660"/>
    <w:rsid w:val="00DB1D57"/>
    <w:rsid w:val="00DB226E"/>
    <w:rsid w:val="00DB2855"/>
    <w:rsid w:val="00DB3A85"/>
    <w:rsid w:val="00DB3B1F"/>
    <w:rsid w:val="00DB40F2"/>
    <w:rsid w:val="00DB4135"/>
    <w:rsid w:val="00DB41A2"/>
    <w:rsid w:val="00DB4265"/>
    <w:rsid w:val="00DB498E"/>
    <w:rsid w:val="00DB542C"/>
    <w:rsid w:val="00DB60E8"/>
    <w:rsid w:val="00DB65B6"/>
    <w:rsid w:val="00DB6962"/>
    <w:rsid w:val="00DB6ED4"/>
    <w:rsid w:val="00DB74F1"/>
    <w:rsid w:val="00DB7938"/>
    <w:rsid w:val="00DC0054"/>
    <w:rsid w:val="00DC01C2"/>
    <w:rsid w:val="00DC0E8C"/>
    <w:rsid w:val="00DC2C36"/>
    <w:rsid w:val="00DC317C"/>
    <w:rsid w:val="00DC41B9"/>
    <w:rsid w:val="00DC451B"/>
    <w:rsid w:val="00DC4A15"/>
    <w:rsid w:val="00DC4E15"/>
    <w:rsid w:val="00DC5C11"/>
    <w:rsid w:val="00DC5CCC"/>
    <w:rsid w:val="00DC5EF0"/>
    <w:rsid w:val="00DC7343"/>
    <w:rsid w:val="00DC7FB3"/>
    <w:rsid w:val="00DD023B"/>
    <w:rsid w:val="00DD08AC"/>
    <w:rsid w:val="00DD0A6D"/>
    <w:rsid w:val="00DD0AC8"/>
    <w:rsid w:val="00DD0D94"/>
    <w:rsid w:val="00DD0EF4"/>
    <w:rsid w:val="00DD1742"/>
    <w:rsid w:val="00DD1D81"/>
    <w:rsid w:val="00DD2007"/>
    <w:rsid w:val="00DD342A"/>
    <w:rsid w:val="00DD475D"/>
    <w:rsid w:val="00DD524F"/>
    <w:rsid w:val="00DD57E5"/>
    <w:rsid w:val="00DD58A9"/>
    <w:rsid w:val="00DD5D70"/>
    <w:rsid w:val="00DD643F"/>
    <w:rsid w:val="00DD685D"/>
    <w:rsid w:val="00DD7A40"/>
    <w:rsid w:val="00DE0A65"/>
    <w:rsid w:val="00DE15AF"/>
    <w:rsid w:val="00DE2864"/>
    <w:rsid w:val="00DE2F8F"/>
    <w:rsid w:val="00DE34A0"/>
    <w:rsid w:val="00DE363B"/>
    <w:rsid w:val="00DE38FF"/>
    <w:rsid w:val="00DE44FA"/>
    <w:rsid w:val="00DE482A"/>
    <w:rsid w:val="00DE5154"/>
    <w:rsid w:val="00DE5B74"/>
    <w:rsid w:val="00DE5C71"/>
    <w:rsid w:val="00DF01D0"/>
    <w:rsid w:val="00DF2637"/>
    <w:rsid w:val="00DF2A4C"/>
    <w:rsid w:val="00DF3570"/>
    <w:rsid w:val="00DF4898"/>
    <w:rsid w:val="00DF5153"/>
    <w:rsid w:val="00DF5C79"/>
    <w:rsid w:val="00DF7C76"/>
    <w:rsid w:val="00DF7EA3"/>
    <w:rsid w:val="00E00E97"/>
    <w:rsid w:val="00E01D8E"/>
    <w:rsid w:val="00E0212F"/>
    <w:rsid w:val="00E0225C"/>
    <w:rsid w:val="00E043B8"/>
    <w:rsid w:val="00E0454E"/>
    <w:rsid w:val="00E04680"/>
    <w:rsid w:val="00E06724"/>
    <w:rsid w:val="00E07300"/>
    <w:rsid w:val="00E07ADE"/>
    <w:rsid w:val="00E11173"/>
    <w:rsid w:val="00E1140B"/>
    <w:rsid w:val="00E13946"/>
    <w:rsid w:val="00E1439A"/>
    <w:rsid w:val="00E14B92"/>
    <w:rsid w:val="00E153BD"/>
    <w:rsid w:val="00E1599D"/>
    <w:rsid w:val="00E15C41"/>
    <w:rsid w:val="00E15DE2"/>
    <w:rsid w:val="00E16526"/>
    <w:rsid w:val="00E17355"/>
    <w:rsid w:val="00E175EF"/>
    <w:rsid w:val="00E176FD"/>
    <w:rsid w:val="00E2009F"/>
    <w:rsid w:val="00E2059A"/>
    <w:rsid w:val="00E20DEE"/>
    <w:rsid w:val="00E21046"/>
    <w:rsid w:val="00E21B19"/>
    <w:rsid w:val="00E240C8"/>
    <w:rsid w:val="00E25AB4"/>
    <w:rsid w:val="00E26379"/>
    <w:rsid w:val="00E268AB"/>
    <w:rsid w:val="00E274A9"/>
    <w:rsid w:val="00E274D5"/>
    <w:rsid w:val="00E275AD"/>
    <w:rsid w:val="00E27CAA"/>
    <w:rsid w:val="00E27F5E"/>
    <w:rsid w:val="00E31824"/>
    <w:rsid w:val="00E31E4F"/>
    <w:rsid w:val="00E33D7F"/>
    <w:rsid w:val="00E33F80"/>
    <w:rsid w:val="00E3485E"/>
    <w:rsid w:val="00E35C71"/>
    <w:rsid w:val="00E35CC2"/>
    <w:rsid w:val="00E35F22"/>
    <w:rsid w:val="00E35F42"/>
    <w:rsid w:val="00E3726E"/>
    <w:rsid w:val="00E4037B"/>
    <w:rsid w:val="00E4101A"/>
    <w:rsid w:val="00E4117F"/>
    <w:rsid w:val="00E4319C"/>
    <w:rsid w:val="00E436F6"/>
    <w:rsid w:val="00E43987"/>
    <w:rsid w:val="00E4408B"/>
    <w:rsid w:val="00E45965"/>
    <w:rsid w:val="00E473D7"/>
    <w:rsid w:val="00E47D4B"/>
    <w:rsid w:val="00E50DC2"/>
    <w:rsid w:val="00E51F84"/>
    <w:rsid w:val="00E52427"/>
    <w:rsid w:val="00E528E6"/>
    <w:rsid w:val="00E52F0E"/>
    <w:rsid w:val="00E536E3"/>
    <w:rsid w:val="00E54868"/>
    <w:rsid w:val="00E54E9A"/>
    <w:rsid w:val="00E56845"/>
    <w:rsid w:val="00E576A1"/>
    <w:rsid w:val="00E60374"/>
    <w:rsid w:val="00E60884"/>
    <w:rsid w:val="00E6109F"/>
    <w:rsid w:val="00E61E12"/>
    <w:rsid w:val="00E61ED7"/>
    <w:rsid w:val="00E620A3"/>
    <w:rsid w:val="00E62538"/>
    <w:rsid w:val="00E62C03"/>
    <w:rsid w:val="00E62DE0"/>
    <w:rsid w:val="00E63495"/>
    <w:rsid w:val="00E63763"/>
    <w:rsid w:val="00E643B3"/>
    <w:rsid w:val="00E64D13"/>
    <w:rsid w:val="00E65105"/>
    <w:rsid w:val="00E653A1"/>
    <w:rsid w:val="00E65A02"/>
    <w:rsid w:val="00E665AA"/>
    <w:rsid w:val="00E67159"/>
    <w:rsid w:val="00E67F9F"/>
    <w:rsid w:val="00E70CF2"/>
    <w:rsid w:val="00E70DBF"/>
    <w:rsid w:val="00E723BD"/>
    <w:rsid w:val="00E73413"/>
    <w:rsid w:val="00E73523"/>
    <w:rsid w:val="00E73E58"/>
    <w:rsid w:val="00E74437"/>
    <w:rsid w:val="00E7596C"/>
    <w:rsid w:val="00E75FD4"/>
    <w:rsid w:val="00E76524"/>
    <w:rsid w:val="00E76590"/>
    <w:rsid w:val="00E778EE"/>
    <w:rsid w:val="00E77AA4"/>
    <w:rsid w:val="00E77F89"/>
    <w:rsid w:val="00E8015B"/>
    <w:rsid w:val="00E802B7"/>
    <w:rsid w:val="00E81C91"/>
    <w:rsid w:val="00E821AF"/>
    <w:rsid w:val="00E84ACA"/>
    <w:rsid w:val="00E853D1"/>
    <w:rsid w:val="00E86C91"/>
    <w:rsid w:val="00E875A8"/>
    <w:rsid w:val="00E878F2"/>
    <w:rsid w:val="00E87C9A"/>
    <w:rsid w:val="00E904A9"/>
    <w:rsid w:val="00E911BB"/>
    <w:rsid w:val="00E912E7"/>
    <w:rsid w:val="00E91BD4"/>
    <w:rsid w:val="00E923A6"/>
    <w:rsid w:val="00E92929"/>
    <w:rsid w:val="00E92AE4"/>
    <w:rsid w:val="00E92B29"/>
    <w:rsid w:val="00E92E96"/>
    <w:rsid w:val="00E95EBA"/>
    <w:rsid w:val="00E96955"/>
    <w:rsid w:val="00E973F5"/>
    <w:rsid w:val="00E97BF9"/>
    <w:rsid w:val="00E97CB2"/>
    <w:rsid w:val="00EA0321"/>
    <w:rsid w:val="00EA1234"/>
    <w:rsid w:val="00EA30AF"/>
    <w:rsid w:val="00EA6917"/>
    <w:rsid w:val="00EA7093"/>
    <w:rsid w:val="00EA7B62"/>
    <w:rsid w:val="00EB03CD"/>
    <w:rsid w:val="00EB1135"/>
    <w:rsid w:val="00EB1E8D"/>
    <w:rsid w:val="00EB225A"/>
    <w:rsid w:val="00EB2C63"/>
    <w:rsid w:val="00EB30E5"/>
    <w:rsid w:val="00EB3216"/>
    <w:rsid w:val="00EB46E4"/>
    <w:rsid w:val="00EB4E00"/>
    <w:rsid w:val="00EB511C"/>
    <w:rsid w:val="00EB5B5B"/>
    <w:rsid w:val="00EB7A0D"/>
    <w:rsid w:val="00EB7EF4"/>
    <w:rsid w:val="00EC0C21"/>
    <w:rsid w:val="00EC0E4C"/>
    <w:rsid w:val="00EC1297"/>
    <w:rsid w:val="00EC18AC"/>
    <w:rsid w:val="00EC1C07"/>
    <w:rsid w:val="00EC1D06"/>
    <w:rsid w:val="00EC1DE1"/>
    <w:rsid w:val="00EC21C1"/>
    <w:rsid w:val="00EC2305"/>
    <w:rsid w:val="00EC239D"/>
    <w:rsid w:val="00EC2950"/>
    <w:rsid w:val="00EC3142"/>
    <w:rsid w:val="00EC33FB"/>
    <w:rsid w:val="00EC50FD"/>
    <w:rsid w:val="00EC5F7D"/>
    <w:rsid w:val="00EC6512"/>
    <w:rsid w:val="00EC7127"/>
    <w:rsid w:val="00ED0149"/>
    <w:rsid w:val="00ED078A"/>
    <w:rsid w:val="00ED1325"/>
    <w:rsid w:val="00ED182D"/>
    <w:rsid w:val="00ED29EA"/>
    <w:rsid w:val="00ED3B68"/>
    <w:rsid w:val="00ED4665"/>
    <w:rsid w:val="00ED53C0"/>
    <w:rsid w:val="00ED7CE8"/>
    <w:rsid w:val="00EE0F92"/>
    <w:rsid w:val="00EE1004"/>
    <w:rsid w:val="00EE2209"/>
    <w:rsid w:val="00EE2299"/>
    <w:rsid w:val="00EE3085"/>
    <w:rsid w:val="00EE3472"/>
    <w:rsid w:val="00EE365E"/>
    <w:rsid w:val="00EE3861"/>
    <w:rsid w:val="00EE4334"/>
    <w:rsid w:val="00EE43A3"/>
    <w:rsid w:val="00EE45EE"/>
    <w:rsid w:val="00EE4EF5"/>
    <w:rsid w:val="00EE6D7F"/>
    <w:rsid w:val="00EE6E15"/>
    <w:rsid w:val="00EE7397"/>
    <w:rsid w:val="00EF0685"/>
    <w:rsid w:val="00EF1CE0"/>
    <w:rsid w:val="00EF241A"/>
    <w:rsid w:val="00EF34E0"/>
    <w:rsid w:val="00EF39A2"/>
    <w:rsid w:val="00EF4355"/>
    <w:rsid w:val="00EF4666"/>
    <w:rsid w:val="00EF5831"/>
    <w:rsid w:val="00EF68C0"/>
    <w:rsid w:val="00EF7091"/>
    <w:rsid w:val="00EF719B"/>
    <w:rsid w:val="00EF7DE3"/>
    <w:rsid w:val="00EF7EB9"/>
    <w:rsid w:val="00F00101"/>
    <w:rsid w:val="00F00556"/>
    <w:rsid w:val="00F00D7F"/>
    <w:rsid w:val="00F00E48"/>
    <w:rsid w:val="00F0101D"/>
    <w:rsid w:val="00F01D24"/>
    <w:rsid w:val="00F01E40"/>
    <w:rsid w:val="00F0268D"/>
    <w:rsid w:val="00F026D9"/>
    <w:rsid w:val="00F03103"/>
    <w:rsid w:val="00F05E98"/>
    <w:rsid w:val="00F06652"/>
    <w:rsid w:val="00F06C41"/>
    <w:rsid w:val="00F06EB7"/>
    <w:rsid w:val="00F10633"/>
    <w:rsid w:val="00F10888"/>
    <w:rsid w:val="00F10FD5"/>
    <w:rsid w:val="00F11E0F"/>
    <w:rsid w:val="00F11E19"/>
    <w:rsid w:val="00F12915"/>
    <w:rsid w:val="00F13DC2"/>
    <w:rsid w:val="00F13F1C"/>
    <w:rsid w:val="00F14120"/>
    <w:rsid w:val="00F15395"/>
    <w:rsid w:val="00F156E3"/>
    <w:rsid w:val="00F1739F"/>
    <w:rsid w:val="00F17DF2"/>
    <w:rsid w:val="00F211F0"/>
    <w:rsid w:val="00F21A58"/>
    <w:rsid w:val="00F21BAA"/>
    <w:rsid w:val="00F21FA6"/>
    <w:rsid w:val="00F22863"/>
    <w:rsid w:val="00F23C6A"/>
    <w:rsid w:val="00F26435"/>
    <w:rsid w:val="00F26C70"/>
    <w:rsid w:val="00F27034"/>
    <w:rsid w:val="00F271DE"/>
    <w:rsid w:val="00F279C9"/>
    <w:rsid w:val="00F27DD6"/>
    <w:rsid w:val="00F305DE"/>
    <w:rsid w:val="00F32028"/>
    <w:rsid w:val="00F33194"/>
    <w:rsid w:val="00F34E18"/>
    <w:rsid w:val="00F34E71"/>
    <w:rsid w:val="00F35543"/>
    <w:rsid w:val="00F36794"/>
    <w:rsid w:val="00F36A52"/>
    <w:rsid w:val="00F36AB9"/>
    <w:rsid w:val="00F36EAC"/>
    <w:rsid w:val="00F370B0"/>
    <w:rsid w:val="00F37FCB"/>
    <w:rsid w:val="00F406C9"/>
    <w:rsid w:val="00F40F87"/>
    <w:rsid w:val="00F41CE1"/>
    <w:rsid w:val="00F41EB5"/>
    <w:rsid w:val="00F42283"/>
    <w:rsid w:val="00F4236E"/>
    <w:rsid w:val="00F43AFE"/>
    <w:rsid w:val="00F43F5A"/>
    <w:rsid w:val="00F443CA"/>
    <w:rsid w:val="00F45AC5"/>
    <w:rsid w:val="00F46110"/>
    <w:rsid w:val="00F46BE3"/>
    <w:rsid w:val="00F46EBF"/>
    <w:rsid w:val="00F50FAE"/>
    <w:rsid w:val="00F51573"/>
    <w:rsid w:val="00F516E0"/>
    <w:rsid w:val="00F51FA5"/>
    <w:rsid w:val="00F5254E"/>
    <w:rsid w:val="00F53280"/>
    <w:rsid w:val="00F5340D"/>
    <w:rsid w:val="00F53FB1"/>
    <w:rsid w:val="00F54AE9"/>
    <w:rsid w:val="00F556FF"/>
    <w:rsid w:val="00F55E45"/>
    <w:rsid w:val="00F5628D"/>
    <w:rsid w:val="00F56D9A"/>
    <w:rsid w:val="00F578C4"/>
    <w:rsid w:val="00F60936"/>
    <w:rsid w:val="00F61712"/>
    <w:rsid w:val="00F618E4"/>
    <w:rsid w:val="00F627DA"/>
    <w:rsid w:val="00F6362D"/>
    <w:rsid w:val="00F63E68"/>
    <w:rsid w:val="00F641B6"/>
    <w:rsid w:val="00F664CD"/>
    <w:rsid w:val="00F7210D"/>
    <w:rsid w:val="00F72817"/>
    <w:rsid w:val="00F7288F"/>
    <w:rsid w:val="00F732E6"/>
    <w:rsid w:val="00F73836"/>
    <w:rsid w:val="00F73DA7"/>
    <w:rsid w:val="00F743E9"/>
    <w:rsid w:val="00F7451F"/>
    <w:rsid w:val="00F746E9"/>
    <w:rsid w:val="00F75B9F"/>
    <w:rsid w:val="00F76052"/>
    <w:rsid w:val="00F76C16"/>
    <w:rsid w:val="00F7707D"/>
    <w:rsid w:val="00F772E4"/>
    <w:rsid w:val="00F77590"/>
    <w:rsid w:val="00F77D0F"/>
    <w:rsid w:val="00F80695"/>
    <w:rsid w:val="00F8099F"/>
    <w:rsid w:val="00F80CD7"/>
    <w:rsid w:val="00F80CF9"/>
    <w:rsid w:val="00F81CF5"/>
    <w:rsid w:val="00F83334"/>
    <w:rsid w:val="00F83D74"/>
    <w:rsid w:val="00F847A6"/>
    <w:rsid w:val="00F85568"/>
    <w:rsid w:val="00F85E68"/>
    <w:rsid w:val="00F86308"/>
    <w:rsid w:val="00F86E49"/>
    <w:rsid w:val="00F86FFA"/>
    <w:rsid w:val="00F87481"/>
    <w:rsid w:val="00F87AEA"/>
    <w:rsid w:val="00F906D3"/>
    <w:rsid w:val="00F91861"/>
    <w:rsid w:val="00F91A76"/>
    <w:rsid w:val="00F91DF0"/>
    <w:rsid w:val="00F92498"/>
    <w:rsid w:val="00F92B4A"/>
    <w:rsid w:val="00F92B5C"/>
    <w:rsid w:val="00F940F3"/>
    <w:rsid w:val="00F9422C"/>
    <w:rsid w:val="00F9441B"/>
    <w:rsid w:val="00F94F21"/>
    <w:rsid w:val="00F94F6D"/>
    <w:rsid w:val="00F96569"/>
    <w:rsid w:val="00F96953"/>
    <w:rsid w:val="00F969E0"/>
    <w:rsid w:val="00FA020C"/>
    <w:rsid w:val="00FA0225"/>
    <w:rsid w:val="00FA1C3F"/>
    <w:rsid w:val="00FA2C9A"/>
    <w:rsid w:val="00FA384F"/>
    <w:rsid w:val="00FA395D"/>
    <w:rsid w:val="00FA3CF4"/>
    <w:rsid w:val="00FA3DC8"/>
    <w:rsid w:val="00FA40B4"/>
    <w:rsid w:val="00FA4393"/>
    <w:rsid w:val="00FA44EE"/>
    <w:rsid w:val="00FA4C32"/>
    <w:rsid w:val="00FA53D7"/>
    <w:rsid w:val="00FA5511"/>
    <w:rsid w:val="00FA6430"/>
    <w:rsid w:val="00FA6CF9"/>
    <w:rsid w:val="00FA6F11"/>
    <w:rsid w:val="00FA7C2B"/>
    <w:rsid w:val="00FA7E3A"/>
    <w:rsid w:val="00FA7E60"/>
    <w:rsid w:val="00FB01BE"/>
    <w:rsid w:val="00FB0A1D"/>
    <w:rsid w:val="00FB0D36"/>
    <w:rsid w:val="00FB33D8"/>
    <w:rsid w:val="00FB3490"/>
    <w:rsid w:val="00FB349A"/>
    <w:rsid w:val="00FB5AD1"/>
    <w:rsid w:val="00FB673E"/>
    <w:rsid w:val="00FB6C28"/>
    <w:rsid w:val="00FB78C9"/>
    <w:rsid w:val="00FC0A1F"/>
    <w:rsid w:val="00FC2AA4"/>
    <w:rsid w:val="00FC30AF"/>
    <w:rsid w:val="00FC32DB"/>
    <w:rsid w:val="00FC3628"/>
    <w:rsid w:val="00FC608A"/>
    <w:rsid w:val="00FC6663"/>
    <w:rsid w:val="00FC7286"/>
    <w:rsid w:val="00FD0408"/>
    <w:rsid w:val="00FD071A"/>
    <w:rsid w:val="00FD0850"/>
    <w:rsid w:val="00FD0B21"/>
    <w:rsid w:val="00FD10CC"/>
    <w:rsid w:val="00FD1A2A"/>
    <w:rsid w:val="00FD336B"/>
    <w:rsid w:val="00FD3964"/>
    <w:rsid w:val="00FD40DD"/>
    <w:rsid w:val="00FD6118"/>
    <w:rsid w:val="00FD774E"/>
    <w:rsid w:val="00FD7AE6"/>
    <w:rsid w:val="00FE12BF"/>
    <w:rsid w:val="00FE1833"/>
    <w:rsid w:val="00FE252D"/>
    <w:rsid w:val="00FE35D5"/>
    <w:rsid w:val="00FE3DD1"/>
    <w:rsid w:val="00FE4236"/>
    <w:rsid w:val="00FE4A0E"/>
    <w:rsid w:val="00FE6699"/>
    <w:rsid w:val="00FE6F64"/>
    <w:rsid w:val="00FE7114"/>
    <w:rsid w:val="00FE76C3"/>
    <w:rsid w:val="00FF062A"/>
    <w:rsid w:val="00FF0EF6"/>
    <w:rsid w:val="00FF1A5D"/>
    <w:rsid w:val="00FF1EF6"/>
    <w:rsid w:val="00FF372D"/>
    <w:rsid w:val="00FF39BF"/>
    <w:rsid w:val="00FF4656"/>
    <w:rsid w:val="00FF4DAA"/>
    <w:rsid w:val="00FF5184"/>
    <w:rsid w:val="00FF7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08ED01"/>
  <w15:chartTrackingRefBased/>
  <w15:docId w15:val="{E4832B5B-2B32-4FC4-800A-265465F75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pPr>
      <w:jc w:val="center"/>
    </w:pPr>
  </w:style>
  <w:style w:type="paragraph" w:styleId="u1">
    <w:name w:val="heading 1"/>
    <w:basedOn w:val="Binhthng"/>
    <w:next w:val="Binhthng"/>
    <w:qFormat/>
    <w:rsid w:val="006B6B66"/>
    <w:pPr>
      <w:keepNext/>
      <w:keepLines/>
      <w:numPr>
        <w:numId w:val="4"/>
      </w:numPr>
      <w:tabs>
        <w:tab w:val="left" w:pos="216"/>
      </w:tabs>
      <w:spacing w:before="160" w:after="80"/>
      <w:ind w:firstLine="0"/>
      <w:outlineLvl w:val="0"/>
    </w:pPr>
    <w:rPr>
      <w:smallCaps/>
      <w:noProof/>
    </w:rPr>
  </w:style>
  <w:style w:type="paragraph" w:styleId="u2">
    <w:name w:val="heading 2"/>
    <w:basedOn w:val="Binhthng"/>
    <w:next w:val="Binhthng"/>
    <w:qFormat/>
    <w:rsid w:val="00ED0149"/>
    <w:pPr>
      <w:keepNext/>
      <w:keepLines/>
      <w:numPr>
        <w:ilvl w:val="1"/>
        <w:numId w:val="4"/>
      </w:numPr>
      <w:tabs>
        <w:tab w:val="clear" w:pos="360"/>
        <w:tab w:val="num" w:pos="288"/>
      </w:tabs>
      <w:spacing w:before="120" w:after="60"/>
      <w:jc w:val="left"/>
      <w:outlineLvl w:val="1"/>
    </w:pPr>
    <w:rPr>
      <w:i/>
      <w:iCs/>
      <w:noProof/>
    </w:rPr>
  </w:style>
  <w:style w:type="paragraph" w:styleId="u3">
    <w:name w:val="heading 3"/>
    <w:basedOn w:val="Binhthng"/>
    <w:next w:val="Binhthng"/>
    <w:link w:val="u3Char"/>
    <w:qFormat/>
    <w:rsid w:val="00794804"/>
    <w:pPr>
      <w:numPr>
        <w:ilvl w:val="2"/>
        <w:numId w:val="4"/>
      </w:numPr>
      <w:spacing w:line="240" w:lineRule="exact"/>
      <w:ind w:firstLine="288"/>
      <w:jc w:val="both"/>
      <w:outlineLvl w:val="2"/>
    </w:pPr>
    <w:rPr>
      <w:i/>
      <w:iCs/>
      <w:noProof/>
    </w:rPr>
  </w:style>
  <w:style w:type="paragraph" w:styleId="u4">
    <w:name w:val="heading 4"/>
    <w:basedOn w:val="Binhthng"/>
    <w:next w:val="Binhthng"/>
    <w:qFormat/>
    <w:rsid w:val="00794804"/>
    <w:pPr>
      <w:numPr>
        <w:ilvl w:val="3"/>
        <w:numId w:val="4"/>
      </w:numPr>
      <w:tabs>
        <w:tab w:val="clear" w:pos="630"/>
        <w:tab w:val="left" w:pos="720"/>
      </w:tabs>
      <w:spacing w:before="40" w:after="40"/>
      <w:ind w:firstLine="504"/>
      <w:jc w:val="both"/>
      <w:outlineLvl w:val="3"/>
    </w:pPr>
    <w:rPr>
      <w:i/>
      <w:iCs/>
      <w:noProof/>
    </w:rPr>
  </w:style>
  <w:style w:type="paragraph" w:styleId="u5">
    <w:name w:val="heading 5"/>
    <w:basedOn w:val="Binhthng"/>
    <w:next w:val="Binhthng"/>
    <w:qFormat/>
    <w:pPr>
      <w:tabs>
        <w:tab w:val="left" w:pos="360"/>
      </w:tabs>
      <w:spacing w:before="160" w:after="80"/>
      <w:outlineLvl w:val="4"/>
    </w:pPr>
    <w:rPr>
      <w:smallCaps/>
      <w:noProof/>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hnVnban">
    <w:name w:val="Body Text"/>
    <w:basedOn w:val="Binhthng"/>
    <w:link w:val="ThnVnbanChar"/>
    <w:rsid w:val="00E7596C"/>
    <w:pPr>
      <w:tabs>
        <w:tab w:val="left" w:pos="288"/>
      </w:tabs>
      <w:spacing w:after="120" w:line="228" w:lineRule="auto"/>
      <w:ind w:firstLine="288"/>
      <w:jc w:val="both"/>
    </w:pPr>
    <w:rPr>
      <w:spacing w:val="-1"/>
      <w:lang w:val="x-none" w:eastAsia="x-none"/>
    </w:rPr>
  </w:style>
  <w:style w:type="character" w:customStyle="1" w:styleId="ThnVnbanChar">
    <w:name w:val="Thân Văn bản Char"/>
    <w:link w:val="ThnVnban"/>
    <w:rsid w:val="00E7596C"/>
    <w:rPr>
      <w:spacing w:val="-1"/>
      <w:lang w:val="x-none" w:eastAsia="x-none"/>
    </w:rPr>
  </w:style>
  <w:style w:type="paragraph" w:customStyle="1" w:styleId="bulletlist">
    <w:name w:val="bullet list"/>
    <w:basedOn w:val="ThnVnban"/>
    <w:rsid w:val="001B67DC"/>
    <w:pPr>
      <w:numPr>
        <w:numId w:val="1"/>
      </w:numPr>
      <w:tabs>
        <w:tab w:val="clear" w:pos="648"/>
      </w:tabs>
      <w:ind w:left="576" w:hanging="288"/>
    </w:pPr>
  </w:style>
  <w:style w:type="paragraph" w:customStyle="1" w:styleId="equation">
    <w:name w:val="equation"/>
    <w:basedOn w:val="Binhthng"/>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Binhthng"/>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utrang">
    <w:name w:val="header"/>
    <w:basedOn w:val="Binhthng"/>
    <w:link w:val="utrangChar"/>
    <w:rsid w:val="001A3B3D"/>
    <w:pPr>
      <w:tabs>
        <w:tab w:val="center" w:pos="4680"/>
        <w:tab w:val="right" w:pos="9360"/>
      </w:tabs>
    </w:pPr>
  </w:style>
  <w:style w:type="character" w:customStyle="1" w:styleId="utrangChar">
    <w:name w:val="Đầu trang Char"/>
    <w:basedOn w:val="Phngmcinhcuaoanvn"/>
    <w:link w:val="utrang"/>
    <w:rsid w:val="001A3B3D"/>
  </w:style>
  <w:style w:type="paragraph" w:styleId="Chntrang">
    <w:name w:val="footer"/>
    <w:basedOn w:val="Binhthng"/>
    <w:link w:val="ChntrangChar"/>
    <w:rsid w:val="001A3B3D"/>
    <w:pPr>
      <w:tabs>
        <w:tab w:val="center" w:pos="4680"/>
        <w:tab w:val="right" w:pos="9360"/>
      </w:tabs>
    </w:pPr>
  </w:style>
  <w:style w:type="character" w:customStyle="1" w:styleId="ChntrangChar">
    <w:name w:val="Chân trang Char"/>
    <w:basedOn w:val="Phngmcinhcuaoanvn"/>
    <w:link w:val="Chntrang"/>
    <w:rsid w:val="001A3B3D"/>
  </w:style>
  <w:style w:type="character" w:styleId="Siuktni">
    <w:name w:val="Hyperlink"/>
    <w:basedOn w:val="Phngmcinhcuaoanvn"/>
    <w:uiPriority w:val="99"/>
    <w:unhideWhenUsed/>
    <w:rsid w:val="000416AC"/>
    <w:rPr>
      <w:color w:val="0000FF"/>
      <w:u w:val="single"/>
    </w:rPr>
  </w:style>
  <w:style w:type="paragraph" w:styleId="ThngthngWeb">
    <w:name w:val="Normal (Web)"/>
    <w:basedOn w:val="Binhthng"/>
    <w:uiPriority w:val="99"/>
    <w:unhideWhenUsed/>
    <w:rsid w:val="00D54FE6"/>
    <w:pPr>
      <w:spacing w:before="100" w:beforeAutospacing="1" w:after="100" w:afterAutospacing="1"/>
      <w:jc w:val="left"/>
    </w:pPr>
    <w:rPr>
      <w:rFonts w:eastAsia="Times New Roman"/>
      <w:sz w:val="24"/>
      <w:szCs w:val="24"/>
    </w:rPr>
  </w:style>
  <w:style w:type="paragraph" w:styleId="oancuaDanhsach">
    <w:name w:val="List Paragraph"/>
    <w:basedOn w:val="Binhthng"/>
    <w:uiPriority w:val="34"/>
    <w:qFormat/>
    <w:rsid w:val="00B74106"/>
    <w:pPr>
      <w:ind w:left="720"/>
      <w:contextualSpacing/>
    </w:pPr>
  </w:style>
  <w:style w:type="character" w:customStyle="1" w:styleId="u3Char">
    <w:name w:val="Đầu đề 3 Char"/>
    <w:basedOn w:val="Phngmcinhcuaoanvn"/>
    <w:link w:val="u3"/>
    <w:rsid w:val="00873ACD"/>
    <w:rPr>
      <w:i/>
      <w:iCs/>
      <w:noProof/>
    </w:rPr>
  </w:style>
  <w:style w:type="paragraph" w:styleId="DanhmucTailiuThamkhao">
    <w:name w:val="Bibliography"/>
    <w:basedOn w:val="Binhthng"/>
    <w:next w:val="Binhthng"/>
    <w:uiPriority w:val="37"/>
    <w:unhideWhenUsed/>
    <w:rsid w:val="0096127C"/>
    <w:pPr>
      <w:tabs>
        <w:tab w:val="left" w:pos="384"/>
      </w:tabs>
      <w:ind w:left="384" w:hanging="384"/>
    </w:pPr>
  </w:style>
  <w:style w:type="character" w:styleId="VnbanChdanhsn">
    <w:name w:val="Placeholder Text"/>
    <w:basedOn w:val="Phngmcinhcuaoanvn"/>
    <w:uiPriority w:val="99"/>
    <w:semiHidden/>
    <w:rsid w:val="00C93C27"/>
    <w:rPr>
      <w:color w:val="808080"/>
    </w:rPr>
  </w:style>
  <w:style w:type="paragraph" w:styleId="Chuthich">
    <w:name w:val="caption"/>
    <w:basedOn w:val="Binhthng"/>
    <w:next w:val="Binhthng"/>
    <w:unhideWhenUsed/>
    <w:qFormat/>
    <w:rsid w:val="00B9317B"/>
    <w:pPr>
      <w:spacing w:after="200"/>
    </w:pPr>
    <w:rPr>
      <w:i/>
      <w:iCs/>
      <w:color w:val="44546A" w:themeColor="text2"/>
      <w:sz w:val="18"/>
      <w:szCs w:val="18"/>
    </w:rPr>
  </w:style>
  <w:style w:type="table" w:styleId="LiBang">
    <w:name w:val="Table Grid"/>
    <w:basedOn w:val="BangThngthng"/>
    <w:rsid w:val="00023C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pChagiiquyt">
    <w:name w:val="Unresolved Mention"/>
    <w:basedOn w:val="Phngmcinhcuaoanvn"/>
    <w:uiPriority w:val="99"/>
    <w:semiHidden/>
    <w:unhideWhenUsed/>
    <w:rsid w:val="009F02EF"/>
    <w:rPr>
      <w:color w:val="605E5C"/>
      <w:shd w:val="clear" w:color="auto" w:fill="E1DFDD"/>
    </w:rPr>
  </w:style>
  <w:style w:type="paragraph" w:styleId="Duytlai">
    <w:name w:val="Revision"/>
    <w:hidden/>
    <w:uiPriority w:val="99"/>
    <w:semiHidden/>
    <w:rsid w:val="00DA041A"/>
  </w:style>
  <w:style w:type="character" w:customStyle="1" w:styleId="mi">
    <w:name w:val="mi"/>
    <w:basedOn w:val="Phngmcinhcuaoanvn"/>
    <w:rsid w:val="001B1B2B"/>
  </w:style>
  <w:style w:type="character" w:customStyle="1" w:styleId="mo">
    <w:name w:val="mo"/>
    <w:basedOn w:val="Phngmcinhcuaoanvn"/>
    <w:rsid w:val="001B1B2B"/>
  </w:style>
  <w:style w:type="character" w:customStyle="1" w:styleId="mn">
    <w:name w:val="mn"/>
    <w:basedOn w:val="Phngmcinhcuaoanvn"/>
    <w:rsid w:val="001B1B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7394">
      <w:bodyDiv w:val="1"/>
      <w:marLeft w:val="0"/>
      <w:marRight w:val="0"/>
      <w:marTop w:val="0"/>
      <w:marBottom w:val="0"/>
      <w:divBdr>
        <w:top w:val="none" w:sz="0" w:space="0" w:color="auto"/>
        <w:left w:val="none" w:sz="0" w:space="0" w:color="auto"/>
        <w:bottom w:val="none" w:sz="0" w:space="0" w:color="auto"/>
        <w:right w:val="none" w:sz="0" w:space="0" w:color="auto"/>
      </w:divBdr>
    </w:div>
    <w:div w:id="137888566">
      <w:bodyDiv w:val="1"/>
      <w:marLeft w:val="0"/>
      <w:marRight w:val="0"/>
      <w:marTop w:val="0"/>
      <w:marBottom w:val="0"/>
      <w:divBdr>
        <w:top w:val="none" w:sz="0" w:space="0" w:color="auto"/>
        <w:left w:val="none" w:sz="0" w:space="0" w:color="auto"/>
        <w:bottom w:val="none" w:sz="0" w:space="0" w:color="auto"/>
        <w:right w:val="none" w:sz="0" w:space="0" w:color="auto"/>
      </w:divBdr>
    </w:div>
    <w:div w:id="430249154">
      <w:bodyDiv w:val="1"/>
      <w:marLeft w:val="0"/>
      <w:marRight w:val="0"/>
      <w:marTop w:val="0"/>
      <w:marBottom w:val="0"/>
      <w:divBdr>
        <w:top w:val="none" w:sz="0" w:space="0" w:color="auto"/>
        <w:left w:val="none" w:sz="0" w:space="0" w:color="auto"/>
        <w:bottom w:val="none" w:sz="0" w:space="0" w:color="auto"/>
        <w:right w:val="none" w:sz="0" w:space="0" w:color="auto"/>
      </w:divBdr>
    </w:div>
    <w:div w:id="689987154">
      <w:bodyDiv w:val="1"/>
      <w:marLeft w:val="0"/>
      <w:marRight w:val="0"/>
      <w:marTop w:val="0"/>
      <w:marBottom w:val="0"/>
      <w:divBdr>
        <w:top w:val="none" w:sz="0" w:space="0" w:color="auto"/>
        <w:left w:val="none" w:sz="0" w:space="0" w:color="auto"/>
        <w:bottom w:val="none" w:sz="0" w:space="0" w:color="auto"/>
        <w:right w:val="none" w:sz="0" w:space="0" w:color="auto"/>
      </w:divBdr>
    </w:div>
    <w:div w:id="829641968">
      <w:bodyDiv w:val="1"/>
      <w:marLeft w:val="0"/>
      <w:marRight w:val="0"/>
      <w:marTop w:val="0"/>
      <w:marBottom w:val="0"/>
      <w:divBdr>
        <w:top w:val="none" w:sz="0" w:space="0" w:color="auto"/>
        <w:left w:val="none" w:sz="0" w:space="0" w:color="auto"/>
        <w:bottom w:val="none" w:sz="0" w:space="0" w:color="auto"/>
        <w:right w:val="none" w:sz="0" w:space="0" w:color="auto"/>
      </w:divBdr>
    </w:div>
    <w:div w:id="835926349">
      <w:bodyDiv w:val="1"/>
      <w:marLeft w:val="0"/>
      <w:marRight w:val="0"/>
      <w:marTop w:val="0"/>
      <w:marBottom w:val="0"/>
      <w:divBdr>
        <w:top w:val="none" w:sz="0" w:space="0" w:color="auto"/>
        <w:left w:val="none" w:sz="0" w:space="0" w:color="auto"/>
        <w:bottom w:val="none" w:sz="0" w:space="0" w:color="auto"/>
        <w:right w:val="none" w:sz="0" w:space="0" w:color="auto"/>
      </w:divBdr>
    </w:div>
    <w:div w:id="867177869">
      <w:bodyDiv w:val="1"/>
      <w:marLeft w:val="0"/>
      <w:marRight w:val="0"/>
      <w:marTop w:val="0"/>
      <w:marBottom w:val="0"/>
      <w:divBdr>
        <w:top w:val="none" w:sz="0" w:space="0" w:color="auto"/>
        <w:left w:val="none" w:sz="0" w:space="0" w:color="auto"/>
        <w:bottom w:val="none" w:sz="0" w:space="0" w:color="auto"/>
        <w:right w:val="none" w:sz="0" w:space="0" w:color="auto"/>
      </w:divBdr>
    </w:div>
    <w:div w:id="1063798029">
      <w:bodyDiv w:val="1"/>
      <w:marLeft w:val="0"/>
      <w:marRight w:val="0"/>
      <w:marTop w:val="0"/>
      <w:marBottom w:val="0"/>
      <w:divBdr>
        <w:top w:val="none" w:sz="0" w:space="0" w:color="auto"/>
        <w:left w:val="none" w:sz="0" w:space="0" w:color="auto"/>
        <w:bottom w:val="none" w:sz="0" w:space="0" w:color="auto"/>
        <w:right w:val="none" w:sz="0" w:space="0" w:color="auto"/>
      </w:divBdr>
    </w:div>
    <w:div w:id="1115099814">
      <w:bodyDiv w:val="1"/>
      <w:marLeft w:val="0"/>
      <w:marRight w:val="0"/>
      <w:marTop w:val="0"/>
      <w:marBottom w:val="0"/>
      <w:divBdr>
        <w:top w:val="none" w:sz="0" w:space="0" w:color="auto"/>
        <w:left w:val="none" w:sz="0" w:space="0" w:color="auto"/>
        <w:bottom w:val="none" w:sz="0" w:space="0" w:color="auto"/>
        <w:right w:val="none" w:sz="0" w:space="0" w:color="auto"/>
      </w:divBdr>
    </w:div>
    <w:div w:id="1322544571">
      <w:bodyDiv w:val="1"/>
      <w:marLeft w:val="0"/>
      <w:marRight w:val="0"/>
      <w:marTop w:val="0"/>
      <w:marBottom w:val="0"/>
      <w:divBdr>
        <w:top w:val="none" w:sz="0" w:space="0" w:color="auto"/>
        <w:left w:val="none" w:sz="0" w:space="0" w:color="auto"/>
        <w:bottom w:val="none" w:sz="0" w:space="0" w:color="auto"/>
        <w:right w:val="none" w:sz="0" w:space="0" w:color="auto"/>
      </w:divBdr>
    </w:div>
    <w:div w:id="1324549565">
      <w:bodyDiv w:val="1"/>
      <w:marLeft w:val="0"/>
      <w:marRight w:val="0"/>
      <w:marTop w:val="0"/>
      <w:marBottom w:val="0"/>
      <w:divBdr>
        <w:top w:val="none" w:sz="0" w:space="0" w:color="auto"/>
        <w:left w:val="none" w:sz="0" w:space="0" w:color="auto"/>
        <w:bottom w:val="none" w:sz="0" w:space="0" w:color="auto"/>
        <w:right w:val="none" w:sz="0" w:space="0" w:color="auto"/>
      </w:divBdr>
    </w:div>
    <w:div w:id="1381051338">
      <w:bodyDiv w:val="1"/>
      <w:marLeft w:val="0"/>
      <w:marRight w:val="0"/>
      <w:marTop w:val="0"/>
      <w:marBottom w:val="0"/>
      <w:divBdr>
        <w:top w:val="none" w:sz="0" w:space="0" w:color="auto"/>
        <w:left w:val="none" w:sz="0" w:space="0" w:color="auto"/>
        <w:bottom w:val="none" w:sz="0" w:space="0" w:color="auto"/>
        <w:right w:val="none" w:sz="0" w:space="0" w:color="auto"/>
      </w:divBdr>
    </w:div>
    <w:div w:id="1518076566">
      <w:bodyDiv w:val="1"/>
      <w:marLeft w:val="0"/>
      <w:marRight w:val="0"/>
      <w:marTop w:val="0"/>
      <w:marBottom w:val="0"/>
      <w:divBdr>
        <w:top w:val="none" w:sz="0" w:space="0" w:color="auto"/>
        <w:left w:val="none" w:sz="0" w:space="0" w:color="auto"/>
        <w:bottom w:val="none" w:sz="0" w:space="0" w:color="auto"/>
        <w:right w:val="none" w:sz="0" w:space="0" w:color="auto"/>
      </w:divBdr>
      <w:divsChild>
        <w:div w:id="806703002">
          <w:marLeft w:val="0"/>
          <w:marRight w:val="0"/>
          <w:marTop w:val="240"/>
          <w:marBottom w:val="240"/>
          <w:divBdr>
            <w:top w:val="none" w:sz="0" w:space="0" w:color="auto"/>
            <w:left w:val="none" w:sz="0" w:space="0" w:color="auto"/>
            <w:bottom w:val="none" w:sz="0" w:space="0" w:color="auto"/>
            <w:right w:val="none" w:sz="0" w:space="0" w:color="auto"/>
          </w:divBdr>
        </w:div>
      </w:divsChild>
    </w:div>
    <w:div w:id="1755587430">
      <w:bodyDiv w:val="1"/>
      <w:marLeft w:val="0"/>
      <w:marRight w:val="0"/>
      <w:marTop w:val="0"/>
      <w:marBottom w:val="0"/>
      <w:divBdr>
        <w:top w:val="none" w:sz="0" w:space="0" w:color="auto"/>
        <w:left w:val="none" w:sz="0" w:space="0" w:color="auto"/>
        <w:bottom w:val="none" w:sz="0" w:space="0" w:color="auto"/>
        <w:right w:val="none" w:sz="0" w:space="0" w:color="auto"/>
      </w:divBdr>
    </w:div>
    <w:div w:id="1832402109">
      <w:bodyDiv w:val="1"/>
      <w:marLeft w:val="0"/>
      <w:marRight w:val="0"/>
      <w:marTop w:val="0"/>
      <w:marBottom w:val="0"/>
      <w:divBdr>
        <w:top w:val="none" w:sz="0" w:space="0" w:color="auto"/>
        <w:left w:val="none" w:sz="0" w:space="0" w:color="auto"/>
        <w:bottom w:val="none" w:sz="0" w:space="0" w:color="auto"/>
        <w:right w:val="none" w:sz="0" w:space="0" w:color="auto"/>
      </w:divBdr>
    </w:div>
    <w:div w:id="201884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320%35%32%31%38%36%35@%67%6d%2e%75%69%74%2ee%64%75%2e%76%6e"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settings" Target="settings.xml"/><Relationship Id="rId12" Type="http://schemas.openxmlformats.org/officeDocument/2006/relationships/hyperlink" Target="mailto:2%30%3521%3389@%67m.%75%69t%2e%65%64%75%2e%76%6e"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numbering" Target="numbering.xml"/><Relationship Id="rId15" Type="http://schemas.openxmlformats.org/officeDocument/2006/relationships/hyperlink" Target="http://www.investing.com"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32%30%35%32%31%32%36%30@g%6d%2e%75%69t.e%64%75.%76n"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3dd761a-17fa-430a-b3a7-60aede42e57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Tài liệu" ma:contentTypeID="0x010100EC2D0F278148E942919E5E50B2CE1002" ma:contentTypeVersion="12" ma:contentTypeDescription="Tạo tài liệu mới." ma:contentTypeScope="" ma:versionID="137207329c5c68c6a00f2d6389723de2">
  <xsd:schema xmlns:xsd="http://www.w3.org/2001/XMLSchema" xmlns:xs="http://www.w3.org/2001/XMLSchema" xmlns:p="http://schemas.microsoft.com/office/2006/metadata/properties" xmlns:ns3="b3dd761a-17fa-430a-b3a7-60aede42e57b" xmlns:ns4="191f001b-63df-4d49-aa15-0ce731e78454" targetNamespace="http://schemas.microsoft.com/office/2006/metadata/properties" ma:root="true" ma:fieldsID="0a013eceff852919f7b17d338868412c" ns3:_="" ns4:_="">
    <xsd:import namespace="b3dd761a-17fa-430a-b3a7-60aede42e57b"/>
    <xsd:import namespace="191f001b-63df-4d49-aa15-0ce731e7845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dd761a-17fa-430a-b3a7-60aede42e5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91f001b-63df-4d49-aa15-0ce731e78454" elementFormDefault="qualified">
    <xsd:import namespace="http://schemas.microsoft.com/office/2006/documentManagement/types"/>
    <xsd:import namespace="http://schemas.microsoft.com/office/infopath/2007/PartnerControls"/>
    <xsd:element name="SharedWithUsers" ma:index="12"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hia sẻ Có Chi tiết" ma:internalName="SharedWithDetails" ma:readOnly="true">
      <xsd:simpleType>
        <xsd:restriction base="dms:Note">
          <xsd:maxLength value="255"/>
        </xsd:restriction>
      </xsd:simpleType>
    </xsd:element>
    <xsd:element name="SharingHintHash" ma:index="14"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8D354A-4603-4399-ACD2-5BBEE33C7A04}">
  <ds:schemaRefs>
    <ds:schemaRef ds:uri="http://purl.org/dc/elements/1.1/"/>
    <ds:schemaRef ds:uri="http://purl.org/dc/terms/"/>
    <ds:schemaRef ds:uri="http://purl.org/dc/dcmitype/"/>
    <ds:schemaRef ds:uri="http://schemas.microsoft.com/office/2006/metadata/properties"/>
    <ds:schemaRef ds:uri="http://www.w3.org/XML/1998/namespace"/>
    <ds:schemaRef ds:uri="http://schemas.microsoft.com/office/2006/documentManagement/types"/>
    <ds:schemaRef ds:uri="191f001b-63df-4d49-aa15-0ce731e78454"/>
    <ds:schemaRef ds:uri="http://schemas.microsoft.com/office/infopath/2007/PartnerControls"/>
    <ds:schemaRef ds:uri="http://schemas.openxmlformats.org/package/2006/metadata/core-properties"/>
    <ds:schemaRef ds:uri="b3dd761a-17fa-430a-b3a7-60aede42e57b"/>
  </ds:schemaRefs>
</ds:datastoreItem>
</file>

<file path=customXml/itemProps2.xml><?xml version="1.0" encoding="utf-8"?>
<ds:datastoreItem xmlns:ds="http://schemas.openxmlformats.org/officeDocument/2006/customXml" ds:itemID="{4D1EBDB7-447E-4CD6-A79A-FA133BF8031E}">
  <ds:schemaRefs>
    <ds:schemaRef ds:uri="http://schemas.microsoft.com/sharepoint/v3/contenttype/forms"/>
  </ds:schemaRefs>
</ds:datastoreItem>
</file>

<file path=customXml/itemProps3.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customXml/itemProps4.xml><?xml version="1.0" encoding="utf-8"?>
<ds:datastoreItem xmlns:ds="http://schemas.openxmlformats.org/officeDocument/2006/customXml" ds:itemID="{4ECD47F0-F791-40A3-A2AC-456B615CBC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dd761a-17fa-430a-b3a7-60aede42e57b"/>
    <ds:schemaRef ds:uri="191f001b-63df-4d49-aa15-0ce731e784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7740</Words>
  <Characters>44121</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51758</CharactersWithSpaces>
  <SharedDoc>false</SharedDoc>
  <HLinks>
    <vt:vector size="24" baseType="variant">
      <vt:variant>
        <vt:i4>4653056</vt:i4>
      </vt:variant>
      <vt:variant>
        <vt:i4>27</vt:i4>
      </vt:variant>
      <vt:variant>
        <vt:i4>0</vt:i4>
      </vt:variant>
      <vt:variant>
        <vt:i4>5</vt:i4>
      </vt:variant>
      <vt:variant>
        <vt:lpwstr>http://www.investing.com/</vt:lpwstr>
      </vt:variant>
      <vt:variant>
        <vt:lpwstr/>
      </vt:variant>
      <vt:variant>
        <vt:i4>2621454</vt:i4>
      </vt:variant>
      <vt:variant>
        <vt:i4>6</vt:i4>
      </vt:variant>
      <vt:variant>
        <vt:i4>0</vt:i4>
      </vt:variant>
      <vt:variant>
        <vt:i4>5</vt:i4>
      </vt:variant>
      <vt:variant>
        <vt:lpwstr>mailto:20521260@gm.uit.edu.vn</vt:lpwstr>
      </vt:variant>
      <vt:variant>
        <vt:lpwstr/>
      </vt:variant>
      <vt:variant>
        <vt:i4>2621441</vt:i4>
      </vt:variant>
      <vt:variant>
        <vt:i4>3</vt:i4>
      </vt:variant>
      <vt:variant>
        <vt:i4>0</vt:i4>
      </vt:variant>
      <vt:variant>
        <vt:i4>5</vt:i4>
      </vt:variant>
      <vt:variant>
        <vt:lpwstr>mailto:20521865@gm.uit.edu.vn</vt:lpwstr>
      </vt:variant>
      <vt:variant>
        <vt:lpwstr/>
      </vt:variant>
      <vt:variant>
        <vt:i4>2490374</vt:i4>
      </vt:variant>
      <vt:variant>
        <vt:i4>0</vt:i4>
      </vt:variant>
      <vt:variant>
        <vt:i4>0</vt:i4>
      </vt:variant>
      <vt:variant>
        <vt:i4>5</vt:i4>
      </vt:variant>
      <vt:variant>
        <vt:lpwstr>mailto:20521389@gm.uit.edu.vn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Lâm Ngọc Huy</cp:lastModifiedBy>
  <cp:revision>2</cp:revision>
  <dcterms:created xsi:type="dcterms:W3CDTF">2023-06-17T05:19:00Z</dcterms:created>
  <dcterms:modified xsi:type="dcterms:W3CDTF">2023-06-17T05:19:00Z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0x010100EC2D0F278148E942919E5E50B2CE1002</vt:lpwstr>
  </property>
  <property fmtid="{D5CDD505-2E9C-101B-9397-08002B2CF9AE}" pid="3" name="ZOTERO_PREF_2">
    <vt:lpwstr>nalAbbreviations" value="true"/&gt;&lt;/prefs&gt;&lt;/data&gt;</vt:lpwstr>
  </property>
  <property fmtid="{D5CDD505-2E9C-101B-9397-08002B2CF9AE}" pid="4" name="ZOTERO_PREF_1">
    <vt:lpwstr>&lt;data data-version="3" zotero-version="6.0.26"&gt;&lt;session id="Lutswmi2"/&gt;&lt;style id="http://www.zotero.org/styles/ieee" locale="en-US" hasBibliography="1" bibliographyStyleHasBeenSet="1"/&gt;&lt;prefs&gt;&lt;pref name="fieldType" value="Field"/&gt;&lt;pref name="automaticJour</vt:lpwstr>
  </property>
</Properties>
</file>