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4"/>
        </w:rPr>
        <w:t>Літо є найтеплішою порою року. Яскраве сонце щодня світить над головою, небо стає блакитним, а температура повітря піднімається до тридцяти градусів і вище. Влітку люди відпочивають на пляжах, купаються в морі та річках. Діти грають на вулиці, а дорослі їдуть у відпустку до моря або в гори. Іноді бувають грози з блискавками та сильним дощем. Після дощу повітря стає свіжим і прохолодним. Природа влітку пишна і зелена. Птахи співають з ранку до вечора. Це чудовий час для прогулянок, купання та відпочинку разом з близькими.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