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0"/>
        </w:rPr>
        <w:t>Читання книг — важлива навичка для людини. Книги дають нам знання і розваги — це відомо всім. Люди читали книги сотні років. Зараз є електронні книги теж.</w:t>
      </w:r>
    </w:p>
    <w:p>
      <w:r>
        <w:rPr>
          <w:rFonts w:ascii="Times New Roman" w:hAnsi="Times New Roman"/>
          <w:sz w:val="20"/>
        </w:rPr>
        <w:t>Коли людина читає — вона розвивається. Словниковий запас збільшується. Мислення покращується. Це корисно для школярів і для дорослих людей.</w:t>
      </w:r>
    </w:p>
    <w:p>
      <w:r>
        <w:rPr>
          <w:rFonts w:ascii="Times New Roman" w:hAnsi="Times New Roman"/>
          <w:sz w:val="20"/>
        </w:rPr>
        <w:t>Я сам читаю книги іноді. Мені подобаються різні жанри — пригоди, фантастика, детективи. Книги допомагають відпочити від телефону і екрану.</w:t>
      </w:r>
    </w:p>
    <w:p>
      <w:r>
        <w:rPr>
          <w:rFonts w:ascii="Times New Roman" w:hAnsi="Times New Roman"/>
          <w:sz w:val="20"/>
        </w:rPr>
        <w:t>Деякі люди не читають книг взагалі. Це погано для них. Вони втрачають багато корисного і цікавого. Треба привчати дітей читати з малечку.</w:t>
      </w:r>
    </w:p>
    <w:p>
      <w:r>
        <w:rPr>
          <w:rFonts w:ascii="Times New Roman" w:hAnsi="Times New Roman"/>
          <w:sz w:val="20"/>
        </w:rPr>
        <w:t>Бібліотеки — важливі місця у місті. Там є багато книг безкоштовно для всіх. Люди можуть брати їх додому — читати вдома або в парку на лавці.</w:t>
      </w:r>
    </w:p>
    <w:p>
      <w:r>
        <w:rPr>
          <w:rFonts w:ascii="Times New Roman" w:hAnsi="Times New Roman"/>
          <w:sz w:val="20"/>
        </w:rPr>
        <w:t>Висновок: читання корисне для всіх. Читайте більше книг — це добре для розуму і душі кожної людини сучасного суспільства.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