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37AC3" w14:textId="77777777" w:rsidR="00AC4A29" w:rsidRPr="00AC4A29" w:rsidRDefault="00C95C6C" w:rsidP="00C95C6C">
      <w:pPr>
        <w:pBdr>
          <w:bottom w:val="single" w:sz="6" w:space="1" w:color="auto"/>
        </w:pBdr>
        <w:rPr>
          <w:sz w:val="28"/>
          <w:szCs w:val="28"/>
          <w:lang w:val="en-US"/>
        </w:rPr>
      </w:pPr>
      <w:r w:rsidRPr="00AC4A29">
        <w:rPr>
          <w:sz w:val="28"/>
          <w:szCs w:val="28"/>
          <w:lang w:val="en-US"/>
        </w:rPr>
        <w:t>Android Description</w:t>
      </w:r>
    </w:p>
    <w:p w14:paraId="5B7A0881" w14:textId="422C49F5" w:rsidR="00C95C6C" w:rsidRPr="00AC4A29" w:rsidRDefault="00C95C6C" w:rsidP="00C95C6C">
      <w:pPr>
        <w:rPr>
          <w:sz w:val="28"/>
          <w:szCs w:val="28"/>
          <w:lang w:val="en-US"/>
        </w:rPr>
      </w:pPr>
      <w:r w:rsidRPr="00AC4A29">
        <w:rPr>
          <w:sz w:val="28"/>
          <w:szCs w:val="28"/>
          <w:lang w:val="en-US"/>
        </w:rPr>
        <w:br/>
        <w:t>1-UI:</w:t>
      </w:r>
      <w:r w:rsidR="00AC4A29" w:rsidRPr="00AC4A29">
        <w:rPr>
          <w:sz w:val="28"/>
          <w:szCs w:val="28"/>
          <w:lang w:val="en-US"/>
        </w:rPr>
        <w:t xml:space="preserve"> </w:t>
      </w:r>
      <w:r w:rsidRPr="00AC4A29">
        <w:rPr>
          <w:sz w:val="28"/>
          <w:szCs w:val="28"/>
          <w:lang w:val="en-US"/>
        </w:rPr>
        <w:t xml:space="preserve">The starting page is </w:t>
      </w:r>
      <w:proofErr w:type="gramStart"/>
      <w:r w:rsidRPr="00AC4A29">
        <w:rPr>
          <w:sz w:val="28"/>
          <w:szCs w:val="28"/>
          <w:lang w:val="en-US"/>
        </w:rPr>
        <w:t>similar to</w:t>
      </w:r>
      <w:proofErr w:type="gramEnd"/>
      <w:r w:rsidRPr="00AC4A29">
        <w:rPr>
          <w:sz w:val="28"/>
          <w:szCs w:val="28"/>
          <w:lang w:val="en-US"/>
        </w:rPr>
        <w:t xml:space="preserve"> the one developed during the mobile apps, with the addition of 4 buttons that will take the user to the activities with the newly implemented functionalities:</w:t>
      </w:r>
      <w:r w:rsidRPr="00AC4A29">
        <w:rPr>
          <w:sz w:val="28"/>
          <w:szCs w:val="28"/>
          <w:lang w:val="en-US"/>
        </w:rPr>
        <w:br/>
        <w:t>1-Insights: This page displays the best time to buy and sell, with a static analog clock displaying that time as well for design purposes.</w:t>
      </w:r>
    </w:p>
    <w:p w14:paraId="682A66FB" w14:textId="77777777" w:rsidR="00C95C6C" w:rsidRPr="00AC4A29" w:rsidRDefault="00C95C6C" w:rsidP="00C95C6C">
      <w:pPr>
        <w:rPr>
          <w:sz w:val="28"/>
          <w:szCs w:val="28"/>
          <w:lang w:val="en-US"/>
        </w:rPr>
      </w:pPr>
      <w:r w:rsidRPr="00AC4A29">
        <w:rPr>
          <w:sz w:val="28"/>
          <w:szCs w:val="28"/>
          <w:lang w:val="en-US"/>
        </w:rPr>
        <w:t xml:space="preserve">On that same page, the user can input </w:t>
      </w:r>
      <w:proofErr w:type="gramStart"/>
      <w:r w:rsidRPr="00AC4A29">
        <w:rPr>
          <w:sz w:val="28"/>
          <w:szCs w:val="28"/>
          <w:lang w:val="en-US"/>
        </w:rPr>
        <w:t>a number of</w:t>
      </w:r>
      <w:proofErr w:type="gramEnd"/>
      <w:r w:rsidRPr="00AC4A29">
        <w:rPr>
          <w:sz w:val="28"/>
          <w:szCs w:val="28"/>
          <w:lang w:val="en-US"/>
        </w:rPr>
        <w:t xml:space="preserve"> days to fetch predictions until (how many days ahead) and have these plotted. Unfortunately, after attempting to add a tab to switch from the “Sell USD Predictions’ to the “Buy USD Predictions”, the plotting was no longer functional. However, it was demonstrated to be working in the earlier stages of development during class. The plotting uses the following: </w:t>
      </w:r>
      <w:hyperlink r:id="rId6" w:history="1">
        <w:r w:rsidRPr="00AC4A29">
          <w:rPr>
            <w:rStyle w:val="Hyperlink"/>
            <w:sz w:val="28"/>
            <w:szCs w:val="28"/>
            <w:lang w:val="en-US"/>
          </w:rPr>
          <w:t>https://github.com/PhilJay/MPAndroidChart</w:t>
        </w:r>
      </w:hyperlink>
    </w:p>
    <w:p w14:paraId="3FDE8DA5" w14:textId="4D018C92" w:rsidR="00C95C6C" w:rsidRPr="00AC4A29" w:rsidRDefault="00C95C6C" w:rsidP="00C95C6C">
      <w:pPr>
        <w:rPr>
          <w:sz w:val="28"/>
          <w:szCs w:val="28"/>
          <w:lang w:val="en-US"/>
        </w:rPr>
      </w:pPr>
      <w:r w:rsidRPr="00AC4A29">
        <w:rPr>
          <w:sz w:val="28"/>
          <w:szCs w:val="28"/>
          <w:lang w:val="en-US"/>
        </w:rPr>
        <w:t>2-Friends: On this page, the user will be able to search for users to add as friends through an autocomplete text view. Once the user presses on another user’s username, he/she will be prompted to send a friend request. Friend requests are displayed in a recycler view below, with dynamically generated buttons to accept and reject them. Current friends are also displayed below it, with the option to remove them.</w:t>
      </w:r>
    </w:p>
    <w:p w14:paraId="4F7AA4D0" w14:textId="5BF148F8" w:rsidR="00AC4A29" w:rsidRPr="00AC4A29" w:rsidRDefault="00AC4A29" w:rsidP="00C95C6C">
      <w:pPr>
        <w:rPr>
          <w:sz w:val="28"/>
          <w:szCs w:val="28"/>
          <w:lang w:val="en-US"/>
        </w:rPr>
      </w:pPr>
      <w:r w:rsidRPr="00AC4A29">
        <w:rPr>
          <w:sz w:val="28"/>
          <w:szCs w:val="28"/>
          <w:lang w:val="en-US"/>
        </w:rPr>
        <w:t>3-Stats: Displays general statistics regarding the buy and sell rates of the application.</w:t>
      </w:r>
    </w:p>
    <w:p w14:paraId="52893A3E" w14:textId="57C60485" w:rsidR="00AC4A29" w:rsidRPr="00AC4A29" w:rsidRDefault="00AC4A29" w:rsidP="00C95C6C">
      <w:pPr>
        <w:rPr>
          <w:sz w:val="28"/>
          <w:szCs w:val="28"/>
          <w:lang w:val="en-US"/>
        </w:rPr>
      </w:pPr>
      <w:r w:rsidRPr="00AC4A29">
        <w:rPr>
          <w:sz w:val="28"/>
          <w:szCs w:val="28"/>
          <w:lang w:val="en-US"/>
        </w:rPr>
        <w:t xml:space="preserve">4-Trade: Allows the user to input a USD amount, LBP amount, the type of transaction, select one of their friends from the drop-down list, and then send that request to the friend. Once thar request is sent, it will be displayed in the recycler view down. In a similar fashion as above, users will be able to accept or reject the transactions. Once a transaction is accepted or rejected, the buttons will be replaced by its </w:t>
      </w:r>
      <w:proofErr w:type="gramStart"/>
      <w:r w:rsidRPr="00AC4A29">
        <w:rPr>
          <w:sz w:val="28"/>
          <w:szCs w:val="28"/>
          <w:lang w:val="en-US"/>
        </w:rPr>
        <w:t>current status</w:t>
      </w:r>
      <w:proofErr w:type="gramEnd"/>
      <w:r w:rsidRPr="00AC4A29">
        <w:rPr>
          <w:sz w:val="28"/>
          <w:szCs w:val="28"/>
          <w:lang w:val="en-US"/>
        </w:rPr>
        <w:t>.</w:t>
      </w:r>
    </w:p>
    <w:p w14:paraId="4566C026" w14:textId="1E38E25F" w:rsidR="00C95C6C" w:rsidRDefault="00C95C6C" w:rsidP="00C95C6C">
      <w:pPr>
        <w:rPr>
          <w:sz w:val="28"/>
          <w:szCs w:val="28"/>
          <w:lang w:val="en-US"/>
        </w:rPr>
      </w:pPr>
    </w:p>
    <w:p w14:paraId="075113CF" w14:textId="439C9776" w:rsidR="00AC4A29" w:rsidRPr="00AC4A29" w:rsidRDefault="00AC4A29" w:rsidP="00C95C6C">
      <w:pPr>
        <w:rPr>
          <w:sz w:val="28"/>
          <w:szCs w:val="28"/>
          <w:lang w:val="en-US"/>
        </w:rPr>
      </w:pPr>
      <w:r>
        <w:rPr>
          <w:sz w:val="28"/>
          <w:szCs w:val="28"/>
          <w:lang w:val="en-US"/>
        </w:rPr>
        <w:t xml:space="preserve">The main page will display the USD buy rate, LBP sell rate, </w:t>
      </w:r>
      <w:proofErr w:type="spellStart"/>
      <w:r>
        <w:rPr>
          <w:sz w:val="28"/>
          <w:szCs w:val="28"/>
          <w:lang w:val="en-US"/>
        </w:rPr>
        <w:t>etc</w:t>
      </w:r>
      <w:proofErr w:type="spellEnd"/>
      <w:r>
        <w:rPr>
          <w:sz w:val="28"/>
          <w:szCs w:val="28"/>
          <w:lang w:val="en-US"/>
        </w:rPr>
        <w:t>… (similar to the old app.)</w:t>
      </w:r>
    </w:p>
    <w:sectPr w:rsidR="00AC4A29" w:rsidRPr="00AC4A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96ACC" w14:textId="77777777" w:rsidR="001E570F" w:rsidRDefault="001E570F" w:rsidP="00AC4A29">
      <w:r>
        <w:separator/>
      </w:r>
    </w:p>
  </w:endnote>
  <w:endnote w:type="continuationSeparator" w:id="0">
    <w:p w14:paraId="02CC031B" w14:textId="77777777" w:rsidR="001E570F" w:rsidRDefault="001E570F" w:rsidP="00AC4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CE181" w14:textId="77777777" w:rsidR="001E570F" w:rsidRDefault="001E570F" w:rsidP="00AC4A29">
      <w:r>
        <w:separator/>
      </w:r>
    </w:p>
  </w:footnote>
  <w:footnote w:type="continuationSeparator" w:id="0">
    <w:p w14:paraId="403B5CDF" w14:textId="77777777" w:rsidR="001E570F" w:rsidRDefault="001E570F" w:rsidP="00AC4A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C6C"/>
    <w:rsid w:val="001B5BCF"/>
    <w:rsid w:val="001E570F"/>
    <w:rsid w:val="008558DE"/>
    <w:rsid w:val="00AC4A29"/>
    <w:rsid w:val="00AD4520"/>
    <w:rsid w:val="00C95C6C"/>
    <w:rsid w:val="00E04B56"/>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013BB6DE"/>
  <w15:chartTrackingRefBased/>
  <w15:docId w15:val="{4B982BF0-A734-C443-AD7D-3C14B7A1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C6C"/>
    <w:pPr>
      <w:ind w:left="720"/>
      <w:contextualSpacing/>
    </w:pPr>
  </w:style>
  <w:style w:type="character" w:styleId="Hyperlink">
    <w:name w:val="Hyperlink"/>
    <w:basedOn w:val="DefaultParagraphFont"/>
    <w:uiPriority w:val="99"/>
    <w:unhideWhenUsed/>
    <w:rsid w:val="00C95C6C"/>
    <w:rPr>
      <w:color w:val="0563C1" w:themeColor="hyperlink"/>
      <w:u w:val="single"/>
    </w:rPr>
  </w:style>
  <w:style w:type="character" w:styleId="UnresolvedMention">
    <w:name w:val="Unresolved Mention"/>
    <w:basedOn w:val="DefaultParagraphFont"/>
    <w:uiPriority w:val="99"/>
    <w:semiHidden/>
    <w:unhideWhenUsed/>
    <w:rsid w:val="00C95C6C"/>
    <w:rPr>
      <w:color w:val="605E5C"/>
      <w:shd w:val="clear" w:color="auto" w:fill="E1DFDD"/>
    </w:rPr>
  </w:style>
  <w:style w:type="paragraph" w:styleId="Header">
    <w:name w:val="header"/>
    <w:basedOn w:val="Normal"/>
    <w:link w:val="HeaderChar"/>
    <w:uiPriority w:val="99"/>
    <w:unhideWhenUsed/>
    <w:rsid w:val="00AC4A29"/>
    <w:pPr>
      <w:tabs>
        <w:tab w:val="center" w:pos="4680"/>
        <w:tab w:val="right" w:pos="9360"/>
      </w:tabs>
    </w:pPr>
  </w:style>
  <w:style w:type="character" w:customStyle="1" w:styleId="HeaderChar">
    <w:name w:val="Header Char"/>
    <w:basedOn w:val="DefaultParagraphFont"/>
    <w:link w:val="Header"/>
    <w:uiPriority w:val="99"/>
    <w:rsid w:val="00AC4A29"/>
  </w:style>
  <w:style w:type="paragraph" w:styleId="Footer">
    <w:name w:val="footer"/>
    <w:basedOn w:val="Normal"/>
    <w:link w:val="FooterChar"/>
    <w:uiPriority w:val="99"/>
    <w:unhideWhenUsed/>
    <w:rsid w:val="00AC4A29"/>
    <w:pPr>
      <w:tabs>
        <w:tab w:val="center" w:pos="4680"/>
        <w:tab w:val="right" w:pos="9360"/>
      </w:tabs>
    </w:pPr>
  </w:style>
  <w:style w:type="character" w:customStyle="1" w:styleId="FooterChar">
    <w:name w:val="Footer Char"/>
    <w:basedOn w:val="DefaultParagraphFont"/>
    <w:link w:val="Footer"/>
    <w:uiPriority w:val="99"/>
    <w:rsid w:val="00AC4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hilJay/MPAndroidChar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Abou Nader (Student)</dc:creator>
  <cp:keywords/>
  <dc:description/>
  <cp:lastModifiedBy>Ralph Abou Nader (Student)</cp:lastModifiedBy>
  <cp:revision>1</cp:revision>
  <dcterms:created xsi:type="dcterms:W3CDTF">2023-05-08T20:15:00Z</dcterms:created>
  <dcterms:modified xsi:type="dcterms:W3CDTF">2023-05-08T20:42:00Z</dcterms:modified>
</cp:coreProperties>
</file>