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SQL</w:t>
      </w:r>
    </w:p>
    <w:p w:rsidR="00000000" w:rsidDel="00000000" w:rsidP="00000000" w:rsidRDefault="00000000" w:rsidRPr="00000000" w14:paraId="00000001">
      <w:pPr>
        <w:numPr>
          <w:ilvl w:val="1"/>
          <w:numId w:val="1"/>
        </w:numPr>
        <w:ind w:left="1440" w:hanging="360"/>
        <w:contextualSpacing w:val="1"/>
        <w:rPr/>
      </w:pPr>
      <w:r w:rsidDel="00000000" w:rsidR="00000000" w:rsidRPr="00000000">
        <w:rPr>
          <w:rtl w:val="0"/>
        </w:rPr>
        <w:t xml:space="preserve">SQL stands for Structured Query Language</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SQL lets you access and manipulate databases</w:t>
      </w:r>
    </w:p>
    <w:p w:rsidR="00000000" w:rsidDel="00000000" w:rsidP="00000000" w:rsidRDefault="00000000" w:rsidRPr="00000000" w14:paraId="00000003">
      <w:pPr>
        <w:numPr>
          <w:ilvl w:val="1"/>
          <w:numId w:val="1"/>
        </w:numPr>
        <w:ind w:left="1440" w:hanging="360"/>
        <w:contextualSpacing w:val="1"/>
        <w:rPr/>
      </w:pPr>
      <w:r w:rsidDel="00000000" w:rsidR="00000000" w:rsidRPr="00000000">
        <w:rPr>
          <w:rtl w:val="0"/>
        </w:rPr>
        <w:t xml:space="preserve">SQL became a standard of the American National Standards Institute (ANSI) in 1986, and of the International Organization for Standardization (ISO) in 1987</w:t>
      </w:r>
    </w:p>
    <w:p w:rsidR="00000000" w:rsidDel="00000000" w:rsidP="00000000" w:rsidRDefault="00000000" w:rsidRPr="00000000" w14:paraId="00000004">
      <w:pPr>
        <w:ind w:left="720" w:firstLine="0"/>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MySQL</w:t>
      </w:r>
    </w:p>
    <w:p w:rsidR="00000000" w:rsidDel="00000000" w:rsidP="00000000" w:rsidRDefault="00000000" w:rsidRPr="00000000" w14:paraId="00000006">
      <w:pPr>
        <w:numPr>
          <w:ilvl w:val="1"/>
          <w:numId w:val="1"/>
        </w:numPr>
        <w:ind w:left="1440" w:hanging="360"/>
        <w:contextualSpacing w:val="1"/>
        <w:rPr/>
      </w:pPr>
      <w:r w:rsidDel="00000000" w:rsidR="00000000" w:rsidRPr="00000000">
        <w:rPr>
          <w:color w:val="222222"/>
          <w:highlight w:val="white"/>
          <w:rtl w:val="0"/>
        </w:rPr>
        <w:t xml:space="preserve">an </w:t>
      </w:r>
      <w:hyperlink r:id="rId6">
        <w:r w:rsidDel="00000000" w:rsidR="00000000" w:rsidRPr="00000000">
          <w:rPr>
            <w:color w:val="0b0080"/>
            <w:highlight w:val="white"/>
            <w:u w:val="single"/>
            <w:rtl w:val="0"/>
          </w:rPr>
          <w:t xml:space="preserve">open-source</w:t>
        </w:r>
      </w:hyperlink>
      <w:r w:rsidDel="00000000" w:rsidR="00000000" w:rsidRPr="00000000">
        <w:rPr>
          <w:color w:val="222222"/>
          <w:highlight w:val="white"/>
          <w:rtl w:val="0"/>
        </w:rPr>
        <w:t xml:space="preserve"> </w:t>
      </w:r>
      <w:hyperlink r:id="rId7">
        <w:r w:rsidDel="00000000" w:rsidR="00000000" w:rsidRPr="00000000">
          <w:rPr>
            <w:color w:val="0b0080"/>
            <w:highlight w:val="white"/>
            <w:u w:val="single"/>
            <w:rtl w:val="0"/>
          </w:rPr>
          <w:t xml:space="preserve">relational database management system</w:t>
        </w:r>
      </w:hyperlink>
      <w:r w:rsidDel="00000000" w:rsidR="00000000" w:rsidRPr="00000000">
        <w:rPr>
          <w:color w:val="222222"/>
          <w:highlight w:val="white"/>
          <w:rtl w:val="0"/>
        </w:rPr>
        <w:t xml:space="preserve"> (RDBMS).</w:t>
      </w:r>
      <w:hyperlink r:id="rId8">
        <w:r w:rsidDel="00000000" w:rsidR="00000000" w:rsidRPr="00000000">
          <w:rPr>
            <w:color w:val="0b0080"/>
            <w:highlight w:val="white"/>
            <w:u w:val="single"/>
            <w:vertAlign w:val="superscript"/>
            <w:rtl w:val="0"/>
          </w:rPr>
          <w:t xml:space="preserve">[6]</w:t>
        </w:r>
      </w:hyperlink>
      <w:r w:rsidDel="00000000" w:rsidR="00000000" w:rsidRPr="00000000">
        <w:rPr>
          <w:color w:val="222222"/>
          <w:highlight w:val="white"/>
          <w:rtl w:val="0"/>
        </w:rPr>
        <w:t xml:space="preserve"> Its name is a combination of "My", the name of co-founder </w:t>
      </w:r>
      <w:hyperlink r:id="rId9">
        <w:r w:rsidDel="00000000" w:rsidR="00000000" w:rsidRPr="00000000">
          <w:rPr>
            <w:color w:val="0b0080"/>
            <w:highlight w:val="white"/>
            <w:u w:val="single"/>
            <w:rtl w:val="0"/>
          </w:rPr>
          <w:t xml:space="preserve">Michael Widenius</w:t>
        </w:r>
      </w:hyperlink>
      <w:r w:rsidDel="00000000" w:rsidR="00000000" w:rsidRPr="00000000">
        <w:rPr>
          <w:color w:val="222222"/>
          <w:highlight w:val="white"/>
          <w:rtl w:val="0"/>
        </w:rPr>
        <w:t xml:space="preserve">'s daughter,</w:t>
      </w:r>
      <w:hyperlink r:id="rId10">
        <w:r w:rsidDel="00000000" w:rsidR="00000000" w:rsidRPr="00000000">
          <w:rPr>
            <w:color w:val="0b0080"/>
            <w:highlight w:val="white"/>
            <w:u w:val="single"/>
            <w:vertAlign w:val="superscript"/>
            <w:rtl w:val="0"/>
          </w:rPr>
          <w:t xml:space="preserve">[7]</w:t>
        </w:r>
      </w:hyperlink>
      <w:r w:rsidDel="00000000" w:rsidR="00000000" w:rsidRPr="00000000">
        <w:rPr>
          <w:color w:val="222222"/>
          <w:highlight w:val="white"/>
          <w:rtl w:val="0"/>
        </w:rPr>
        <w:t xml:space="preserve"> and "</w:t>
      </w:r>
      <w:hyperlink r:id="rId11">
        <w:r w:rsidDel="00000000" w:rsidR="00000000" w:rsidRPr="00000000">
          <w:rPr>
            <w:color w:val="0b0080"/>
            <w:highlight w:val="white"/>
            <w:u w:val="single"/>
            <w:rtl w:val="0"/>
          </w:rPr>
          <w:t xml:space="preserve">SQL</w:t>
        </w:r>
      </w:hyperlink>
      <w:r w:rsidDel="00000000" w:rsidR="00000000" w:rsidRPr="00000000">
        <w:rPr>
          <w:color w:val="222222"/>
          <w:highlight w:val="white"/>
          <w:rtl w:val="0"/>
        </w:rPr>
        <w:t xml:space="preserve">", the abbreviation for </w:t>
      </w:r>
      <w:hyperlink r:id="rId12">
        <w:r w:rsidDel="00000000" w:rsidR="00000000" w:rsidRPr="00000000">
          <w:rPr>
            <w:color w:val="0b0080"/>
            <w:highlight w:val="white"/>
            <w:u w:val="single"/>
            <w:rtl w:val="0"/>
          </w:rPr>
          <w:t xml:space="preserve">Structured Query Language</w:t>
        </w:r>
      </w:hyperlink>
      <w:r w:rsidDel="00000000" w:rsidR="00000000" w:rsidRPr="00000000">
        <w:rPr>
          <w:color w:val="222222"/>
          <w:highlight w:val="white"/>
          <w:rtl w:val="0"/>
        </w:rPr>
        <w:t xml:space="preserve">. The MySQL development project has made its </w:t>
      </w:r>
      <w:hyperlink r:id="rId13">
        <w:r w:rsidDel="00000000" w:rsidR="00000000" w:rsidRPr="00000000">
          <w:rPr>
            <w:color w:val="0b0080"/>
            <w:highlight w:val="white"/>
            <w:u w:val="single"/>
            <w:rtl w:val="0"/>
          </w:rPr>
          <w:t xml:space="preserve">source code</w:t>
        </w:r>
      </w:hyperlink>
      <w:r w:rsidDel="00000000" w:rsidR="00000000" w:rsidRPr="00000000">
        <w:rPr>
          <w:color w:val="222222"/>
          <w:highlight w:val="white"/>
          <w:rtl w:val="0"/>
        </w:rPr>
        <w:t xml:space="preserve"> available under the terms of the </w:t>
      </w:r>
      <w:hyperlink r:id="rId14">
        <w:r w:rsidDel="00000000" w:rsidR="00000000" w:rsidRPr="00000000">
          <w:rPr>
            <w:color w:val="0b0080"/>
            <w:highlight w:val="white"/>
            <w:u w:val="single"/>
            <w:rtl w:val="0"/>
          </w:rPr>
          <w:t xml:space="preserve">GNU General Public License</w:t>
        </w:r>
      </w:hyperlink>
      <w:r w:rsidDel="00000000" w:rsidR="00000000" w:rsidRPr="00000000">
        <w:rPr>
          <w:color w:val="222222"/>
          <w:highlight w:val="white"/>
          <w:rtl w:val="0"/>
        </w:rPr>
        <w:t xml:space="preserve">, as well as under a variety of </w:t>
      </w:r>
      <w:hyperlink r:id="rId15">
        <w:r w:rsidDel="00000000" w:rsidR="00000000" w:rsidRPr="00000000">
          <w:rPr>
            <w:color w:val="0b0080"/>
            <w:highlight w:val="white"/>
            <w:u w:val="single"/>
            <w:rtl w:val="0"/>
          </w:rPr>
          <w:t xml:space="preserve">proprietary</w:t>
        </w:r>
      </w:hyperlink>
      <w:r w:rsidDel="00000000" w:rsidR="00000000" w:rsidRPr="00000000">
        <w:rPr>
          <w:color w:val="222222"/>
          <w:highlight w:val="white"/>
          <w:rtl w:val="0"/>
        </w:rPr>
        <w:t xml:space="preserve"> agreements. MySQL was owned and sponsored by a single </w:t>
      </w:r>
      <w:hyperlink r:id="rId16">
        <w:r w:rsidDel="00000000" w:rsidR="00000000" w:rsidRPr="00000000">
          <w:rPr>
            <w:color w:val="0b0080"/>
            <w:highlight w:val="white"/>
            <w:u w:val="single"/>
            <w:rtl w:val="0"/>
          </w:rPr>
          <w:t xml:space="preserve">for-profit</w:t>
        </w:r>
      </w:hyperlink>
      <w:r w:rsidDel="00000000" w:rsidR="00000000" w:rsidRPr="00000000">
        <w:rPr>
          <w:color w:val="222222"/>
          <w:highlight w:val="white"/>
          <w:rtl w:val="0"/>
        </w:rPr>
        <w:t xml:space="preserve"> firm, the </w:t>
      </w:r>
      <w:hyperlink r:id="rId17">
        <w:r w:rsidDel="00000000" w:rsidR="00000000" w:rsidRPr="00000000">
          <w:rPr>
            <w:color w:val="0b0080"/>
            <w:highlight w:val="white"/>
            <w:u w:val="single"/>
            <w:rtl w:val="0"/>
          </w:rPr>
          <w:t xml:space="preserve">Swedish</w:t>
        </w:r>
      </w:hyperlink>
      <w:r w:rsidDel="00000000" w:rsidR="00000000" w:rsidRPr="00000000">
        <w:rPr>
          <w:color w:val="222222"/>
          <w:highlight w:val="white"/>
          <w:rtl w:val="0"/>
        </w:rPr>
        <w:t xml:space="preserve"> company </w:t>
      </w:r>
      <w:hyperlink r:id="rId18">
        <w:r w:rsidDel="00000000" w:rsidR="00000000" w:rsidRPr="00000000">
          <w:rPr>
            <w:color w:val="0b0080"/>
            <w:highlight w:val="white"/>
            <w:u w:val="single"/>
            <w:rtl w:val="0"/>
          </w:rPr>
          <w:t xml:space="preserve">MySQL AB</w:t>
        </w:r>
      </w:hyperlink>
      <w:r w:rsidDel="00000000" w:rsidR="00000000" w:rsidRPr="00000000">
        <w:rPr>
          <w:color w:val="222222"/>
          <w:highlight w:val="white"/>
          <w:rtl w:val="0"/>
        </w:rPr>
        <w:t xml:space="preserve">, now owned by </w:t>
      </w:r>
      <w:hyperlink r:id="rId19">
        <w:r w:rsidDel="00000000" w:rsidR="00000000" w:rsidRPr="00000000">
          <w:rPr>
            <w:color w:val="0b0080"/>
            <w:highlight w:val="white"/>
            <w:u w:val="single"/>
            <w:rtl w:val="0"/>
          </w:rPr>
          <w:t xml:space="preserve">Oracle Corporation</w:t>
        </w:r>
      </w:hyperlink>
      <w:r w:rsidDel="00000000" w:rsidR="00000000" w:rsidRPr="00000000">
        <w:rPr>
          <w:color w:val="222222"/>
          <w:highlight w:val="white"/>
          <w:rtl w:val="0"/>
        </w:rPr>
        <w:t xml:space="preserve">.</w:t>
      </w:r>
      <w:hyperlink r:id="rId20">
        <w:r w:rsidDel="00000000" w:rsidR="00000000" w:rsidRPr="00000000">
          <w:rPr>
            <w:color w:val="0b0080"/>
            <w:highlight w:val="white"/>
            <w:u w:val="single"/>
            <w:vertAlign w:val="superscript"/>
            <w:rtl w:val="0"/>
          </w:rPr>
          <w:t xml:space="preserve">[8]</w:t>
        </w:r>
      </w:hyperlink>
      <w:r w:rsidDel="00000000" w:rsidR="00000000" w:rsidRPr="00000000">
        <w:rPr>
          <w:color w:val="222222"/>
          <w:highlight w:val="white"/>
          <w:rtl w:val="0"/>
        </w:rPr>
        <w:t xml:space="preserve"> For proprietary use, several paid editions are available, and offer additional functionality.</w:t>
      </w:r>
    </w:p>
    <w:p w:rsidR="00000000" w:rsidDel="00000000" w:rsidP="00000000" w:rsidRDefault="00000000" w:rsidRPr="00000000" w14:paraId="00000007">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8">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9">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A">
      <w:pPr>
        <w:ind w:left="0" w:firstLine="0"/>
        <w:contextualSpacing w:val="0"/>
        <w:rPr>
          <w:color w:val="222222"/>
          <w:highlight w:val="white"/>
        </w:rPr>
      </w:pPr>
      <w:r w:rsidDel="00000000" w:rsidR="00000000" w:rsidRPr="00000000">
        <w:rPr>
          <w:color w:val="222222"/>
          <w:highlight w:val="white"/>
          <w:rtl w:val="0"/>
        </w:rPr>
        <w:tab/>
        <w:t xml:space="preserve">So what’s the difference between SQL and MySQL?</w:t>
      </w:r>
    </w:p>
    <w:p w:rsidR="00000000" w:rsidDel="00000000" w:rsidP="00000000" w:rsidRDefault="00000000" w:rsidRPr="00000000" w14:paraId="0000000B">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C">
      <w:pPr>
        <w:ind w:left="0" w:firstLine="0"/>
        <w:contextualSpacing w:val="0"/>
        <w:rPr>
          <w:color w:val="242729"/>
          <w:highlight w:val="white"/>
        </w:rPr>
      </w:pPr>
      <w:r w:rsidDel="00000000" w:rsidR="00000000" w:rsidRPr="00000000">
        <w:rPr>
          <w:color w:val="222222"/>
          <w:highlight w:val="white"/>
          <w:rtl w:val="0"/>
        </w:rPr>
        <w:tab/>
      </w:r>
      <w:r w:rsidDel="00000000" w:rsidR="00000000" w:rsidRPr="00000000">
        <w:rPr>
          <w:color w:val="242729"/>
          <w:highlight w:val="white"/>
          <w:rtl w:val="0"/>
        </w:rPr>
        <w:t xml:space="preserve">SQL is Structured Query Language. MySQL is a relational database management system. You can submit SQL queries to the MySQL database to store, retrieve, modify or delete data.</w:t>
      </w:r>
    </w:p>
    <w:p w:rsidR="00000000" w:rsidDel="00000000" w:rsidP="00000000" w:rsidRDefault="00000000" w:rsidRPr="00000000" w14:paraId="0000000D">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jQuery</w:t>
        <w:tab/>
      </w:r>
    </w:p>
    <w:p w:rsidR="00000000" w:rsidDel="00000000" w:rsidP="00000000" w:rsidRDefault="00000000" w:rsidRPr="00000000" w14:paraId="0000000F">
      <w:pPr>
        <w:numPr>
          <w:ilvl w:val="1"/>
          <w:numId w:val="1"/>
        </w:numPr>
        <w:ind w:left="1440" w:hanging="360"/>
        <w:contextualSpacing w:val="1"/>
        <w:rPr/>
      </w:pPr>
      <w:r w:rsidDel="00000000" w:rsidR="00000000" w:rsidRPr="00000000">
        <w:rPr>
          <w:color w:val="333333"/>
          <w:highlight w:val="white"/>
          <w:rtl w:val="0"/>
        </w:rPr>
        <w:t xml:space="preserve">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React.js</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color w:val="222222"/>
          <w:highlight w:val="white"/>
          <w:rtl w:val="0"/>
        </w:rPr>
        <w:t xml:space="preserve">In computing, React is a JavaScript library for building user interfaces. It is maintained by Facebook, Instagram and a community of individual developers and corporations.</w:t>
      </w: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Node.js</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color w:val="4e4242"/>
          <w:highlight w:val="white"/>
          <w:rtl w:val="0"/>
        </w:rPr>
        <w:t xml:space="preserve">Node.js is a JavaScript runtime environment that achieves low latency and high throughput by taking a “non-blocking” approach to serving requests. In other words, Node.js wastes no time or resources on waiting for I/O requests to return.</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contextualSpacing w:val="1"/>
        <w:rPr>
          <w:color w:val="4e4242"/>
          <w:highlight w:val="white"/>
        </w:rPr>
      </w:pPr>
      <w:r w:rsidDel="00000000" w:rsidR="00000000" w:rsidRPr="00000000">
        <w:rPr>
          <w:color w:val="4e4242"/>
          <w:highlight w:val="white"/>
          <w:rtl w:val="0"/>
        </w:rPr>
        <w:t xml:space="preserve">In the traditional approach to creating web servers, for each incoming request or connection the server </w:t>
      </w:r>
      <w:r w:rsidDel="00000000" w:rsidR="00000000" w:rsidRPr="00000000">
        <w:rPr>
          <w:i w:val="1"/>
          <w:color w:val="4e4242"/>
          <w:highlight w:val="white"/>
          <w:rtl w:val="0"/>
        </w:rPr>
        <w:t xml:space="preserve">spawns</w:t>
      </w:r>
      <w:r w:rsidDel="00000000" w:rsidR="00000000" w:rsidRPr="00000000">
        <w:rPr>
          <w:color w:val="4e4242"/>
          <w:highlight w:val="white"/>
          <w:rtl w:val="0"/>
        </w:rPr>
        <w:t xml:space="preserve"> a new </w:t>
      </w:r>
      <w:hyperlink r:id="rId21">
        <w:r w:rsidDel="00000000" w:rsidR="00000000" w:rsidRPr="00000000">
          <w:rPr>
            <w:i w:val="1"/>
            <w:color w:val="ef4c23"/>
            <w:highlight w:val="white"/>
            <w:u w:val="single"/>
            <w:rtl w:val="0"/>
          </w:rPr>
          <w:t xml:space="preserve">thread of execution</w:t>
        </w:r>
      </w:hyperlink>
      <w:r w:rsidDel="00000000" w:rsidR="00000000" w:rsidRPr="00000000">
        <w:rPr>
          <w:color w:val="4e4242"/>
          <w:highlight w:val="white"/>
          <w:rtl w:val="0"/>
        </w:rPr>
        <w:t xml:space="preserve"> or even </w:t>
      </w:r>
      <w:r w:rsidDel="00000000" w:rsidR="00000000" w:rsidRPr="00000000">
        <w:rPr>
          <w:i w:val="1"/>
          <w:color w:val="4e4242"/>
          <w:highlight w:val="white"/>
          <w:rtl w:val="0"/>
        </w:rPr>
        <w:t xml:space="preserve">forks</w:t>
      </w:r>
      <w:r w:rsidDel="00000000" w:rsidR="00000000" w:rsidRPr="00000000">
        <w:rPr>
          <w:color w:val="4e4242"/>
          <w:highlight w:val="white"/>
          <w:rtl w:val="0"/>
        </w:rPr>
        <w:t xml:space="preserve"> a new </w:t>
      </w:r>
      <w:hyperlink r:id="rId22">
        <w:r w:rsidDel="00000000" w:rsidR="00000000" w:rsidRPr="00000000">
          <w:rPr>
            <w:i w:val="1"/>
            <w:color w:val="ef4c23"/>
            <w:highlight w:val="white"/>
            <w:u w:val="single"/>
            <w:rtl w:val="0"/>
          </w:rPr>
          <w:t xml:space="preserve">process</w:t>
        </w:r>
      </w:hyperlink>
      <w:r w:rsidDel="00000000" w:rsidR="00000000" w:rsidRPr="00000000">
        <w:rPr>
          <w:color w:val="4e4242"/>
          <w:highlight w:val="white"/>
          <w:rtl w:val="0"/>
        </w:rPr>
        <w:t xml:space="preserve"> to handle the request and send a response. Conceptually, this makes perfect sense, but in practice it incurs a great deal of overhead.</w:t>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contextualSpacing w:val="1"/>
        <w:rPr>
          <w:color w:val="4e4242"/>
          <w:highlight w:val="white"/>
        </w:rPr>
      </w:pPr>
      <w:r w:rsidDel="00000000" w:rsidR="00000000" w:rsidRPr="00000000">
        <w:rPr>
          <w:color w:val="4e4242"/>
          <w:highlight w:val="white"/>
          <w:rtl w:val="0"/>
        </w:rPr>
        <w:t xml:space="preserve">While spawning </w:t>
      </w:r>
      <w:r w:rsidDel="00000000" w:rsidR="00000000" w:rsidRPr="00000000">
        <w:rPr>
          <w:i w:val="1"/>
          <w:color w:val="4e4242"/>
          <w:highlight w:val="white"/>
          <w:rtl w:val="0"/>
        </w:rPr>
        <w:t xml:space="preserve">threads</w:t>
      </w:r>
      <w:r w:rsidDel="00000000" w:rsidR="00000000" w:rsidRPr="00000000">
        <w:rPr>
          <w:color w:val="4e4242"/>
          <w:highlight w:val="white"/>
          <w:rtl w:val="0"/>
        </w:rPr>
        <w:t xml:space="preserve"> incurs less memory and CPU overhead than forking </w:t>
      </w:r>
      <w:r w:rsidDel="00000000" w:rsidR="00000000" w:rsidRPr="00000000">
        <w:rPr>
          <w:i w:val="1"/>
          <w:color w:val="4e4242"/>
          <w:highlight w:val="white"/>
          <w:rtl w:val="0"/>
        </w:rPr>
        <w:t xml:space="preserve">processes</w:t>
      </w:r>
      <w:r w:rsidDel="00000000" w:rsidR="00000000" w:rsidRPr="00000000">
        <w:rPr>
          <w:color w:val="4e4242"/>
          <w:highlight w:val="white"/>
          <w:rtl w:val="0"/>
        </w:rPr>
        <w:t xml:space="preserve">, it can still be inefficient. The presence of a large number of threads can cause a heavily loaded system to spend precious cycles on thread scheduling and context switching, which adds latency and imposes limits on scalability and throughput.</w:t>
      </w:r>
    </w:p>
    <w:p w:rsidR="00000000" w:rsidDel="00000000" w:rsidP="00000000" w:rsidRDefault="00000000" w:rsidRPr="00000000" w14:paraId="0000001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contextualSpacing w:val="1"/>
        <w:rPr>
          <w:color w:val="4e4242"/>
          <w:highlight w:val="white"/>
        </w:rPr>
      </w:pPr>
      <w:r w:rsidDel="00000000" w:rsidR="00000000" w:rsidRPr="00000000">
        <w:rPr>
          <w:color w:val="4e4242"/>
          <w:highlight w:val="white"/>
          <w:rtl w:val="0"/>
        </w:rPr>
        <w:t xml:space="preserve">Node.js takes a different approach. It runs a single-threaded event loop registered with the system to handle connections, and each new connection causes a JavaScript </w:t>
      </w:r>
      <w:r w:rsidDel="00000000" w:rsidR="00000000" w:rsidRPr="00000000">
        <w:rPr>
          <w:i w:val="1"/>
          <w:color w:val="4e4242"/>
          <w:highlight w:val="white"/>
          <w:rtl w:val="0"/>
        </w:rPr>
        <w:t xml:space="preserve">callback function</w:t>
      </w:r>
      <w:r w:rsidDel="00000000" w:rsidR="00000000" w:rsidRPr="00000000">
        <w:rPr>
          <w:color w:val="4e4242"/>
          <w:highlight w:val="white"/>
          <w:rtl w:val="0"/>
        </w:rPr>
        <w:t xml:space="preserve"> to fire. The callback function can handle requests with non-blocking I/O calls, and if necessary can spawn threads from a pool to execute blocking or CPU-intensive operations and to load-balance across CPU cores. Node’s approach to scaling with callback functions requires less memory to handle more connections than most competitive architectures that scale with threads, including Apache HTTP Server, the various Java application servers, IIS and ASP.NET, and Ruby on Rails.</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Mongo db</w:t>
      </w:r>
    </w:p>
    <w:p w:rsidR="00000000" w:rsidDel="00000000" w:rsidP="00000000" w:rsidRDefault="00000000" w:rsidRPr="00000000" w14:paraId="00000018">
      <w:pPr>
        <w:numPr>
          <w:ilvl w:val="1"/>
          <w:numId w:val="1"/>
        </w:numPr>
        <w:ind w:left="1440" w:hanging="360"/>
        <w:contextualSpacing w:val="1"/>
        <w:rPr/>
      </w:pPr>
      <w:hyperlink r:id="rId23">
        <w:r w:rsidDel="00000000" w:rsidR="00000000" w:rsidRPr="00000000">
          <w:rPr>
            <w:color w:val="1155cc"/>
            <w:highlight w:val="white"/>
            <w:u w:val="single"/>
            <w:rtl w:val="0"/>
          </w:rPr>
          <w:t xml:space="preserve">MongoDB</w:t>
        </w:r>
      </w:hyperlink>
      <w:r w:rsidDel="00000000" w:rsidR="00000000" w:rsidRPr="00000000">
        <w:rPr>
          <w:highlight w:val="white"/>
          <w:rtl w:val="0"/>
        </w:rPr>
        <w:t xml:space="preserve"> is a popular open-source document-oriented database developed by 10gen, later called the MongoDB Inc. In this case, documents are created and stored in BSON files, Binary JSON (JavaScript Object Notation) format, so all JS types of data are supported. That being the case, MongoDB is often applied for Node.js projects. Besides of that, JSON enables transferring data between servers and web apps with the use of the human-readable format. It is also a better option, when it comes to storage capacity and speed, as it offers greater efficiency and reliability.</w:t>
      </w: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Vue</w:t>
      </w:r>
    </w:p>
    <w:p w:rsidR="00000000" w:rsidDel="00000000" w:rsidP="00000000" w:rsidRDefault="00000000" w:rsidRPr="00000000" w14:paraId="0000001A">
      <w:pPr>
        <w:numPr>
          <w:ilvl w:val="1"/>
          <w:numId w:val="1"/>
        </w:numPr>
        <w:ind w:left="1440" w:hanging="360"/>
        <w:contextualSpacing w:val="1"/>
        <w:rPr/>
      </w:pPr>
      <w:r w:rsidDel="00000000" w:rsidR="00000000" w:rsidRPr="00000000">
        <w:rPr>
          <w:color w:val="34495e"/>
          <w:highlight w:val="white"/>
          <w:rtl w:val="0"/>
        </w:rPr>
        <w:t xml:space="preserve">Vue (pronounced /vjuː/, like </w:t>
      </w:r>
      <w:r w:rsidDel="00000000" w:rsidR="00000000" w:rsidRPr="00000000">
        <w:rPr>
          <w:color w:val="2c3e50"/>
          <w:highlight w:val="white"/>
          <w:rtl w:val="0"/>
        </w:rPr>
        <w:t xml:space="preserve">view</w:t>
      </w:r>
      <w:r w:rsidDel="00000000" w:rsidR="00000000" w:rsidRPr="00000000">
        <w:rPr>
          <w:color w:val="34495e"/>
          <w:highlight w:val="white"/>
          <w:rtl w:val="0"/>
        </w:rPr>
        <w:t xml:space="preserve">) is a </w:t>
      </w:r>
      <w:r w:rsidDel="00000000" w:rsidR="00000000" w:rsidRPr="00000000">
        <w:rPr>
          <w:color w:val="2c3e50"/>
          <w:highlight w:val="white"/>
          <w:rtl w:val="0"/>
        </w:rPr>
        <w:t xml:space="preserve">progressive framework</w:t>
      </w:r>
      <w:r w:rsidDel="00000000" w:rsidR="00000000" w:rsidRPr="00000000">
        <w:rPr>
          <w:color w:val="34495e"/>
          <w:highlight w:val="white"/>
          <w:rtl w:val="0"/>
        </w:rPr>
        <w:t xml:space="preserve">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w:t>
      </w:r>
      <w:hyperlink r:id="rId24">
        <w:r w:rsidDel="00000000" w:rsidR="00000000" w:rsidRPr="00000000">
          <w:rPr>
            <w:color w:val="42b983"/>
            <w:highlight w:val="white"/>
            <w:u w:val="single"/>
            <w:rtl w:val="0"/>
          </w:rPr>
          <w:t xml:space="preserve">modern tooling</w:t>
        </w:r>
      </w:hyperlink>
      <w:r w:rsidDel="00000000" w:rsidR="00000000" w:rsidRPr="00000000">
        <w:rPr>
          <w:color w:val="34495e"/>
          <w:highlight w:val="white"/>
          <w:rtl w:val="0"/>
        </w:rPr>
        <w:t xml:space="preserve"> and </w:t>
      </w:r>
      <w:hyperlink r:id="rId25">
        <w:r w:rsidDel="00000000" w:rsidR="00000000" w:rsidRPr="00000000">
          <w:rPr>
            <w:color w:val="42b983"/>
            <w:highlight w:val="white"/>
            <w:u w:val="single"/>
            <w:rtl w:val="0"/>
          </w:rPr>
          <w:t xml:space="preserve">supporting libraries</w:t>
        </w:r>
      </w:hyperlink>
      <w:r w:rsidDel="00000000" w:rsidR="00000000" w:rsidRPr="00000000">
        <w:rPr>
          <w:color w:val="34495e"/>
          <w:highlight w:val="white"/>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pPr>
      <w:r w:rsidDel="00000000" w:rsidR="00000000" w:rsidRPr="00000000">
        <w:rPr>
          <w:rtl w:val="0"/>
        </w:rPr>
        <w:t xml:space="preserve">Python</w:t>
      </w:r>
    </w:p>
    <w:p w:rsidR="00000000" w:rsidDel="00000000" w:rsidP="00000000" w:rsidRDefault="00000000" w:rsidRPr="00000000" w14:paraId="0000001C">
      <w:pPr>
        <w:numPr>
          <w:ilvl w:val="1"/>
          <w:numId w:val="1"/>
        </w:numPr>
        <w:shd w:fill="ffffff" w:val="clear"/>
        <w:spacing w:after="120" w:before="120" w:lineRule="auto"/>
        <w:ind w:left="1440" w:hanging="360"/>
        <w:contextualSpacing w:val="1"/>
        <w:rPr/>
      </w:pPr>
      <w:r w:rsidDel="00000000" w:rsidR="00000000" w:rsidRPr="00000000">
        <w:rPr>
          <w:color w:val="222222"/>
          <w:rtl w:val="0"/>
        </w:rPr>
        <w:t xml:space="preserve">Python is an </w:t>
      </w:r>
      <w:hyperlink r:id="rId26">
        <w:r w:rsidDel="00000000" w:rsidR="00000000" w:rsidRPr="00000000">
          <w:rPr>
            <w:color w:val="0b0080"/>
            <w:u w:val="single"/>
            <w:rtl w:val="0"/>
          </w:rPr>
          <w:t xml:space="preserve">interpreted</w:t>
        </w:r>
      </w:hyperlink>
      <w:r w:rsidDel="00000000" w:rsidR="00000000" w:rsidRPr="00000000">
        <w:rPr>
          <w:color w:val="222222"/>
          <w:rtl w:val="0"/>
        </w:rPr>
        <w:t xml:space="preserve"> </w:t>
      </w:r>
      <w:hyperlink r:id="rId27">
        <w:r w:rsidDel="00000000" w:rsidR="00000000" w:rsidRPr="00000000">
          <w:rPr>
            <w:color w:val="0b0080"/>
            <w:u w:val="single"/>
            <w:rtl w:val="0"/>
          </w:rPr>
          <w:t xml:space="preserve">high-level programming language</w:t>
        </w:r>
      </w:hyperlink>
      <w:r w:rsidDel="00000000" w:rsidR="00000000" w:rsidRPr="00000000">
        <w:rPr>
          <w:color w:val="222222"/>
          <w:rtl w:val="0"/>
        </w:rPr>
        <w:t xml:space="preserve"> for </w:t>
      </w:r>
      <w:hyperlink r:id="rId28">
        <w:r w:rsidDel="00000000" w:rsidR="00000000" w:rsidRPr="00000000">
          <w:rPr>
            <w:color w:val="0b0080"/>
            <w:u w:val="single"/>
            <w:rtl w:val="0"/>
          </w:rPr>
          <w:t xml:space="preserve">general-purpose programming</w:t>
        </w:r>
      </w:hyperlink>
      <w:r w:rsidDel="00000000" w:rsidR="00000000" w:rsidRPr="00000000">
        <w:rPr>
          <w:color w:val="222222"/>
          <w:rtl w:val="0"/>
        </w:rPr>
        <w:t xml:space="preserve">. Created by </w:t>
      </w:r>
      <w:hyperlink r:id="rId29">
        <w:r w:rsidDel="00000000" w:rsidR="00000000" w:rsidRPr="00000000">
          <w:rPr>
            <w:color w:val="0b0080"/>
            <w:u w:val="single"/>
            <w:rtl w:val="0"/>
          </w:rPr>
          <w:t xml:space="preserve">Guido van Rossum</w:t>
        </w:r>
      </w:hyperlink>
      <w:r w:rsidDel="00000000" w:rsidR="00000000" w:rsidRPr="00000000">
        <w:rPr>
          <w:color w:val="222222"/>
          <w:rtl w:val="0"/>
        </w:rPr>
        <w:t xml:space="preserve"> and first released in 1991, Python has a design philosophy that emphasizes </w:t>
      </w:r>
      <w:hyperlink r:id="rId30">
        <w:r w:rsidDel="00000000" w:rsidR="00000000" w:rsidRPr="00000000">
          <w:rPr>
            <w:color w:val="0b0080"/>
            <w:u w:val="single"/>
            <w:rtl w:val="0"/>
          </w:rPr>
          <w:t xml:space="preserve">code readability</w:t>
        </w:r>
      </w:hyperlink>
      <w:r w:rsidDel="00000000" w:rsidR="00000000" w:rsidRPr="00000000">
        <w:rPr>
          <w:color w:val="222222"/>
          <w:rtl w:val="0"/>
        </w:rPr>
        <w:t xml:space="preserve">, notably using </w:t>
      </w:r>
      <w:hyperlink r:id="rId31">
        <w:r w:rsidDel="00000000" w:rsidR="00000000" w:rsidRPr="00000000">
          <w:rPr>
            <w:color w:val="0b0080"/>
            <w:u w:val="single"/>
            <w:rtl w:val="0"/>
          </w:rPr>
          <w:t xml:space="preserve">significant whitespace</w:t>
        </w:r>
      </w:hyperlink>
      <w:r w:rsidDel="00000000" w:rsidR="00000000" w:rsidRPr="00000000">
        <w:rPr>
          <w:color w:val="222222"/>
          <w:rtl w:val="0"/>
        </w:rPr>
        <w:t xml:space="preserve">. It provides constructs that enable clear programming on both small and large scales.</w:t>
      </w:r>
      <w:r w:rsidDel="00000000" w:rsidR="00000000" w:rsidRPr="00000000">
        <w:fldChar w:fldCharType="begin"/>
        <w:instrText xml:space="preserve"> HYPERLINK "https://en.wikipedia.org/wiki/Python_(programming_language)#cite_note-AutoNT-7-26" </w:instrText>
        <w:fldChar w:fldCharType="separate"/>
      </w:r>
      <w:r w:rsidDel="00000000" w:rsidR="00000000" w:rsidRPr="00000000">
        <w:rPr>
          <w:color w:val="0b0080"/>
          <w:u w:val="single"/>
          <w:vertAlign w:val="superscript"/>
          <w:rtl w:val="0"/>
        </w:rPr>
        <w:t xml:space="preserve">[26]</w:t>
      </w:r>
    </w:p>
    <w:p w:rsidR="00000000" w:rsidDel="00000000" w:rsidP="00000000" w:rsidRDefault="00000000" w:rsidRPr="00000000" w14:paraId="0000001D">
      <w:pPr>
        <w:numPr>
          <w:ilvl w:val="1"/>
          <w:numId w:val="1"/>
        </w:numPr>
        <w:shd w:fill="ffffff" w:val="clear"/>
        <w:spacing w:after="120" w:before="120" w:lineRule="auto"/>
        <w:ind w:left="1440" w:hanging="360"/>
        <w:contextualSpacing w:val="1"/>
        <w:rPr/>
      </w:pPr>
      <w:r w:rsidDel="00000000" w:rsidR="00000000" w:rsidRPr="00000000">
        <w:fldChar w:fldCharType="end"/>
      </w:r>
      <w:r w:rsidDel="00000000" w:rsidR="00000000" w:rsidRPr="00000000">
        <w:rPr>
          <w:color w:val="222222"/>
          <w:rtl w:val="0"/>
        </w:rPr>
        <w:t xml:space="preserve">Python features a </w:t>
      </w:r>
      <w:hyperlink r:id="rId32">
        <w:r w:rsidDel="00000000" w:rsidR="00000000" w:rsidRPr="00000000">
          <w:rPr>
            <w:color w:val="0b0080"/>
            <w:u w:val="single"/>
            <w:rtl w:val="0"/>
          </w:rPr>
          <w:t xml:space="preserve">dynamic type</w:t>
        </w:r>
      </w:hyperlink>
      <w:r w:rsidDel="00000000" w:rsidR="00000000" w:rsidRPr="00000000">
        <w:rPr>
          <w:color w:val="222222"/>
          <w:rtl w:val="0"/>
        </w:rPr>
        <w:t xml:space="preserve"> system and automatic </w:t>
      </w:r>
      <w:hyperlink r:id="rId33">
        <w:r w:rsidDel="00000000" w:rsidR="00000000" w:rsidRPr="00000000">
          <w:rPr>
            <w:color w:val="0b0080"/>
            <w:u w:val="single"/>
            <w:rtl w:val="0"/>
          </w:rPr>
          <w:t xml:space="preserve">memory management</w:t>
        </w:r>
      </w:hyperlink>
      <w:r w:rsidDel="00000000" w:rsidR="00000000" w:rsidRPr="00000000">
        <w:rPr>
          <w:color w:val="222222"/>
          <w:rtl w:val="0"/>
        </w:rPr>
        <w:t xml:space="preserve">. It supports multiple </w:t>
      </w:r>
      <w:hyperlink r:id="rId34">
        <w:r w:rsidDel="00000000" w:rsidR="00000000" w:rsidRPr="00000000">
          <w:rPr>
            <w:color w:val="0b0080"/>
            <w:u w:val="single"/>
            <w:rtl w:val="0"/>
          </w:rPr>
          <w:t xml:space="preserve">programming paradigms</w:t>
        </w:r>
      </w:hyperlink>
      <w:r w:rsidDel="00000000" w:rsidR="00000000" w:rsidRPr="00000000">
        <w:rPr>
          <w:color w:val="222222"/>
          <w:rtl w:val="0"/>
        </w:rPr>
        <w:t xml:space="preserve">, including </w:t>
      </w:r>
      <w:hyperlink r:id="rId35">
        <w:r w:rsidDel="00000000" w:rsidR="00000000" w:rsidRPr="00000000">
          <w:rPr>
            <w:color w:val="0b0080"/>
            <w:u w:val="single"/>
            <w:rtl w:val="0"/>
          </w:rPr>
          <w:t xml:space="preserve">object-oriented</w:t>
        </w:r>
      </w:hyperlink>
      <w:r w:rsidDel="00000000" w:rsidR="00000000" w:rsidRPr="00000000">
        <w:rPr>
          <w:color w:val="222222"/>
          <w:rtl w:val="0"/>
        </w:rPr>
        <w:t xml:space="preserve">, </w:t>
      </w:r>
      <w:hyperlink r:id="rId36">
        <w:r w:rsidDel="00000000" w:rsidR="00000000" w:rsidRPr="00000000">
          <w:rPr>
            <w:color w:val="0b0080"/>
            <w:u w:val="single"/>
            <w:rtl w:val="0"/>
          </w:rPr>
          <w:t xml:space="preserve">imperative</w:t>
        </w:r>
      </w:hyperlink>
      <w:r w:rsidDel="00000000" w:rsidR="00000000" w:rsidRPr="00000000">
        <w:rPr>
          <w:color w:val="222222"/>
          <w:rtl w:val="0"/>
        </w:rPr>
        <w:t xml:space="preserve">, </w:t>
      </w:r>
      <w:hyperlink r:id="rId37">
        <w:r w:rsidDel="00000000" w:rsidR="00000000" w:rsidRPr="00000000">
          <w:rPr>
            <w:color w:val="0b0080"/>
            <w:u w:val="single"/>
            <w:rtl w:val="0"/>
          </w:rPr>
          <w:t xml:space="preserve">functional</w:t>
        </w:r>
      </w:hyperlink>
      <w:r w:rsidDel="00000000" w:rsidR="00000000" w:rsidRPr="00000000">
        <w:rPr>
          <w:color w:val="222222"/>
          <w:rtl w:val="0"/>
        </w:rPr>
        <w:t xml:space="preserve"> and </w:t>
      </w:r>
      <w:hyperlink r:id="rId38">
        <w:r w:rsidDel="00000000" w:rsidR="00000000" w:rsidRPr="00000000">
          <w:rPr>
            <w:color w:val="0b0080"/>
            <w:u w:val="single"/>
            <w:rtl w:val="0"/>
          </w:rPr>
          <w:t xml:space="preserve">procedural</w:t>
        </w:r>
      </w:hyperlink>
      <w:r w:rsidDel="00000000" w:rsidR="00000000" w:rsidRPr="00000000">
        <w:rPr>
          <w:color w:val="222222"/>
          <w:rtl w:val="0"/>
        </w:rPr>
        <w:t xml:space="preserve">, and has a large and comprehensive </w:t>
      </w:r>
      <w:hyperlink r:id="rId39">
        <w:r w:rsidDel="00000000" w:rsidR="00000000" w:rsidRPr="00000000">
          <w:rPr>
            <w:color w:val="0b0080"/>
            <w:u w:val="single"/>
            <w:rtl w:val="0"/>
          </w:rPr>
          <w:t xml:space="preserve">standard library</w:t>
        </w:r>
      </w:hyperlink>
      <w:r w:rsidDel="00000000" w:rsidR="00000000" w:rsidRPr="00000000">
        <w:rPr>
          <w:color w:val="222222"/>
          <w:rtl w:val="0"/>
        </w:rPr>
        <w:t xml:space="preserve">.</w:t>
      </w:r>
    </w:p>
    <w:p w:rsidR="00000000" w:rsidDel="00000000" w:rsidP="00000000" w:rsidRDefault="00000000" w:rsidRPr="00000000" w14:paraId="0000001E">
      <w:pPr>
        <w:numPr>
          <w:ilvl w:val="1"/>
          <w:numId w:val="1"/>
        </w:numPr>
        <w:ind w:left="1440" w:hanging="360"/>
        <w:contextualSpacing w:val="1"/>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Handlebars</w:t>
      </w:r>
    </w:p>
    <w:p w:rsidR="00000000" w:rsidDel="00000000" w:rsidP="00000000" w:rsidRDefault="00000000" w:rsidRPr="00000000" w14:paraId="00000020">
      <w:pPr>
        <w:numPr>
          <w:ilvl w:val="1"/>
          <w:numId w:val="1"/>
        </w:numPr>
        <w:ind w:left="1440" w:hanging="360"/>
        <w:contextualSpacing w:val="1"/>
        <w:rPr/>
      </w:pPr>
      <w:r w:rsidDel="00000000" w:rsidR="00000000" w:rsidRPr="00000000">
        <w:rPr>
          <w:color w:val="222222"/>
          <w:highlight w:val="white"/>
          <w:rtl w:val="0"/>
        </w:rPr>
        <w:t xml:space="preserve">Handlebars.js is a popular templating engine that is powerful, simple to use and has a large community. It is based on the Mustache template language, but improves it in several important ways. WithHandlebars, you can separate the generation of HTML from the rest of your JavaScript and write cleaner code</w:t>
      </w: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Heroku</w:t>
      </w:r>
    </w:p>
    <w:p w:rsidR="00000000" w:rsidDel="00000000" w:rsidP="00000000" w:rsidRDefault="00000000" w:rsidRPr="00000000" w14:paraId="00000022">
      <w:pPr>
        <w:numPr>
          <w:ilvl w:val="1"/>
          <w:numId w:val="1"/>
        </w:numPr>
        <w:ind w:left="1440" w:hanging="360"/>
        <w:contextualSpacing w:val="1"/>
        <w:rPr/>
      </w:pPr>
      <w:r w:rsidDel="00000000" w:rsidR="00000000" w:rsidRPr="00000000">
        <w:rPr>
          <w:color w:val="222222"/>
          <w:highlight w:val="white"/>
          <w:rtl w:val="0"/>
        </w:rPr>
        <w:t xml:space="preserve">Heroku is a cloud </w:t>
      </w:r>
      <w:hyperlink r:id="rId40">
        <w:r w:rsidDel="00000000" w:rsidR="00000000" w:rsidRPr="00000000">
          <w:rPr>
            <w:color w:val="0b0080"/>
            <w:highlight w:val="white"/>
            <w:u w:val="single"/>
            <w:rtl w:val="0"/>
          </w:rPr>
          <w:t xml:space="preserve">platform as a service</w:t>
        </w:r>
      </w:hyperlink>
      <w:r w:rsidDel="00000000" w:rsidR="00000000" w:rsidRPr="00000000">
        <w:rPr>
          <w:color w:val="222222"/>
          <w:highlight w:val="white"/>
          <w:rtl w:val="0"/>
        </w:rPr>
        <w:t xml:space="preserve"> (PaaS) supporting several </w:t>
      </w:r>
      <w:hyperlink r:id="rId41">
        <w:r w:rsidDel="00000000" w:rsidR="00000000" w:rsidRPr="00000000">
          <w:rPr>
            <w:color w:val="0b0080"/>
            <w:highlight w:val="white"/>
            <w:u w:val="single"/>
            <w:rtl w:val="0"/>
          </w:rPr>
          <w:t xml:space="preserve">programming languages</w:t>
        </w:r>
      </w:hyperlink>
      <w:r w:rsidDel="00000000" w:rsidR="00000000" w:rsidRPr="00000000">
        <w:rPr>
          <w:color w:val="222222"/>
          <w:highlight w:val="white"/>
          <w:rtl w:val="0"/>
        </w:rPr>
        <w:t xml:space="preserve"> that is used as a web application deployment model. Heroku, one of the first </w:t>
      </w:r>
      <w:hyperlink r:id="rId42">
        <w:r w:rsidDel="00000000" w:rsidR="00000000" w:rsidRPr="00000000">
          <w:rPr>
            <w:color w:val="0b0080"/>
            <w:highlight w:val="white"/>
            <w:u w:val="single"/>
            <w:rtl w:val="0"/>
          </w:rPr>
          <w:t xml:space="preserve">cloud platforms</w:t>
        </w:r>
      </w:hyperlink>
      <w:r w:rsidDel="00000000" w:rsidR="00000000" w:rsidRPr="00000000">
        <w:rPr>
          <w:color w:val="222222"/>
          <w:highlight w:val="white"/>
          <w:rtl w:val="0"/>
        </w:rPr>
        <w:t xml:space="preserve">, has been in development since June 2007, when it supported only the </w:t>
      </w:r>
      <w:hyperlink r:id="rId43">
        <w:r w:rsidDel="00000000" w:rsidR="00000000" w:rsidRPr="00000000">
          <w:rPr>
            <w:color w:val="0b0080"/>
            <w:highlight w:val="white"/>
            <w:u w:val="single"/>
            <w:rtl w:val="0"/>
          </w:rPr>
          <w:t xml:space="preserve">Ruby</w:t>
        </w:r>
      </w:hyperlink>
      <w:r w:rsidDel="00000000" w:rsidR="00000000" w:rsidRPr="00000000">
        <w:rPr>
          <w:color w:val="222222"/>
          <w:highlight w:val="white"/>
          <w:rtl w:val="0"/>
        </w:rPr>
        <w:t xml:space="preserve"> programming language, but now supports </w:t>
      </w:r>
      <w:hyperlink r:id="rId44">
        <w:r w:rsidDel="00000000" w:rsidR="00000000" w:rsidRPr="00000000">
          <w:rPr>
            <w:color w:val="0b0080"/>
            <w:highlight w:val="white"/>
            <w:u w:val="single"/>
            <w:rtl w:val="0"/>
          </w:rPr>
          <w:t xml:space="preserve">Java</w:t>
        </w:r>
      </w:hyperlink>
      <w:r w:rsidDel="00000000" w:rsidR="00000000" w:rsidRPr="00000000">
        <w:rPr>
          <w:color w:val="222222"/>
          <w:highlight w:val="white"/>
          <w:rtl w:val="0"/>
        </w:rPr>
        <w:t xml:space="preserve">, </w:t>
      </w:r>
      <w:hyperlink r:id="rId45">
        <w:r w:rsidDel="00000000" w:rsidR="00000000" w:rsidRPr="00000000">
          <w:rPr>
            <w:color w:val="0b0080"/>
            <w:highlight w:val="white"/>
            <w:u w:val="single"/>
            <w:rtl w:val="0"/>
          </w:rPr>
          <w:t xml:space="preserve">Node.js</w:t>
        </w:r>
      </w:hyperlink>
      <w:r w:rsidDel="00000000" w:rsidR="00000000" w:rsidRPr="00000000">
        <w:rPr>
          <w:color w:val="222222"/>
          <w:highlight w:val="white"/>
          <w:rtl w:val="0"/>
        </w:rPr>
        <w:t xml:space="preserve">, </w:t>
      </w:r>
      <w:hyperlink r:id="rId46">
        <w:r w:rsidDel="00000000" w:rsidR="00000000" w:rsidRPr="00000000">
          <w:rPr>
            <w:color w:val="0b0080"/>
            <w:highlight w:val="white"/>
            <w:u w:val="single"/>
            <w:rtl w:val="0"/>
          </w:rPr>
          <w:t xml:space="preserve">Scala</w:t>
        </w:r>
      </w:hyperlink>
      <w:r w:rsidDel="00000000" w:rsidR="00000000" w:rsidRPr="00000000">
        <w:rPr>
          <w:color w:val="222222"/>
          <w:highlight w:val="white"/>
          <w:rtl w:val="0"/>
        </w:rPr>
        <w:t xml:space="preserve">, </w:t>
      </w:r>
      <w:hyperlink r:id="rId47">
        <w:r w:rsidDel="00000000" w:rsidR="00000000" w:rsidRPr="00000000">
          <w:rPr>
            <w:color w:val="0b0080"/>
            <w:highlight w:val="white"/>
            <w:u w:val="single"/>
            <w:rtl w:val="0"/>
          </w:rPr>
          <w:t xml:space="preserve">Clojure</w:t>
        </w:r>
      </w:hyperlink>
      <w:r w:rsidDel="00000000" w:rsidR="00000000" w:rsidRPr="00000000">
        <w:rPr>
          <w:color w:val="222222"/>
          <w:highlight w:val="white"/>
          <w:rtl w:val="0"/>
        </w:rPr>
        <w:t xml:space="preserve">, </w:t>
      </w:r>
      <w:hyperlink r:id="rId48">
        <w:r w:rsidDel="00000000" w:rsidR="00000000" w:rsidRPr="00000000">
          <w:rPr>
            <w:color w:val="0b0080"/>
            <w:highlight w:val="white"/>
            <w:u w:val="single"/>
            <w:rtl w:val="0"/>
          </w:rPr>
          <w:t xml:space="preserve">Python</w:t>
        </w:r>
      </w:hyperlink>
      <w:r w:rsidDel="00000000" w:rsidR="00000000" w:rsidRPr="00000000">
        <w:rPr>
          <w:color w:val="222222"/>
          <w:highlight w:val="white"/>
          <w:rtl w:val="0"/>
        </w:rPr>
        <w:t xml:space="preserve">, </w:t>
      </w:r>
      <w:hyperlink r:id="rId49">
        <w:r w:rsidDel="00000000" w:rsidR="00000000" w:rsidRPr="00000000">
          <w:rPr>
            <w:color w:val="0b0080"/>
            <w:highlight w:val="white"/>
            <w:u w:val="single"/>
            <w:rtl w:val="0"/>
          </w:rPr>
          <w:t xml:space="preserve">PHP</w:t>
        </w:r>
      </w:hyperlink>
      <w:r w:rsidDel="00000000" w:rsidR="00000000" w:rsidRPr="00000000">
        <w:rPr>
          <w:color w:val="222222"/>
          <w:highlight w:val="white"/>
          <w:rtl w:val="0"/>
        </w:rPr>
        <w:t xml:space="preserve">, and </w:t>
      </w:r>
      <w:hyperlink r:id="rId50">
        <w:r w:rsidDel="00000000" w:rsidR="00000000" w:rsidRPr="00000000">
          <w:rPr>
            <w:color w:val="0b0080"/>
            <w:highlight w:val="white"/>
            <w:u w:val="single"/>
            <w:rtl w:val="0"/>
          </w:rPr>
          <w:t xml:space="preserve">Go</w:t>
        </w:r>
      </w:hyperlink>
      <w:r w:rsidDel="00000000" w:rsidR="00000000" w:rsidRPr="00000000">
        <w:rPr>
          <w:color w:val="222222"/>
          <w:highlight w:val="white"/>
          <w:rtl w:val="0"/>
        </w:rPr>
        <w:t xml:space="preserve">.</w:t>
      </w:r>
      <w:hyperlink r:id="rId51">
        <w:r w:rsidDel="00000000" w:rsidR="00000000" w:rsidRPr="00000000">
          <w:rPr>
            <w:color w:val="0b0080"/>
            <w:highlight w:val="white"/>
            <w:u w:val="single"/>
            <w:vertAlign w:val="superscript"/>
            <w:rtl w:val="0"/>
          </w:rPr>
          <w:t xml:space="preserve">[1]</w:t>
        </w:r>
      </w:hyperlink>
      <w:hyperlink r:id="rId52">
        <w:r w:rsidDel="00000000" w:rsidR="00000000" w:rsidRPr="00000000">
          <w:rPr>
            <w:color w:val="0b0080"/>
            <w:highlight w:val="white"/>
            <w:u w:val="single"/>
            <w:vertAlign w:val="superscript"/>
            <w:rtl w:val="0"/>
          </w:rPr>
          <w:t xml:space="preserve">[2]</w:t>
        </w:r>
      </w:hyperlink>
      <w:r w:rsidDel="00000000" w:rsidR="00000000" w:rsidRPr="00000000">
        <w:rPr>
          <w:color w:val="222222"/>
          <w:highlight w:val="white"/>
          <w:rtl w:val="0"/>
        </w:rPr>
        <w:t xml:space="preserve"> For this reason, Heroku is said to be a </w:t>
      </w:r>
      <w:hyperlink r:id="rId53">
        <w:r w:rsidDel="00000000" w:rsidR="00000000" w:rsidRPr="00000000">
          <w:rPr>
            <w:color w:val="0b0080"/>
            <w:highlight w:val="white"/>
            <w:u w:val="single"/>
            <w:rtl w:val="0"/>
          </w:rPr>
          <w:t xml:space="preserve">polyglot platform</w:t>
        </w:r>
      </w:hyperlink>
      <w:r w:rsidDel="00000000" w:rsidR="00000000" w:rsidRPr="00000000">
        <w:rPr>
          <w:color w:val="222222"/>
          <w:highlight w:val="white"/>
          <w:rtl w:val="0"/>
        </w:rPr>
        <w:t xml:space="preserve"> as it lets the developer build, run and scale applications in a similar manner across all the languages. Heroku was acquired by </w:t>
      </w:r>
      <w:hyperlink r:id="rId54">
        <w:r w:rsidDel="00000000" w:rsidR="00000000" w:rsidRPr="00000000">
          <w:rPr>
            <w:color w:val="0b0080"/>
            <w:highlight w:val="white"/>
            <w:u w:val="single"/>
            <w:rtl w:val="0"/>
          </w:rPr>
          <w:t xml:space="preserve">Salesforce.com</w:t>
        </w:r>
      </w:hyperlink>
      <w:r w:rsidDel="00000000" w:rsidR="00000000" w:rsidRPr="00000000">
        <w:rPr>
          <w:color w:val="222222"/>
          <w:highlight w:val="white"/>
          <w:rtl w:val="0"/>
        </w:rPr>
        <w:t xml:space="preserve"> in 2010 for $212 million.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latform_as_a_service" TargetMode="External"/><Relationship Id="rId42" Type="http://schemas.openxmlformats.org/officeDocument/2006/relationships/hyperlink" Target="https://en.wikipedia.org/wiki/Cloud_computing" TargetMode="External"/><Relationship Id="rId41" Type="http://schemas.openxmlformats.org/officeDocument/2006/relationships/hyperlink" Target="https://en.wikipedia.org/wiki/Programming_language" TargetMode="External"/><Relationship Id="rId44" Type="http://schemas.openxmlformats.org/officeDocument/2006/relationships/hyperlink" Target="https://en.wikipedia.org/wiki/Java_(programming_language)" TargetMode="External"/><Relationship Id="rId43" Type="http://schemas.openxmlformats.org/officeDocument/2006/relationships/hyperlink" Target="https://en.wikipedia.org/wiki/Ruby_(programming_language)" TargetMode="External"/><Relationship Id="rId46" Type="http://schemas.openxmlformats.org/officeDocument/2006/relationships/hyperlink" Target="https://en.wikipedia.org/wiki/Scala_(programming_language)" TargetMode="External"/><Relationship Id="rId45" Type="http://schemas.openxmlformats.org/officeDocument/2006/relationships/hyperlink" Target="https://en.wikipedia.org/wiki/Node.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hael_Widenius" TargetMode="External"/><Relationship Id="rId48" Type="http://schemas.openxmlformats.org/officeDocument/2006/relationships/hyperlink" Target="https://en.wikipedia.org/wiki/Python_(programming_language)" TargetMode="External"/><Relationship Id="rId47" Type="http://schemas.openxmlformats.org/officeDocument/2006/relationships/hyperlink" Target="https://en.wikipedia.org/wiki/Clojure" TargetMode="External"/><Relationship Id="rId49" Type="http://schemas.openxmlformats.org/officeDocument/2006/relationships/hyperlink" Target="https://en.wikipedia.org/wiki/PHP" TargetMode="External"/><Relationship Id="rId5" Type="http://schemas.openxmlformats.org/officeDocument/2006/relationships/styles" Target="styles.xml"/><Relationship Id="rId6" Type="http://schemas.openxmlformats.org/officeDocument/2006/relationships/hyperlink" Target="https://en.wikipedia.org/wiki/Open-source" TargetMode="External"/><Relationship Id="rId7" Type="http://schemas.openxmlformats.org/officeDocument/2006/relationships/hyperlink" Target="https://en.wikipedia.org/wiki/Relational_database_management_system" TargetMode="External"/><Relationship Id="rId8" Type="http://schemas.openxmlformats.org/officeDocument/2006/relationships/hyperlink" Target="https://en.wikipedia.org/wiki/MySQL#cite_note-6" TargetMode="External"/><Relationship Id="rId31" Type="http://schemas.openxmlformats.org/officeDocument/2006/relationships/hyperlink" Target="https://en.wikipedia.org/wiki/Significant_whitespace" TargetMode="External"/><Relationship Id="rId30" Type="http://schemas.openxmlformats.org/officeDocument/2006/relationships/hyperlink" Target="https://en.wikipedia.org/wiki/Code_readability" TargetMode="External"/><Relationship Id="rId33" Type="http://schemas.openxmlformats.org/officeDocument/2006/relationships/hyperlink" Target="https://en.wikipedia.org/wiki/Memory_management" TargetMode="External"/><Relationship Id="rId32" Type="http://schemas.openxmlformats.org/officeDocument/2006/relationships/hyperlink" Target="https://en.wikipedia.org/wiki/Dynamic_type" TargetMode="External"/><Relationship Id="rId35" Type="http://schemas.openxmlformats.org/officeDocument/2006/relationships/hyperlink" Target="https://en.wikipedia.org/wiki/Object-oriented_programming" TargetMode="External"/><Relationship Id="rId34" Type="http://schemas.openxmlformats.org/officeDocument/2006/relationships/hyperlink" Target="https://en.wikipedia.org/wiki/Programming_paradigm" TargetMode="External"/><Relationship Id="rId37" Type="http://schemas.openxmlformats.org/officeDocument/2006/relationships/hyperlink" Target="https://en.wikipedia.org/wiki/Functional_programming" TargetMode="External"/><Relationship Id="rId36" Type="http://schemas.openxmlformats.org/officeDocument/2006/relationships/hyperlink" Target="https://en.wikipedia.org/wiki/Imperative_programming" TargetMode="External"/><Relationship Id="rId39" Type="http://schemas.openxmlformats.org/officeDocument/2006/relationships/hyperlink" Target="https://en.wikipedia.org/wiki/Standard_library" TargetMode="External"/><Relationship Id="rId38" Type="http://schemas.openxmlformats.org/officeDocument/2006/relationships/hyperlink" Target="https://en.wikipedia.org/wiki/Procedural_programming" TargetMode="External"/><Relationship Id="rId20" Type="http://schemas.openxmlformats.org/officeDocument/2006/relationships/hyperlink" Target="https://en.wikipedia.org/wiki/MySQL#cite_note-sunacquire-8" TargetMode="External"/><Relationship Id="rId22" Type="http://schemas.openxmlformats.org/officeDocument/2006/relationships/hyperlink" Target="https://en.wikipedia.org/wiki/Process_(computing)" TargetMode="External"/><Relationship Id="rId21" Type="http://schemas.openxmlformats.org/officeDocument/2006/relationships/hyperlink" Target="https://en.wikipedia.org/wiki/Thread_(computing)" TargetMode="External"/><Relationship Id="rId24" Type="http://schemas.openxmlformats.org/officeDocument/2006/relationships/hyperlink" Target="https://vuejs.org/v2/guide/single-file-components.html" TargetMode="External"/><Relationship Id="rId23" Type="http://schemas.openxmlformats.org/officeDocument/2006/relationships/hyperlink" Target="https://www.mongodb.com/" TargetMode="External"/><Relationship Id="rId26" Type="http://schemas.openxmlformats.org/officeDocument/2006/relationships/hyperlink" Target="https://en.wikipedia.org/wiki/Interpreted_language" TargetMode="External"/><Relationship Id="rId25" Type="http://schemas.openxmlformats.org/officeDocument/2006/relationships/hyperlink" Target="https://github.com/vuejs/awesome-vue#components--libraries" TargetMode="External"/><Relationship Id="rId28" Type="http://schemas.openxmlformats.org/officeDocument/2006/relationships/hyperlink" Target="https://en.wikipedia.org/wiki/General-purpose_programming_language" TargetMode="External"/><Relationship Id="rId27" Type="http://schemas.openxmlformats.org/officeDocument/2006/relationships/hyperlink" Target="https://en.wikipedia.org/wiki/High-level_programming_language" TargetMode="External"/><Relationship Id="rId29" Type="http://schemas.openxmlformats.org/officeDocument/2006/relationships/hyperlink" Target="https://en.wikipedia.org/wiki/Guido_van_Rossum" TargetMode="External"/><Relationship Id="rId51" Type="http://schemas.openxmlformats.org/officeDocument/2006/relationships/hyperlink" Target="https://en.wikipedia.org/wiki/Heroku#cite_note-1" TargetMode="External"/><Relationship Id="rId50" Type="http://schemas.openxmlformats.org/officeDocument/2006/relationships/hyperlink" Target="https://en.wikipedia.org/wiki/Go_(programming_language)" TargetMode="External"/><Relationship Id="rId53" Type="http://schemas.openxmlformats.org/officeDocument/2006/relationships/hyperlink" Target="https://en.wikipedia.org/wiki/Polyglot_(computing)" TargetMode="External"/><Relationship Id="rId52" Type="http://schemas.openxmlformats.org/officeDocument/2006/relationships/hyperlink" Target="https://en.wikipedia.org/wiki/Heroku#cite_note-2" TargetMode="External"/><Relationship Id="rId11" Type="http://schemas.openxmlformats.org/officeDocument/2006/relationships/hyperlink" Target="https://en.wikipedia.org/wiki/SQL" TargetMode="External"/><Relationship Id="rId10" Type="http://schemas.openxmlformats.org/officeDocument/2006/relationships/hyperlink" Target="https://en.wikipedia.org/wiki/MySQL#cite_note-7" TargetMode="External"/><Relationship Id="rId54" Type="http://schemas.openxmlformats.org/officeDocument/2006/relationships/hyperlink" Target="https://en.wikipedia.org/wiki/Salesforce.com" TargetMode="External"/><Relationship Id="rId13" Type="http://schemas.openxmlformats.org/officeDocument/2006/relationships/hyperlink" Target="https://en.wikipedia.org/wiki/Source_code" TargetMode="External"/><Relationship Id="rId12" Type="http://schemas.openxmlformats.org/officeDocument/2006/relationships/hyperlink" Target="https://en.wikipedia.org/wiki/Structured_Query_Language" TargetMode="External"/><Relationship Id="rId15" Type="http://schemas.openxmlformats.org/officeDocument/2006/relationships/hyperlink" Target="https://en.wikipedia.org/wiki/Proprietary_software" TargetMode="External"/><Relationship Id="rId14" Type="http://schemas.openxmlformats.org/officeDocument/2006/relationships/hyperlink" Target="https://en.wikipedia.org/wiki/GNU_General_Public_License" TargetMode="External"/><Relationship Id="rId17" Type="http://schemas.openxmlformats.org/officeDocument/2006/relationships/hyperlink" Target="https://en.wikipedia.org/wiki/Sweden" TargetMode="External"/><Relationship Id="rId16" Type="http://schemas.openxmlformats.org/officeDocument/2006/relationships/hyperlink" Target="https://en.wikipedia.org/wiki/Business" TargetMode="External"/><Relationship Id="rId19" Type="http://schemas.openxmlformats.org/officeDocument/2006/relationships/hyperlink" Target="https://en.wikipedia.org/wiki/Oracle_Corporation" TargetMode="External"/><Relationship Id="rId18" Type="http://schemas.openxmlformats.org/officeDocument/2006/relationships/hyperlink" Target="https://en.wikipedia.org/wiki/MySQL_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