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Architectural Failure Modes, Open-Source Implementations, and Risk Mitigations for Financial Agentic RAG Systems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Analyzing complex financial disclosures, legal statutes, and regulatory filings using Retrieval-Augmented Generation (RAG) introduces severe operational challenges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While standard RAG pipelines perform adequately on generic unstructured prose, they frequently experience structural failures when deployed over domain-specific corporate filings such as SEC 10-K/10-Q documents, banking regulations, and compliance manuals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these high-stakes domains, failure modes are rarely confined to simple text generation errors; rather, they stem from systemic mismatches between vector retrieval mechanics, tabular data structures, temporal document updates, and multi-hop reasoning requirements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Postmortem analysis of enterprise RAG deployments demonstrates that retrieval failures account for over 73% of total system errors in domain-specific tasks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agentic loops are introduced to orchestrate retrieval and verification, uncalibrated control loops can compound these failures—either by entering infinite re-query loops or by confidently validating hallucinated outputs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Designing an agentic RAG system for a time-constrained evaluation window requires embedding structural safeguards in advance to prevent common architectural breakdown points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Taxonomy of Document Failure Modes and Documented Mitigations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Financial and legal documents combine dense narrative text, multi-column financial statements, strict chronological validity, and explicit cross-references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Standard vector embeddings struggle to capture these structural dependencies, leading to a recognized set of recurring failure modes in production and benchmark environments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Failure Mode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Why It Happens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Documented Mitigation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Source Link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Hallucinated Numbers &amp; Text-Table Misalignment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Vector retrievers trained on prose misalign hybrid text-table structures; arbitrary chunking splits financial tables, causing models to extrapolate missing values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Pre-retrieval Table-to-JSON transformation; table-aware semantic chunking; Symbolic-Neural Fusion routing arithmetic to python code/calculators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arxiv.org/abs/2607.27523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mdpi.com/2227-9709/13/2/30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Citing Wrong / Outdated Document Version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Dense vector search ranks purely by semantic similarity, ignoring temporal validity; obsolete regulatory circulars match query terms closely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Programmatic metadata extraction (company, year, version); Version-Aware Graph structures; temporal decay scoring; evidence ledgers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arxiv.org/abs/2510.08109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mdpi.com/2079-9292/15/7/1376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Over-Retrieval Noise vs Within-Doc Under-Retrieval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Over-retrieval drowns the LLM in irrelevant context; micro-chunking misses critical answer passages located elsewhere on the same page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Page-level indexing using semantic summary embeddings for search; bi-encoder page scorers; two-stage hierarchical reranking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arxiv.org/abs/2602.17981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github.com/aquib8112/FinanceBench_RAG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Losing Information in Long Context ("Lost in Middle")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Context window saturation causes LLM reasoning collapse, U-shaped recall degradation, and dropped middle-context constraints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Adaptive context partitioning (splitting into </w:t>
            </w:r>
            <w:r w:rsidDel="00000000" w:rsidR="00000000" w:rsidRPr="00000000">
              <w:rPr>
                <w:rFonts w:ascii="Arial" w:cs="Arial" w:eastAsia="Arial" w:hAnsi="Arial"/>
                <w:color w:val="1f1f1f"/>
              </w:rPr>
              <w:drawing>
                <wp:inline distB="19050" distT="19050" distL="19050" distR="19050">
                  <wp:extent cx="134541" cy="213682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41" cy="213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64k token blocks); parallel generation with LLM fusion; aggressive pre-generation relevance filtering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researchgate.net/figure/Long-context-RAG-performance-on-FinanceBench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arxiv.org/abs/2607.27523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Silent Multi-Hop Reasoning Chain Breakdown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Single-pass retrieval drops cross-document or multi-statement dependencies; accuracy drops to ~19.3% on cross-document queries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Multi-agent control loops with explicit state graphs (Query Rewriter -&gt; Retriever -&gt; Relevance Grader -&gt; Router -&gt; Retry Budget Enforcement)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github.com/prasadkopanati/agentic-vs-basic-rag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medium.com/@manujbawa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Confidently Wrong Self-Verification (Judge Step)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Evaluator/Judge LLMs evaluate surface linguistic smoothness rather than underlying factual/arithmetic grounding, approving false positive outputs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Multi-layer verification combining Natural Language Inference (NLI) groundedness checks, Bayesian uncertainty scoring, and claim-level ledgers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frontiersin.org/articles/10.3389/frai.2025.1668172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hyperlink r:id="rId18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openlayer.com/blog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Silent Failures: Mechanics, Vulnerabilities, and Detection Frameworks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most dangerous operational hazard in automated evaluation environments is the silent failure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Unlike loud failures—where a system throws a runtime exception, hits an execution timeout, or explicitly outputs a refusal—a silent failure occurs when the agent produces a highly articulate, professionally formatted, confidently cited answer that is actually wrong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Structural Drivers of Silent Failures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Silent failures in financial document QA stem from semantic vector similarity blind spots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corporate filings, adjacent fiscal periods or projection scenarios share nearly identical vocabulary, document structures, and embedding vector representations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For instance, a vector search for "Q1 2025 realized net revenue" frequently surfaces chunks containing "Q1 2024 realized net revenue" or "Q1 2025 projected net revenue" with cosine similarity scores exceeding 0.92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passed to a high-capacity generator LLM, the model synthesizes these retrieved numbers into a formatted response accompanied by precise page citations (e.g., "per Page 42 of the 10-Q filing")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Because the underlying chunk is authentic text from an official document, the generation satisfies every surface-level heuristic evaluated by basic grading algorithms: fluent language, accurate jargon, precise structural markdown, and fully populated source citations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However, the core numerical value remains entirely incorrect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secondary driver is generative calculation drift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LLMs operate via autoregressive token prediction rather than structured arithmetic execution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When asked to compute multi-period growth rates or net income adjustments, the model often generates plausible intermediate steps that mask calculation errors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benchmark evaluations on FinanceBench, baseline RAG configurations achieved less than 20% accuracy on multi-document reasoning tasks primarily due to unverified extrapolation from incomplete or mismatched context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Structural Detection and Verification Layering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Catching silent failures before output emission requires replacing single-prompt "LLM-as-a-Judge" verifiers—which suffer from the same parametric biases as the generator—with a multi-tiered verification pipeline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Natural Language Inference (NLI) Premise Checking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Rather than prompting an LLM with "Is this answer correct?", the generated answer is decomposed into atomic factual statements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132884" cy="2449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884" cy="24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Each statement is evaluated against the raw retrieved context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067" cy="24650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67" cy="24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using a dedicated NLI cross-encoder model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any statement fails to achieve a high entailment score relative to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54067" cy="246507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067" cy="246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output is flagged for correction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Bayesian Retrieval Uncertainty Scoring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Deterministic similarity scores fail to quantify retrieval confidence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Bayesian RAG frameworks measure entropy across vector neighborhoods to compute an explicit confidence distribution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high variance is detected across neighboring embeddings (indicating conflicting temporal or entity records), the system flags the query as ambiguous and routes it to a fallback path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Symbolic-Neural Execution Routing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To prevent mathematical drift, numerical queries are routed through a symbolic module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system extracts variables and tabular data from retrieved JSON structures and executes calculations using a deterministic Python interpreter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output text is then populated directly with the verified result of the symbolic execution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Open-Source Repositories for Agentic Financial Document QA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Studying functional open-source codebases provides concrete reference architectures for state management, relevance grading, and document processing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following active repositories implement agentic workflows specifically tailored to financial and compliance document analysis.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Repo Link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What It Does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Activity Level / Maintained?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Relevance to Task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What to Study / Borrow Specifically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aquib8112 / FinanceBench_RAG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3]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Implements a page-level hybrid RAG pipeline achieving ~76% accuracy on FinanceBench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Active research repo; fully operational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Page-level summary indexing; raw full-page context injection; LLM relevance judge node filtering; metadata extraction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prasadkopanati / agentic-vs-basic-rag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5]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Comparative benchmark comparing basic vs agentic RAG over NCUA banking compliance data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Highly maintained; Docker &amp; Streamlit/FastAPI setups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LangGraph agent loop; explicit relevance grader; query rewriter node; retry budget counter enforcement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DeepakSilaych / Financial_Agentic_RAG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18]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FinSight platform for reading and interrogating SEC 10-K filings using multi-node agent graphs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Active implementation; LangGraph powered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Sub-query question decomposition; targeted retrieval per sub-query; step-by-step document relevance grading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cv-lee / FinanceRAG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19, 20, 21]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Codebase securing 2nd place in the ACM-ICAIF '24 FinanceRAG competition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Active competition codebase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Pre-retrieval query expansion; Table2Json transformation module; two-stage hierarchical reranker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seohyunwoo-0407 / GAR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22]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Grounded RAG pipeline optimized for financial statements (ICLR 2025 Workshop)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Maintained academic repo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Financial statement preprocessing; task-specific retrieval routing; document selection algorithms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000000"/>
                <w:u w:val="single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000000"/>
                  <w:u w:val="single"/>
                  <w:rtl w:val="0"/>
                </w:rPr>
                <w:t xml:space="preserve">AJAmit17 / FinRegent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[cite: 23]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AI compliance platform for autonomous reasoning over RBI and SEBI regulatory guidelines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Active enterprise application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Regulatory version control mechanisms; metadata auto-classification; multi-agent coordination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Codebase Architectural Patterns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Examining the source code of these repositories highlights two production-proven structural patterns that address core financial QA failure modes: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Page-Summary Dual-Path Indexing (FinanceBench_RAG)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chunking algorithms from splitting multi-column financial tables, FinanceBench_RAG indexes filings strictly at page boundaries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During indexing, each page is processed to generate a clean semantic summary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Dense vector search and BM25 sparse search are executed exclusively against these lightweight page summaries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Once the top-ranked candidate pages are identified, the system bypasses the summaries and injects the raw, unsegmented page contents—including intact tables and original layout text—directly into the generator prompt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dual-path design compresses the vector search space from ~36,000 arbitrary chunks down to ~12,000 stable page summaries, eliminating ranking noise while preserving context integrity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State Graph Control and Retry Budget Enforcement (agentic-vs-basic-rag)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agentic-vs-basic-rag repository demonstrates an operational LangGraph control loop designed for compliance queries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User queries pass sequentially through a Query Rewriter node, a Vector Retriever node, and an LLM Relevance Grader node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Relevance Grader determines that retrieved documents do not satisfy the query, the state is passed to a Decision Router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Instead of looping indefinitely, the router checks an explicit Retry Counter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the retry count is within budget (e.g., maximum 2 attempts), the query is rewritten and re-retrieved; if the budget is exhausted, the system exits the loop gracefully and routes the best available context to the generator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This state mechanism prevents agent stalling and enforces execution time limits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Retrospectives and Competition Lessons Under Fixed Constraints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Engineering retrospectives from financial QA competitions—including the ACM-ICAIF '24 FinanceRAG Challenge and FinanceBench benchmarking suites—offer critical insights for designing pipelines under strict execution windows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Pre-Retrieval Optimization and Data Normalization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the ACM-ICAIF '24 FinanceRAG Challenge, teams observed that baseline vector models suffered severe embedding drift when matching user queries against financial prose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second-place solution (FinanceRAG / Hierarchical Reranker) established that pre-retrieval corpus normalization yielded larger performance gains than fine-tuning embedding models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Table-to-JSON Conversion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Converting raw HTML and PDF financial tables into structured JSON key-value representations prior to indexing eliminated table layout noise and ensured column headers remained explicitly linked to cell values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Deterministic Query Expansion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User queries were expanded using domain-specific synonym dictionaries to include formal regulatory terms, filing types (e.g., 10-K, 10-Q), and standard financial ratios prior to running vector search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Two-Stage Hierarchical Reranking Architecture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Competition outcomes proved that increasing retrieval depth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80261" cy="25079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261" cy="250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in single-pass vector systems degrades generation accuracy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Large retrieval counts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637580" cy="24581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80" cy="245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introduce context drowning and "lost in the middle" degradation, whereas low retrieval counts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39591" cy="24319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" cy="243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cause within-document under-retrieval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Top-performing teams resolved this trade-off by deploying a three-step hierarchical filter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Coarse Candidate Fetching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hybrid search combining BM25 sparse matching and dense vector embeddings retrieves the top 100 candidate chunks to maximize document recall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 Reranking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lightweight cross-encoder (such as jina-reranker-v3) filters the 100 candidates down to 20, discarding obvious false positives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Precision Context Selection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A heavy cross-encoder or LLM relevance judge scores the remaining 20 chunks against the expanded query, passing a clean context set of 3 to 5 chunks to the generator LLM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hierarchical strategy achieved an NDCG@20 score of 0.7918 in evaluation, demonstrating high precision without requiring manual threshold tuning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 Window Partitioning and Fusion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When queries require aggregating data across massive documents that exceed context limits, long-context prompting causes reasoning degradation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In the ACM-ICAIF '24 writeups, teams mitigated this by implementing an adaptive token-budget gate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the total token count of retrieved evidence remains below 64,000 tokens, the context is processed in a single prompt call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If it exceeds 64,000 tokens, the system automatically splits the context into parallel sub-prompts, generates intermediate sub-answers, and synthesizes the final output using a downstream LLM Fusion node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Top 3 Risks to Design Against First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Prioritizing system architecture for a time-constrained evaluation window requires focusing exclusively on high-probability failure modes that cannot be remediated during execution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Temporal and Entity Version Contamination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To prevent the retriever from returning obsolete filings or incorrect corporate entities, hard metadata filtering must be enforced at the pre-retrieval stage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system must extract company names, target dates, and filing types from incoming queries using deterministic parser rules, applying strict metadata masks to the vector database before semantic search occurs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Tabular Chunk Fragmentation and Context Drowning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To prevent financial tables from being split across chunk boundaries, the indexing pipeline should adopt page-level indexing with summary embeddings, paired with an upstream LLM relevance gate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Searching over semantic page summaries while injecting full raw pages or structured JSON tables into the generator guarantees context continuity while filtering out irrelevant text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Unbounded Agent Loops and Generative Arithmetic Drift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To ensure the system executes reliably within tight time constraints, agentic state machines must enforce a hard retry budget counter (e.g., maximum 2 re-query attempts)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Furthermore, mathematical operations must be routed away from raw LLM text generation to a deterministic Python code execution environment, ensuring accurate intermediate calculations and preventing execution stalls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Источники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Multi-Agent RAG Framework for Financial Data Retrieval with Metadata Integration - arXiv, </w:t>
      </w:r>
      <w:hyperlink r:id="rId3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https://arxiv.org/html/2605.25030v1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Legal-DC: Benchmarking Retrieval-Augmented Generation for Legal Documents - arXiv, </w:t>
      </w:r>
      <w:hyperlink r:id="rId3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https://arxiv.org/html/2603.11772v1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 - aquib8112/FinanceBench_RAG: An end-to-end RAG system for FinanceBench that explores page-level retrieval, precision–recall tradeoffs, and evaluation under realistic financial QA constraints., </w:t>
      </w:r>
      <w:hyperlink r:id="rId3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https://github.com/aquib8112/FinanceBench_RAG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Hierarchical Reranking for Scalable Financial RAG System - arXiv, </w:t>
      </w:r>
      <w:hyperlink r:id="rId3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https://arxiv.org/html/2607.27523v1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CLAUDE.md - prasadkopanati/agentic-vs-basic-rag · GitHub, </w:t>
      </w:r>
      <w:hyperlink r:id="rId3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https://github.com/prasadkopanati/agentic-vs-basic-rag/blob/main/CLAUDE.md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VersionRAG: Version-Aware Retrieval-Augmented Generation for Evolving Documents, </w:t>
      </w:r>
      <w:hyperlink r:id="rId3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https://arxiv.org/html/2510.08109v1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Why Your RAG System Is Using the Wrong Retrieval Strategy - Ranjan Kumar, </w:t>
      </w:r>
      <w:hyperlink r:id="rId3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https://ranjankumar.in/rag-wrong-retrieval-strategy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Bayesian RAG: uncertainty-aware retrieval for reliable financial question answering, </w:t>
      </w:r>
      <w:hyperlink r:id="rId3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https://www.frontiersin.org/journals/artificial-intelligence/articles/10.3389/frai.2025.1668172/full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Hierarchical Reranking for Scalable Financial RAG System - ResearchGate, </w:t>
      </w:r>
      <w:hyperlink r:id="rId3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https://www.researchgate.net/publication/411032644_Hierarchical_Reranking_for_Scalable_Financial_RAG_System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HierFinRAG—Hierarchical Multimodal RAG for Financial Document Understanding - MDPI, </w:t>
      </w:r>
      <w:hyperlink r:id="rId3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https://www.mdpi.com/2227-9709/13/2/30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[2607.27523] Hierarchical Reranking for Scalable Financial RAG System - arXiv, </w:t>
      </w:r>
      <w:hyperlink r:id="rId4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https://arxiv.org/abs/2607.27523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 RAG pipeline just cited a retracted paper with 0.95 confidence. Here's the fix. - Reddit, </w:t>
      </w:r>
      <w:hyperlink r:id="rId4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https://www.reddit.com/r/LangChain/comments/1t1iumk/your_rag_pipeline_just_cited_a_retracted_paper/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LedgerRAG: Governance-Driven Agentic Chain of Retrieval for Dynamic Knowledge Scenarios - MDPI, </w:t>
      </w:r>
      <w:hyperlink r:id="rId4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https://www.mdpi.com/2079-9292/15/7/1376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[2602.17981] Decomposing Retrieval Failures in RAG for Long-Document Financial Question Answering - arXiv, </w:t>
      </w:r>
      <w:hyperlink r:id="rId4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https://arxiv.org/abs/2602.17981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Long context RAG performance on FinanceBench - ResearchGate, </w:t>
      </w:r>
      <w:hyperlink r:id="rId4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https://www.researchgate.net/figure/Long-context-RAG-performance-on-FinanceBench_fig1_385594777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Why Off-the-Shelf LLMs Fail in Fintech — And Take Months to Get Right — SEC 10K Experiment | by Manuj Bawa | Medium, </w:t>
      </w:r>
      <w:hyperlink r:id="rId4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https://medium.com/@manujbawa/why-off-the-shelf-llms-fail-in-fintech-and-take-months-to-get-right-e149172d73d5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LLM Hallucinations: Detection Methods | Openlayer July 2026, </w:t>
      </w:r>
      <w:hyperlink r:id="rId4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https://www.openlayer.com/blog/post/ai-hallucinations-prevention-guide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 - DeepakSilaych/Financial_Agentic_RAG: This project implements a RAG pipeline using the LangGraph framework, designed for efficiently analyzing financial documents, specifically 10-K filings., </w:t>
      </w:r>
      <w:hyperlink r:id="rId4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https://github.com/DeepakSilaych/Financial_Agentic_RAG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Daily Papers - Hugging Face, </w:t>
      </w:r>
      <w:hyperlink r:id="rId4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https://huggingface.co/papers?q=long-tail%20entities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(PDF) Comparison of zero-shot approach and retrieval-augmented generation for analyzing the tone of comments in the Ukrainian language - ResearchGate, </w:t>
      </w:r>
      <w:hyperlink r:id="rId4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https://www.researchgate.net/publication/387554681_COMPARISON_OF_ZERO-SHOT_APPROACH_AND_RETRIEVAL-AUGMENTED_GENERATION_FOR_ANALYZING_THE_TONE_OF_COMMENTS_IN_THE_UKRAINIAN_LANGUAGE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Intelligent Financial Data Analysis System Based on LLM-RAG - ResearchGate, </w:t>
      </w:r>
      <w:hyperlink r:id="rId5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https://www.researchgate.net/publication/390116168_Financial_Analysis_Intelligent_Financial_Data_Analysis_System_Based_on_LLM-RAG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Optimizing Retrieval Strategies for Financial Question Answering Documents in Retrieval-Augmented Generation Systems - ResearchGate, </w:t>
      </w:r>
      <w:hyperlink r:id="rId5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https://www.researchgate.net/publication/390020200_Optimizing_Retrieval_Strategies_for_Financial_Question_Answering_Documents_in_Retrieval-Augmented_Generation_Systems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AJAmit17/FinRegent: An AI-powered financial analysis and regulatory compliance platform ... - GitHub, </w:t>
      </w:r>
      <w:hyperlink r:id="rId5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https://github.com/AJAmit17/FinRegent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xiv.org/abs/2607.27523" TargetMode="External"/><Relationship Id="rId42" Type="http://schemas.openxmlformats.org/officeDocument/2006/relationships/hyperlink" Target="https://www.mdpi.com/2079-9292/15/7/1376" TargetMode="External"/><Relationship Id="rId41" Type="http://schemas.openxmlformats.org/officeDocument/2006/relationships/hyperlink" Target="https://www.reddit.com/r/LangChain/comments/1t1iumk/your_rag_pipeline_just_cited_a_retracted_paper/" TargetMode="External"/><Relationship Id="rId44" Type="http://schemas.openxmlformats.org/officeDocument/2006/relationships/hyperlink" Target="https://www.researchgate.net/figure/Long-context-RAG-performance-on-FinanceBench_fig1_385594777" TargetMode="External"/><Relationship Id="rId43" Type="http://schemas.openxmlformats.org/officeDocument/2006/relationships/hyperlink" Target="https://arxiv.org/abs/2602.17981" TargetMode="External"/><Relationship Id="rId46" Type="http://schemas.openxmlformats.org/officeDocument/2006/relationships/hyperlink" Target="https://www.openlayer.com/blog/post/ai-hallucinations-prevention-guide" TargetMode="External"/><Relationship Id="rId45" Type="http://schemas.openxmlformats.org/officeDocument/2006/relationships/hyperlink" Target="https://medium.com/@manujbawa/why-off-the-shelf-llms-fail-in-fintech-and-take-months-to-get-right-e149172d73d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079-9292/15/7/1376" TargetMode="External"/><Relationship Id="rId48" Type="http://schemas.openxmlformats.org/officeDocument/2006/relationships/hyperlink" Target="https://huggingface.co/papers?q=long-tail+entities" TargetMode="External"/><Relationship Id="rId47" Type="http://schemas.openxmlformats.org/officeDocument/2006/relationships/hyperlink" Target="https://github.com/DeepakSilaych/Financial_Agentic_RAG" TargetMode="External"/><Relationship Id="rId49" Type="http://schemas.openxmlformats.org/officeDocument/2006/relationships/hyperlink" Target="https://www.researchgate.net/publication/387554681_COMPARISON_OF_ZERO-SHOT_APPROACH_AND_RETRIEVAL-AUGMENTED_GENERATION_FOR_ANALYZING_THE_TONE_OF_COMMENTS_IN_THE_UKRAINIAN_LANGUAGE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607.27523" TargetMode="External"/><Relationship Id="rId7" Type="http://schemas.openxmlformats.org/officeDocument/2006/relationships/hyperlink" Target="https://www.mdpi.com/2227-9709/13/2/30" TargetMode="External"/><Relationship Id="rId8" Type="http://schemas.openxmlformats.org/officeDocument/2006/relationships/hyperlink" Target="https://arxiv.org/abs/2510.08109" TargetMode="External"/><Relationship Id="rId31" Type="http://schemas.openxmlformats.org/officeDocument/2006/relationships/hyperlink" Target="https://arxiv.org/html/2603.11772v1" TargetMode="External"/><Relationship Id="rId30" Type="http://schemas.openxmlformats.org/officeDocument/2006/relationships/hyperlink" Target="https://arxiv.org/html/2605.25030v1" TargetMode="External"/><Relationship Id="rId33" Type="http://schemas.openxmlformats.org/officeDocument/2006/relationships/hyperlink" Target="https://arxiv.org/html/2607.27523v1" TargetMode="External"/><Relationship Id="rId32" Type="http://schemas.openxmlformats.org/officeDocument/2006/relationships/hyperlink" Target="https://github.com/aquib8112/FinanceBench_RAG" TargetMode="External"/><Relationship Id="rId35" Type="http://schemas.openxmlformats.org/officeDocument/2006/relationships/hyperlink" Target="https://arxiv.org/html/2510.08109v1" TargetMode="External"/><Relationship Id="rId34" Type="http://schemas.openxmlformats.org/officeDocument/2006/relationships/hyperlink" Target="https://github.com/prasadkopanati/agentic-vs-basic-rag/blob/main/CLAUDE.md" TargetMode="External"/><Relationship Id="rId37" Type="http://schemas.openxmlformats.org/officeDocument/2006/relationships/hyperlink" Target="https://www.frontiersin.org/journals/artificial-intelligence/articles/10.3389/frai.2025.1668172/full" TargetMode="External"/><Relationship Id="rId36" Type="http://schemas.openxmlformats.org/officeDocument/2006/relationships/hyperlink" Target="https://ranjankumar.in/rag-wrong-retrieval-strategy" TargetMode="External"/><Relationship Id="rId39" Type="http://schemas.openxmlformats.org/officeDocument/2006/relationships/hyperlink" Target="https://www.mdpi.com/2227-9709/13/2/30" TargetMode="External"/><Relationship Id="rId38" Type="http://schemas.openxmlformats.org/officeDocument/2006/relationships/hyperlink" Target="https://www.researchgate.net/publication/411032644_Hierarchical_Reranking_for_Scalable_Financial_RAG_System" TargetMode="External"/><Relationship Id="rId20" Type="http://schemas.openxmlformats.org/officeDocument/2006/relationships/image" Target="media/image6.png"/><Relationship Id="rId22" Type="http://schemas.openxmlformats.org/officeDocument/2006/relationships/hyperlink" Target="https://github.com/prasadkopanati/agentic-vs-basic-rag" TargetMode="External"/><Relationship Id="rId21" Type="http://schemas.openxmlformats.org/officeDocument/2006/relationships/hyperlink" Target="https://github.com/aquib8112/FinanceBench_RAG" TargetMode="External"/><Relationship Id="rId24" Type="http://schemas.openxmlformats.org/officeDocument/2006/relationships/hyperlink" Target="https://github.com/cv-lee/FinanceRAG" TargetMode="External"/><Relationship Id="rId23" Type="http://schemas.openxmlformats.org/officeDocument/2006/relationships/hyperlink" Target="https://github.com/DeepakSilaych/Financial_Agentic_RAG" TargetMode="External"/><Relationship Id="rId26" Type="http://schemas.openxmlformats.org/officeDocument/2006/relationships/hyperlink" Target="https://github.com/AJAmit17/FinRegent" TargetMode="External"/><Relationship Id="rId25" Type="http://schemas.openxmlformats.org/officeDocument/2006/relationships/hyperlink" Target="https://github.com/seohyunwoo-0407/GAR" TargetMode="External"/><Relationship Id="rId28" Type="http://schemas.openxmlformats.org/officeDocument/2006/relationships/image" Target="media/image4.png"/><Relationship Id="rId27" Type="http://schemas.openxmlformats.org/officeDocument/2006/relationships/image" Target="media/image1.png"/><Relationship Id="rId29" Type="http://schemas.openxmlformats.org/officeDocument/2006/relationships/image" Target="media/image3.png"/><Relationship Id="rId51" Type="http://schemas.openxmlformats.org/officeDocument/2006/relationships/hyperlink" Target="https://www.researchgate.net/publication/390020200_Optimizing_Retrieval_Strategies_for_Financial_Question_Answering_Documents_in_Retrieval-Augmented_Generation_Systems" TargetMode="External"/><Relationship Id="rId50" Type="http://schemas.openxmlformats.org/officeDocument/2006/relationships/hyperlink" Target="https://www.researchgate.net/publication/390116168_Financial_Analysis_Intelligent_Financial_Data_Analysis_System_Based_on_LLM-RAG" TargetMode="External"/><Relationship Id="rId52" Type="http://schemas.openxmlformats.org/officeDocument/2006/relationships/hyperlink" Target="https://github.com/AJAmit17/FinRegent" TargetMode="External"/><Relationship Id="rId11" Type="http://schemas.openxmlformats.org/officeDocument/2006/relationships/hyperlink" Target="https://github.com/aquib8112/FinanceBench_RAG" TargetMode="External"/><Relationship Id="rId10" Type="http://schemas.openxmlformats.org/officeDocument/2006/relationships/hyperlink" Target="https://arxiv.org/abs/2602.17981" TargetMode="External"/><Relationship Id="rId13" Type="http://schemas.openxmlformats.org/officeDocument/2006/relationships/hyperlink" Target="https://www.researchgate.net/figure/Long-context-RAG-performance-on-FinanceBench_fig1_385594777" TargetMode="External"/><Relationship Id="rId12" Type="http://schemas.openxmlformats.org/officeDocument/2006/relationships/image" Target="media/image2.png"/><Relationship Id="rId15" Type="http://schemas.openxmlformats.org/officeDocument/2006/relationships/hyperlink" Target="https://github.com/prasadkopanati/agentic-vs-basic-rag" TargetMode="External"/><Relationship Id="rId14" Type="http://schemas.openxmlformats.org/officeDocument/2006/relationships/hyperlink" Target="https://arxiv.org/abs/2607.27523" TargetMode="External"/><Relationship Id="rId17" Type="http://schemas.openxmlformats.org/officeDocument/2006/relationships/hyperlink" Target="https://www.frontiersin.org/journals/artificial-intelligence/articles/10.3389/frai.2025.1668172/full" TargetMode="External"/><Relationship Id="rId16" Type="http://schemas.openxmlformats.org/officeDocument/2006/relationships/hyperlink" Target="https://medium.com/@manujbawa/why-off-the-shelf-llms-fail-in-fintech-and-take-months-to-get-right-e149172d73d5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s://www.openlayer.com/blog/post/ai-hallucinations-prevention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