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43F39">
      <w:pPr>
        <w:spacing w:before="480" w:after="4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48"/>
          <w:szCs w:val="48"/>
          <w14:textFill>
            <w14:solidFill>
              <w14:schemeClr w14:val="tx1"/>
            </w14:solidFill>
          </w14:textFill>
        </w:rPr>
        <w:t>SEO BASICS &amp; KEYWORD RESEARCH</w:t>
      </w:r>
    </w:p>
    <w:p w14:paraId="7CB440DC">
      <w:pPr>
        <w:spacing w:before="80" w:after="40"/>
        <w:jc w:val="center"/>
        <w:rPr>
          <w:rFonts w:ascii="Times New Roman" w:hAnsi="Times New Roman" w:cs="Times New Roman"/>
          <w:color w:val="000000" w:themeColor="text1"/>
          <w14:textFill>
            <w14:solidFill>
              <w14:schemeClr w14:val="tx1"/>
            </w14:solidFill>
          </w14:textFill>
        </w:rPr>
      </w:pPr>
      <w:bookmarkStart w:id="0" w:name="_GoBack"/>
      <w:bookmarkEnd w:id="0"/>
      <w:r>
        <w:rPr>
          <w:rFonts w:ascii="Times New Roman" w:hAnsi="Times New Roman" w:cs="Times New Roman"/>
          <w:color w:val="000000" w:themeColor="text1"/>
          <w14:textFill>
            <w14:solidFill>
              <w14:schemeClr w14:val="tx1"/>
            </w14:solidFill>
          </w14:textFill>
        </w:rPr>
        <w:t>DecodeLabs Digital Marketing Internship  |  Project 2</w:t>
      </w:r>
    </w:p>
    <w:p w14:paraId="52B26875">
      <w:pPr>
        <w:spacing w:after="4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Prepared by: Olaniyan Oluwatamilore Sandra  |  Batch 2026</w:t>
      </w:r>
    </w:p>
    <w:p w14:paraId="08A64978">
      <w:pPr>
        <w:spacing w:after="48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June 2026</w:t>
      </w:r>
    </w:p>
    <w:p w14:paraId="2E0B8A79">
      <w:pPr>
        <w:pBdr>
          <w:bottom w:val="single" w:color="000000" w:sz="12" w:space="1"/>
        </w:pBdr>
        <w:spacing w:after="360"/>
        <w:rPr>
          <w:rFonts w:ascii="Times New Roman" w:hAnsi="Times New Roman" w:cs="Times New Roman"/>
          <w:color w:val="000000" w:themeColor="text1"/>
          <w14:textFill>
            <w14:solidFill>
              <w14:schemeClr w14:val="tx1"/>
            </w14:solidFill>
          </w14:textFill>
        </w:rPr>
      </w:pPr>
    </w:p>
    <w:p w14:paraId="78EB6C3A">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Executive Summary</w:t>
      </w:r>
    </w:p>
    <w:p w14:paraId="0B73907E">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This report presents the SEO Basics and Keyword Research deliverable for Virtual Tami, a digital virtual assistance and marketing services brand based in Nigeria. The goal of this project is to identify 20 verified keywords that can drive organic traffic to the Virtual Tami website or blog, categorise each keyword by search intent, estimate search volumes, and calculate KGR (Keyword Golden Ratio) scores to prioritise low-competition opportunities. The research also maps each high-priority keyword to a specific content or page recommendation, and demonstrates on-page SEO placement principles through worked examples.</w:t>
      </w:r>
    </w:p>
    <w:p w14:paraId="15A89E93">
      <w:pPr>
        <w:spacing w:before="120"/>
        <w:rPr>
          <w:rFonts w:ascii="Times New Roman" w:hAnsi="Times New Roman" w:cs="Times New Roman"/>
          <w:color w:val="000000" w:themeColor="text1"/>
          <w14:textFill>
            <w14:solidFill>
              <w14:schemeClr w14:val="tx1"/>
            </w14:solidFill>
          </w14:textFill>
        </w:rPr>
      </w:pPr>
    </w:p>
    <w:p w14:paraId="5B29B8EB">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SEO Strategy Overview</w:t>
      </w:r>
    </w:p>
    <w:p w14:paraId="68594012">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2.1 Pull vs. Push — Why SEO Matters for Virtual Tami</w:t>
      </w:r>
    </w:p>
    <w:p w14:paraId="1B13A7DA">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Project 1 established Virtual Tami's social media presence, a push strategy designed to disrupt and engage. SEO operates differently. It is a pull strategy: the brand does not push content at the audience; instead, it places strategically built content along the pathways people are already walking. When a small business owner in Lagos searches 'hire a virtual assistant Nigeria', the goal is for Virtual Tami to be the first door they walk through.</w:t>
      </w:r>
    </w:p>
    <w:p w14:paraId="07D42A09">
      <w:pPr>
        <w:spacing w:before="80"/>
        <w:rPr>
          <w:rFonts w:ascii="Times New Roman" w:hAnsi="Times New Roman" w:cs="Times New Roman"/>
          <w:color w:val="000000" w:themeColor="text1"/>
          <w14:textFill>
            <w14:solidFill>
              <w14:schemeClr w14:val="tx1"/>
            </w14:solidFill>
          </w14:textFill>
        </w:rPr>
      </w:pPr>
    </w:p>
    <w:p w14:paraId="69991515">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IPO model governs how this works: the user's query (Input) enters Google's algorithm (Process), which evaluates relevance and authority, and produces a search results page (Output). Synchronising content with user queries is the core mechanic of SEO — and keyword research is the first step in achieving that synchronisation.</w:t>
      </w:r>
    </w:p>
    <w:p w14:paraId="749CE3D8">
      <w:pPr>
        <w:spacing w:before="120"/>
        <w:rPr>
          <w:rFonts w:ascii="Times New Roman" w:hAnsi="Times New Roman" w:cs="Times New Roman"/>
          <w:color w:val="000000" w:themeColor="text1"/>
          <w14:textFill>
            <w14:solidFill>
              <w14:schemeClr w14:val="tx1"/>
            </w14:solidFill>
          </w14:textFill>
        </w:rPr>
      </w:pPr>
    </w:p>
    <w:p w14:paraId="68CAED51">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2.2 The Long-Tail Advantage</w:t>
      </w:r>
    </w:p>
    <w:p w14:paraId="0593E02F">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Virtual Tami is a new brand competing in a space occupied by established freelance platforms and agencies. Attempting to rank for broad head terms like 'virtual assistant' or 'social media manager' would be futile at this stage. The winning strategy is the long-tail approach: targeting specific, intent-rich phrases with lower competition and higher conversion probability. Research consistently shows that the vast majority of web searches are long-tail queries — specific combinations that reflect real user needs.</w:t>
      </w:r>
    </w:p>
    <w:p w14:paraId="31BFC185">
      <w:pPr>
        <w:spacing w:before="80"/>
        <w:rPr>
          <w:rFonts w:ascii="Times New Roman" w:hAnsi="Times New Roman" w:cs="Times New Roman"/>
          <w:color w:val="000000" w:themeColor="text1"/>
          <w14:textFill>
            <w14:solidFill>
              <w14:schemeClr w14:val="tx1"/>
            </w14:solidFill>
          </w14:textFill>
        </w:rPr>
      </w:pPr>
    </w:p>
    <w:p w14:paraId="508CBE01">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 keyword like 'affordable virtual assistant Nigeria' has far less competition than 'virtual assistant', yet the person searching it is significantly closer to making a hiring decision. Virtual Tami wins by targeting gaps, not masses.</w:t>
      </w:r>
    </w:p>
    <w:p w14:paraId="2BE765CE">
      <w:pPr>
        <w:spacing w:before="120"/>
        <w:rPr>
          <w:rFonts w:ascii="Times New Roman" w:hAnsi="Times New Roman" w:cs="Times New Roman"/>
          <w:color w:val="000000" w:themeColor="text1"/>
          <w14:textFill>
            <w14:solidFill>
              <w14:schemeClr w14:val="tx1"/>
            </w14:solidFill>
          </w14:textFill>
        </w:rPr>
      </w:pPr>
    </w:p>
    <w:p w14:paraId="2458F427">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2.3 The 4 Archetypes of Search Intent</w:t>
      </w:r>
    </w:p>
    <w:p w14:paraId="6EDDA61C">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Every keyword belongs to one of four intent categories. Understanding intent determines what type of content to create for each keyword — not just which keyword to target.</w:t>
      </w:r>
    </w:p>
    <w:p w14:paraId="41CC29F2">
      <w:pPr>
        <w:spacing w:before="80"/>
        <w:rPr>
          <w:rFonts w:ascii="Times New Roman" w:hAnsi="Times New Roman" w:cs="Times New Roman"/>
          <w:color w:val="000000" w:themeColor="text1"/>
          <w14:textFill>
            <w14:solidFill>
              <w14:schemeClr w14:val="tx1"/>
            </w14:solidFill>
          </w14:textFill>
        </w:rPr>
      </w:pPr>
    </w:p>
    <w:p w14:paraId="5BCC2DF2">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Informational: The searcher seeks knowledge. Best matched with blog posts, guides, and explainer content. Example: 'what does a virtual assistant do'</w:t>
      </w:r>
    </w:p>
    <w:p w14:paraId="10768C61">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Navigational: The searcher is looking for a specific page or brand. Best matched with the homepage or brand landing pages. Example: 'Virtual Tami digital services'</w:t>
      </w:r>
    </w:p>
    <w:p w14:paraId="0FBA8E59">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Commercial: The searcher is comparing options before deciding. Best matched with services pages, comparison content, and reviews. Example: 'best virtual assistant services for small business'</w:t>
      </w:r>
    </w:p>
    <w:p w14:paraId="493599EF">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Transactional: The searcher is ready to act. Best matched with hire/booking pages with a clear CTA. Example: 'hire a virtual assistant Nigeria'</w:t>
      </w:r>
    </w:p>
    <w:p w14:paraId="28F6D90F">
      <w:pPr>
        <w:spacing w:before="120"/>
        <w:rPr>
          <w:rFonts w:ascii="Times New Roman" w:hAnsi="Times New Roman" w:cs="Times New Roman"/>
          <w:color w:val="000000" w:themeColor="text1"/>
          <w14:textFill>
            <w14:solidFill>
              <w14:schemeClr w14:val="tx1"/>
            </w14:solidFill>
          </w14:textFill>
        </w:rPr>
      </w:pPr>
    </w:p>
    <w:p w14:paraId="1B9E0CDF">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2.4 The KGR Formula</w:t>
      </w:r>
    </w:p>
    <w:p w14:paraId="694F7A69">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Keyword Golden Ratio (KGR) is a data-driven method for identifying keywords where a new website can rank quickly due to low competition. The formula is:</w:t>
      </w:r>
    </w:p>
    <w:p w14:paraId="316B687E">
      <w:pPr>
        <w:spacing w:before="80"/>
        <w:rPr>
          <w:rFonts w:ascii="Times New Roman" w:hAnsi="Times New Roman" w:cs="Times New Roman"/>
          <w:color w:val="000000" w:themeColor="text1"/>
          <w14:textFill>
            <w14:solidFill>
              <w14:schemeClr w14:val="tx1"/>
            </w14:solidFill>
          </w14:textFill>
        </w:rPr>
      </w:pPr>
    </w:p>
    <w:p w14:paraId="689E1702">
      <w:pPr>
        <w:spacing w:before="120" w:after="12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KGR  =  allintitle results  ÷  monthly search volume</w:t>
      </w:r>
    </w:p>
    <w:p w14:paraId="1390C521">
      <w:pPr>
        <w:spacing w:before="80"/>
        <w:rPr>
          <w:rFonts w:ascii="Times New Roman" w:hAnsi="Times New Roman" w:cs="Times New Roman"/>
          <w:color w:val="000000" w:themeColor="text1"/>
          <w14:textFill>
            <w14:solidFill>
              <w14:schemeClr w14:val="tx1"/>
            </w14:solidFill>
          </w14:textFill>
        </w:rPr>
      </w:pPr>
    </w:p>
    <w:p w14:paraId="7376E649">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 KGR below 0.25 signals a 'great' opportunity — the keyword has relatively few pages optimised for it compared to how many people search for it. A KGR between 0.25 and 1.00 is moderate. Above 1.00 indicates the keyword is too competitive for a new site to rank effectively. All 20 keywords in this report have been selected with KGR scores below 0.25.</w:t>
      </w:r>
    </w:p>
    <w:p w14:paraId="3E2154C3">
      <w:pPr>
        <w:spacing w:before="120"/>
        <w:rPr>
          <w:rFonts w:ascii="Times New Roman" w:hAnsi="Times New Roman" w:cs="Times New Roman"/>
          <w:color w:val="000000" w:themeColor="text1"/>
          <w14:textFill>
            <w14:solidFill>
              <w14:schemeClr w14:val="tx1"/>
            </w14:solidFill>
          </w14:textFill>
        </w:rPr>
      </w:pPr>
    </w:p>
    <w:p w14:paraId="55BD241B">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 Research Methodology</w:t>
      </w:r>
    </w:p>
    <w:p w14:paraId="1054FBD5">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keyword research for Virtual Tami followed the five-step execution workflow taught in the DecodeLabs framework:</w:t>
      </w:r>
    </w:p>
    <w:p w14:paraId="0DA84E19">
      <w:pPr>
        <w:spacing w:before="80"/>
        <w:rPr>
          <w:rFonts w:ascii="Times New Roman" w:hAnsi="Times New Roman" w:cs="Times New Roman"/>
          <w:color w:val="000000" w:themeColor="text1"/>
          <w14:textFill>
            <w14:solidFill>
              <w14:schemeClr w14:val="tx1"/>
            </w14:solidFill>
          </w14:textFill>
        </w:rPr>
      </w:pPr>
    </w:p>
    <w:p w14:paraId="113F4885">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Step 1. </w:t>
      </w:r>
      <w:r>
        <w:rPr>
          <w:rFonts w:ascii="Times New Roman" w:hAnsi="Times New Roman" w:cs="Times New Roman"/>
          <w:color w:val="000000" w:themeColor="text1"/>
          <w14:textFill>
            <w14:solidFill>
              <w14:schemeClr w14:val="tx1"/>
            </w14:solidFill>
          </w14:textFill>
        </w:rPr>
        <w:t>Brainstorm (Seed Keywords):</w:t>
      </w:r>
    </w:p>
    <w:p w14:paraId="0B0CAAAD">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Starting from core service areas — virtual assistance, social media management, digital marketing, admin support — a list of seed terms was generated based on what the target audience (Nigerian entrepreneurs, SME owners, job-seeking graduates) would naturally search.</w:t>
      </w:r>
    </w:p>
    <w:p w14:paraId="72AC5B69">
      <w:pPr>
        <w:spacing w:before="60"/>
        <w:rPr>
          <w:rFonts w:ascii="Times New Roman" w:hAnsi="Times New Roman" w:cs="Times New Roman"/>
          <w:color w:val="000000" w:themeColor="text1"/>
          <w14:textFill>
            <w14:solidFill>
              <w14:schemeClr w14:val="tx1"/>
            </w14:solidFill>
          </w14:textFill>
        </w:rPr>
      </w:pPr>
    </w:p>
    <w:p w14:paraId="1A36618F">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Step 2. </w:t>
      </w:r>
      <w:r>
        <w:rPr>
          <w:rFonts w:ascii="Times New Roman" w:hAnsi="Times New Roman" w:cs="Times New Roman"/>
          <w:color w:val="000000" w:themeColor="text1"/>
          <w14:textFill>
            <w14:solidFill>
              <w14:schemeClr w14:val="tx1"/>
            </w14:solidFill>
          </w14:textFill>
        </w:rPr>
        <w:t>Expand (Autocomplete / Variations):</w:t>
      </w:r>
    </w:p>
    <w:p w14:paraId="0CE1DC6E">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Google Autocomplete and the 'People Also Ask' section were used to expand seed terms into full long-tail variations. The Alphabet Soup method was applied — entering 'virtual assistant a...', 'virtual assistant b...' etc. — to surface real-time search intent signals.</w:t>
      </w:r>
    </w:p>
    <w:p w14:paraId="4AE96572">
      <w:pPr>
        <w:spacing w:before="60"/>
        <w:rPr>
          <w:rFonts w:ascii="Times New Roman" w:hAnsi="Times New Roman" w:cs="Times New Roman"/>
          <w:color w:val="000000" w:themeColor="text1"/>
          <w14:textFill>
            <w14:solidFill>
              <w14:schemeClr w14:val="tx1"/>
            </w14:solidFill>
          </w14:textFill>
        </w:rPr>
      </w:pPr>
    </w:p>
    <w:p w14:paraId="2EDB13C2">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Step 3. </w:t>
      </w:r>
      <w:r>
        <w:rPr>
          <w:rFonts w:ascii="Times New Roman" w:hAnsi="Times New Roman" w:cs="Times New Roman"/>
          <w:color w:val="000000" w:themeColor="text1"/>
          <w14:textFill>
            <w14:solidFill>
              <w14:schemeClr w14:val="tx1"/>
            </w14:solidFill>
          </w14:textFill>
        </w:rPr>
        <w:t>Validate (Check Volume):</w:t>
      </w:r>
    </w:p>
    <w:p w14:paraId="0A05F247">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Google Keyword Planner and Ubersuggest were used to validate estimated monthly search volumes. Only keywords with measurable search volume (above 50 monthly searches) were retained.</w:t>
      </w:r>
    </w:p>
    <w:p w14:paraId="528495CA">
      <w:pPr>
        <w:spacing w:before="60"/>
        <w:rPr>
          <w:rFonts w:ascii="Times New Roman" w:hAnsi="Times New Roman" w:cs="Times New Roman"/>
          <w:color w:val="000000" w:themeColor="text1"/>
          <w14:textFill>
            <w14:solidFill>
              <w14:schemeClr w14:val="tx1"/>
            </w14:solidFill>
          </w14:textFill>
        </w:rPr>
      </w:pPr>
    </w:p>
    <w:p w14:paraId="6D0AB800">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Step 4. </w:t>
      </w:r>
      <w:r>
        <w:rPr>
          <w:rFonts w:ascii="Times New Roman" w:hAnsi="Times New Roman" w:cs="Times New Roman"/>
          <w:color w:val="000000" w:themeColor="text1"/>
          <w14:textFill>
            <w14:solidFill>
              <w14:schemeClr w14:val="tx1"/>
            </w14:solidFill>
          </w14:textFill>
        </w:rPr>
        <w:t>Calculate (KGR &lt; 0.25):</w:t>
      </w:r>
    </w:p>
    <w:p w14:paraId="3572A945">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allintitle: operator in Google was used to count how many pages have the exact keyword in their title tag. This number was divided by the monthly search volume to produce a KGR score. Only keywords scoring below 0.25 were included in the final list.</w:t>
      </w:r>
    </w:p>
    <w:p w14:paraId="11DBEE35">
      <w:pPr>
        <w:spacing w:before="60"/>
        <w:rPr>
          <w:rFonts w:ascii="Times New Roman" w:hAnsi="Times New Roman" w:cs="Times New Roman"/>
          <w:color w:val="000000" w:themeColor="text1"/>
          <w14:textFill>
            <w14:solidFill>
              <w14:schemeClr w14:val="tx1"/>
            </w14:solidFill>
          </w14:textFill>
        </w:rPr>
      </w:pPr>
    </w:p>
    <w:p w14:paraId="58CF8EB8">
      <w:pPr>
        <w:pStyle w:val="19"/>
        <w:numPr>
          <w:ilvl w:val="0"/>
          <w:numId w:val="1"/>
        </w:numPr>
        <w:spacing w:before="60" w:after="60"/>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 xml:space="preserve">Step 5. </w:t>
      </w:r>
      <w:r>
        <w:rPr>
          <w:rFonts w:ascii="Times New Roman" w:hAnsi="Times New Roman" w:cs="Times New Roman"/>
          <w:color w:val="000000" w:themeColor="text1"/>
          <w14:textFill>
            <w14:solidFill>
              <w14:schemeClr w14:val="tx1"/>
            </w14:solidFill>
          </w14:textFill>
        </w:rPr>
        <w:t>Categorise (Assign Intent):</w:t>
      </w:r>
    </w:p>
    <w:p w14:paraId="38B60E7C">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Each validated keyword was assigned one of the four intent archetypes (Informational, Navigational, Commercial, Transactional) to guide content format recommendations.</w:t>
      </w:r>
    </w:p>
    <w:p w14:paraId="18ADA317">
      <w:pPr>
        <w:spacing w:before="120"/>
        <w:rPr>
          <w:rFonts w:ascii="Times New Roman" w:hAnsi="Times New Roman" w:cs="Times New Roman"/>
          <w:color w:val="000000" w:themeColor="text1"/>
          <w14:textFill>
            <w14:solidFill>
              <w14:schemeClr w14:val="tx1"/>
            </w14:solidFill>
          </w14:textFill>
        </w:rPr>
      </w:pPr>
    </w:p>
    <w:p w14:paraId="3ACACB9E">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Verified Keyword List — 20 Keywords</w:t>
      </w:r>
    </w:p>
    <w:p w14:paraId="46E93BC3">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table below presents the complete deliverable: 20 verified keywords with estimated monthly search volume, allintitle count, KGR score, and search intent classification. All KGR scores fall below 0.25, confirming these are viable low-competition opportunities for Virtual Tami.</w:t>
      </w:r>
    </w:p>
    <w:p w14:paraId="64AFBBC5">
      <w:pPr>
        <w:spacing w:before="120"/>
        <w:rPr>
          <w:rFonts w:ascii="Times New Roman" w:hAnsi="Times New Roman" w:cs="Times New Roman"/>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1400"/>
        <w:gridCol w:w="1360"/>
        <w:gridCol w:w="2100"/>
      </w:tblGrid>
      <w:tr w14:paraId="6508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4D2C6BB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Keyword</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5C52911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Intent</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031B4FF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Est. Vol/mo</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6860BED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Allintitle</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33F57CE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KGR Score</w:t>
            </w:r>
          </w:p>
        </w:tc>
      </w:tr>
      <w:tr w14:paraId="7F11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227096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what does a virtual assistant do</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960C74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60C176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1,600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95738D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312</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516A73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0.20</w:t>
            </w:r>
          </w:p>
        </w:tc>
      </w:tr>
      <w:tr w14:paraId="0C19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F3E02E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what is virtual assistance</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23832F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420654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1,300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2BB67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280</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3A192C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0.22</w:t>
            </w:r>
          </w:p>
        </w:tc>
      </w:tr>
      <w:tr w14:paraId="48B6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2AF8E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virtual assistant skills needed</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2EA9C4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0A1EF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880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79284F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196</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7EDD8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0.22</w:t>
            </w:r>
          </w:p>
        </w:tc>
      </w:tr>
      <w:tr w14:paraId="697A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B77597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how to become a virtual assistant</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BA3620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5E529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2,400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1AC43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580</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9D89EC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0.24</w:t>
            </w:r>
          </w:p>
        </w:tc>
      </w:tr>
      <w:tr w14:paraId="6839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8299E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digital marketing tips for beginners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8F069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1D3016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1,900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13417B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430</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18484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0.23</w:t>
            </w:r>
          </w:p>
        </w:tc>
      </w:tr>
      <w:tr w14:paraId="1D2F0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EA0E41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best virtual assistant services for small business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1EF126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CF8D3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720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9F15FB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148</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55A6A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0.21</w:t>
            </w:r>
          </w:p>
        </w:tc>
      </w:tr>
      <w:tr w14:paraId="7421C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D9448A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virtual assistant vs personal assistant</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9FB051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DBD28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590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DBFA78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120</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DD0F1D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0.20</w:t>
            </w:r>
          </w:p>
        </w:tc>
      </w:tr>
      <w:tr w14:paraId="35A5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2F3D02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affordable virtual assistant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910B83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605B41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320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1606F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52</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732977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0.16</w:t>
            </w:r>
          </w:p>
        </w:tc>
      </w:tr>
      <w:tr w14:paraId="5E94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AA9DC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freelance digital marketer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F59C0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E04385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480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C92D68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86</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30527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0.18</w:t>
            </w:r>
          </w:p>
        </w:tc>
      </w:tr>
      <w:tr w14:paraId="7361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AAD783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social media manager for hire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7020E4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72B108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390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F1104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72</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082658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0.18</w:t>
            </w:r>
          </w:p>
        </w:tc>
      </w:tr>
      <w:tr w14:paraId="697C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356CFD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hire a virtual assistant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BFFC8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Transactional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4E3551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590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D1E03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98</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7E115D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0.17</w:t>
            </w:r>
          </w:p>
        </w:tc>
      </w:tr>
      <w:tr w14:paraId="5E83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9F5C2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virtual assistant for content creation</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3D7F76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Transactional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D1BB6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480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8126BC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84</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AA9C2F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0.18</w:t>
            </w:r>
          </w:p>
        </w:tc>
      </w:tr>
      <w:tr w14:paraId="7A56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A6A998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outsource social media management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2B2E00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Transactional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C0EABD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260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94C3F3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42</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8FFF50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0.16</w:t>
            </w:r>
          </w:p>
        </w:tc>
      </w:tr>
      <w:tr w14:paraId="2778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EBF6E2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book virtual assistant online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A445D4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Transactional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9A141C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210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08BA00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28</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850B65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0.13</w:t>
            </w:r>
          </w:p>
        </w:tc>
      </w:tr>
      <w:tr w14:paraId="0127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52AEE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remote admin support services Africa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211E2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Transactional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C1278C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170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535F3B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22</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E54E46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0.13</w:t>
            </w:r>
          </w:p>
        </w:tc>
      </w:tr>
      <w:tr w14:paraId="0327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FF565B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virtual tami digital services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AB306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Navigational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E3B70D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90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959CB4A">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6</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89F2BF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0.07</w:t>
            </w:r>
          </w:p>
        </w:tc>
      </w:tr>
      <w:tr w14:paraId="1DA5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DA346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work with virtual tami</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BA6532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Navigational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B9309D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035AA1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C68A2D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0.06</w:t>
            </w:r>
          </w:p>
        </w:tc>
      </w:tr>
      <w:tr w14:paraId="4C28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F57DF2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how to manage social media for small business in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79F0F3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8F428C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390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F3D53C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64</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038182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0.16</w:t>
            </w:r>
          </w:p>
        </w:tc>
      </w:tr>
      <w:tr w14:paraId="7F50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C68E22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benefits of hiring a virtual assistant for entrepreneurs</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4AB808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D96AF9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480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B9E36F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78</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DFAE1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0.16</w:t>
            </w:r>
          </w:p>
        </w:tc>
      </w:tr>
      <w:tr w14:paraId="1E3D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C0C8BC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virtual assistant tools for productivity 2026</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9B5BF8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14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A8B1A9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320</w:t>
            </w:r>
          </w:p>
        </w:tc>
        <w:tc>
          <w:tcPr>
            <w:tcW w:w="1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F122A9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44</w:t>
            </w:r>
          </w:p>
        </w:tc>
        <w:tc>
          <w:tcPr>
            <w:tcW w:w="21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C2F2EB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0.14</w:t>
            </w:r>
          </w:p>
        </w:tc>
      </w:tr>
    </w:tbl>
    <w:p w14:paraId="35DE6D00">
      <w:pPr>
        <w:spacing w:before="120"/>
        <w:rPr>
          <w:rFonts w:ascii="Times New Roman" w:hAnsi="Times New Roman" w:cs="Times New Roman"/>
          <w:color w:val="000000" w:themeColor="text1"/>
          <w14:textFill>
            <w14:solidFill>
              <w14:schemeClr w14:val="tx1"/>
            </w14:solidFill>
          </w14:textFill>
        </w:rPr>
      </w:pPr>
    </w:p>
    <w:p w14:paraId="22657F11">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Note: Search volumes and allintitle figures are estimates gathered using Google Keyword Planner, Ubersuggest, and the allintitle: search operator. Actual figures may vary. Volume estimates reflect Nigerian and global English-language search data where applicable.</w:t>
      </w:r>
    </w:p>
    <w:p w14:paraId="28B02C85">
      <w:pPr>
        <w:spacing w:before="120"/>
        <w:rPr>
          <w:rFonts w:ascii="Times New Roman" w:hAnsi="Times New Roman" w:cs="Times New Roman"/>
          <w:color w:val="000000" w:themeColor="text1"/>
          <w14:textFill>
            <w14:solidFill>
              <w14:schemeClr w14:val="tx1"/>
            </w14:solidFill>
          </w14:textFill>
        </w:rPr>
      </w:pPr>
    </w:p>
    <w:p w14:paraId="347AEB40">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Search Intent Analysis</w:t>
      </w:r>
    </w:p>
    <w:p w14:paraId="20DDE13A">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Of the 20 keywords identified, the distribution by intent is as follows: 7 are Informational, 5 are Commercial, 5 are Transactional, and 3 are Navigational/Brand-adjacent. This spread is deliberate. A healthy keyword strategy covers the full user journey — from a person first discovering what a VA is (Informational) through to someone ready to book a session (Transactional).</w:t>
      </w:r>
    </w:p>
    <w:p w14:paraId="2B5F2EC4">
      <w:pPr>
        <w:spacing w:before="80"/>
        <w:rPr>
          <w:rFonts w:ascii="Times New Roman" w:hAnsi="Times New Roman" w:cs="Times New Roman"/>
          <w:color w:val="000000" w:themeColor="text1"/>
          <w14:textFill>
            <w14:solidFill>
              <w14:schemeClr w14:val="tx1"/>
            </w14:solidFill>
          </w14:textFill>
        </w:rPr>
      </w:pPr>
    </w:p>
    <w:p w14:paraId="39525126">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highest-priority keywords for immediate content creation are those classified as Transactional and Commercial with KGR scores below 0.20. These represent the most direct path to revenue for Virtual Tami, as the searchers behind them are already in decision-making mode. Informational keywords, while lower in conversion intent, serve to build brand awareness, grow organic traffic, and establish authority over time.</w:t>
      </w:r>
    </w:p>
    <w:p w14:paraId="674F939A">
      <w:pPr>
        <w:spacing w:before="120"/>
        <w:rPr>
          <w:rFonts w:ascii="Times New Roman" w:hAnsi="Times New Roman" w:cs="Times New Roman"/>
          <w:color w:val="000000" w:themeColor="text1"/>
          <w14:textFill>
            <w14:solidFill>
              <w14:schemeClr w14:val="tx1"/>
            </w14:solidFill>
          </w14:textFill>
        </w:rPr>
      </w:pPr>
    </w:p>
    <w:p w14:paraId="58835D10">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 Keyword-to-Content Mapping</w:t>
      </w:r>
    </w:p>
    <w:p w14:paraId="1EED675B">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table below maps the eight highest-priority keywords to specific content types and suggested page or post titles. These recommendations are designed to match the keyword's search intent — ensuring that the right content type is created for each opportunity.</w:t>
      </w:r>
    </w:p>
    <w:p w14:paraId="28665CFC">
      <w:pPr>
        <w:spacing w:before="120"/>
        <w:rPr>
          <w:rFonts w:ascii="Times New Roman" w:hAnsi="Times New Roman" w:cs="Times New Roman"/>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00"/>
        <w:gridCol w:w="4660"/>
      </w:tblGrid>
      <w:tr w14:paraId="15B0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0B5EC87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Target Keyword</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569B2A1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Intent</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685ED31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Suggested Content Title / Page</w:t>
            </w:r>
          </w:p>
        </w:tc>
      </w:tr>
      <w:tr w14:paraId="6B293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20C849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what does a virtual assistant do</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564ECF9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A53D0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Blog: 'What Does a Virtual Assistant Actually Do? A Complete Guide'</w:t>
            </w:r>
          </w:p>
        </w:tc>
      </w:tr>
      <w:tr w14:paraId="44D3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F1F92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how to become a virtual assistant</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6DD787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291BF5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Blog: 'How to Become a Virtual Assistant in Nigeria — Step by Step'</w:t>
            </w:r>
          </w:p>
        </w:tc>
      </w:tr>
      <w:tr w14:paraId="6E75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008C16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affordable virtual assistant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4BA4141">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0BCCCB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Services Page: 'Affordable VA Packages for Nigerian SMEs'</w:t>
            </w:r>
          </w:p>
        </w:tc>
      </w:tr>
      <w:tr w14:paraId="0E27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632557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hire a virtual assistant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88687C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Transactional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475AB7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Landing Page: 'Hire a Trusted Virtual Assistant in Nigeria — Virtual Tami'</w:t>
            </w:r>
          </w:p>
        </w:tc>
      </w:tr>
      <w:tr w14:paraId="55633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5B5CE46">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social media manager for hire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C1FF67B">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F27390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Services Page: 'Social Media Management Services — Virtual Tami Nigeria'</w:t>
            </w:r>
          </w:p>
        </w:tc>
      </w:tr>
      <w:tr w14:paraId="6D72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DE0B5A2">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virtual assistant tools for productivity 2026</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2F020FF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Commercial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3ABF86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Blog: 'Top VA Tools for Productivity in 2026 — What I Actually Use'</w:t>
            </w:r>
          </w:p>
        </w:tc>
      </w:tr>
      <w:tr w14:paraId="65A0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2C0377C">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how to manage social media for small business in Nigeria</w:t>
            </w:r>
          </w:p>
        </w:tc>
        <w:tc>
          <w:tcPr>
            <w:tcW w:w="15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6135015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Informational</w:t>
            </w:r>
          </w:p>
        </w:tc>
        <w:tc>
          <w:tcPr>
            <w:tcW w:w="46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7A59B9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Blog: 'Social Media Management for Nigerian Small Businesses — A Practical Guide'</w:t>
            </w:r>
          </w:p>
        </w:tc>
      </w:tr>
    </w:tbl>
    <w:p w14:paraId="7540BED5">
      <w:pPr>
        <w:spacing w:before="120"/>
        <w:rPr>
          <w:rFonts w:ascii="Times New Roman" w:hAnsi="Times New Roman" w:cs="Times New Roman"/>
          <w:color w:val="000000" w:themeColor="text1"/>
          <w14:textFill>
            <w14:solidFill>
              <w14:schemeClr w14:val="tx1"/>
            </w14:solidFill>
          </w14:textFill>
        </w:rPr>
      </w:pPr>
    </w:p>
    <w:p w14:paraId="4A31C127">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Each blog post should be structured as a long-form guide of at least 800 words, with the target keyword included in the H1 heading, the first paragraph, at least two H2 subheadings, the meta description, and the URL slug. Service and landing pages should include clear CTAs using low-friction verbs: 'Get Started', 'Hire Now', 'Claim Your Spot'.</w:t>
      </w:r>
    </w:p>
    <w:p w14:paraId="0242AECF">
      <w:pPr>
        <w:spacing w:before="120"/>
        <w:rPr>
          <w:rFonts w:ascii="Times New Roman" w:hAnsi="Times New Roman" w:cs="Times New Roman"/>
          <w:color w:val="000000" w:themeColor="text1"/>
          <w14:textFill>
            <w14:solidFill>
              <w14:schemeClr w14:val="tx1"/>
            </w14:solidFill>
          </w14:textFill>
        </w:rPr>
      </w:pPr>
    </w:p>
    <w:p w14:paraId="59E437B2">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 On-Page SEO — Placing the Beacons</w:t>
      </w:r>
    </w:p>
    <w:p w14:paraId="7F781D6F">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Identifying the right keywords is only the first step. The second step is placing them correctly within the page so that Google's algorithm can read and rank the content accurately. The three most important on-page elements are the Title Tag, the URL Slug, and the Meta Description.</w:t>
      </w:r>
    </w:p>
    <w:p w14:paraId="0351B21E">
      <w:pPr>
        <w:spacing w:before="120"/>
        <w:rPr>
          <w:rFonts w:ascii="Times New Roman" w:hAnsi="Times New Roman" w:cs="Times New Roman"/>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60"/>
      </w:tblGrid>
      <w:tr w14:paraId="47A6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4A9C3D1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Element</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299E20C9">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Example</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100" w:type="dxa"/>
              <w:left w:w="120" w:type="dxa"/>
              <w:bottom w:w="100" w:type="dxa"/>
              <w:right w:w="120" w:type="dxa"/>
            </w:tcMar>
          </w:tcPr>
          <w:p w14:paraId="37702A50">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18"/>
                <w:szCs w:val="18"/>
                <w14:textFill>
                  <w14:solidFill>
                    <w14:schemeClr w14:val="tx1"/>
                  </w14:solidFill>
                </w14:textFill>
              </w:rPr>
              <w:t>Notes</w:t>
            </w:r>
          </w:p>
        </w:tc>
      </w:tr>
      <w:tr w14:paraId="710C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C6A1CF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Title Tag</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193EE7F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Hire a Virtual Assistant Nigeria | Virtual Tami</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09B3C513">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Primary keyword near the front; brand name at end; under 60 characters</w:t>
            </w:r>
          </w:p>
        </w:tc>
      </w:tr>
      <w:tr w14:paraId="2782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90AA11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URL Slug</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0442BFF">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/hire-virtual-assistant-nigeria</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4B16589E">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Lowercase, hyphenated, keyword-rich, no stop words</w:t>
            </w:r>
          </w:p>
        </w:tc>
      </w:tr>
      <w:tr w14:paraId="5F19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AC85BC5">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Meta Description</w:t>
            </w:r>
          </w:p>
        </w:tc>
        <w:tc>
          <w:tcPr>
            <w:tcW w:w="320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3169B5C7">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Looking to hire a virtual assistant in Nigeria? Virtual Tami offers affordable, professional VA services for entrepreneurs and SMEs. Get started today.</w:t>
            </w:r>
          </w:p>
        </w:tc>
        <w:tc>
          <w:tcPr>
            <w:tcW w:w="4360" w:type="dxa"/>
            <w:tcBorders>
              <w:top w:val="single" w:color="CCCCCC" w:sz="0" w:space="0"/>
              <w:left w:val="single" w:color="CCCCCC" w:sz="0" w:space="0"/>
              <w:bottom w:val="single" w:color="CCCCCC" w:sz="0" w:space="0"/>
              <w:right w:val="single" w:color="CCCCCC" w:sz="0" w:space="0"/>
            </w:tcBorders>
            <w:shd w:val="clear" w:color="auto" w:fill="auto"/>
            <w:tcMar>
              <w:top w:w="80" w:type="dxa"/>
              <w:left w:w="120" w:type="dxa"/>
              <w:bottom w:w="80" w:type="dxa"/>
              <w:right w:w="120" w:type="dxa"/>
            </w:tcMar>
          </w:tcPr>
          <w:p w14:paraId="78DD6574">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155 characters max; includes keyword; ends with CTA; drives clicks not just impressions</w:t>
            </w:r>
          </w:p>
        </w:tc>
      </w:tr>
    </w:tbl>
    <w:p w14:paraId="3B96082A">
      <w:pPr>
        <w:spacing w:before="120"/>
        <w:rPr>
          <w:rFonts w:ascii="Times New Roman" w:hAnsi="Times New Roman" w:cs="Times New Roman"/>
          <w:color w:val="000000" w:themeColor="text1"/>
          <w14:textFill>
            <w14:solidFill>
              <w14:schemeClr w14:val="tx1"/>
            </w14:solidFill>
          </w14:textFill>
        </w:rPr>
      </w:pPr>
    </w:p>
    <w:p w14:paraId="1B7A8E73">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Beyond these three elements, keywords should appear naturally in the H1 tag (page title), the opening paragraph, at least two H2 subheadings, image alt text where applicable, and the body copy at a natural frequency (target 1–2% keyword density). Keyword stuffing — forcing the keyword in unnaturally — signals poor quality to Google and must be avoided.</w:t>
      </w:r>
    </w:p>
    <w:p w14:paraId="2F9BB15F">
      <w:pPr>
        <w:spacing w:before="120"/>
        <w:rPr>
          <w:rFonts w:ascii="Times New Roman" w:hAnsi="Times New Roman" w:cs="Times New Roman"/>
          <w:color w:val="000000" w:themeColor="text1"/>
          <w14:textFill>
            <w14:solidFill>
              <w14:schemeClr w14:val="tx1"/>
            </w14:solidFill>
          </w14:textFill>
        </w:rPr>
      </w:pPr>
    </w:p>
    <w:p w14:paraId="09CD82D1">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8. Competitive Positioning</w:t>
      </w:r>
    </w:p>
    <w:p w14:paraId="0FBE391C">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Virtual Tami operates in a space where large generalist platforms (Fiverr, Upwork, local agencies) dominate broad search terms. Rather than competing head-on for those terms, the strategy is to win through specificity. The niche advantage is real: a person specifically searching for 'affordable virtual assistant Nigeria' or 'outsource social media management Nigeria' is not looking for a global platform — they are looking for a local, trustworthy, accessible provider. That is precisely the positioning Virtual Tami is built for.</w:t>
      </w:r>
    </w:p>
    <w:p w14:paraId="3B4107C8">
      <w:pPr>
        <w:spacing w:before="80"/>
        <w:rPr>
          <w:rFonts w:ascii="Times New Roman" w:hAnsi="Times New Roman" w:cs="Times New Roman"/>
          <w:color w:val="000000" w:themeColor="text1"/>
          <w14:textFill>
            <w14:solidFill>
              <w14:schemeClr w14:val="tx1"/>
            </w14:solidFill>
          </w14:textFill>
        </w:rPr>
      </w:pPr>
    </w:p>
    <w:p w14:paraId="4FF69532">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This is the David vs. Goliath principle in SEO: large competitors rank for broad terms but often leave specific, high-intent, geographically targeted queries underserved. By consistently producing content optimised for these gaps, Virtual Tami can build organic authority in its niche faster than any broad campaign would allow.</w:t>
      </w:r>
    </w:p>
    <w:p w14:paraId="0D6D4C49">
      <w:pPr>
        <w:spacing w:before="120"/>
        <w:rPr>
          <w:rFonts w:ascii="Times New Roman" w:hAnsi="Times New Roman" w:cs="Times New Roman"/>
          <w:color w:val="000000" w:themeColor="text1"/>
          <w14:textFill>
            <w14:solidFill>
              <w14:schemeClr w14:val="tx1"/>
            </w14:solidFill>
          </w14:textFill>
        </w:rPr>
      </w:pPr>
    </w:p>
    <w:p w14:paraId="3A95082E">
      <w:pPr>
        <w:pStyle w:val="2"/>
        <w:pBdr>
          <w:bottom w:val="single" w:color="000000" w:sz="8" w:space="6"/>
        </w:pBd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9. Conclusion</w:t>
      </w:r>
    </w:p>
    <w:p w14:paraId="2E2DC0C9">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This keyword research report provides Virtual Tami with a data-validated foundation for its organic search strategy. The 20 identified keywords cover the full spectrum of user intent, prioritise low-competition opportunities using the KGR methodology, and directly reflect the language used by Virtual Tami's target audience in Nigeria and across Africa.</w:t>
      </w:r>
    </w:p>
    <w:p w14:paraId="514CADB2">
      <w:pPr>
        <w:spacing w:before="80"/>
        <w:rPr>
          <w:rFonts w:ascii="Times New Roman" w:hAnsi="Times New Roman" w:cs="Times New Roman"/>
          <w:color w:val="000000" w:themeColor="text1"/>
          <w14:textFill>
            <w14:solidFill>
              <w14:schemeClr w14:val="tx1"/>
            </w14:solidFill>
          </w14:textFill>
        </w:rPr>
      </w:pPr>
    </w:p>
    <w:p w14:paraId="0301F93D">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SEO is a compounding investment. Each piece of optimised content published today builds domain authority that makes future content easier to rank. By beginning with these carefully selected keywords — particularly the Transactional and Commercial ones — Virtual Tami can generate qualified organic traffic without spending on paid advertising, laying the groundwork for Project 3.</w:t>
      </w:r>
    </w:p>
    <w:p w14:paraId="03C9074F">
      <w:pPr>
        <w:spacing w:before="80"/>
        <w:rPr>
          <w:rFonts w:ascii="Times New Roman" w:hAnsi="Times New Roman" w:cs="Times New Roman"/>
          <w:color w:val="000000" w:themeColor="text1"/>
          <w14:textFill>
            <w14:solidFill>
              <w14:schemeClr w14:val="tx1"/>
            </w14:solidFill>
          </w14:textFill>
        </w:rPr>
      </w:pPr>
    </w:p>
    <w:p w14:paraId="429F5F65">
      <w:pPr>
        <w:spacing w:before="80" w:after="8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Prepared in fulfilment of DecodeLabs Digital Marketing Internship — Project 2: SEO Basics &amp; Keyword Research. Batch 2026.</w:t>
      </w:r>
    </w:p>
    <w:p w14:paraId="7F6F8909">
      <w:pPr>
        <w:spacing w:before="120"/>
        <w:rPr>
          <w:rFonts w:ascii="Times New Roman" w:hAnsi="Times New Roman" w:cs="Times New Roman"/>
          <w:color w:val="000000" w:themeColor="text1"/>
          <w14:textFill>
            <w14:solidFill>
              <w14:schemeClr w14:val="tx1"/>
            </w14:solidFill>
          </w14:textFill>
        </w:rPr>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DE97B">
    <w:pPr>
      <w:pBdr>
        <w:top w:val="single" w:color="000000" w:sz="6" w:space="4"/>
      </w:pBdr>
      <w:spacing w:before="80"/>
      <w:jc w:val="center"/>
    </w:pPr>
    <w:r>
      <w:rPr>
        <w:color w:val="888888"/>
        <w:sz w:val="18"/>
        <w:szCs w:val="18"/>
      </w:rPr>
      <w:t xml:space="preserve"> Page </w:t>
    </w:r>
    <w:r>
      <w:rPr>
        <w:color w:val="888888"/>
        <w:sz w:val="18"/>
        <w:szCs w:val="18"/>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F3D60">
    <w:pPr>
      <w:pBdr>
        <w:bottom w:val="single" w:color="000000" w:sz="6"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0D79F3"/>
    <w:multiLevelType w:val="multilevel"/>
    <w:tmpl w:val="7F0D79F3"/>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2E3"/>
    <w:rsid w:val="00187F75"/>
    <w:rsid w:val="003322E3"/>
    <w:rsid w:val="00D9609B"/>
    <w:rsid w:val="00DC2787"/>
    <w:rsid w:val="22962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000000"/>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404040"/>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sz w:val="20"/>
      <w:szCs w:val="20"/>
      <w:lang w:val="en-US" w:eastAsia="en-US" w:bidi="ar-SA"/>
    </w:rPr>
  </w:style>
  <w:style w:type="paragraph" w:styleId="12">
    <w:name w:val="footer"/>
    <w:basedOn w:val="1"/>
    <w:link w:val="23"/>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Arial" w:hAnsi="Arial" w:eastAsia="Arial" w:cs="Arial"/>
      <w:sz w:val="20"/>
      <w:szCs w:val="20"/>
      <w:lang w:val="en-US" w:eastAsia="en-US" w:bidi="ar-SA"/>
    </w:rPr>
  </w:style>
  <w:style w:type="paragraph" w:styleId="15">
    <w:name w:val="header"/>
    <w:basedOn w:val="1"/>
    <w:link w:val="22"/>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lang w:val="en-US" w:eastAsia="en-US" w:bidi="ar-SA"/>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1886</Words>
  <Characters>10702</Characters>
  <Lines>89</Lines>
  <Paragraphs>25</Paragraphs>
  <TotalTime>2</TotalTime>
  <ScaleCrop>false</ScaleCrop>
  <LinksUpToDate>false</LinksUpToDate>
  <CharactersWithSpaces>12399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2026-06-01T07:27:00Z</dcterms:created>
  <dc:creator>Un-named</dc:creator>
  <cp:lastModifiedBy>Sandra</cp:lastModifiedBy>
  <dcterms:modified xsi:type="dcterms:W3CDTF">2026-06-14T08:03:27Z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862cec2f-2c66-4ac2-ac0b-7ff69437de2d</vt:lpwstr>
  </property>
  <property fmtid="{D5CDD505-2E9C-101B-9397-08002B2CF9AE}" pid="3" name="KSOTemplateDocerSaveRecord">
    <vt:lpwstr>eyJoZGlkIjoiYTMxNjk4N2FjMDg3MzE1NjA2NTljYTY0MjM0NDllM2EiLCJ1c2VySWQiOiIzNzI4NzI1MzU5OTY0In0=</vt:lpwstr>
  </property>
  <property fmtid="{D5CDD505-2E9C-101B-9397-08002B2CF9AE}" pid="4" name="KSOProductBuildVer">
    <vt:lpwstr>1033-12.1.0.26880</vt:lpwstr>
  </property>
  <property fmtid="{D5CDD505-2E9C-101B-9397-08002B2CF9AE}" pid="5" name="ICV">
    <vt:lpwstr>FEB8B59C0BE84B16BBD1EE4F93EF1B67_12</vt:lpwstr>
  </property>
</Properties>
</file>