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340" w:type="pct"/>
        <w:jc w:val="center"/>
        <w:tblCellMar>
          <w:left w:w="0" w:type="dxa"/>
          <w:right w:w="0" w:type="dxa"/>
        </w:tblCellMar>
        <w:tblLook w:val="04A0" w:firstRow="1" w:lastRow="0" w:firstColumn="1" w:lastColumn="0" w:noHBand="0" w:noVBand="1"/>
      </w:tblPr>
      <w:tblGrid>
        <w:gridCol w:w="2536"/>
        <w:gridCol w:w="2454"/>
        <w:gridCol w:w="5909"/>
      </w:tblGrid>
      <w:tr w:rsidR="00921D02" w:rsidRPr="00460CA3">
        <w:trPr>
          <w:trHeight w:val="696"/>
          <w:jc w:val="center"/>
        </w:trPr>
        <w:tc>
          <w:tcPr>
            <w:tcW w:w="1163" w:type="pct"/>
          </w:tcPr>
          <w:p w:rsidR="00921D02" w:rsidRPr="00921D02" w:rsidRDefault="0054463C" w:rsidP="00073C21">
            <w:pPr>
              <w:spacing w:after="0" w:line="240" w:lineRule="auto"/>
              <w:jc w:val="center"/>
              <w:rPr>
                <w:rFonts w:ascii="Times New Roman" w:hAnsi="Times New Roman"/>
                <w:sz w:val="24"/>
                <w:szCs w:val="24"/>
              </w:rPr>
            </w:pPr>
            <w:r w:rsidRPr="00460CA3">
              <w:rPr>
                <w:rFonts w:ascii="Times New Roman" w:hAnsi="Times New Roman"/>
                <w:b/>
                <w:noProof/>
                <w:sz w:val="24"/>
                <w:szCs w:val="24"/>
              </w:rPr>
              <w:drawing>
                <wp:inline distT="0" distB="0" distL="0" distR="0">
                  <wp:extent cx="1333500" cy="590550"/>
                  <wp:effectExtent l="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590550"/>
                          </a:xfrm>
                          <a:prstGeom prst="rect">
                            <a:avLst/>
                          </a:prstGeom>
                          <a:noFill/>
                          <a:ln>
                            <a:noFill/>
                          </a:ln>
                        </pic:spPr>
                      </pic:pic>
                    </a:graphicData>
                  </a:graphic>
                </wp:inline>
              </w:drawing>
            </w:r>
          </w:p>
        </w:tc>
        <w:tc>
          <w:tcPr>
            <w:tcW w:w="1126" w:type="pct"/>
          </w:tcPr>
          <w:p w:rsidR="00921D02" w:rsidRPr="00921D02" w:rsidRDefault="00921D02" w:rsidP="00073C21">
            <w:pPr>
              <w:spacing w:after="0" w:line="240" w:lineRule="auto"/>
              <w:jc w:val="center"/>
              <w:rPr>
                <w:rFonts w:ascii="Times New Roman" w:hAnsi="Times New Roman"/>
                <w:sz w:val="24"/>
                <w:szCs w:val="24"/>
              </w:rPr>
            </w:pPr>
          </w:p>
        </w:tc>
        <w:tc>
          <w:tcPr>
            <w:tcW w:w="2710" w:type="pct"/>
            <w:shd w:val="clear" w:color="auto" w:fill="auto"/>
          </w:tcPr>
          <w:p w:rsidR="00921D02" w:rsidRPr="00921D02" w:rsidRDefault="00921D02" w:rsidP="00073C21">
            <w:pPr>
              <w:spacing w:after="0" w:line="240" w:lineRule="auto"/>
              <w:jc w:val="center"/>
              <w:rPr>
                <w:rFonts w:ascii="Times New Roman" w:hAnsi="Times New Roman"/>
                <w:sz w:val="24"/>
                <w:szCs w:val="24"/>
              </w:rPr>
            </w:pPr>
            <w:r w:rsidRPr="00921D02">
              <w:rPr>
                <w:rFonts w:ascii="Times New Roman" w:hAnsi="Times New Roman"/>
                <w:sz w:val="24"/>
                <w:szCs w:val="24"/>
              </w:rPr>
              <w:t>BỘ CÔNG THƯƠNG</w:t>
            </w:r>
          </w:p>
          <w:p w:rsidR="00921D02" w:rsidRPr="00921D02" w:rsidRDefault="0054463C" w:rsidP="00073C21">
            <w:pPr>
              <w:spacing w:after="0" w:line="240" w:lineRule="auto"/>
              <w:rPr>
                <w:rFonts w:ascii="Times New Roman" w:hAnsi="Times New Roman"/>
                <w:b/>
                <w:sz w:val="28"/>
                <w:szCs w:val="28"/>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622300</wp:posOffset>
                      </wp:positionH>
                      <wp:positionV relativeFrom="paragraph">
                        <wp:posOffset>181609</wp:posOffset>
                      </wp:positionV>
                      <wp:extent cx="1800225" cy="0"/>
                      <wp:effectExtent l="0" t="0" r="2857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87ED58" id="_x0000_t32" coordsize="21600,21600" o:spt="32" o:oned="t" path="m,l21600,21600e" filled="f">
                      <v:path arrowok="t" fillok="f" o:connecttype="none"/>
                      <o:lock v:ext="edit" shapetype="t"/>
                    </v:shapetype>
                    <v:shape id="Straight Arrow Connector 2" o:spid="_x0000_s1026" type="#_x0000_t32" style="position:absolute;margin-left:49pt;margin-top:14.3pt;width:141.7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"/>
                  </w:pict>
                </mc:Fallback>
              </mc:AlternateContent>
            </w:r>
            <w:r w:rsidR="00921D02" w:rsidRPr="00921D02">
              <w:rPr>
                <w:rFonts w:ascii="Times New Roman" w:hAnsi="Times New Roman"/>
                <w:b/>
                <w:sz w:val="24"/>
                <w:szCs w:val="24"/>
              </w:rPr>
              <w:t>TRƯỜNG ĐẠI HỌC CÔNG NGHIỆP TP.HCM</w:t>
            </w:r>
          </w:p>
        </w:tc>
      </w:tr>
    </w:tbl>
    <w:p w:rsidR="00921D02" w:rsidRPr="00921D02" w:rsidRDefault="00921D02" w:rsidP="00921D02">
      <w:pPr>
        <w:jc w:val="center"/>
        <w:rPr>
          <w:rFonts w:ascii="Times New Roman" w:hAnsi="Times New Roman"/>
          <w:b/>
          <w:sz w:val="32"/>
          <w:szCs w:val="26"/>
        </w:rPr>
      </w:pPr>
      <w:r w:rsidRPr="00921D02">
        <w:rPr>
          <w:rFonts w:ascii="Times New Roman" w:hAnsi="Times New Roman"/>
          <w:b/>
          <w:sz w:val="32"/>
          <w:szCs w:val="26"/>
        </w:rPr>
        <w:t xml:space="preserve">PHIẾU </w:t>
      </w:r>
      <w:r w:rsidR="00452E3E">
        <w:rPr>
          <w:rFonts w:ascii="Times New Roman" w:hAnsi="Times New Roman"/>
          <w:b/>
          <w:sz w:val="32"/>
          <w:szCs w:val="26"/>
        </w:rPr>
        <w:t>CHẤM ĐIỂM</w:t>
      </w:r>
      <w:r w:rsidR="00C27CF8">
        <w:rPr>
          <w:rFonts w:ascii="Times New Roman" w:hAnsi="Times New Roman"/>
          <w:b/>
          <w:sz w:val="32"/>
          <w:szCs w:val="26"/>
        </w:rPr>
        <w:t xml:space="preserve"> – THI GIỮA KỲ</w:t>
      </w:r>
    </w:p>
    <w:p w:rsidR="00BF2B34" w:rsidRPr="00921D02" w:rsidRDefault="00BF2B34" w:rsidP="00BF2B34">
      <w:pPr>
        <w:pStyle w:val="ListParagraph"/>
        <w:numPr>
          <w:ilvl w:val="0"/>
          <w:numId w:val="3"/>
        </w:numPr>
        <w:ind w:left="360"/>
        <w:rPr>
          <w:rFonts w:ascii="Times New Roman" w:eastAsia="Times New Roman" w:hAnsi="Times New Roman" w:cs="Times New Roman"/>
          <w:b/>
          <w:sz w:val="26"/>
          <w:szCs w:val="26"/>
          <w:lang w:val="en-US"/>
        </w:rPr>
      </w:pPr>
      <w:r w:rsidRPr="00921D02">
        <w:rPr>
          <w:rFonts w:ascii="Times New Roman" w:eastAsia="Times New Roman" w:hAnsi="Times New Roman" w:cs="Times New Roman"/>
          <w:b/>
          <w:sz w:val="26"/>
          <w:szCs w:val="26"/>
          <w:lang w:val="en-US"/>
        </w:rPr>
        <w:t>THÔNG TIN HỌC PHẦN</w:t>
      </w:r>
    </w:p>
    <w:p w:rsidR="00BF2B34" w:rsidRPr="00921D02" w:rsidRDefault="00BF2B34" w:rsidP="00BF2B34">
      <w:pPr>
        <w:numPr>
          <w:ilvl w:val="0"/>
          <w:numId w:val="5"/>
        </w:numPr>
        <w:pBdr>
          <w:top w:val="nil"/>
          <w:left w:val="nil"/>
          <w:bottom w:val="nil"/>
          <w:right w:val="nil"/>
          <w:between w:val="nil"/>
        </w:pBdr>
        <w:spacing w:after="0" w:line="276" w:lineRule="auto"/>
        <w:contextualSpacing/>
        <w:rPr>
          <w:rFonts w:ascii="Times New Roman" w:hAnsi="Times New Roman"/>
          <w:sz w:val="26"/>
          <w:szCs w:val="26"/>
          <w:lang w:val="vi"/>
        </w:rPr>
      </w:pPr>
      <w:r w:rsidRPr="00921D02">
        <w:rPr>
          <w:rFonts w:ascii="Times New Roman" w:eastAsia="Times New Roman" w:hAnsi="Times New Roman"/>
          <w:sz w:val="26"/>
          <w:szCs w:val="26"/>
          <w:lang w:val="vi"/>
        </w:rPr>
        <w:t xml:space="preserve">Tên học phần: </w:t>
      </w:r>
      <w:r w:rsidR="00A20EE9">
        <w:rPr>
          <w:rFonts w:ascii="Times New Roman" w:eastAsia="Times New Roman" w:hAnsi="Times New Roman"/>
          <w:sz w:val="26"/>
          <w:szCs w:val="26"/>
        </w:rPr>
        <w:t xml:space="preserve">Kiến trúc và Thiết kế phần mềm </w:t>
      </w:r>
    </w:p>
    <w:p w:rsidR="00BF2B34" w:rsidRPr="00BF2B34" w:rsidRDefault="00BF2B34" w:rsidP="005D5CF4">
      <w:pPr>
        <w:numPr>
          <w:ilvl w:val="0"/>
          <w:numId w:val="5"/>
        </w:numPr>
        <w:pBdr>
          <w:top w:val="nil"/>
          <w:left w:val="nil"/>
          <w:bottom w:val="nil"/>
          <w:right w:val="nil"/>
          <w:between w:val="nil"/>
        </w:pBdr>
        <w:tabs>
          <w:tab w:val="left" w:leader="dot" w:pos="10065"/>
        </w:tabs>
        <w:spacing w:after="0" w:line="276" w:lineRule="auto"/>
        <w:contextualSpacing/>
        <w:rPr>
          <w:rFonts w:ascii="Times New Roman" w:hAnsi="Times New Roman"/>
          <w:sz w:val="26"/>
          <w:szCs w:val="26"/>
          <w:lang w:val="vi"/>
        </w:rPr>
      </w:pPr>
      <w:r w:rsidRPr="00BF2B34">
        <w:rPr>
          <w:rFonts w:ascii="Times New Roman" w:eastAsia="Times New Roman" w:hAnsi="Times New Roman"/>
          <w:sz w:val="26"/>
          <w:szCs w:val="26"/>
          <w:lang w:val="vi"/>
        </w:rPr>
        <w:t>Lớp:</w:t>
      </w:r>
      <w:r w:rsidR="00B61FA9">
        <w:rPr>
          <w:rFonts w:ascii="Times New Roman" w:hAnsi="Times New Roman"/>
          <w:sz w:val="26"/>
          <w:szCs w:val="26"/>
          <w:lang w:val="en-AU" w:eastAsia="ja-JP"/>
        </w:rPr>
        <w:t xml:space="preserve"> </w:t>
      </w:r>
      <w:r w:rsidR="00464922">
        <w:rPr>
          <w:rFonts w:ascii="Times New Roman" w:hAnsi="Times New Roman"/>
          <w:sz w:val="26"/>
          <w:szCs w:val="26"/>
          <w:lang w:val="en-AU" w:eastAsia="ja-JP"/>
        </w:rPr>
        <w:t>DHKTPM12</w:t>
      </w:r>
      <w:r w:rsidR="00DF5B4F">
        <w:rPr>
          <w:rFonts w:ascii="Times New Roman" w:hAnsi="Times New Roman"/>
          <w:sz w:val="26"/>
          <w:szCs w:val="26"/>
          <w:lang w:val="en-AU" w:eastAsia="ja-JP"/>
        </w:rPr>
        <w:t>A</w:t>
      </w:r>
    </w:p>
    <w:p w:rsidR="00BF2B34" w:rsidRPr="00C00DB1" w:rsidRDefault="00C81EB0" w:rsidP="005D5CF4">
      <w:pPr>
        <w:numPr>
          <w:ilvl w:val="0"/>
          <w:numId w:val="5"/>
        </w:numPr>
        <w:pBdr>
          <w:top w:val="nil"/>
          <w:left w:val="nil"/>
          <w:bottom w:val="nil"/>
          <w:right w:val="nil"/>
          <w:between w:val="nil"/>
        </w:pBdr>
        <w:tabs>
          <w:tab w:val="left" w:leader="dot" w:pos="4253"/>
          <w:tab w:val="left" w:leader="dot" w:pos="10065"/>
        </w:tabs>
        <w:spacing w:after="0" w:line="276" w:lineRule="auto"/>
        <w:contextualSpacing/>
        <w:rPr>
          <w:rFonts w:ascii="Times New Roman" w:hAnsi="Times New Roman"/>
          <w:sz w:val="26"/>
          <w:szCs w:val="26"/>
          <w:lang w:val="vi" w:eastAsia="ja-JP"/>
        </w:rPr>
      </w:pPr>
      <w:r>
        <w:rPr>
          <w:rFonts w:ascii="Times New Roman" w:eastAsia="Times New Roman" w:hAnsi="Times New Roman"/>
          <w:sz w:val="26"/>
          <w:szCs w:val="26"/>
          <w:lang w:val="vi"/>
        </w:rPr>
        <w:t xml:space="preserve">Mã Sinh </w:t>
      </w:r>
      <w:r w:rsidR="00BF2B34" w:rsidRPr="00BF2B34">
        <w:rPr>
          <w:rFonts w:ascii="Times New Roman" w:eastAsia="Times New Roman" w:hAnsi="Times New Roman"/>
          <w:sz w:val="26"/>
          <w:szCs w:val="26"/>
          <w:lang w:val="vi"/>
        </w:rPr>
        <w:t>viên:</w:t>
      </w:r>
      <w:r>
        <w:rPr>
          <w:rFonts w:ascii="Times New Roman" w:eastAsia="Times New Roman" w:hAnsi="Times New Roman"/>
          <w:sz w:val="26"/>
          <w:szCs w:val="26"/>
          <w:lang w:val="vi"/>
        </w:rPr>
        <w:tab/>
      </w:r>
      <w:r w:rsidR="00BF2B34" w:rsidRPr="00BF2B34">
        <w:rPr>
          <w:rFonts w:ascii="Times New Roman" w:eastAsia="Times New Roman" w:hAnsi="Times New Roman"/>
          <w:sz w:val="26"/>
          <w:szCs w:val="26"/>
          <w:lang w:val="vi"/>
        </w:rPr>
        <w:t>Họ tên sinh viên</w:t>
      </w:r>
      <w:r w:rsidR="00241AB3">
        <w:rPr>
          <w:rFonts w:ascii="Times New Roman" w:hAnsi="Times New Roman" w:hint="eastAsia"/>
          <w:sz w:val="26"/>
          <w:szCs w:val="26"/>
          <w:lang w:val="vi" w:eastAsia="ja-JP"/>
        </w:rPr>
        <w:tab/>
      </w:r>
    </w:p>
    <w:p w:rsidR="00AC654F" w:rsidRPr="00BF2B34" w:rsidRDefault="00AC654F" w:rsidP="00AC654F">
      <w:pPr>
        <w:pBdr>
          <w:top w:val="nil"/>
          <w:left w:val="nil"/>
          <w:bottom w:val="nil"/>
          <w:right w:val="nil"/>
          <w:between w:val="nil"/>
        </w:pBdr>
        <w:spacing w:after="0" w:line="276" w:lineRule="auto"/>
        <w:contextualSpacing/>
        <w:rPr>
          <w:rFonts w:ascii="Times New Roman" w:eastAsia="Times New Roman" w:hAnsi="Times New Roman"/>
          <w:sz w:val="26"/>
          <w:szCs w:val="26"/>
          <w:lang w:val="vi"/>
        </w:rPr>
      </w:pPr>
    </w:p>
    <w:p w:rsidR="00AC654F" w:rsidRPr="00921D02" w:rsidRDefault="00AC654F" w:rsidP="00AC654F">
      <w:pPr>
        <w:pStyle w:val="ListParagraph"/>
        <w:numPr>
          <w:ilvl w:val="0"/>
          <w:numId w:val="3"/>
        </w:numPr>
        <w:ind w:left="360"/>
        <w:rPr>
          <w:rFonts w:ascii="Times New Roman" w:eastAsia="Times New Roman" w:hAnsi="Times New Roman" w:cs="Times New Roman"/>
          <w:b/>
          <w:sz w:val="26"/>
          <w:szCs w:val="26"/>
          <w:lang w:val="en-US"/>
        </w:rPr>
      </w:pPr>
      <w:r w:rsidRPr="00921D02">
        <w:rPr>
          <w:rFonts w:ascii="Times New Roman" w:eastAsia="Times New Roman" w:hAnsi="Times New Roman" w:cs="Times New Roman"/>
          <w:b/>
          <w:sz w:val="26"/>
          <w:szCs w:val="26"/>
          <w:lang w:val="en-US"/>
        </w:rPr>
        <w:t>PHIẾU ĐIỂM ĐÁNH GIÁ</w:t>
      </w:r>
    </w:p>
    <w:tbl>
      <w:tblPr>
        <w:tblW w:w="5000" w:type="pct"/>
        <w:tblLayout w:type="fixed"/>
        <w:tblLook w:val="04A0" w:firstRow="1" w:lastRow="0" w:firstColumn="1" w:lastColumn="0" w:noHBand="0" w:noVBand="1"/>
      </w:tblPr>
      <w:tblGrid>
        <w:gridCol w:w="719"/>
        <w:gridCol w:w="3333"/>
        <w:gridCol w:w="869"/>
        <w:gridCol w:w="869"/>
        <w:gridCol w:w="4631"/>
      </w:tblGrid>
      <w:tr w:rsidR="00464922" w:rsidRPr="005D5CF4" w:rsidTr="001920C7">
        <w:trPr>
          <w:trHeight w:val="863"/>
        </w:trPr>
        <w:tc>
          <w:tcPr>
            <w:tcW w:w="345" w:type="pct"/>
            <w:tcBorders>
              <w:top w:val="single" w:sz="4" w:space="0" w:color="auto"/>
              <w:left w:val="single" w:sz="4" w:space="0" w:color="auto"/>
              <w:bottom w:val="single" w:sz="4" w:space="0" w:color="auto"/>
              <w:right w:val="single" w:sz="4" w:space="0" w:color="auto"/>
            </w:tcBorders>
            <w:shd w:val="clear" w:color="auto" w:fill="auto"/>
            <w:vAlign w:val="center"/>
          </w:tcPr>
          <w:p w:rsidR="00AC654F" w:rsidRPr="005D5CF4" w:rsidRDefault="00633C0C" w:rsidP="00464922">
            <w:pPr>
              <w:spacing w:after="0" w:line="240" w:lineRule="auto"/>
              <w:jc w:val="center"/>
              <w:rPr>
                <w:rFonts w:ascii="Times New Roman" w:eastAsia="Times New Roman" w:hAnsi="Times New Roman"/>
                <w:b/>
                <w:bCs/>
                <w:color w:val="000000"/>
                <w:sz w:val="24"/>
                <w:szCs w:val="24"/>
              </w:rPr>
            </w:pPr>
            <w:r w:rsidRPr="005D5CF4">
              <w:rPr>
                <w:rFonts w:ascii="Times New Roman" w:eastAsia="Times New Roman" w:hAnsi="Times New Roman"/>
                <w:b/>
                <w:bCs/>
                <w:color w:val="000000"/>
                <w:sz w:val="24"/>
                <w:szCs w:val="24"/>
              </w:rPr>
              <w:t xml:space="preserve">Câu </w:t>
            </w:r>
          </w:p>
        </w:tc>
        <w:tc>
          <w:tcPr>
            <w:tcW w:w="1599" w:type="pct"/>
            <w:tcBorders>
              <w:top w:val="single" w:sz="4" w:space="0" w:color="auto"/>
              <w:left w:val="nil"/>
              <w:bottom w:val="single" w:sz="4" w:space="0" w:color="auto"/>
              <w:right w:val="single" w:sz="4" w:space="0" w:color="auto"/>
            </w:tcBorders>
            <w:shd w:val="clear" w:color="auto" w:fill="auto"/>
            <w:vAlign w:val="center"/>
          </w:tcPr>
          <w:p w:rsidR="00AC654F" w:rsidRPr="005D5CF4" w:rsidRDefault="00AC654F" w:rsidP="00464922">
            <w:pPr>
              <w:spacing w:after="0" w:line="240" w:lineRule="auto"/>
              <w:jc w:val="center"/>
              <w:rPr>
                <w:rFonts w:ascii="Times New Roman" w:eastAsia="Times New Roman" w:hAnsi="Times New Roman"/>
                <w:b/>
                <w:bCs/>
                <w:color w:val="000000"/>
                <w:sz w:val="24"/>
                <w:szCs w:val="24"/>
              </w:rPr>
            </w:pPr>
            <w:r w:rsidRPr="005D5CF4">
              <w:rPr>
                <w:rFonts w:ascii="Times New Roman" w:eastAsia="Times New Roman" w:hAnsi="Times New Roman"/>
                <w:b/>
                <w:bCs/>
                <w:color w:val="000000"/>
                <w:sz w:val="24"/>
                <w:szCs w:val="24"/>
              </w:rPr>
              <w:t>Tiêu chí đánh giá</w:t>
            </w:r>
          </w:p>
        </w:tc>
        <w:tc>
          <w:tcPr>
            <w:tcW w:w="417" w:type="pct"/>
            <w:tcBorders>
              <w:top w:val="single" w:sz="4" w:space="0" w:color="auto"/>
              <w:left w:val="nil"/>
              <w:bottom w:val="single" w:sz="4" w:space="0" w:color="auto"/>
              <w:right w:val="single" w:sz="4" w:space="0" w:color="auto"/>
            </w:tcBorders>
            <w:shd w:val="clear" w:color="auto" w:fill="auto"/>
            <w:vAlign w:val="center"/>
          </w:tcPr>
          <w:p w:rsidR="00AC654F" w:rsidRPr="005D5CF4" w:rsidRDefault="00AC654F" w:rsidP="00464922">
            <w:pPr>
              <w:spacing w:after="0" w:line="240" w:lineRule="auto"/>
              <w:jc w:val="center"/>
              <w:rPr>
                <w:rFonts w:ascii="Times New Roman" w:eastAsia="Times New Roman" w:hAnsi="Times New Roman"/>
                <w:b/>
                <w:bCs/>
                <w:color w:val="000000"/>
                <w:sz w:val="24"/>
                <w:szCs w:val="24"/>
              </w:rPr>
            </w:pPr>
            <w:r w:rsidRPr="005D5CF4">
              <w:rPr>
                <w:rFonts w:ascii="Times New Roman" w:eastAsia="Times New Roman" w:hAnsi="Times New Roman"/>
                <w:b/>
                <w:bCs/>
                <w:color w:val="000000"/>
                <w:sz w:val="24"/>
                <w:szCs w:val="24"/>
              </w:rPr>
              <w:t>Điểm tối đa</w:t>
            </w:r>
          </w:p>
        </w:tc>
        <w:tc>
          <w:tcPr>
            <w:tcW w:w="417" w:type="pct"/>
            <w:tcBorders>
              <w:top w:val="single" w:sz="4" w:space="0" w:color="auto"/>
              <w:left w:val="nil"/>
              <w:bottom w:val="single" w:sz="4" w:space="0" w:color="auto"/>
              <w:right w:val="single" w:sz="4" w:space="0" w:color="auto"/>
            </w:tcBorders>
            <w:shd w:val="clear" w:color="auto" w:fill="auto"/>
            <w:vAlign w:val="center"/>
          </w:tcPr>
          <w:p w:rsidR="00AC654F" w:rsidRPr="005D5CF4" w:rsidRDefault="00AC654F" w:rsidP="00464922">
            <w:pPr>
              <w:spacing w:after="0" w:line="240" w:lineRule="auto"/>
              <w:jc w:val="center"/>
              <w:rPr>
                <w:rFonts w:ascii="Times New Roman" w:eastAsia="Times New Roman" w:hAnsi="Times New Roman"/>
                <w:b/>
                <w:bCs/>
                <w:color w:val="000000"/>
                <w:sz w:val="24"/>
                <w:szCs w:val="24"/>
              </w:rPr>
            </w:pPr>
            <w:r w:rsidRPr="005D5CF4">
              <w:rPr>
                <w:rFonts w:ascii="Times New Roman" w:eastAsia="Times New Roman" w:hAnsi="Times New Roman"/>
                <w:b/>
                <w:bCs/>
                <w:color w:val="000000"/>
                <w:sz w:val="24"/>
                <w:szCs w:val="24"/>
              </w:rPr>
              <w:t>Điểm đạt được</w:t>
            </w:r>
          </w:p>
        </w:tc>
        <w:tc>
          <w:tcPr>
            <w:tcW w:w="2222" w:type="pct"/>
            <w:tcBorders>
              <w:top w:val="single" w:sz="4" w:space="0" w:color="auto"/>
              <w:left w:val="nil"/>
              <w:bottom w:val="single" w:sz="4" w:space="0" w:color="auto"/>
              <w:right w:val="single" w:sz="4" w:space="0" w:color="auto"/>
            </w:tcBorders>
            <w:shd w:val="clear" w:color="auto" w:fill="auto"/>
            <w:vAlign w:val="center"/>
          </w:tcPr>
          <w:p w:rsidR="00AC654F" w:rsidRPr="005D5CF4" w:rsidRDefault="00AC654F" w:rsidP="00464922">
            <w:pPr>
              <w:spacing w:after="0" w:line="240" w:lineRule="auto"/>
              <w:jc w:val="center"/>
              <w:rPr>
                <w:rFonts w:ascii="Times New Roman" w:eastAsia="Times New Roman" w:hAnsi="Times New Roman"/>
                <w:b/>
                <w:bCs/>
                <w:color w:val="000000"/>
                <w:sz w:val="24"/>
                <w:szCs w:val="24"/>
              </w:rPr>
            </w:pPr>
            <w:r w:rsidRPr="005D5CF4">
              <w:rPr>
                <w:rFonts w:ascii="Times New Roman" w:eastAsia="Times New Roman" w:hAnsi="Times New Roman"/>
                <w:b/>
                <w:bCs/>
                <w:color w:val="000000"/>
                <w:sz w:val="24"/>
                <w:szCs w:val="24"/>
              </w:rPr>
              <w:t>Ghi chú</w:t>
            </w:r>
          </w:p>
        </w:tc>
      </w:tr>
      <w:tr w:rsidR="00464922" w:rsidRPr="005D5CF4" w:rsidTr="0083673F">
        <w:trPr>
          <w:trHeight w:val="510"/>
        </w:trPr>
        <w:tc>
          <w:tcPr>
            <w:tcW w:w="345" w:type="pct"/>
            <w:tcBorders>
              <w:top w:val="nil"/>
              <w:left w:val="single" w:sz="4" w:space="0" w:color="auto"/>
              <w:bottom w:val="single" w:sz="4" w:space="0" w:color="auto"/>
              <w:right w:val="single" w:sz="4" w:space="0" w:color="auto"/>
            </w:tcBorders>
            <w:shd w:val="clear" w:color="auto" w:fill="auto"/>
            <w:vAlign w:val="center"/>
          </w:tcPr>
          <w:p w:rsidR="007D48CC" w:rsidRPr="005D5CF4" w:rsidRDefault="003E0C02" w:rsidP="00464922">
            <w:pPr>
              <w:spacing w:after="0" w:line="240" w:lineRule="auto"/>
              <w:jc w:val="center"/>
              <w:rPr>
                <w:rFonts w:ascii="Times New Roman" w:hAnsi="Times New Roman"/>
                <w:b/>
                <w:bCs/>
                <w:sz w:val="24"/>
                <w:szCs w:val="24"/>
                <w:lang w:eastAsia="ja-JP"/>
              </w:rPr>
            </w:pPr>
            <w:r w:rsidRPr="005D5CF4">
              <w:rPr>
                <w:rFonts w:ascii="Times New Roman" w:hAnsi="Times New Roman"/>
                <w:b/>
                <w:bCs/>
                <w:sz w:val="24"/>
                <w:szCs w:val="24"/>
                <w:lang w:eastAsia="ja-JP"/>
              </w:rPr>
              <w:t>1</w:t>
            </w:r>
          </w:p>
        </w:tc>
        <w:tc>
          <w:tcPr>
            <w:tcW w:w="1599" w:type="pct"/>
            <w:tcBorders>
              <w:top w:val="nil"/>
              <w:left w:val="nil"/>
              <w:bottom w:val="single" w:sz="4" w:space="0" w:color="auto"/>
              <w:right w:val="single" w:sz="4" w:space="0" w:color="auto"/>
            </w:tcBorders>
            <w:shd w:val="clear" w:color="auto" w:fill="auto"/>
            <w:vAlign w:val="center"/>
          </w:tcPr>
          <w:p w:rsidR="007D48CC" w:rsidRPr="006B557F" w:rsidRDefault="00D03BDD" w:rsidP="00A20EE9">
            <w:pPr>
              <w:spacing w:after="0" w:line="240" w:lineRule="auto"/>
              <w:jc w:val="both"/>
              <w:rPr>
                <w:rFonts w:ascii="Times New Roman" w:eastAsia="Times New Roman" w:hAnsi="Times New Roman"/>
                <w:bCs/>
                <w:sz w:val="24"/>
                <w:szCs w:val="24"/>
              </w:rPr>
            </w:pPr>
            <w:r>
              <w:rPr>
                <w:rFonts w:ascii="Times New Roman" w:hAnsi="Times New Roman"/>
                <w:sz w:val="24"/>
                <w:szCs w:val="24"/>
              </w:rPr>
              <w:t>Đ</w:t>
            </w:r>
            <w:r w:rsidR="00237950" w:rsidRPr="00237950">
              <w:rPr>
                <w:rFonts w:ascii="Times New Roman" w:hAnsi="Times New Roman"/>
                <w:sz w:val="24"/>
                <w:szCs w:val="24"/>
              </w:rPr>
              <w:t>ề xuất kiến trúc phù hợp. Giải thích rõ việc lựa chọn kiến trúc. Phân tích các rủi ro.</w:t>
            </w:r>
          </w:p>
        </w:tc>
        <w:tc>
          <w:tcPr>
            <w:tcW w:w="417" w:type="pct"/>
            <w:tcBorders>
              <w:top w:val="nil"/>
              <w:left w:val="nil"/>
              <w:bottom w:val="single" w:sz="4" w:space="0" w:color="auto"/>
              <w:right w:val="single" w:sz="4" w:space="0" w:color="auto"/>
            </w:tcBorders>
            <w:shd w:val="clear" w:color="auto" w:fill="auto"/>
            <w:vAlign w:val="center"/>
          </w:tcPr>
          <w:p w:rsidR="007D48CC" w:rsidRPr="006B557F" w:rsidRDefault="00B0791F" w:rsidP="00A47F10">
            <w:pPr>
              <w:spacing w:after="0" w:line="240" w:lineRule="auto"/>
              <w:jc w:val="center"/>
              <w:rPr>
                <w:rFonts w:ascii="Times New Roman" w:hAnsi="Times New Roman"/>
                <w:bCs/>
                <w:sz w:val="24"/>
                <w:szCs w:val="24"/>
                <w:lang w:eastAsia="ja-JP"/>
              </w:rPr>
            </w:pPr>
            <w:r>
              <w:rPr>
                <w:rFonts w:ascii="Times New Roman" w:hAnsi="Times New Roman"/>
                <w:bCs/>
                <w:sz w:val="24"/>
                <w:szCs w:val="24"/>
                <w:lang w:eastAsia="ja-JP"/>
              </w:rPr>
              <w:t>1.</w:t>
            </w:r>
            <w:r w:rsidR="00A47F10">
              <w:rPr>
                <w:rFonts w:ascii="Times New Roman" w:hAnsi="Times New Roman"/>
                <w:bCs/>
                <w:sz w:val="24"/>
                <w:szCs w:val="24"/>
                <w:lang w:eastAsia="ja-JP"/>
              </w:rPr>
              <w:t>0</w:t>
            </w:r>
          </w:p>
        </w:tc>
        <w:tc>
          <w:tcPr>
            <w:tcW w:w="417" w:type="pct"/>
            <w:tcBorders>
              <w:top w:val="nil"/>
              <w:left w:val="nil"/>
              <w:bottom w:val="single" w:sz="4" w:space="0" w:color="auto"/>
              <w:right w:val="single" w:sz="4" w:space="0" w:color="auto"/>
            </w:tcBorders>
            <w:shd w:val="clear" w:color="auto" w:fill="auto"/>
            <w:vAlign w:val="center"/>
          </w:tcPr>
          <w:p w:rsidR="007D48CC" w:rsidRPr="006B557F" w:rsidRDefault="007D48CC" w:rsidP="00464922">
            <w:pPr>
              <w:spacing w:after="0" w:line="240" w:lineRule="auto"/>
              <w:jc w:val="center"/>
              <w:rPr>
                <w:rFonts w:ascii="Times New Roman" w:eastAsia="Times New Roman" w:hAnsi="Times New Roman"/>
                <w:b/>
                <w:bCs/>
                <w:sz w:val="24"/>
                <w:szCs w:val="24"/>
              </w:rPr>
            </w:pPr>
          </w:p>
        </w:tc>
        <w:tc>
          <w:tcPr>
            <w:tcW w:w="2222" w:type="pct"/>
            <w:tcBorders>
              <w:top w:val="nil"/>
              <w:left w:val="nil"/>
              <w:bottom w:val="single" w:sz="4" w:space="0" w:color="auto"/>
              <w:right w:val="single" w:sz="4" w:space="0" w:color="auto"/>
            </w:tcBorders>
            <w:shd w:val="clear" w:color="auto" w:fill="auto"/>
            <w:vAlign w:val="center"/>
          </w:tcPr>
          <w:p w:rsidR="00982D13" w:rsidRPr="006B557F" w:rsidRDefault="00FA2062" w:rsidP="00982D1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line="240" w:lineRule="auto"/>
              <w:ind w:left="320"/>
              <w:rPr>
                <w:rFonts w:ascii="Times New Roman" w:eastAsia="MS Mincho" w:hAnsi="Times New Roman" w:cs="Times New Roman"/>
                <w:sz w:val="24"/>
                <w:szCs w:val="24"/>
                <w:lang w:val="de-DE"/>
              </w:rPr>
            </w:pPr>
            <w:r w:rsidRPr="006B557F">
              <w:rPr>
                <w:rFonts w:ascii="Times New Roman" w:eastAsia="MS Mincho" w:hAnsi="Times New Roman" w:cs="Times New Roman"/>
                <w:sz w:val="24"/>
                <w:szCs w:val="24"/>
                <w:lang w:val="de-DE"/>
              </w:rPr>
              <w:t>Đề xuất</w:t>
            </w:r>
            <w:r w:rsidR="00982D13" w:rsidRPr="006B557F">
              <w:rPr>
                <w:rFonts w:ascii="Times New Roman" w:eastAsia="MS Mincho" w:hAnsi="Times New Roman" w:cs="Times New Roman"/>
                <w:sz w:val="24"/>
                <w:szCs w:val="24"/>
                <w:lang w:val="de-DE"/>
              </w:rPr>
              <w:t xml:space="preserve"> </w:t>
            </w:r>
            <w:r w:rsidR="00982D13">
              <w:rPr>
                <w:rFonts w:ascii="Times New Roman" w:eastAsia="MS Mincho" w:hAnsi="Times New Roman" w:cs="Times New Roman"/>
                <w:sz w:val="24"/>
                <w:szCs w:val="24"/>
                <w:lang w:val="de-DE"/>
              </w:rPr>
              <w:t xml:space="preserve"> và g</w:t>
            </w:r>
            <w:r w:rsidR="00982D13" w:rsidRPr="006B557F">
              <w:rPr>
                <w:rFonts w:ascii="Times New Roman" w:eastAsia="MS Mincho" w:hAnsi="Times New Roman" w:cs="Times New Roman"/>
                <w:sz w:val="24"/>
                <w:szCs w:val="24"/>
                <w:lang w:val="de-DE"/>
              </w:rPr>
              <w:t>iải thích: 0.5 điểm.</w:t>
            </w:r>
          </w:p>
          <w:p w:rsidR="003605D1" w:rsidRPr="006B557F" w:rsidRDefault="006B557F" w:rsidP="00B0791F">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line="240" w:lineRule="auto"/>
              <w:ind w:left="320"/>
              <w:rPr>
                <w:rFonts w:ascii="Times New Roman" w:eastAsia="MS Mincho" w:hAnsi="Times New Roman" w:cs="Times New Roman"/>
                <w:sz w:val="24"/>
                <w:szCs w:val="24"/>
                <w:lang w:val="de-DE"/>
              </w:rPr>
            </w:pPr>
            <w:r w:rsidRPr="006B557F">
              <w:rPr>
                <w:rFonts w:ascii="Times New Roman" w:eastAsia="MS Mincho" w:hAnsi="Times New Roman" w:cs="Times New Roman"/>
                <w:sz w:val="24"/>
                <w:szCs w:val="24"/>
                <w:lang w:val="de-DE"/>
              </w:rPr>
              <w:t>Phân tích các rủi ro: 0.5 điểm</w:t>
            </w:r>
          </w:p>
        </w:tc>
      </w:tr>
      <w:tr w:rsidR="00464922" w:rsidRPr="005D5CF4" w:rsidTr="0083673F">
        <w:trPr>
          <w:trHeight w:val="510"/>
        </w:trPr>
        <w:tc>
          <w:tcPr>
            <w:tcW w:w="345" w:type="pct"/>
            <w:tcBorders>
              <w:top w:val="nil"/>
              <w:left w:val="single" w:sz="4" w:space="0" w:color="auto"/>
              <w:bottom w:val="single" w:sz="4" w:space="0" w:color="auto"/>
              <w:right w:val="single" w:sz="4" w:space="0" w:color="auto"/>
            </w:tcBorders>
            <w:shd w:val="clear" w:color="auto" w:fill="auto"/>
            <w:vAlign w:val="center"/>
          </w:tcPr>
          <w:p w:rsidR="007D48CC" w:rsidRPr="006B557F" w:rsidRDefault="003E0C02" w:rsidP="00464922">
            <w:pPr>
              <w:spacing w:after="0" w:line="240" w:lineRule="auto"/>
              <w:jc w:val="center"/>
              <w:rPr>
                <w:rFonts w:ascii="Times New Roman" w:hAnsi="Times New Roman"/>
                <w:b/>
                <w:bCs/>
                <w:sz w:val="24"/>
                <w:szCs w:val="24"/>
                <w:lang w:eastAsia="ja-JP"/>
              </w:rPr>
            </w:pPr>
            <w:r w:rsidRPr="006B557F">
              <w:rPr>
                <w:rFonts w:ascii="Times New Roman" w:hAnsi="Times New Roman"/>
                <w:b/>
                <w:bCs/>
                <w:sz w:val="24"/>
                <w:szCs w:val="24"/>
                <w:lang w:eastAsia="ja-JP"/>
              </w:rPr>
              <w:t>2</w:t>
            </w:r>
          </w:p>
        </w:tc>
        <w:tc>
          <w:tcPr>
            <w:tcW w:w="1599" w:type="pct"/>
            <w:tcBorders>
              <w:top w:val="nil"/>
              <w:left w:val="nil"/>
              <w:bottom w:val="single" w:sz="4" w:space="0" w:color="auto"/>
              <w:right w:val="single" w:sz="4" w:space="0" w:color="auto"/>
            </w:tcBorders>
            <w:shd w:val="clear" w:color="auto" w:fill="auto"/>
            <w:vAlign w:val="center"/>
          </w:tcPr>
          <w:p w:rsidR="0015169E" w:rsidRPr="0015169E" w:rsidRDefault="0015169E" w:rsidP="0015169E">
            <w:pPr>
              <w:spacing w:after="0" w:line="240" w:lineRule="auto"/>
              <w:jc w:val="both"/>
              <w:rPr>
                <w:rFonts w:ascii="Times New Roman" w:hAnsi="Times New Roman"/>
                <w:sz w:val="24"/>
                <w:szCs w:val="24"/>
              </w:rPr>
            </w:pPr>
            <w:r w:rsidRPr="0015169E">
              <w:rPr>
                <w:rFonts w:ascii="Times New Roman" w:hAnsi="Times New Roman"/>
                <w:sz w:val="24"/>
                <w:szCs w:val="24"/>
              </w:rPr>
              <w:t xml:space="preserve">Phân tích kiến trúc đã lựa chọn của ứng dụng dùng 4+1 View Model </w:t>
            </w:r>
          </w:p>
          <w:p w:rsidR="0015169E" w:rsidRPr="0015169E" w:rsidRDefault="002A5877" w:rsidP="00762F3F">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sz w:val="24"/>
                <w:szCs w:val="24"/>
              </w:rPr>
            </w:pPr>
            <w:r>
              <w:rPr>
                <w:rFonts w:ascii="Times New Roman" w:hAnsi="Times New Roman"/>
                <w:sz w:val="24"/>
                <w:szCs w:val="24"/>
              </w:rPr>
              <w:t>a)</w:t>
            </w:r>
            <w:r w:rsidR="00C20C9A">
              <w:rPr>
                <w:rFonts w:ascii="Times New Roman" w:hAnsi="Times New Roman"/>
                <w:sz w:val="24"/>
                <w:szCs w:val="24"/>
              </w:rPr>
              <w:t xml:space="preserve"> </w:t>
            </w:r>
            <w:r w:rsidR="0015169E" w:rsidRPr="0015169E">
              <w:rPr>
                <w:rFonts w:ascii="Times New Roman" w:hAnsi="Times New Roman"/>
                <w:sz w:val="24"/>
                <w:szCs w:val="24"/>
              </w:rPr>
              <w:t>Scenarios - Biểu đồ use-case tổng quát (cụ thể các tác nhân và tình huống)</w:t>
            </w:r>
          </w:p>
          <w:p w:rsidR="0015169E" w:rsidRPr="00762F3F" w:rsidRDefault="0015169E" w:rsidP="00762F3F">
            <w:pPr>
              <w:pStyle w:val="ListParagraph"/>
              <w:numPr>
                <w:ilvl w:val="0"/>
                <w:numId w:val="16"/>
              </w:numPr>
              <w:spacing w:line="240" w:lineRule="auto"/>
              <w:jc w:val="both"/>
              <w:rPr>
                <w:rFonts w:ascii="Times New Roman" w:hAnsi="Times New Roman"/>
                <w:sz w:val="24"/>
                <w:szCs w:val="24"/>
              </w:rPr>
            </w:pPr>
            <w:r w:rsidRPr="00762F3F">
              <w:rPr>
                <w:rFonts w:ascii="Times New Roman" w:hAnsi="Times New Roman"/>
                <w:sz w:val="24"/>
                <w:szCs w:val="24"/>
              </w:rPr>
              <w:t xml:space="preserve">Logical View - Biểu đồ lớp &lt;&lt;entity&gt;&gt; cho ứng dụng. </w:t>
            </w:r>
          </w:p>
          <w:p w:rsidR="0015169E" w:rsidRPr="0015169E" w:rsidRDefault="0015169E" w:rsidP="00762F3F">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sz w:val="24"/>
                <w:szCs w:val="24"/>
              </w:rPr>
            </w:pPr>
            <w:r w:rsidRPr="0015169E">
              <w:rPr>
                <w:rFonts w:ascii="Times New Roman" w:hAnsi="Times New Roman"/>
                <w:sz w:val="24"/>
                <w:szCs w:val="24"/>
              </w:rPr>
              <w:t>Deployment View - Component diagram hoặc deployment diagram.</w:t>
            </w:r>
          </w:p>
          <w:p w:rsidR="007D48CC" w:rsidRPr="006B557F" w:rsidRDefault="0015169E" w:rsidP="00762F3F">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b/>
                <w:bCs/>
                <w:sz w:val="24"/>
                <w:szCs w:val="24"/>
                <w:lang w:val="nb-NO"/>
              </w:rPr>
            </w:pPr>
            <w:r w:rsidRPr="0015169E">
              <w:rPr>
                <w:rFonts w:ascii="Times New Roman" w:hAnsi="Times New Roman"/>
                <w:sz w:val="24"/>
                <w:szCs w:val="24"/>
              </w:rPr>
              <w:t xml:space="preserve">Process View - Đặc tả use case cho tình huống </w:t>
            </w:r>
            <w:r w:rsidR="00ED4991">
              <w:rPr>
                <w:rFonts w:ascii="Times New Roman" w:hAnsi="Times New Roman"/>
                <w:sz w:val="24"/>
                <w:szCs w:val="24"/>
                <w:lang w:val="en-US"/>
              </w:rPr>
              <w:t>d</w:t>
            </w:r>
            <w:r w:rsidRPr="0015169E">
              <w:rPr>
                <w:rFonts w:ascii="Times New Roman" w:hAnsi="Times New Roman"/>
                <w:sz w:val="24"/>
                <w:szCs w:val="24"/>
              </w:rPr>
              <w:t>). Vẽ biểu đồ hoạt động cho tình huống này</w:t>
            </w:r>
          </w:p>
        </w:tc>
        <w:tc>
          <w:tcPr>
            <w:tcW w:w="417" w:type="pct"/>
            <w:tcBorders>
              <w:top w:val="nil"/>
              <w:left w:val="nil"/>
              <w:bottom w:val="single" w:sz="4" w:space="0" w:color="auto"/>
              <w:right w:val="single" w:sz="4" w:space="0" w:color="auto"/>
            </w:tcBorders>
            <w:shd w:val="clear" w:color="auto" w:fill="auto"/>
          </w:tcPr>
          <w:p w:rsidR="006B557F" w:rsidRPr="006B557F" w:rsidRDefault="006B557F" w:rsidP="006B557F">
            <w:pPr>
              <w:spacing w:after="0" w:line="240" w:lineRule="auto"/>
              <w:jc w:val="center"/>
              <w:rPr>
                <w:rFonts w:ascii="Times New Roman" w:hAnsi="Times New Roman"/>
                <w:bCs/>
                <w:sz w:val="24"/>
                <w:szCs w:val="24"/>
                <w:lang w:eastAsia="ja-JP"/>
              </w:rPr>
            </w:pPr>
          </w:p>
          <w:p w:rsidR="006B557F" w:rsidRPr="006B557F" w:rsidRDefault="006B557F" w:rsidP="006B557F">
            <w:pPr>
              <w:spacing w:after="0" w:line="240" w:lineRule="auto"/>
              <w:jc w:val="center"/>
              <w:rPr>
                <w:rFonts w:ascii="Times New Roman" w:hAnsi="Times New Roman"/>
                <w:bCs/>
                <w:sz w:val="24"/>
                <w:szCs w:val="24"/>
                <w:lang w:eastAsia="ja-JP"/>
              </w:rPr>
            </w:pPr>
          </w:p>
          <w:p w:rsidR="006B557F" w:rsidRPr="006B557F" w:rsidRDefault="006B557F" w:rsidP="006B557F">
            <w:pPr>
              <w:spacing w:after="0" w:line="240" w:lineRule="auto"/>
              <w:jc w:val="center"/>
              <w:rPr>
                <w:rFonts w:ascii="Times New Roman" w:hAnsi="Times New Roman"/>
                <w:bCs/>
                <w:sz w:val="24"/>
                <w:szCs w:val="24"/>
                <w:lang w:eastAsia="ja-JP"/>
              </w:rPr>
            </w:pPr>
          </w:p>
          <w:p w:rsidR="007D48CC" w:rsidRDefault="0068438B" w:rsidP="006B557F">
            <w:pPr>
              <w:spacing w:after="0" w:line="240" w:lineRule="auto"/>
              <w:jc w:val="center"/>
              <w:rPr>
                <w:rFonts w:ascii="Times New Roman" w:hAnsi="Times New Roman"/>
                <w:bCs/>
                <w:sz w:val="24"/>
                <w:szCs w:val="24"/>
                <w:lang w:eastAsia="ja-JP"/>
              </w:rPr>
            </w:pPr>
            <w:r w:rsidRPr="006B557F">
              <w:rPr>
                <w:rFonts w:ascii="Times New Roman" w:hAnsi="Times New Roman"/>
                <w:bCs/>
                <w:sz w:val="24"/>
                <w:szCs w:val="24"/>
                <w:lang w:eastAsia="ja-JP"/>
              </w:rPr>
              <w:t>1</w:t>
            </w:r>
            <w:r w:rsidR="00C81EB0" w:rsidRPr="006B557F">
              <w:rPr>
                <w:rFonts w:ascii="Times New Roman" w:hAnsi="Times New Roman"/>
                <w:bCs/>
                <w:sz w:val="24"/>
                <w:szCs w:val="24"/>
                <w:lang w:eastAsia="ja-JP"/>
              </w:rPr>
              <w:t>.0</w:t>
            </w:r>
          </w:p>
          <w:p w:rsidR="006B557F" w:rsidRDefault="006B557F" w:rsidP="006B557F">
            <w:pPr>
              <w:spacing w:after="0" w:line="240" w:lineRule="auto"/>
              <w:jc w:val="center"/>
              <w:rPr>
                <w:rFonts w:ascii="Times New Roman" w:hAnsi="Times New Roman"/>
                <w:bCs/>
                <w:sz w:val="24"/>
                <w:szCs w:val="24"/>
                <w:lang w:eastAsia="ja-JP"/>
              </w:rPr>
            </w:pPr>
          </w:p>
          <w:p w:rsidR="006B557F" w:rsidRDefault="006B557F" w:rsidP="006B557F">
            <w:pPr>
              <w:spacing w:after="0" w:line="240" w:lineRule="auto"/>
              <w:jc w:val="center"/>
              <w:rPr>
                <w:rFonts w:ascii="Times New Roman" w:hAnsi="Times New Roman"/>
                <w:bCs/>
                <w:sz w:val="24"/>
                <w:szCs w:val="24"/>
                <w:lang w:eastAsia="ja-JP"/>
              </w:rPr>
            </w:pPr>
          </w:p>
          <w:p w:rsidR="006B557F" w:rsidRDefault="008306C2" w:rsidP="006B557F">
            <w:pPr>
              <w:spacing w:after="0" w:line="240" w:lineRule="auto"/>
              <w:jc w:val="center"/>
              <w:rPr>
                <w:rFonts w:ascii="Times New Roman" w:hAnsi="Times New Roman"/>
                <w:bCs/>
                <w:sz w:val="24"/>
                <w:szCs w:val="24"/>
                <w:lang w:eastAsia="ja-JP"/>
              </w:rPr>
            </w:pPr>
            <w:r>
              <w:rPr>
                <w:rFonts w:ascii="Times New Roman" w:hAnsi="Times New Roman"/>
                <w:bCs/>
                <w:sz w:val="24"/>
                <w:szCs w:val="24"/>
                <w:lang w:eastAsia="ja-JP"/>
              </w:rPr>
              <w:t>1.</w:t>
            </w:r>
            <w:r w:rsidR="00793FED">
              <w:rPr>
                <w:rFonts w:ascii="Times New Roman" w:hAnsi="Times New Roman"/>
                <w:bCs/>
                <w:sz w:val="24"/>
                <w:szCs w:val="24"/>
                <w:lang w:eastAsia="ja-JP"/>
              </w:rPr>
              <w:t>0</w:t>
            </w:r>
          </w:p>
          <w:p w:rsidR="006B557F" w:rsidRDefault="006B557F" w:rsidP="006B557F">
            <w:pPr>
              <w:spacing w:after="0" w:line="240" w:lineRule="auto"/>
              <w:jc w:val="center"/>
              <w:rPr>
                <w:rFonts w:ascii="Times New Roman" w:hAnsi="Times New Roman"/>
                <w:bCs/>
                <w:sz w:val="24"/>
                <w:szCs w:val="24"/>
                <w:lang w:eastAsia="ja-JP"/>
              </w:rPr>
            </w:pPr>
          </w:p>
          <w:p w:rsidR="006B557F" w:rsidRDefault="00352316" w:rsidP="006B557F">
            <w:pPr>
              <w:spacing w:after="0" w:line="240" w:lineRule="auto"/>
              <w:jc w:val="center"/>
              <w:rPr>
                <w:rFonts w:ascii="Times New Roman" w:hAnsi="Times New Roman"/>
                <w:bCs/>
                <w:sz w:val="24"/>
                <w:szCs w:val="24"/>
                <w:lang w:eastAsia="ja-JP"/>
              </w:rPr>
            </w:pPr>
            <w:r>
              <w:rPr>
                <w:rFonts w:ascii="Times New Roman" w:hAnsi="Times New Roman"/>
                <w:bCs/>
                <w:sz w:val="24"/>
                <w:szCs w:val="24"/>
                <w:lang w:eastAsia="ja-JP"/>
              </w:rPr>
              <w:t>1.0</w:t>
            </w:r>
          </w:p>
          <w:p w:rsidR="006B557F" w:rsidRDefault="006B557F" w:rsidP="006B557F">
            <w:pPr>
              <w:spacing w:after="0" w:line="240" w:lineRule="auto"/>
              <w:jc w:val="center"/>
              <w:rPr>
                <w:rFonts w:ascii="Times New Roman" w:hAnsi="Times New Roman"/>
                <w:bCs/>
                <w:sz w:val="24"/>
                <w:szCs w:val="24"/>
                <w:lang w:eastAsia="ja-JP"/>
              </w:rPr>
            </w:pPr>
          </w:p>
          <w:p w:rsidR="006B557F" w:rsidRDefault="006B557F" w:rsidP="006B557F">
            <w:pPr>
              <w:spacing w:after="0" w:line="240" w:lineRule="auto"/>
              <w:jc w:val="center"/>
              <w:rPr>
                <w:rFonts w:ascii="Times New Roman" w:hAnsi="Times New Roman"/>
                <w:bCs/>
                <w:sz w:val="24"/>
                <w:szCs w:val="24"/>
                <w:lang w:eastAsia="ja-JP"/>
              </w:rPr>
            </w:pPr>
          </w:p>
          <w:p w:rsidR="006B557F" w:rsidRPr="006B557F" w:rsidRDefault="006B557F" w:rsidP="006B557F">
            <w:pPr>
              <w:spacing w:after="0" w:line="240" w:lineRule="auto"/>
              <w:jc w:val="center"/>
              <w:rPr>
                <w:rFonts w:ascii="Times New Roman" w:hAnsi="Times New Roman"/>
                <w:bCs/>
                <w:sz w:val="24"/>
                <w:szCs w:val="24"/>
                <w:lang w:eastAsia="ja-JP"/>
              </w:rPr>
            </w:pPr>
            <w:r>
              <w:rPr>
                <w:rFonts w:ascii="Times New Roman" w:hAnsi="Times New Roman"/>
                <w:bCs/>
                <w:sz w:val="24"/>
                <w:szCs w:val="24"/>
                <w:lang w:eastAsia="ja-JP"/>
              </w:rPr>
              <w:t>1.0</w:t>
            </w:r>
          </w:p>
        </w:tc>
        <w:tc>
          <w:tcPr>
            <w:tcW w:w="417" w:type="pct"/>
            <w:tcBorders>
              <w:top w:val="nil"/>
              <w:left w:val="nil"/>
              <w:bottom w:val="single" w:sz="4" w:space="0" w:color="auto"/>
              <w:right w:val="single" w:sz="4" w:space="0" w:color="auto"/>
            </w:tcBorders>
            <w:shd w:val="clear" w:color="auto" w:fill="auto"/>
            <w:vAlign w:val="center"/>
          </w:tcPr>
          <w:p w:rsidR="007D48CC" w:rsidRPr="006B557F" w:rsidRDefault="007D48CC" w:rsidP="00464922">
            <w:pPr>
              <w:spacing w:after="0" w:line="240" w:lineRule="auto"/>
              <w:jc w:val="center"/>
              <w:rPr>
                <w:rFonts w:ascii="Times New Roman" w:eastAsia="Times New Roman" w:hAnsi="Times New Roman"/>
                <w:b/>
                <w:bCs/>
                <w:sz w:val="24"/>
                <w:szCs w:val="24"/>
              </w:rPr>
            </w:pPr>
          </w:p>
        </w:tc>
        <w:tc>
          <w:tcPr>
            <w:tcW w:w="2222" w:type="pct"/>
            <w:tcBorders>
              <w:top w:val="nil"/>
              <w:left w:val="nil"/>
              <w:bottom w:val="single" w:sz="4" w:space="0" w:color="auto"/>
              <w:right w:val="single" w:sz="4" w:space="0" w:color="auto"/>
            </w:tcBorders>
            <w:shd w:val="clear" w:color="auto" w:fill="auto"/>
          </w:tcPr>
          <w:p w:rsidR="004F41A5" w:rsidRDefault="004F41A5" w:rsidP="004F41A5">
            <w:pPr>
              <w:pStyle w:val="ListParagraph"/>
              <w:pBdr>
                <w:top w:val="none" w:sz="0" w:space="0" w:color="auto"/>
                <w:left w:val="none" w:sz="0" w:space="0" w:color="auto"/>
                <w:bottom w:val="none" w:sz="0" w:space="0" w:color="auto"/>
                <w:right w:val="none" w:sz="0" w:space="0" w:color="auto"/>
                <w:between w:val="none" w:sz="0" w:space="0" w:color="auto"/>
              </w:pBdr>
              <w:spacing w:line="240" w:lineRule="auto"/>
              <w:ind w:left="320"/>
              <w:jc w:val="both"/>
              <w:rPr>
                <w:rFonts w:ascii="Times New Roman" w:eastAsia="MS Mincho" w:hAnsi="Times New Roman" w:cs="Times New Roman"/>
                <w:sz w:val="24"/>
                <w:szCs w:val="24"/>
                <w:lang w:val="de-DE"/>
              </w:rPr>
            </w:pPr>
          </w:p>
          <w:p w:rsidR="004F41A5" w:rsidRDefault="004F41A5" w:rsidP="004F41A5">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line="240" w:lineRule="auto"/>
              <w:ind w:left="320"/>
              <w:jc w:val="both"/>
              <w:rPr>
                <w:rFonts w:ascii="Times New Roman" w:eastAsia="MS Mincho" w:hAnsi="Times New Roman" w:cs="Times New Roman"/>
                <w:sz w:val="24"/>
                <w:szCs w:val="24"/>
                <w:lang w:val="de-DE"/>
              </w:rPr>
            </w:pPr>
            <w:r>
              <w:rPr>
                <w:rFonts w:ascii="Times New Roman" w:eastAsia="MS Mincho" w:hAnsi="Times New Roman" w:cs="Times New Roman"/>
                <w:sz w:val="24"/>
                <w:szCs w:val="24"/>
                <w:lang w:val="de-DE"/>
              </w:rPr>
              <w:t xml:space="preserve">Use case tổng quát đúng các ký hiệu &lt;&lt;extend&gt;&gt;, &lt;&lt;include&gt;&gt;, thừa kế. </w:t>
            </w:r>
            <w:r w:rsidR="00234B66">
              <w:rPr>
                <w:rFonts w:ascii="Times New Roman" w:eastAsia="MS Mincho" w:hAnsi="Times New Roman" w:cs="Times New Roman"/>
                <w:sz w:val="24"/>
                <w:szCs w:val="24"/>
                <w:lang w:val="de-DE"/>
              </w:rPr>
              <w:t>Nếu không đúng, chỉ đạt tối đa 0.5 điểm.</w:t>
            </w:r>
          </w:p>
          <w:p w:rsidR="004F41A5" w:rsidRDefault="008638BE" w:rsidP="004F41A5">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line="240" w:lineRule="auto"/>
              <w:ind w:left="320"/>
              <w:jc w:val="both"/>
              <w:rPr>
                <w:rFonts w:ascii="Times New Roman" w:eastAsia="MS Mincho" w:hAnsi="Times New Roman" w:cs="Times New Roman"/>
                <w:sz w:val="24"/>
                <w:szCs w:val="24"/>
                <w:lang w:val="de-DE"/>
              </w:rPr>
            </w:pPr>
            <w:r>
              <w:rPr>
                <w:rFonts w:ascii="Times New Roman" w:eastAsia="MS Mincho" w:hAnsi="Times New Roman" w:cs="Times New Roman"/>
                <w:sz w:val="24"/>
                <w:szCs w:val="24"/>
                <w:lang w:val="de-DE"/>
              </w:rPr>
              <w:t>Trừ 0.25 cho mỗi chỗ sai hoặc thiếu.</w:t>
            </w:r>
            <w:r w:rsidR="004F41A5" w:rsidRPr="006B557F">
              <w:rPr>
                <w:rFonts w:ascii="Times New Roman" w:eastAsia="MS Mincho" w:hAnsi="Times New Roman" w:cs="Times New Roman"/>
                <w:sz w:val="24"/>
                <w:szCs w:val="24"/>
                <w:lang w:val="de-DE"/>
              </w:rPr>
              <w:t xml:space="preserve"> </w:t>
            </w:r>
          </w:p>
          <w:p w:rsidR="004F41A5" w:rsidRPr="004F41A5" w:rsidRDefault="004F41A5" w:rsidP="004F41A5">
            <w:pPr>
              <w:pStyle w:val="ListParagraph"/>
              <w:ind w:left="320"/>
              <w:rPr>
                <w:rFonts w:ascii="Times New Roman" w:eastAsia="MS Mincho" w:hAnsi="Times New Roman" w:cs="Times New Roman"/>
                <w:sz w:val="24"/>
                <w:szCs w:val="24"/>
                <w:lang w:val="de-DE"/>
              </w:rPr>
            </w:pPr>
          </w:p>
          <w:p w:rsidR="004F41A5" w:rsidRPr="004F41A5" w:rsidRDefault="004F41A5" w:rsidP="004F41A5">
            <w:pPr>
              <w:numPr>
                <w:ilvl w:val="0"/>
                <w:numId w:val="10"/>
              </w:numPr>
              <w:spacing w:line="240" w:lineRule="auto"/>
              <w:ind w:left="320"/>
              <w:jc w:val="both"/>
              <w:rPr>
                <w:rFonts w:ascii="Times New Roman" w:hAnsi="Times New Roman"/>
                <w:color w:val="000000"/>
                <w:sz w:val="24"/>
                <w:szCs w:val="24"/>
                <w:lang w:val="de-DE"/>
              </w:rPr>
            </w:pPr>
            <w:r>
              <w:rPr>
                <w:rFonts w:ascii="Times New Roman" w:hAnsi="Times New Roman"/>
                <w:color w:val="000000"/>
                <w:sz w:val="24"/>
                <w:szCs w:val="24"/>
                <w:lang w:val="de-DE"/>
              </w:rPr>
              <w:t>Với component không cần chi tiết tất cả các Port, Interface và Connector.</w:t>
            </w:r>
          </w:p>
          <w:p w:rsidR="007D48CC" w:rsidRPr="004F41A5" w:rsidRDefault="008A179F" w:rsidP="008A179F">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line="240" w:lineRule="auto"/>
              <w:ind w:left="320"/>
              <w:jc w:val="both"/>
              <w:rPr>
                <w:rFonts w:ascii="Times New Roman" w:hAnsi="Times New Roman"/>
                <w:sz w:val="24"/>
                <w:szCs w:val="24"/>
                <w:lang w:val="de-DE"/>
              </w:rPr>
            </w:pPr>
            <w:r w:rsidRPr="008A179F">
              <w:rPr>
                <w:rFonts w:ascii="Times New Roman" w:eastAsia="MS Mincho" w:hAnsi="Times New Roman" w:cs="Times New Roman"/>
                <w:sz w:val="24"/>
                <w:szCs w:val="24"/>
                <w:lang w:val="de-DE"/>
              </w:rPr>
              <w:t>Đặc tả tình huống: 0.5 điểm</w:t>
            </w:r>
            <w:r>
              <w:rPr>
                <w:rFonts w:ascii="Times New Roman" w:eastAsia="MS Mincho" w:hAnsi="Times New Roman" w:cs="Times New Roman"/>
                <w:sz w:val="24"/>
                <w:szCs w:val="24"/>
                <w:lang w:val="de-DE"/>
              </w:rPr>
              <w:t xml:space="preserve">; </w:t>
            </w:r>
            <w:r w:rsidRPr="008A179F">
              <w:rPr>
                <w:rFonts w:ascii="Times New Roman" w:eastAsia="MS Mincho" w:hAnsi="Times New Roman" w:cs="Times New Roman"/>
                <w:sz w:val="24"/>
                <w:szCs w:val="24"/>
                <w:lang w:val="de-DE"/>
              </w:rPr>
              <w:t>Biểu đồ hoạt động: 0.5 điểm</w:t>
            </w:r>
            <w:r w:rsidR="00D47BF3">
              <w:rPr>
                <w:rFonts w:ascii="Times New Roman" w:eastAsia="MS Mincho" w:hAnsi="Times New Roman" w:cs="Times New Roman"/>
                <w:sz w:val="24"/>
                <w:szCs w:val="24"/>
                <w:lang w:val="de-DE"/>
              </w:rPr>
              <w:t>;</w:t>
            </w:r>
            <w:r w:rsidRPr="008A179F">
              <w:rPr>
                <w:rFonts w:ascii="Times New Roman" w:eastAsia="MS Mincho" w:hAnsi="Times New Roman" w:cs="Times New Roman"/>
                <w:sz w:val="24"/>
                <w:szCs w:val="24"/>
                <w:lang w:val="de-DE"/>
              </w:rPr>
              <w:t xml:space="preserve"> Biểu đồ hoạt động phải theo mô tả của đặc tả,  không chính xác các ký hiệu chỉ đạt 0.25 điểm.</w:t>
            </w:r>
          </w:p>
        </w:tc>
      </w:tr>
      <w:tr w:rsidR="00464922" w:rsidRPr="005D5CF4" w:rsidTr="0083673F">
        <w:trPr>
          <w:trHeight w:val="510"/>
        </w:trPr>
        <w:tc>
          <w:tcPr>
            <w:tcW w:w="345" w:type="pct"/>
            <w:tcBorders>
              <w:top w:val="nil"/>
              <w:left w:val="single" w:sz="4" w:space="0" w:color="auto"/>
              <w:bottom w:val="single" w:sz="4" w:space="0" w:color="auto"/>
              <w:right w:val="single" w:sz="4" w:space="0" w:color="auto"/>
            </w:tcBorders>
            <w:shd w:val="clear" w:color="auto" w:fill="auto"/>
            <w:vAlign w:val="center"/>
          </w:tcPr>
          <w:p w:rsidR="008644BD" w:rsidRPr="005D5CF4" w:rsidRDefault="00320860" w:rsidP="00464922">
            <w:pPr>
              <w:spacing w:after="0" w:line="240" w:lineRule="auto"/>
              <w:jc w:val="center"/>
              <w:rPr>
                <w:rFonts w:ascii="Times New Roman" w:hAnsi="Times New Roman"/>
                <w:b/>
                <w:bCs/>
                <w:sz w:val="24"/>
                <w:szCs w:val="24"/>
                <w:lang w:eastAsia="ja-JP"/>
              </w:rPr>
            </w:pPr>
            <w:r>
              <w:rPr>
                <w:rFonts w:ascii="Times New Roman" w:hAnsi="Times New Roman"/>
                <w:b/>
                <w:bCs/>
                <w:sz w:val="24"/>
                <w:szCs w:val="24"/>
                <w:lang w:eastAsia="ja-JP"/>
              </w:rPr>
              <w:t>3</w:t>
            </w:r>
          </w:p>
        </w:tc>
        <w:tc>
          <w:tcPr>
            <w:tcW w:w="1599" w:type="pct"/>
            <w:tcBorders>
              <w:top w:val="nil"/>
              <w:left w:val="nil"/>
              <w:bottom w:val="single" w:sz="4" w:space="0" w:color="auto"/>
              <w:right w:val="single" w:sz="4" w:space="0" w:color="auto"/>
            </w:tcBorders>
            <w:shd w:val="clear" w:color="auto" w:fill="auto"/>
            <w:vAlign w:val="center"/>
          </w:tcPr>
          <w:p w:rsidR="008644BD" w:rsidRPr="002C1106" w:rsidRDefault="00263BF1" w:rsidP="00464922">
            <w:pPr>
              <w:spacing w:after="0" w:line="240" w:lineRule="auto"/>
              <w:jc w:val="both"/>
              <w:rPr>
                <w:rFonts w:ascii="Times New Roman" w:eastAsia="Times New Roman" w:hAnsi="Times New Roman"/>
                <w:bCs/>
                <w:sz w:val="24"/>
                <w:szCs w:val="24"/>
                <w:lang w:eastAsia="ja-JP"/>
              </w:rPr>
            </w:pPr>
            <w:r w:rsidRPr="00263BF1">
              <w:rPr>
                <w:rFonts w:ascii="Times New Roman" w:hAnsi="Times New Roman"/>
                <w:sz w:val="24"/>
                <w:szCs w:val="24"/>
              </w:rPr>
              <w:t xml:space="preserve">Lập trình giải quyết </w:t>
            </w:r>
            <w:r w:rsidR="00FC4A4A">
              <w:rPr>
                <w:rFonts w:ascii="Times New Roman" w:hAnsi="Times New Roman"/>
                <w:sz w:val="24"/>
                <w:szCs w:val="24"/>
              </w:rPr>
              <w:t>chức năng câu d) và e)</w:t>
            </w:r>
          </w:p>
        </w:tc>
        <w:tc>
          <w:tcPr>
            <w:tcW w:w="417" w:type="pct"/>
            <w:tcBorders>
              <w:top w:val="nil"/>
              <w:left w:val="nil"/>
              <w:bottom w:val="single" w:sz="4" w:space="0" w:color="auto"/>
              <w:right w:val="single" w:sz="4" w:space="0" w:color="auto"/>
            </w:tcBorders>
            <w:shd w:val="clear" w:color="auto" w:fill="auto"/>
            <w:vAlign w:val="center"/>
          </w:tcPr>
          <w:p w:rsidR="008644BD" w:rsidRPr="005D5CF4" w:rsidRDefault="002510BB" w:rsidP="00464922">
            <w:pPr>
              <w:spacing w:after="0" w:line="240" w:lineRule="auto"/>
              <w:jc w:val="center"/>
              <w:rPr>
                <w:rFonts w:ascii="Times New Roman" w:hAnsi="Times New Roman"/>
                <w:bCs/>
                <w:sz w:val="24"/>
                <w:szCs w:val="24"/>
                <w:lang w:eastAsia="ja-JP"/>
              </w:rPr>
            </w:pPr>
            <w:r>
              <w:rPr>
                <w:rFonts w:ascii="Times New Roman" w:hAnsi="Times New Roman"/>
                <w:bCs/>
                <w:sz w:val="24"/>
                <w:szCs w:val="24"/>
                <w:lang w:eastAsia="ja-JP"/>
              </w:rPr>
              <w:t>5</w:t>
            </w:r>
            <w:r w:rsidR="00FF5B34">
              <w:rPr>
                <w:rFonts w:ascii="Times New Roman" w:hAnsi="Times New Roman"/>
                <w:bCs/>
                <w:sz w:val="24"/>
                <w:szCs w:val="24"/>
                <w:lang w:eastAsia="ja-JP"/>
              </w:rPr>
              <w:t>.0</w:t>
            </w:r>
          </w:p>
        </w:tc>
        <w:tc>
          <w:tcPr>
            <w:tcW w:w="417" w:type="pct"/>
            <w:tcBorders>
              <w:top w:val="nil"/>
              <w:left w:val="nil"/>
              <w:bottom w:val="single" w:sz="4" w:space="0" w:color="auto"/>
              <w:right w:val="single" w:sz="4" w:space="0" w:color="auto"/>
            </w:tcBorders>
            <w:shd w:val="clear" w:color="auto" w:fill="auto"/>
            <w:vAlign w:val="center"/>
          </w:tcPr>
          <w:p w:rsidR="008644BD" w:rsidRPr="005D5CF4" w:rsidRDefault="008644BD" w:rsidP="00464922">
            <w:pPr>
              <w:spacing w:after="0" w:line="240" w:lineRule="auto"/>
              <w:jc w:val="center"/>
              <w:rPr>
                <w:rFonts w:ascii="Times New Roman" w:eastAsia="Times New Roman" w:hAnsi="Times New Roman"/>
                <w:b/>
                <w:bCs/>
                <w:sz w:val="24"/>
                <w:szCs w:val="24"/>
              </w:rPr>
            </w:pPr>
          </w:p>
        </w:tc>
        <w:tc>
          <w:tcPr>
            <w:tcW w:w="2222" w:type="pct"/>
            <w:tcBorders>
              <w:top w:val="single" w:sz="4" w:space="0" w:color="auto"/>
              <w:left w:val="single" w:sz="4" w:space="0" w:color="auto"/>
              <w:bottom w:val="single" w:sz="4" w:space="0" w:color="auto"/>
              <w:right w:val="single" w:sz="4" w:space="0" w:color="auto"/>
            </w:tcBorders>
            <w:shd w:val="clear" w:color="auto" w:fill="auto"/>
            <w:vAlign w:val="center"/>
          </w:tcPr>
          <w:p w:rsidR="002C1106" w:rsidRDefault="002C1106" w:rsidP="002C1106">
            <w:pPr>
              <w:pStyle w:val="ListParagraph"/>
              <w:numPr>
                <w:ilvl w:val="0"/>
                <w:numId w:val="10"/>
              </w:numPr>
              <w:spacing w:line="240" w:lineRule="auto"/>
              <w:ind w:left="320"/>
              <w:jc w:val="both"/>
              <w:rPr>
                <w:rFonts w:ascii="Times New Roman" w:eastAsia="MS Mincho" w:hAnsi="Times New Roman" w:cs="Times New Roman"/>
                <w:sz w:val="24"/>
                <w:szCs w:val="24"/>
                <w:lang w:val="de-DE"/>
              </w:rPr>
            </w:pPr>
            <w:r w:rsidRPr="002C1106">
              <w:rPr>
                <w:rFonts w:ascii="Times New Roman" w:eastAsia="MS Mincho" w:hAnsi="Times New Roman" w:cs="Times New Roman"/>
                <w:sz w:val="24"/>
                <w:szCs w:val="24"/>
                <w:lang w:val="de-DE"/>
              </w:rPr>
              <w:t xml:space="preserve">Hiện thực chức năng không đúng với kiến trúc đã lựa chọn: chỉ đạt </w:t>
            </w:r>
            <w:r>
              <w:rPr>
                <w:rFonts w:ascii="Times New Roman" w:eastAsia="MS Mincho" w:hAnsi="Times New Roman" w:cs="Times New Roman"/>
                <w:sz w:val="24"/>
                <w:szCs w:val="24"/>
                <w:lang w:val="de-DE"/>
              </w:rPr>
              <w:t xml:space="preserve">tối đa </w:t>
            </w:r>
            <w:r w:rsidR="000B2254">
              <w:rPr>
                <w:rFonts w:ascii="Times New Roman" w:eastAsia="MS Mincho" w:hAnsi="Times New Roman" w:cs="Times New Roman"/>
                <w:sz w:val="24"/>
                <w:szCs w:val="24"/>
                <w:lang w:val="de-DE"/>
              </w:rPr>
              <w:t>2.5</w:t>
            </w:r>
            <w:r w:rsidRPr="002C1106">
              <w:rPr>
                <w:rFonts w:ascii="Times New Roman" w:eastAsia="MS Mincho" w:hAnsi="Times New Roman" w:cs="Times New Roman"/>
                <w:sz w:val="24"/>
                <w:szCs w:val="24"/>
                <w:lang w:val="de-DE"/>
              </w:rPr>
              <w:t xml:space="preserve"> điểm.</w:t>
            </w:r>
          </w:p>
          <w:p w:rsidR="002C1106" w:rsidRDefault="002C1106" w:rsidP="002C1106">
            <w:pPr>
              <w:pStyle w:val="ListParagraph"/>
              <w:numPr>
                <w:ilvl w:val="0"/>
                <w:numId w:val="10"/>
              </w:numPr>
              <w:spacing w:line="240" w:lineRule="auto"/>
              <w:ind w:left="320"/>
              <w:jc w:val="both"/>
              <w:rPr>
                <w:rFonts w:ascii="Times New Roman" w:eastAsia="MS Mincho" w:hAnsi="Times New Roman" w:cs="Times New Roman"/>
                <w:sz w:val="24"/>
                <w:szCs w:val="24"/>
                <w:lang w:val="de-DE"/>
              </w:rPr>
            </w:pPr>
            <w:r>
              <w:rPr>
                <w:rFonts w:ascii="Times New Roman" w:eastAsia="MS Mincho" w:hAnsi="Times New Roman" w:cs="Times New Roman"/>
                <w:sz w:val="24"/>
                <w:szCs w:val="24"/>
                <w:lang w:val="de-DE"/>
              </w:rPr>
              <w:t>Chương trình có Exception: chỉ đạt tối đa 2.</w:t>
            </w:r>
            <w:r w:rsidR="000B2254">
              <w:rPr>
                <w:rFonts w:ascii="Times New Roman" w:eastAsia="MS Mincho" w:hAnsi="Times New Roman" w:cs="Times New Roman"/>
                <w:sz w:val="24"/>
                <w:szCs w:val="24"/>
                <w:lang w:val="de-DE"/>
              </w:rPr>
              <w:t>5</w:t>
            </w:r>
            <w:r>
              <w:rPr>
                <w:rFonts w:ascii="Times New Roman" w:eastAsia="MS Mincho" w:hAnsi="Times New Roman" w:cs="Times New Roman"/>
                <w:sz w:val="24"/>
                <w:szCs w:val="24"/>
                <w:lang w:val="de-DE"/>
              </w:rPr>
              <w:t xml:space="preserve"> điểm. </w:t>
            </w:r>
          </w:p>
          <w:p w:rsidR="002C1106" w:rsidRDefault="002C1106" w:rsidP="002C1106">
            <w:pPr>
              <w:pStyle w:val="ListParagraph"/>
              <w:numPr>
                <w:ilvl w:val="0"/>
                <w:numId w:val="10"/>
              </w:numPr>
              <w:spacing w:line="240" w:lineRule="auto"/>
              <w:ind w:left="320"/>
              <w:jc w:val="both"/>
              <w:rPr>
                <w:rFonts w:ascii="Times New Roman" w:eastAsia="MS Mincho" w:hAnsi="Times New Roman" w:cs="Times New Roman"/>
                <w:sz w:val="24"/>
                <w:szCs w:val="24"/>
                <w:lang w:val="de-DE"/>
              </w:rPr>
            </w:pPr>
            <w:r>
              <w:rPr>
                <w:rFonts w:ascii="Times New Roman" w:eastAsia="MS Mincho" w:hAnsi="Times New Roman" w:cs="Times New Roman"/>
                <w:sz w:val="24"/>
                <w:szCs w:val="24"/>
                <w:lang w:val="de-DE"/>
              </w:rPr>
              <w:t>Điểm cho mỗi phần:</w:t>
            </w:r>
          </w:p>
          <w:p w:rsidR="002C1106" w:rsidRDefault="00AF4558" w:rsidP="002C1106">
            <w:pPr>
              <w:pStyle w:val="ListParagraph"/>
              <w:numPr>
                <w:ilvl w:val="1"/>
                <w:numId w:val="10"/>
              </w:numPr>
              <w:spacing w:line="240" w:lineRule="auto"/>
              <w:ind w:left="745"/>
              <w:jc w:val="both"/>
              <w:rPr>
                <w:rFonts w:ascii="Times New Roman" w:eastAsia="MS Mincho" w:hAnsi="Times New Roman" w:cs="Times New Roman"/>
                <w:sz w:val="24"/>
                <w:szCs w:val="24"/>
                <w:lang w:val="de-DE"/>
              </w:rPr>
            </w:pPr>
            <w:r>
              <w:rPr>
                <w:rFonts w:ascii="Times New Roman" w:eastAsia="MS Mincho" w:hAnsi="Times New Roman" w:cs="Times New Roman"/>
                <w:sz w:val="24"/>
                <w:szCs w:val="24"/>
                <w:lang w:val="de-DE"/>
              </w:rPr>
              <w:t xml:space="preserve">Tạo </w:t>
            </w:r>
            <w:r w:rsidR="00DA2F65">
              <w:rPr>
                <w:rFonts w:ascii="Times New Roman" w:eastAsia="MS Mincho" w:hAnsi="Times New Roman" w:cs="Times New Roman"/>
                <w:sz w:val="24"/>
                <w:szCs w:val="24"/>
                <w:lang w:val="de-DE"/>
              </w:rPr>
              <w:t>CSDL</w:t>
            </w:r>
            <w:r>
              <w:rPr>
                <w:rFonts w:ascii="Times New Roman" w:eastAsia="MS Mincho" w:hAnsi="Times New Roman" w:cs="Times New Roman"/>
                <w:sz w:val="24"/>
                <w:szCs w:val="24"/>
                <w:lang w:val="de-DE"/>
              </w:rPr>
              <w:t xml:space="preserve"> và Entity class cần thiết 1</w:t>
            </w:r>
            <w:r w:rsidR="00DA2F65">
              <w:rPr>
                <w:rFonts w:ascii="Times New Roman" w:eastAsia="MS Mincho" w:hAnsi="Times New Roman" w:cs="Times New Roman"/>
                <w:sz w:val="24"/>
                <w:szCs w:val="24"/>
                <w:lang w:val="de-DE"/>
              </w:rPr>
              <w:t>.0</w:t>
            </w:r>
            <w:r>
              <w:rPr>
                <w:rFonts w:ascii="Times New Roman" w:eastAsia="MS Mincho" w:hAnsi="Times New Roman" w:cs="Times New Roman"/>
                <w:sz w:val="24"/>
                <w:szCs w:val="24"/>
                <w:lang w:val="de-DE"/>
              </w:rPr>
              <w:t xml:space="preserve"> điểm.</w:t>
            </w:r>
          </w:p>
          <w:p w:rsidR="002C1106" w:rsidRDefault="00DA2F65" w:rsidP="002C1106">
            <w:pPr>
              <w:pStyle w:val="ListParagraph"/>
              <w:numPr>
                <w:ilvl w:val="1"/>
                <w:numId w:val="10"/>
              </w:numPr>
              <w:spacing w:line="240" w:lineRule="auto"/>
              <w:ind w:left="745"/>
              <w:jc w:val="both"/>
              <w:rPr>
                <w:rFonts w:ascii="Times New Roman" w:eastAsia="MS Mincho" w:hAnsi="Times New Roman" w:cs="Times New Roman"/>
                <w:sz w:val="24"/>
                <w:szCs w:val="24"/>
                <w:lang w:val="de-DE"/>
              </w:rPr>
            </w:pPr>
            <w:r>
              <w:rPr>
                <w:rFonts w:ascii="Times New Roman" w:eastAsia="MS Mincho" w:hAnsi="Times New Roman" w:cs="Times New Roman"/>
                <w:sz w:val="24"/>
                <w:szCs w:val="24"/>
                <w:lang w:val="de-DE"/>
              </w:rPr>
              <w:t>Viết đúng nhưng chưa triển khai được</w:t>
            </w:r>
            <w:r w:rsidR="002C1106" w:rsidRPr="002C1106">
              <w:rPr>
                <w:rFonts w:ascii="Times New Roman" w:eastAsia="MS Mincho" w:hAnsi="Times New Roman" w:cs="Times New Roman"/>
                <w:sz w:val="24"/>
                <w:szCs w:val="24"/>
                <w:lang w:val="de-DE"/>
              </w:rPr>
              <w:t xml:space="preserve">: </w:t>
            </w:r>
            <w:r w:rsidR="00587C78">
              <w:rPr>
                <w:rFonts w:ascii="Times New Roman" w:eastAsia="MS Mincho" w:hAnsi="Times New Roman" w:cs="Times New Roman"/>
                <w:sz w:val="24"/>
                <w:szCs w:val="24"/>
                <w:lang w:val="de-DE"/>
              </w:rPr>
              <w:t>1.</w:t>
            </w:r>
            <w:r w:rsidR="00E1781D">
              <w:rPr>
                <w:rFonts w:ascii="Times New Roman" w:eastAsia="MS Mincho" w:hAnsi="Times New Roman" w:cs="Times New Roman"/>
                <w:sz w:val="24"/>
                <w:szCs w:val="24"/>
                <w:lang w:val="de-DE"/>
              </w:rPr>
              <w:t>5</w:t>
            </w:r>
            <w:r w:rsidR="002C1106" w:rsidRPr="002C1106">
              <w:rPr>
                <w:rFonts w:ascii="Times New Roman" w:eastAsia="MS Mincho" w:hAnsi="Times New Roman" w:cs="Times New Roman"/>
                <w:sz w:val="24"/>
                <w:szCs w:val="24"/>
                <w:lang w:val="de-DE"/>
              </w:rPr>
              <w:t xml:space="preserve"> điểm</w:t>
            </w:r>
            <w:r w:rsidR="00856796">
              <w:rPr>
                <w:rFonts w:ascii="Times New Roman" w:eastAsia="MS Mincho" w:hAnsi="Times New Roman" w:cs="Times New Roman"/>
                <w:sz w:val="24"/>
                <w:szCs w:val="24"/>
                <w:lang w:val="de-DE"/>
              </w:rPr>
              <w:t>.</w:t>
            </w:r>
          </w:p>
          <w:p w:rsidR="002E13C9" w:rsidRPr="002C1106" w:rsidRDefault="00775FF9" w:rsidP="00930B89">
            <w:pPr>
              <w:pStyle w:val="ListParagraph"/>
              <w:numPr>
                <w:ilvl w:val="1"/>
                <w:numId w:val="10"/>
              </w:numPr>
              <w:spacing w:line="240" w:lineRule="auto"/>
              <w:ind w:left="745"/>
              <w:jc w:val="both"/>
              <w:rPr>
                <w:rFonts w:ascii="Times New Roman" w:eastAsia="MS Mincho" w:hAnsi="Times New Roman" w:cs="Times New Roman"/>
                <w:sz w:val="24"/>
                <w:szCs w:val="24"/>
                <w:lang w:val="de-DE"/>
              </w:rPr>
            </w:pPr>
            <w:r>
              <w:rPr>
                <w:rFonts w:ascii="Times New Roman" w:eastAsia="MS Mincho" w:hAnsi="Times New Roman" w:cs="Times New Roman"/>
                <w:sz w:val="24"/>
                <w:szCs w:val="24"/>
                <w:lang w:val="de-DE"/>
              </w:rPr>
              <w:t>T</w:t>
            </w:r>
            <w:r w:rsidR="00DA2F65">
              <w:rPr>
                <w:rFonts w:ascii="Times New Roman" w:eastAsia="MS Mincho" w:hAnsi="Times New Roman" w:cs="Times New Roman"/>
                <w:sz w:val="24"/>
                <w:szCs w:val="24"/>
                <w:lang w:val="de-DE"/>
              </w:rPr>
              <w:t xml:space="preserve">riển khai và thao tác được </w:t>
            </w:r>
            <w:r>
              <w:rPr>
                <w:rFonts w:ascii="Times New Roman" w:eastAsia="MS Mincho" w:hAnsi="Times New Roman" w:cs="Times New Roman"/>
                <w:sz w:val="24"/>
                <w:szCs w:val="24"/>
                <w:lang w:val="de-DE"/>
              </w:rPr>
              <w:t xml:space="preserve">với </w:t>
            </w:r>
            <w:r w:rsidR="00DA2F65">
              <w:rPr>
                <w:rFonts w:ascii="Times New Roman" w:eastAsia="MS Mincho" w:hAnsi="Times New Roman" w:cs="Times New Roman"/>
                <w:sz w:val="24"/>
                <w:szCs w:val="24"/>
                <w:lang w:val="de-DE"/>
              </w:rPr>
              <w:t>CSDL</w:t>
            </w:r>
            <w:r w:rsidR="002C74AB">
              <w:rPr>
                <w:rFonts w:ascii="Times New Roman" w:eastAsia="MS Mincho" w:hAnsi="Times New Roman" w:cs="Times New Roman"/>
                <w:sz w:val="24"/>
                <w:szCs w:val="24"/>
                <w:lang w:val="de-DE"/>
              </w:rPr>
              <w:t>.</w:t>
            </w:r>
            <w:r w:rsidR="00E1781D">
              <w:rPr>
                <w:rFonts w:ascii="Times New Roman" w:eastAsia="MS Mincho" w:hAnsi="Times New Roman" w:cs="Times New Roman"/>
                <w:sz w:val="24"/>
                <w:szCs w:val="24"/>
                <w:lang w:val="de-DE"/>
              </w:rPr>
              <w:t xml:space="preserve"> </w:t>
            </w:r>
            <w:r w:rsidR="002C74AB">
              <w:rPr>
                <w:rFonts w:ascii="Times New Roman" w:eastAsia="MS Mincho" w:hAnsi="Times New Roman" w:cs="Times New Roman"/>
                <w:sz w:val="24"/>
                <w:szCs w:val="24"/>
                <w:lang w:val="de-DE"/>
              </w:rPr>
              <w:t>C</w:t>
            </w:r>
            <w:r w:rsidR="00E1781D">
              <w:rPr>
                <w:rFonts w:ascii="Times New Roman" w:eastAsia="MS Mincho" w:hAnsi="Times New Roman" w:cs="Times New Roman"/>
                <w:sz w:val="24"/>
                <w:szCs w:val="24"/>
                <w:lang w:val="de-DE"/>
              </w:rPr>
              <w:t xml:space="preserve">hức năng </w:t>
            </w:r>
            <w:r w:rsidR="002C74AB">
              <w:rPr>
                <w:rFonts w:ascii="Times New Roman" w:eastAsia="MS Mincho" w:hAnsi="Times New Roman" w:cs="Times New Roman"/>
                <w:sz w:val="24"/>
                <w:szCs w:val="24"/>
                <w:lang w:val="de-DE"/>
              </w:rPr>
              <w:t xml:space="preserve">d) </w:t>
            </w:r>
            <w:r w:rsidR="00930B89">
              <w:rPr>
                <w:rFonts w:ascii="Times New Roman" w:eastAsia="MS Mincho" w:hAnsi="Times New Roman" w:cs="Times New Roman"/>
                <w:sz w:val="24"/>
                <w:szCs w:val="24"/>
                <w:lang w:val="de-DE"/>
              </w:rPr>
              <w:t>2.0</w:t>
            </w:r>
            <w:bookmarkStart w:id="0" w:name="_GoBack"/>
            <w:bookmarkEnd w:id="0"/>
            <w:r w:rsidR="00E1781D">
              <w:rPr>
                <w:rFonts w:ascii="Times New Roman" w:eastAsia="MS Mincho" w:hAnsi="Times New Roman" w:cs="Times New Roman"/>
                <w:sz w:val="24"/>
                <w:szCs w:val="24"/>
                <w:lang w:val="de-DE"/>
              </w:rPr>
              <w:t xml:space="preserve"> điểm</w:t>
            </w:r>
            <w:r w:rsidR="002C74AB">
              <w:rPr>
                <w:rFonts w:ascii="Times New Roman" w:eastAsia="MS Mincho" w:hAnsi="Times New Roman" w:cs="Times New Roman"/>
                <w:sz w:val="24"/>
                <w:szCs w:val="24"/>
                <w:lang w:val="de-DE"/>
              </w:rPr>
              <w:t>; Chức năng e) 1.5 điểm.</w:t>
            </w:r>
          </w:p>
        </w:tc>
      </w:tr>
      <w:tr w:rsidR="00464922" w:rsidRPr="005D5CF4" w:rsidTr="001920C7">
        <w:trPr>
          <w:trHeight w:val="465"/>
        </w:trPr>
        <w:tc>
          <w:tcPr>
            <w:tcW w:w="345" w:type="pct"/>
            <w:tcBorders>
              <w:top w:val="nil"/>
              <w:left w:val="single" w:sz="4" w:space="0" w:color="auto"/>
              <w:bottom w:val="single" w:sz="4" w:space="0" w:color="auto"/>
              <w:right w:val="single" w:sz="4" w:space="0" w:color="auto"/>
            </w:tcBorders>
            <w:shd w:val="clear" w:color="auto" w:fill="auto"/>
            <w:vAlign w:val="center"/>
          </w:tcPr>
          <w:p w:rsidR="00921D02" w:rsidRPr="005D5CF4" w:rsidRDefault="00921D02" w:rsidP="00464922">
            <w:pPr>
              <w:spacing w:after="0" w:line="240" w:lineRule="auto"/>
              <w:jc w:val="center"/>
              <w:rPr>
                <w:rFonts w:ascii="Times New Roman" w:eastAsia="Times New Roman" w:hAnsi="Times New Roman"/>
                <w:bCs/>
                <w:sz w:val="24"/>
                <w:szCs w:val="24"/>
              </w:rPr>
            </w:pPr>
          </w:p>
        </w:tc>
        <w:tc>
          <w:tcPr>
            <w:tcW w:w="1599" w:type="pct"/>
            <w:tcBorders>
              <w:top w:val="nil"/>
              <w:left w:val="nil"/>
              <w:bottom w:val="single" w:sz="4" w:space="0" w:color="auto"/>
              <w:right w:val="single" w:sz="4" w:space="0" w:color="auto"/>
            </w:tcBorders>
            <w:shd w:val="clear" w:color="auto" w:fill="auto"/>
            <w:vAlign w:val="center"/>
          </w:tcPr>
          <w:p w:rsidR="00921D02" w:rsidRPr="005D5CF4" w:rsidRDefault="00921D02" w:rsidP="00464922">
            <w:pPr>
              <w:spacing w:after="0" w:line="240" w:lineRule="auto"/>
              <w:jc w:val="center"/>
              <w:rPr>
                <w:rFonts w:ascii="Times New Roman" w:hAnsi="Times New Roman"/>
                <w:b/>
                <w:sz w:val="24"/>
                <w:szCs w:val="24"/>
              </w:rPr>
            </w:pPr>
            <w:r w:rsidRPr="005D5CF4">
              <w:rPr>
                <w:rFonts w:ascii="Times New Roman" w:hAnsi="Times New Roman"/>
                <w:b/>
                <w:sz w:val="24"/>
                <w:szCs w:val="24"/>
              </w:rPr>
              <w:t>TỒNG CỘNG</w:t>
            </w:r>
          </w:p>
        </w:tc>
        <w:tc>
          <w:tcPr>
            <w:tcW w:w="417" w:type="pct"/>
            <w:tcBorders>
              <w:top w:val="nil"/>
              <w:left w:val="nil"/>
              <w:bottom w:val="single" w:sz="4" w:space="0" w:color="auto"/>
              <w:right w:val="single" w:sz="4" w:space="0" w:color="auto"/>
            </w:tcBorders>
            <w:shd w:val="clear" w:color="auto" w:fill="auto"/>
            <w:vAlign w:val="center"/>
          </w:tcPr>
          <w:p w:rsidR="00921D02" w:rsidRPr="005D5CF4" w:rsidRDefault="00921D02" w:rsidP="00464922">
            <w:pPr>
              <w:spacing w:after="0" w:line="240" w:lineRule="auto"/>
              <w:jc w:val="center"/>
              <w:rPr>
                <w:rFonts w:ascii="Times New Roman" w:eastAsia="Times New Roman" w:hAnsi="Times New Roman"/>
                <w:b/>
                <w:bCs/>
                <w:sz w:val="24"/>
                <w:szCs w:val="24"/>
              </w:rPr>
            </w:pPr>
            <w:r w:rsidRPr="005D5CF4">
              <w:rPr>
                <w:rFonts w:ascii="Times New Roman" w:eastAsia="Times New Roman" w:hAnsi="Times New Roman"/>
                <w:b/>
                <w:bCs/>
                <w:sz w:val="24"/>
                <w:szCs w:val="24"/>
              </w:rPr>
              <w:t>10</w:t>
            </w:r>
            <w:r w:rsidR="00816A65" w:rsidRPr="005D5CF4">
              <w:rPr>
                <w:rFonts w:ascii="Times New Roman" w:eastAsia="Times New Roman" w:hAnsi="Times New Roman"/>
                <w:b/>
                <w:bCs/>
                <w:sz w:val="24"/>
                <w:szCs w:val="24"/>
              </w:rPr>
              <w:t>.0</w:t>
            </w:r>
          </w:p>
        </w:tc>
        <w:tc>
          <w:tcPr>
            <w:tcW w:w="417" w:type="pct"/>
            <w:tcBorders>
              <w:top w:val="nil"/>
              <w:left w:val="nil"/>
              <w:bottom w:val="single" w:sz="4" w:space="0" w:color="auto"/>
              <w:right w:val="single" w:sz="4" w:space="0" w:color="auto"/>
            </w:tcBorders>
            <w:shd w:val="clear" w:color="auto" w:fill="auto"/>
            <w:vAlign w:val="center"/>
          </w:tcPr>
          <w:p w:rsidR="00921D02" w:rsidRPr="005D5CF4" w:rsidRDefault="00921D02" w:rsidP="00464922">
            <w:pPr>
              <w:spacing w:after="0" w:line="240" w:lineRule="auto"/>
              <w:jc w:val="center"/>
              <w:rPr>
                <w:rFonts w:ascii="Times New Roman" w:eastAsia="Times New Roman" w:hAnsi="Times New Roman"/>
                <w:b/>
                <w:bCs/>
                <w:sz w:val="24"/>
                <w:szCs w:val="24"/>
              </w:rPr>
            </w:pPr>
          </w:p>
        </w:tc>
        <w:tc>
          <w:tcPr>
            <w:tcW w:w="2222" w:type="pct"/>
            <w:tcBorders>
              <w:top w:val="single" w:sz="4" w:space="0" w:color="auto"/>
              <w:left w:val="nil"/>
              <w:bottom w:val="single" w:sz="4" w:space="0" w:color="auto"/>
              <w:right w:val="single" w:sz="4" w:space="0" w:color="auto"/>
            </w:tcBorders>
            <w:shd w:val="clear" w:color="auto" w:fill="auto"/>
            <w:vAlign w:val="center"/>
          </w:tcPr>
          <w:p w:rsidR="00921D02" w:rsidRPr="005D5CF4" w:rsidRDefault="00921D02" w:rsidP="00464922">
            <w:pPr>
              <w:spacing w:after="0" w:line="240" w:lineRule="auto"/>
              <w:rPr>
                <w:rFonts w:ascii="Times New Roman" w:eastAsia="Times New Roman" w:hAnsi="Times New Roman"/>
                <w:sz w:val="24"/>
                <w:szCs w:val="24"/>
              </w:rPr>
            </w:pPr>
          </w:p>
        </w:tc>
      </w:tr>
    </w:tbl>
    <w:p w:rsidR="00D14C01" w:rsidRDefault="00D14C01" w:rsidP="00107A8D">
      <w:pPr>
        <w:tabs>
          <w:tab w:val="right" w:leader="dot" w:pos="9356"/>
        </w:tabs>
        <w:spacing w:before="180" w:after="0" w:line="240" w:lineRule="auto"/>
        <w:jc w:val="both"/>
        <w:rPr>
          <w:rFonts w:ascii="Times New Roman" w:hAnsi="Times New Roman"/>
          <w:b/>
          <w:sz w:val="26"/>
          <w:szCs w:val="28"/>
          <w:u w:val="single"/>
        </w:rPr>
      </w:pPr>
    </w:p>
    <w:p w:rsidR="00D14C01" w:rsidRDefault="00D14C01">
      <w:pPr>
        <w:spacing w:after="0" w:line="240" w:lineRule="auto"/>
        <w:rPr>
          <w:rFonts w:ascii="Times New Roman" w:hAnsi="Times New Roman"/>
          <w:b/>
          <w:sz w:val="26"/>
          <w:szCs w:val="28"/>
          <w:u w:val="single"/>
        </w:rPr>
      </w:pPr>
      <w:r>
        <w:rPr>
          <w:rFonts w:ascii="Times New Roman" w:hAnsi="Times New Roman"/>
          <w:b/>
          <w:sz w:val="26"/>
          <w:szCs w:val="28"/>
          <w:u w:val="single"/>
        </w:rPr>
        <w:br w:type="page"/>
      </w:r>
    </w:p>
    <w:p w:rsidR="0072283A" w:rsidRDefault="0072283A" w:rsidP="00107A8D">
      <w:pPr>
        <w:tabs>
          <w:tab w:val="right" w:leader="dot" w:pos="9356"/>
        </w:tabs>
        <w:spacing w:before="180" w:after="0" w:line="240" w:lineRule="auto"/>
        <w:jc w:val="both"/>
        <w:rPr>
          <w:rFonts w:ascii="Times New Roman" w:hAnsi="Times New Roman"/>
          <w:b/>
          <w:sz w:val="26"/>
          <w:szCs w:val="28"/>
          <w:u w:val="single"/>
        </w:rPr>
      </w:pPr>
    </w:p>
    <w:p w:rsidR="0072283A" w:rsidRDefault="0072283A" w:rsidP="00107A8D">
      <w:pPr>
        <w:tabs>
          <w:tab w:val="right" w:leader="dot" w:pos="9356"/>
        </w:tabs>
        <w:spacing w:before="180" w:after="0" w:line="240" w:lineRule="auto"/>
        <w:jc w:val="both"/>
        <w:rPr>
          <w:rFonts w:ascii="Times New Roman" w:hAnsi="Times New Roman"/>
          <w:b/>
          <w:sz w:val="26"/>
          <w:szCs w:val="28"/>
          <w:u w:val="single"/>
        </w:rPr>
      </w:pPr>
    </w:p>
    <w:p w:rsidR="00107A8D" w:rsidRPr="005D5CF4" w:rsidRDefault="00921D02" w:rsidP="00107A8D">
      <w:pPr>
        <w:tabs>
          <w:tab w:val="right" w:leader="dot" w:pos="9356"/>
        </w:tabs>
        <w:spacing w:before="180" w:after="0" w:line="240" w:lineRule="auto"/>
        <w:jc w:val="both"/>
        <w:rPr>
          <w:rFonts w:ascii="Times New Roman" w:hAnsi="Times New Roman"/>
          <w:b/>
          <w:sz w:val="26"/>
          <w:szCs w:val="28"/>
          <w:u w:val="single"/>
        </w:rPr>
      </w:pPr>
      <w:r w:rsidRPr="005D5CF4">
        <w:rPr>
          <w:rFonts w:ascii="Times New Roman" w:hAnsi="Times New Roman"/>
          <w:b/>
          <w:sz w:val="26"/>
          <w:szCs w:val="28"/>
          <w:u w:val="single"/>
        </w:rPr>
        <w:t xml:space="preserve">Nhận xét: </w:t>
      </w:r>
    </w:p>
    <w:p w:rsidR="00021597" w:rsidRPr="00241AB3" w:rsidRDefault="00021597" w:rsidP="005D5CF4">
      <w:pPr>
        <w:tabs>
          <w:tab w:val="right" w:leader="dot" w:pos="10206"/>
        </w:tabs>
        <w:spacing w:before="180" w:after="0" w:line="240" w:lineRule="auto"/>
        <w:ind w:right="-45"/>
        <w:jc w:val="both"/>
        <w:rPr>
          <w:rFonts w:ascii="Times New Roman" w:hAnsi="Times New Roman"/>
          <w:sz w:val="24"/>
          <w:szCs w:val="28"/>
        </w:rPr>
      </w:pPr>
      <w:r w:rsidRPr="00241AB3">
        <w:rPr>
          <w:rFonts w:ascii="Times New Roman" w:hAnsi="Times New Roman"/>
          <w:sz w:val="24"/>
          <w:szCs w:val="28"/>
        </w:rPr>
        <w:tab/>
      </w:r>
    </w:p>
    <w:p w:rsidR="00021597" w:rsidRPr="00241AB3" w:rsidRDefault="00021597" w:rsidP="005D5CF4">
      <w:pPr>
        <w:tabs>
          <w:tab w:val="right" w:leader="dot" w:pos="10206"/>
        </w:tabs>
        <w:spacing w:before="180" w:after="0" w:line="240" w:lineRule="auto"/>
        <w:ind w:right="-45"/>
        <w:jc w:val="both"/>
        <w:rPr>
          <w:rFonts w:ascii="Times New Roman" w:hAnsi="Times New Roman"/>
          <w:sz w:val="24"/>
          <w:szCs w:val="28"/>
        </w:rPr>
      </w:pPr>
      <w:r w:rsidRPr="00241AB3">
        <w:rPr>
          <w:rFonts w:ascii="Times New Roman" w:hAnsi="Times New Roman"/>
          <w:sz w:val="24"/>
          <w:szCs w:val="28"/>
        </w:rPr>
        <w:tab/>
      </w:r>
    </w:p>
    <w:p w:rsidR="00921D02" w:rsidRPr="00921D02" w:rsidRDefault="00921D02" w:rsidP="00107A8D">
      <w:pPr>
        <w:spacing w:after="0" w:line="276" w:lineRule="auto"/>
        <w:jc w:val="right"/>
        <w:rPr>
          <w:rFonts w:ascii="Times New Roman" w:hAnsi="Times New Roman"/>
          <w:i/>
          <w:sz w:val="24"/>
          <w:szCs w:val="24"/>
        </w:rPr>
      </w:pPr>
      <w:r w:rsidRPr="00921D02">
        <w:rPr>
          <w:rFonts w:ascii="Times New Roman" w:hAnsi="Times New Roman"/>
          <w:i/>
          <w:sz w:val="24"/>
          <w:szCs w:val="24"/>
        </w:rPr>
        <w:t xml:space="preserve">Tp. Hồ Chí Minh, ngày </w:t>
      </w:r>
      <w:r w:rsidR="007A550E">
        <w:rPr>
          <w:rFonts w:ascii="Times New Roman" w:hAnsi="Times New Roman" w:hint="eastAsia"/>
          <w:i/>
          <w:sz w:val="24"/>
          <w:szCs w:val="24"/>
          <w:lang w:eastAsia="ja-JP"/>
        </w:rPr>
        <w:t xml:space="preserve"> </w:t>
      </w:r>
      <w:r w:rsidR="005D5CF4">
        <w:rPr>
          <w:rFonts w:ascii="Times New Roman" w:hAnsi="Times New Roman"/>
          <w:i/>
          <w:sz w:val="24"/>
          <w:szCs w:val="24"/>
          <w:lang w:eastAsia="ja-JP"/>
        </w:rPr>
        <w:t xml:space="preserve"> </w:t>
      </w:r>
      <w:r w:rsidR="00240BBB">
        <w:rPr>
          <w:rFonts w:ascii="Times New Roman" w:hAnsi="Times New Roman"/>
          <w:i/>
          <w:sz w:val="24"/>
          <w:szCs w:val="24"/>
          <w:lang w:eastAsia="ja-JP"/>
        </w:rPr>
        <w:t>02</w:t>
      </w:r>
      <w:r w:rsidR="005D5CF4">
        <w:rPr>
          <w:rFonts w:ascii="Times New Roman" w:hAnsi="Times New Roman"/>
          <w:i/>
          <w:sz w:val="24"/>
          <w:szCs w:val="24"/>
          <w:lang w:eastAsia="ja-JP"/>
        </w:rPr>
        <w:t xml:space="preserve">  </w:t>
      </w:r>
      <w:r w:rsidRPr="00921D02">
        <w:rPr>
          <w:rFonts w:ascii="Times New Roman" w:hAnsi="Times New Roman"/>
          <w:i/>
          <w:sz w:val="24"/>
          <w:szCs w:val="24"/>
        </w:rPr>
        <w:t xml:space="preserve"> tháng  </w:t>
      </w:r>
      <w:r w:rsidR="005D5CF4">
        <w:rPr>
          <w:rFonts w:ascii="Times New Roman" w:hAnsi="Times New Roman"/>
          <w:i/>
          <w:sz w:val="24"/>
          <w:szCs w:val="24"/>
        </w:rPr>
        <w:t xml:space="preserve"> </w:t>
      </w:r>
      <w:r w:rsidR="00A20EE9">
        <w:rPr>
          <w:rFonts w:ascii="Times New Roman" w:hAnsi="Times New Roman"/>
          <w:i/>
          <w:sz w:val="24"/>
          <w:szCs w:val="24"/>
        </w:rPr>
        <w:t>0</w:t>
      </w:r>
      <w:r w:rsidR="00240BBB">
        <w:rPr>
          <w:rFonts w:ascii="Times New Roman" w:hAnsi="Times New Roman"/>
          <w:i/>
          <w:sz w:val="24"/>
          <w:szCs w:val="24"/>
        </w:rPr>
        <w:t>4</w:t>
      </w:r>
      <w:r w:rsidR="005D5CF4">
        <w:rPr>
          <w:rFonts w:ascii="Times New Roman" w:hAnsi="Times New Roman"/>
          <w:i/>
          <w:sz w:val="24"/>
          <w:szCs w:val="24"/>
        </w:rPr>
        <w:t xml:space="preserve"> </w:t>
      </w:r>
      <w:r w:rsidRPr="00921D02">
        <w:rPr>
          <w:rFonts w:ascii="Times New Roman" w:hAnsi="Times New Roman"/>
          <w:i/>
          <w:sz w:val="24"/>
          <w:szCs w:val="24"/>
        </w:rPr>
        <w:t xml:space="preserve">  năm 201</w:t>
      </w:r>
      <w:r w:rsidR="005D5CF4">
        <w:rPr>
          <w:rFonts w:ascii="Times New Roman" w:hAnsi="Times New Roman"/>
          <w:i/>
          <w:sz w:val="24"/>
          <w:szCs w:val="24"/>
        </w:rPr>
        <w:t>9</w:t>
      </w:r>
    </w:p>
    <w:p w:rsidR="00921D02" w:rsidRPr="00921D02" w:rsidRDefault="00921D02" w:rsidP="00921D02">
      <w:pPr>
        <w:spacing w:after="0" w:line="240" w:lineRule="auto"/>
        <w:rPr>
          <w:rFonts w:ascii="Times New Roman" w:hAnsi="Times New Roman"/>
          <w:b/>
          <w:sz w:val="24"/>
          <w:szCs w:val="24"/>
        </w:rPr>
      </w:pPr>
      <w:r w:rsidRPr="00921D02">
        <w:rPr>
          <w:rFonts w:ascii="Times New Roman" w:hAnsi="Times New Roman"/>
          <w:b/>
          <w:sz w:val="24"/>
          <w:szCs w:val="24"/>
        </w:rPr>
        <w:t xml:space="preserve">                                                                                                           Người đánh giá</w:t>
      </w:r>
    </w:p>
    <w:p w:rsidR="00692F17" w:rsidRDefault="00921D02" w:rsidP="00330900">
      <w:pPr>
        <w:spacing w:after="0" w:line="240" w:lineRule="auto"/>
        <w:rPr>
          <w:rFonts w:ascii="Times New Roman" w:hAnsi="Times New Roman"/>
          <w:i/>
          <w:sz w:val="24"/>
          <w:szCs w:val="24"/>
        </w:rPr>
      </w:pPr>
      <w:r w:rsidRPr="00921D02">
        <w:rPr>
          <w:rFonts w:ascii="Times New Roman" w:hAnsi="Times New Roman"/>
          <w:i/>
          <w:sz w:val="24"/>
          <w:szCs w:val="24"/>
        </w:rPr>
        <w:t xml:space="preserve">                                                                                                          (Ký, ghi rõ họ tên)</w:t>
      </w:r>
    </w:p>
    <w:p w:rsidR="00FE48E0" w:rsidRDefault="00FE48E0">
      <w:pPr>
        <w:spacing w:after="0" w:line="240" w:lineRule="auto"/>
        <w:rPr>
          <w:rFonts w:ascii="Times New Roman" w:hAnsi="Times New Roman"/>
          <w:i/>
          <w:sz w:val="24"/>
          <w:szCs w:val="24"/>
        </w:rPr>
      </w:pPr>
    </w:p>
    <w:p w:rsidR="00FE48E0" w:rsidRDefault="00FE48E0">
      <w:pPr>
        <w:spacing w:after="0" w:line="240" w:lineRule="auto"/>
        <w:rPr>
          <w:rFonts w:ascii="Times New Roman" w:hAnsi="Times New Roman"/>
          <w:i/>
          <w:sz w:val="24"/>
          <w:szCs w:val="24"/>
        </w:rPr>
      </w:pPr>
    </w:p>
    <w:p w:rsidR="00656D34" w:rsidRDefault="00656D34">
      <w:pPr>
        <w:spacing w:after="0" w:line="240" w:lineRule="auto"/>
        <w:rPr>
          <w:rFonts w:ascii="Times New Roman" w:hAnsi="Times New Roman"/>
          <w:i/>
          <w:sz w:val="24"/>
          <w:szCs w:val="24"/>
        </w:rPr>
      </w:pPr>
    </w:p>
    <w:p w:rsidR="00047E30" w:rsidRDefault="00047E30">
      <w:pPr>
        <w:spacing w:after="0" w:line="240" w:lineRule="auto"/>
        <w:rPr>
          <w:rFonts w:ascii="Times New Roman" w:hAnsi="Times New Roman"/>
          <w:i/>
          <w:sz w:val="24"/>
          <w:szCs w:val="24"/>
        </w:rPr>
      </w:pPr>
    </w:p>
    <w:p w:rsidR="00D6774B" w:rsidRDefault="00D6774B">
      <w:pPr>
        <w:spacing w:after="0" w:line="240" w:lineRule="auto"/>
        <w:rPr>
          <w:rFonts w:ascii="Times New Roman" w:hAnsi="Times New Roman"/>
          <w:i/>
          <w:sz w:val="24"/>
          <w:szCs w:val="24"/>
        </w:rPr>
      </w:pPr>
      <w:r>
        <w:rPr>
          <w:rFonts w:ascii="Times New Roman" w:hAnsi="Times New Roman"/>
          <w:i/>
          <w:sz w:val="24"/>
          <w:szCs w:val="24"/>
        </w:rPr>
        <w:t>Đánh giá CLO.</w:t>
      </w:r>
    </w:p>
    <w:p w:rsidR="000175EE" w:rsidRDefault="000175EE">
      <w:pPr>
        <w:spacing w:after="0" w:line="240" w:lineRule="auto"/>
        <w:rPr>
          <w:rFonts w:ascii="Times New Roman" w:hAnsi="Times New Roman"/>
          <w:i/>
          <w:sz w:val="24"/>
          <w:szCs w:val="24"/>
        </w:rPr>
      </w:pPr>
    </w:p>
    <w:tbl>
      <w:tblPr>
        <w:tblStyle w:val="TableGrid"/>
        <w:tblW w:w="5000" w:type="pct"/>
        <w:tblInd w:w="0" w:type="dxa"/>
        <w:tblLook w:val="04A0" w:firstRow="1" w:lastRow="0" w:firstColumn="1" w:lastColumn="0" w:noHBand="0" w:noVBand="1"/>
      </w:tblPr>
      <w:tblGrid>
        <w:gridCol w:w="2085"/>
        <w:gridCol w:w="2084"/>
        <w:gridCol w:w="2084"/>
        <w:gridCol w:w="2084"/>
        <w:gridCol w:w="2084"/>
      </w:tblGrid>
      <w:tr w:rsidR="000175EE" w:rsidRPr="00624E85" w:rsidTr="000175EE">
        <w:tc>
          <w:tcPr>
            <w:tcW w:w="1000" w:type="pct"/>
          </w:tcPr>
          <w:p w:rsidR="000175EE" w:rsidRPr="000175EE" w:rsidRDefault="000175EE" w:rsidP="00A70DA5">
            <w:pPr>
              <w:pStyle w:val="CDR2"/>
              <w:numPr>
                <w:ilvl w:val="0"/>
                <w:numId w:val="0"/>
              </w:numPr>
              <w:spacing w:before="80" w:after="80"/>
            </w:pPr>
            <w:r w:rsidRPr="000175EE">
              <w:rPr>
                <w:b/>
              </w:rPr>
              <w:t>CLO2:</w:t>
            </w:r>
            <w:r w:rsidRPr="000175EE">
              <w:t xml:space="preserve"> Sinh viên đưa ra các tiêu chí đánh giá và yếu tố cân đối cho giải pháp lựa chọn kiến trúc phần mềm phù hợp.</w:t>
            </w:r>
          </w:p>
        </w:tc>
        <w:tc>
          <w:tcPr>
            <w:tcW w:w="1000" w:type="pct"/>
          </w:tcPr>
          <w:p w:rsidR="000175EE" w:rsidRPr="000175EE" w:rsidRDefault="000175EE" w:rsidP="00A70DA5">
            <w:pPr>
              <w:pStyle w:val="CDR2"/>
              <w:numPr>
                <w:ilvl w:val="0"/>
                <w:numId w:val="0"/>
              </w:numPr>
              <w:spacing w:before="80" w:after="80"/>
            </w:pPr>
            <w:r w:rsidRPr="000175EE">
              <w:t>Sinh viên KHÔNG đưa ra các tiêu chí đánh giá và yếu tố cân đối giữa các kiến trúc để chọn được một kiến trúc phần mềm phù hợp.</w:t>
            </w:r>
          </w:p>
        </w:tc>
        <w:tc>
          <w:tcPr>
            <w:tcW w:w="1000" w:type="pct"/>
          </w:tcPr>
          <w:p w:rsidR="000175EE" w:rsidRPr="000175EE" w:rsidRDefault="000175EE" w:rsidP="00A70DA5">
            <w:pPr>
              <w:pStyle w:val="CDR2"/>
              <w:numPr>
                <w:ilvl w:val="0"/>
                <w:numId w:val="0"/>
              </w:numPr>
              <w:spacing w:before="80" w:after="80"/>
            </w:pPr>
            <w:r w:rsidRPr="000175EE">
              <w:t>Sinh viên đưa ra các tiêu chí đánh giá  nhưng không đưa ra được các yếu tố cân đối giữa các kiến trúc để chọn được một kiến trúc phần mềm phù hợp.</w:t>
            </w:r>
          </w:p>
        </w:tc>
        <w:tc>
          <w:tcPr>
            <w:tcW w:w="1000" w:type="pct"/>
          </w:tcPr>
          <w:p w:rsidR="000175EE" w:rsidRPr="000175EE" w:rsidRDefault="000175EE" w:rsidP="00A70DA5">
            <w:pPr>
              <w:pStyle w:val="CDR2"/>
              <w:numPr>
                <w:ilvl w:val="0"/>
                <w:numId w:val="0"/>
              </w:numPr>
              <w:spacing w:before="80" w:after="80"/>
            </w:pPr>
            <w:r w:rsidRPr="000175EE">
              <w:t>Sinh viên đưa ra các tiêu chí đánh giá và yếu tố cân đối giữa các kiến trúc để chọn được một kiến trúc phần mềm phù hợp.</w:t>
            </w:r>
          </w:p>
        </w:tc>
        <w:tc>
          <w:tcPr>
            <w:tcW w:w="1000" w:type="pct"/>
          </w:tcPr>
          <w:p w:rsidR="000175EE" w:rsidRPr="000175EE" w:rsidRDefault="000175EE" w:rsidP="00A70DA5">
            <w:pPr>
              <w:pStyle w:val="CDR2"/>
              <w:numPr>
                <w:ilvl w:val="0"/>
                <w:numId w:val="0"/>
              </w:numPr>
              <w:spacing w:before="80" w:after="80"/>
            </w:pPr>
            <w:r w:rsidRPr="000175EE">
              <w:t>Phân tích được rủi ro.</w:t>
            </w:r>
          </w:p>
        </w:tc>
      </w:tr>
      <w:tr w:rsidR="00A20EE9" w:rsidRPr="0067378E" w:rsidTr="000175EE">
        <w:tc>
          <w:tcPr>
            <w:tcW w:w="1000" w:type="pct"/>
          </w:tcPr>
          <w:p w:rsidR="00A20EE9" w:rsidRPr="00A20EE9" w:rsidRDefault="00A20EE9" w:rsidP="00A70DA5">
            <w:pPr>
              <w:pStyle w:val="CDR2"/>
              <w:numPr>
                <w:ilvl w:val="0"/>
                <w:numId w:val="0"/>
              </w:numPr>
              <w:spacing w:before="80" w:after="80"/>
              <w:rPr>
                <w:szCs w:val="24"/>
              </w:rPr>
            </w:pPr>
            <w:r w:rsidRPr="00A20EE9">
              <w:rPr>
                <w:b/>
                <w:szCs w:val="24"/>
              </w:rPr>
              <w:t>CLO3</w:t>
            </w:r>
            <w:r w:rsidRPr="00A20EE9">
              <w:rPr>
                <w:szCs w:val="24"/>
              </w:rPr>
              <w:t>: Sinh viên thiết kế được một kiến trúc phần mềm dựa trên UML.</w:t>
            </w:r>
          </w:p>
        </w:tc>
        <w:tc>
          <w:tcPr>
            <w:tcW w:w="1000" w:type="pct"/>
          </w:tcPr>
          <w:p w:rsidR="00A20EE9" w:rsidRPr="00A20EE9" w:rsidRDefault="00A20EE9" w:rsidP="00A70DA5">
            <w:pPr>
              <w:pStyle w:val="CDR2"/>
              <w:numPr>
                <w:ilvl w:val="0"/>
                <w:numId w:val="0"/>
              </w:numPr>
              <w:spacing w:before="80" w:after="80"/>
              <w:rPr>
                <w:szCs w:val="24"/>
              </w:rPr>
            </w:pPr>
            <w:r w:rsidRPr="00A20EE9">
              <w:rPr>
                <w:szCs w:val="24"/>
              </w:rPr>
              <w:t>Không vẽ được mô hình UML</w:t>
            </w:r>
          </w:p>
        </w:tc>
        <w:tc>
          <w:tcPr>
            <w:tcW w:w="1000" w:type="pct"/>
          </w:tcPr>
          <w:p w:rsidR="00A20EE9" w:rsidRPr="00A20EE9" w:rsidRDefault="00A20EE9" w:rsidP="00A70DA5">
            <w:pPr>
              <w:pStyle w:val="CDR2"/>
              <w:numPr>
                <w:ilvl w:val="0"/>
                <w:numId w:val="0"/>
              </w:numPr>
              <w:spacing w:before="80" w:after="80"/>
              <w:rPr>
                <w:szCs w:val="24"/>
              </w:rPr>
            </w:pPr>
            <w:r w:rsidRPr="00A20EE9">
              <w:rPr>
                <w:szCs w:val="24"/>
              </w:rPr>
              <w:t>Vẽ được mô hình UML tổng quát cho kiến trúc nhưng chưa tùy biến cho bài toán của mình</w:t>
            </w:r>
          </w:p>
        </w:tc>
        <w:tc>
          <w:tcPr>
            <w:tcW w:w="1000" w:type="pct"/>
          </w:tcPr>
          <w:p w:rsidR="00A20EE9" w:rsidRPr="00A20EE9" w:rsidRDefault="00A20EE9" w:rsidP="00A70DA5">
            <w:pPr>
              <w:pStyle w:val="CDR2"/>
              <w:numPr>
                <w:ilvl w:val="0"/>
                <w:numId w:val="0"/>
              </w:numPr>
              <w:spacing w:before="80" w:after="80"/>
              <w:rPr>
                <w:szCs w:val="24"/>
              </w:rPr>
            </w:pPr>
            <w:r w:rsidRPr="00A20EE9">
              <w:rPr>
                <w:szCs w:val="24"/>
              </w:rPr>
              <w:t>Dựa trên kiến trúc phần mềm đã được chọn lựa, sinh viên sử dụng UML tùy biến lại cho phù hợp bài toán của mình ở mức tổng quan</w:t>
            </w:r>
          </w:p>
        </w:tc>
        <w:tc>
          <w:tcPr>
            <w:tcW w:w="1000" w:type="pct"/>
          </w:tcPr>
          <w:p w:rsidR="00A20EE9" w:rsidRPr="00A20EE9" w:rsidRDefault="00A20EE9" w:rsidP="00A70DA5">
            <w:pPr>
              <w:pStyle w:val="CDR2"/>
              <w:numPr>
                <w:ilvl w:val="0"/>
                <w:numId w:val="0"/>
              </w:numPr>
              <w:spacing w:before="80" w:after="80"/>
              <w:rPr>
                <w:szCs w:val="24"/>
              </w:rPr>
            </w:pPr>
            <w:r w:rsidRPr="00A20EE9">
              <w:rPr>
                <w:szCs w:val="24"/>
              </w:rPr>
              <w:t>Dựa trên kiến trúc phần mềm đã được chọn lựa, sinh viên sử dụng UML tùy biến lại cho phù hợp bài toán của mình ở mức chi tiết hóa</w:t>
            </w:r>
          </w:p>
        </w:tc>
      </w:tr>
      <w:tr w:rsidR="00A20EE9" w:rsidRPr="00624E85" w:rsidTr="000175EE">
        <w:tc>
          <w:tcPr>
            <w:tcW w:w="1000" w:type="pct"/>
          </w:tcPr>
          <w:p w:rsidR="00A20EE9" w:rsidRPr="00A20EE9" w:rsidRDefault="00A20EE9" w:rsidP="00A70DA5">
            <w:pPr>
              <w:pStyle w:val="CDR2"/>
              <w:numPr>
                <w:ilvl w:val="0"/>
                <w:numId w:val="0"/>
              </w:numPr>
              <w:spacing w:before="80" w:after="80"/>
              <w:rPr>
                <w:szCs w:val="24"/>
              </w:rPr>
            </w:pPr>
            <w:r w:rsidRPr="00A20EE9">
              <w:rPr>
                <w:b/>
                <w:szCs w:val="24"/>
              </w:rPr>
              <w:t>CLO4</w:t>
            </w:r>
            <w:r w:rsidRPr="00A20EE9">
              <w:rPr>
                <w:szCs w:val="24"/>
              </w:rPr>
              <w:t>: Sinh viên chọn lựa ngôn ngữ và môi trường cài đặt kiến trúc cho phù hợp với yêu cầu của giải pháp.</w:t>
            </w:r>
          </w:p>
        </w:tc>
        <w:tc>
          <w:tcPr>
            <w:tcW w:w="1000" w:type="pct"/>
          </w:tcPr>
          <w:p w:rsidR="00A20EE9" w:rsidRPr="00A20EE9" w:rsidRDefault="00A20EE9" w:rsidP="00A70DA5">
            <w:pPr>
              <w:pStyle w:val="CDR2"/>
              <w:numPr>
                <w:ilvl w:val="0"/>
                <w:numId w:val="0"/>
              </w:numPr>
              <w:spacing w:before="80" w:after="80"/>
              <w:rPr>
                <w:szCs w:val="24"/>
              </w:rPr>
            </w:pPr>
            <w:r w:rsidRPr="00A20EE9">
              <w:rPr>
                <w:szCs w:val="24"/>
              </w:rPr>
              <w:t>Sinh viên KHÔNG chọn được ngôn ngữ lập trình cũng như môi trường cài đặt phần mềm theo kiến trúc đã chọn cho giải pháp đã chọn.</w:t>
            </w:r>
          </w:p>
        </w:tc>
        <w:tc>
          <w:tcPr>
            <w:tcW w:w="1000" w:type="pct"/>
          </w:tcPr>
          <w:p w:rsidR="00A20EE9" w:rsidRPr="00A20EE9" w:rsidRDefault="00A20EE9" w:rsidP="00A70DA5">
            <w:pPr>
              <w:pStyle w:val="CDR2"/>
              <w:numPr>
                <w:ilvl w:val="0"/>
                <w:numId w:val="0"/>
              </w:numPr>
              <w:spacing w:before="80" w:after="80"/>
              <w:rPr>
                <w:szCs w:val="24"/>
              </w:rPr>
            </w:pPr>
            <w:r w:rsidRPr="00A20EE9">
              <w:rPr>
                <w:szCs w:val="24"/>
              </w:rPr>
              <w:t>Sinh viên chọn lựa ngôn ngữ lập trình và môi trường cài đặt phần mềm NHƯNG KHÔNG PHÙ HỢP với kiến trúc đã chọn.</w:t>
            </w:r>
          </w:p>
        </w:tc>
        <w:tc>
          <w:tcPr>
            <w:tcW w:w="1000" w:type="pct"/>
          </w:tcPr>
          <w:p w:rsidR="00A20EE9" w:rsidRPr="00A20EE9" w:rsidRDefault="00A20EE9" w:rsidP="00A70DA5">
            <w:pPr>
              <w:pStyle w:val="CDR2"/>
              <w:numPr>
                <w:ilvl w:val="0"/>
                <w:numId w:val="0"/>
              </w:numPr>
              <w:spacing w:before="80" w:after="80"/>
              <w:rPr>
                <w:szCs w:val="24"/>
              </w:rPr>
            </w:pPr>
            <w:r w:rsidRPr="00A20EE9">
              <w:rPr>
                <w:szCs w:val="24"/>
              </w:rPr>
              <w:t>Sinh viên chọn lựa ngôn ngữ lập trình và môi trường cài đặt phần mềm theo kiến trúc đã chọn cho giải pháp đã chọn.</w:t>
            </w:r>
          </w:p>
        </w:tc>
        <w:tc>
          <w:tcPr>
            <w:tcW w:w="1000" w:type="pct"/>
          </w:tcPr>
          <w:p w:rsidR="00A20EE9" w:rsidRPr="00A20EE9" w:rsidRDefault="00A20EE9" w:rsidP="00A70DA5">
            <w:pPr>
              <w:pStyle w:val="CDR2"/>
              <w:numPr>
                <w:ilvl w:val="0"/>
                <w:numId w:val="0"/>
              </w:numPr>
              <w:spacing w:before="80" w:after="80"/>
              <w:rPr>
                <w:szCs w:val="24"/>
              </w:rPr>
            </w:pPr>
            <w:r w:rsidRPr="00A20EE9">
              <w:rPr>
                <w:szCs w:val="24"/>
              </w:rPr>
              <w:t>Giải thích chọn lựa, nêu ưu nhược điểm</w:t>
            </w:r>
          </w:p>
        </w:tc>
      </w:tr>
    </w:tbl>
    <w:p w:rsidR="00523288" w:rsidRDefault="00523288" w:rsidP="00A20EE9">
      <w:pPr>
        <w:spacing w:after="0" w:line="240" w:lineRule="auto"/>
        <w:rPr>
          <w:rFonts w:ascii="Times New Roman" w:hAnsi="Times New Roman"/>
          <w:i/>
          <w:sz w:val="24"/>
          <w:szCs w:val="24"/>
        </w:rPr>
      </w:pPr>
    </w:p>
    <w:sectPr w:rsidR="00523288" w:rsidSect="00DF1893">
      <w:pgSz w:w="11907" w:h="16839" w:code="9"/>
      <w:pgMar w:top="630" w:right="851" w:bottom="36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5502"/>
    <w:multiLevelType w:val="hybridMultilevel"/>
    <w:tmpl w:val="D3EC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2368D"/>
    <w:multiLevelType w:val="hybridMultilevel"/>
    <w:tmpl w:val="A636E950"/>
    <w:lvl w:ilvl="0" w:tplc="1C984FB8">
      <w:numFmt w:val="bullet"/>
      <w:pStyle w:val="rubricitem"/>
      <w:lvlText w:val="-"/>
      <w:lvlJc w:val="left"/>
      <w:pPr>
        <w:ind w:left="366" w:hanging="360"/>
      </w:pPr>
      <w:rPr>
        <w:rFonts w:ascii="Times New Roman" w:eastAsia="Times New Roman" w:hAnsi="Times New Roman" w:cs="Times New Roman" w:hint="default"/>
      </w:rPr>
    </w:lvl>
    <w:lvl w:ilvl="1" w:tplc="04090003">
      <w:start w:val="1"/>
      <w:numFmt w:val="bullet"/>
      <w:lvlText w:val="o"/>
      <w:lvlJc w:val="left"/>
      <w:pPr>
        <w:ind w:left="1086" w:hanging="360"/>
      </w:pPr>
      <w:rPr>
        <w:rFonts w:ascii="Courier New" w:hAnsi="Courier New" w:cs="Courier New" w:hint="default"/>
      </w:rPr>
    </w:lvl>
    <w:lvl w:ilvl="2" w:tplc="04090005">
      <w:start w:val="1"/>
      <w:numFmt w:val="bullet"/>
      <w:lvlText w:val=""/>
      <w:lvlJc w:val="left"/>
      <w:pPr>
        <w:ind w:left="1806" w:hanging="360"/>
      </w:pPr>
      <w:rPr>
        <w:rFonts w:ascii="Wingdings" w:hAnsi="Wingdings" w:hint="default"/>
      </w:rPr>
    </w:lvl>
    <w:lvl w:ilvl="3" w:tplc="04090001">
      <w:start w:val="1"/>
      <w:numFmt w:val="bullet"/>
      <w:lvlText w:val=""/>
      <w:lvlJc w:val="left"/>
      <w:pPr>
        <w:ind w:left="2526" w:hanging="360"/>
      </w:pPr>
      <w:rPr>
        <w:rFonts w:ascii="Symbol" w:hAnsi="Symbol" w:hint="default"/>
      </w:rPr>
    </w:lvl>
    <w:lvl w:ilvl="4" w:tplc="04090003">
      <w:start w:val="1"/>
      <w:numFmt w:val="bullet"/>
      <w:lvlText w:val="o"/>
      <w:lvlJc w:val="left"/>
      <w:pPr>
        <w:ind w:left="3246" w:hanging="360"/>
      </w:pPr>
      <w:rPr>
        <w:rFonts w:ascii="Courier New" w:hAnsi="Courier New" w:cs="Courier New" w:hint="default"/>
      </w:rPr>
    </w:lvl>
    <w:lvl w:ilvl="5" w:tplc="04090005">
      <w:start w:val="1"/>
      <w:numFmt w:val="bullet"/>
      <w:lvlText w:val=""/>
      <w:lvlJc w:val="left"/>
      <w:pPr>
        <w:ind w:left="3966" w:hanging="360"/>
      </w:pPr>
      <w:rPr>
        <w:rFonts w:ascii="Wingdings" w:hAnsi="Wingdings" w:hint="default"/>
      </w:rPr>
    </w:lvl>
    <w:lvl w:ilvl="6" w:tplc="04090001">
      <w:start w:val="1"/>
      <w:numFmt w:val="bullet"/>
      <w:lvlText w:val=""/>
      <w:lvlJc w:val="left"/>
      <w:pPr>
        <w:ind w:left="4686" w:hanging="360"/>
      </w:pPr>
      <w:rPr>
        <w:rFonts w:ascii="Symbol" w:hAnsi="Symbol" w:hint="default"/>
      </w:rPr>
    </w:lvl>
    <w:lvl w:ilvl="7" w:tplc="04090003">
      <w:start w:val="1"/>
      <w:numFmt w:val="bullet"/>
      <w:lvlText w:val="o"/>
      <w:lvlJc w:val="left"/>
      <w:pPr>
        <w:ind w:left="5406" w:hanging="360"/>
      </w:pPr>
      <w:rPr>
        <w:rFonts w:ascii="Courier New" w:hAnsi="Courier New" w:cs="Courier New" w:hint="default"/>
      </w:rPr>
    </w:lvl>
    <w:lvl w:ilvl="8" w:tplc="04090005">
      <w:start w:val="1"/>
      <w:numFmt w:val="bullet"/>
      <w:lvlText w:val=""/>
      <w:lvlJc w:val="left"/>
      <w:pPr>
        <w:ind w:left="6126" w:hanging="360"/>
      </w:pPr>
      <w:rPr>
        <w:rFonts w:ascii="Wingdings" w:hAnsi="Wingdings" w:hint="default"/>
      </w:rPr>
    </w:lvl>
  </w:abstractNum>
  <w:abstractNum w:abstractNumId="2">
    <w:nsid w:val="0C6649AC"/>
    <w:multiLevelType w:val="hybridMultilevel"/>
    <w:tmpl w:val="A3A2019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C973532"/>
    <w:multiLevelType w:val="multilevel"/>
    <w:tmpl w:val="CDF81904"/>
    <w:lvl w:ilvl="0">
      <w:start w:val="1"/>
      <w:numFmt w:val="decimal"/>
      <w:lvlText w:val="%1."/>
      <w:lvlJc w:val="left"/>
      <w:pPr>
        <w:ind w:left="720" w:firstLine="1080"/>
      </w:pPr>
      <w:rPr>
        <w:rFonts w:ascii="Times New Roman" w:eastAsia="Times New Roman" w:hAnsi="Times New Roman" w:cs="Times New Roman"/>
        <w:b/>
        <w:sz w:val="26"/>
        <w:szCs w:val="26"/>
      </w:rPr>
    </w:lvl>
    <w:lvl w:ilvl="1">
      <w:start w:val="1"/>
      <w:numFmt w:val="decimal"/>
      <w:lvlText w:val="%1.%2."/>
      <w:lvlJc w:val="left"/>
      <w:pPr>
        <w:ind w:left="1080" w:firstLine="1440"/>
      </w:pPr>
      <w:rPr>
        <w:b/>
        <w:i/>
        <w:color w:val="auto"/>
      </w:r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4">
    <w:nsid w:val="17FE2EED"/>
    <w:multiLevelType w:val="multilevel"/>
    <w:tmpl w:val="7966C97C"/>
    <w:styleLink w:val="CDR"/>
    <w:lvl w:ilvl="0">
      <w:start w:val="1"/>
      <w:numFmt w:val="bullet"/>
      <w:pStyle w:val="CDR1"/>
      <w:lvlText w:val=""/>
      <w:lvlJc w:val="left"/>
      <w:pPr>
        <w:ind w:left="1440" w:hanging="360"/>
      </w:pPr>
      <w:rPr>
        <w:rFonts w:ascii="Wingdings" w:hAnsi="Wingdings" w:hint="default"/>
      </w:rPr>
    </w:lvl>
    <w:lvl w:ilvl="1">
      <w:start w:val="1"/>
      <w:numFmt w:val="decimal"/>
      <w:pStyle w:val="CDR2"/>
      <w:lvlText w:val="%2."/>
      <w:lvlJc w:val="left"/>
      <w:pPr>
        <w:ind w:left="2160" w:hanging="360"/>
      </w:pPr>
      <w:rPr>
        <w:rFont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nsid w:val="22861B88"/>
    <w:multiLevelType w:val="hybridMultilevel"/>
    <w:tmpl w:val="00EA63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D7C8F"/>
    <w:multiLevelType w:val="hybridMultilevel"/>
    <w:tmpl w:val="BDE21658"/>
    <w:lvl w:ilvl="0" w:tplc="0AFA76D4">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717F87"/>
    <w:multiLevelType w:val="hybridMultilevel"/>
    <w:tmpl w:val="89E8EDEE"/>
    <w:lvl w:ilvl="0" w:tplc="BAC80D1E">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FE0C46"/>
    <w:multiLevelType w:val="multilevel"/>
    <w:tmpl w:val="9D80E3A2"/>
    <w:lvl w:ilvl="0">
      <w:start w:val="20"/>
      <w:numFmt w:val="bullet"/>
      <w:lvlText w:val="-"/>
      <w:lvlJc w:val="left"/>
      <w:pPr>
        <w:ind w:left="720" w:firstLine="1080"/>
      </w:pPr>
      <w:rPr>
        <w:rFonts w:ascii="Times New Roman" w:eastAsia="Arial" w:hAnsi="Times New Roman" w:cs="Times New Roman" w:hint="default"/>
        <w:b w:val="0"/>
        <w:sz w:val="26"/>
        <w:szCs w:val="26"/>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9">
    <w:nsid w:val="301B36B0"/>
    <w:multiLevelType w:val="hybridMultilevel"/>
    <w:tmpl w:val="15E8AB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5521E88"/>
    <w:multiLevelType w:val="hybridMultilevel"/>
    <w:tmpl w:val="F4808490"/>
    <w:lvl w:ilvl="0" w:tplc="D7823086">
      <w:start w:val="1"/>
      <w:numFmt w:val="decimal"/>
      <w:lvlText w:val="%1."/>
      <w:lvlJc w:val="left"/>
      <w:pPr>
        <w:tabs>
          <w:tab w:val="num" w:pos="1080"/>
        </w:tabs>
        <w:ind w:left="1080" w:hanging="360"/>
      </w:pPr>
      <w:rPr>
        <w:rFonts w:hint="default"/>
        <w:b/>
        <w:i w:val="0"/>
      </w:rPr>
    </w:lvl>
    <w:lvl w:ilvl="1" w:tplc="A66893FA">
      <w:start w:val="1"/>
      <w:numFmt w:val="bullet"/>
      <w:lvlText w:val="-"/>
      <w:lvlJc w:val="left"/>
      <w:pPr>
        <w:tabs>
          <w:tab w:val="num" w:pos="1800"/>
        </w:tabs>
        <w:ind w:left="1800" w:hanging="360"/>
      </w:pPr>
      <w:rPr>
        <w:rFonts w:ascii="Times New Roman" w:eastAsia="Times New Roman" w:hAnsi="Times New Roman" w:cs="Times New Roman"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rPr>
        <w:rFonts w:hint="default"/>
      </w:rPr>
    </w:lvl>
    <w:lvl w:ilvl="4" w:tplc="0AB889E8">
      <w:start w:val="1"/>
      <w:numFmt w:val="upperLetter"/>
      <w:lvlText w:val="%5."/>
      <w:lvlJc w:val="left"/>
      <w:pPr>
        <w:ind w:left="3960" w:hanging="360"/>
      </w:pPr>
      <w:rPr>
        <w:rFonts w:hint="default"/>
      </w:rPr>
    </w:lvl>
    <w:lvl w:ilvl="5" w:tplc="0409001B">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7F70581"/>
    <w:multiLevelType w:val="hybridMultilevel"/>
    <w:tmpl w:val="9C1EAE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3B515F8"/>
    <w:multiLevelType w:val="hybridMultilevel"/>
    <w:tmpl w:val="2836EE0E"/>
    <w:lvl w:ilvl="0" w:tplc="E8F0D3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0C3604"/>
    <w:multiLevelType w:val="hybridMultilevel"/>
    <w:tmpl w:val="8A8CAF0A"/>
    <w:lvl w:ilvl="0" w:tplc="59B4D298">
      <w:start w:val="1"/>
      <w:numFmt w:val="decimal"/>
      <w:lvlText w:val="CLO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EE462F1"/>
    <w:multiLevelType w:val="hybridMultilevel"/>
    <w:tmpl w:val="502647D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F3D3D0A"/>
    <w:multiLevelType w:val="hybridMultilevel"/>
    <w:tmpl w:val="37C6EE3E"/>
    <w:lvl w:ilvl="0" w:tplc="0AFA76D4">
      <w:numFmt w:val="bullet"/>
      <w:lvlText w:val="-"/>
      <w:lvlJc w:val="left"/>
      <w:pPr>
        <w:ind w:left="786" w:hanging="360"/>
      </w:pPr>
      <w:rPr>
        <w:rFonts w:ascii="Times New Roman" w:eastAsia="MS Mincho" w:hAnsi="Times New Roman" w:cs="Times New Roman"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num w:numId="1">
    <w:abstractNumId w:val="3"/>
  </w:num>
  <w:num w:numId="2">
    <w:abstractNumId w:val="8"/>
  </w:num>
  <w:num w:numId="3">
    <w:abstractNumId w:val="5"/>
  </w:num>
  <w:num w:numId="4">
    <w:abstractNumId w:val="10"/>
  </w:num>
  <w:num w:numId="5">
    <w:abstractNumId w:val="15"/>
  </w:num>
  <w:num w:numId="6">
    <w:abstractNumId w:val="12"/>
  </w:num>
  <w:num w:numId="7">
    <w:abstractNumId w:val="14"/>
  </w:num>
  <w:num w:numId="8">
    <w:abstractNumId w:val="2"/>
  </w:num>
  <w:num w:numId="9">
    <w:abstractNumId w:val="0"/>
  </w:num>
  <w:num w:numId="10">
    <w:abstractNumId w:val="6"/>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
  </w:num>
  <w:num w:numId="14">
    <w:abstractNumId w:val="7"/>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C79"/>
    <w:rsid w:val="00016AA3"/>
    <w:rsid w:val="000175EE"/>
    <w:rsid w:val="00021597"/>
    <w:rsid w:val="00043779"/>
    <w:rsid w:val="00047E30"/>
    <w:rsid w:val="00064C84"/>
    <w:rsid w:val="00073C21"/>
    <w:rsid w:val="00075A96"/>
    <w:rsid w:val="0009099F"/>
    <w:rsid w:val="00097B48"/>
    <w:rsid w:val="000B2254"/>
    <w:rsid w:val="000B5514"/>
    <w:rsid w:val="0010557F"/>
    <w:rsid w:val="00107A8D"/>
    <w:rsid w:val="0012157E"/>
    <w:rsid w:val="0015169E"/>
    <w:rsid w:val="00176D2F"/>
    <w:rsid w:val="00190C18"/>
    <w:rsid w:val="001913A3"/>
    <w:rsid w:val="00191CA9"/>
    <w:rsid w:val="001920C7"/>
    <w:rsid w:val="001944D7"/>
    <w:rsid w:val="001B119D"/>
    <w:rsid w:val="001D6328"/>
    <w:rsid w:val="0022295A"/>
    <w:rsid w:val="00234B66"/>
    <w:rsid w:val="0023722F"/>
    <w:rsid w:val="00237950"/>
    <w:rsid w:val="00240BBB"/>
    <w:rsid w:val="00241AB3"/>
    <w:rsid w:val="0025106B"/>
    <w:rsid w:val="002510BB"/>
    <w:rsid w:val="00263BF1"/>
    <w:rsid w:val="00267984"/>
    <w:rsid w:val="002709C8"/>
    <w:rsid w:val="002772E7"/>
    <w:rsid w:val="00283D79"/>
    <w:rsid w:val="002A5877"/>
    <w:rsid w:val="002B0437"/>
    <w:rsid w:val="002B1C3C"/>
    <w:rsid w:val="002C1106"/>
    <w:rsid w:val="002C74AB"/>
    <w:rsid w:val="002D09B8"/>
    <w:rsid w:val="002D6947"/>
    <w:rsid w:val="002E13C9"/>
    <w:rsid w:val="002F2CB9"/>
    <w:rsid w:val="00320315"/>
    <w:rsid w:val="00320860"/>
    <w:rsid w:val="00330900"/>
    <w:rsid w:val="00352316"/>
    <w:rsid w:val="003605D1"/>
    <w:rsid w:val="003A2150"/>
    <w:rsid w:val="003C3608"/>
    <w:rsid w:val="003E0C02"/>
    <w:rsid w:val="003E2A9F"/>
    <w:rsid w:val="004029C9"/>
    <w:rsid w:val="00412DB7"/>
    <w:rsid w:val="00422BD7"/>
    <w:rsid w:val="00436318"/>
    <w:rsid w:val="0043774D"/>
    <w:rsid w:val="00452E3E"/>
    <w:rsid w:val="00460405"/>
    <w:rsid w:val="00460CA3"/>
    <w:rsid w:val="00464922"/>
    <w:rsid w:val="004658DA"/>
    <w:rsid w:val="004B22E6"/>
    <w:rsid w:val="004C03F9"/>
    <w:rsid w:val="004D0EEE"/>
    <w:rsid w:val="004D67B4"/>
    <w:rsid w:val="004F41A5"/>
    <w:rsid w:val="004F4928"/>
    <w:rsid w:val="005215F9"/>
    <w:rsid w:val="00523288"/>
    <w:rsid w:val="005418C7"/>
    <w:rsid w:val="00542A6D"/>
    <w:rsid w:val="0054463C"/>
    <w:rsid w:val="0057160C"/>
    <w:rsid w:val="005723C4"/>
    <w:rsid w:val="00575AF0"/>
    <w:rsid w:val="00587C78"/>
    <w:rsid w:val="005A756C"/>
    <w:rsid w:val="005D5CF4"/>
    <w:rsid w:val="005D7550"/>
    <w:rsid w:val="00614FEE"/>
    <w:rsid w:val="0061561E"/>
    <w:rsid w:val="00623A16"/>
    <w:rsid w:val="00624874"/>
    <w:rsid w:val="00633C0C"/>
    <w:rsid w:val="006361AF"/>
    <w:rsid w:val="006464DC"/>
    <w:rsid w:val="00656D34"/>
    <w:rsid w:val="00661D9A"/>
    <w:rsid w:val="00662D91"/>
    <w:rsid w:val="00672920"/>
    <w:rsid w:val="0068438B"/>
    <w:rsid w:val="00692F17"/>
    <w:rsid w:val="006A5E88"/>
    <w:rsid w:val="006B557F"/>
    <w:rsid w:val="006D5183"/>
    <w:rsid w:val="006E3FE3"/>
    <w:rsid w:val="006F0863"/>
    <w:rsid w:val="006F3592"/>
    <w:rsid w:val="00705336"/>
    <w:rsid w:val="0071060D"/>
    <w:rsid w:val="00716F2F"/>
    <w:rsid w:val="0072283A"/>
    <w:rsid w:val="00733DB8"/>
    <w:rsid w:val="00752BEF"/>
    <w:rsid w:val="00762F3F"/>
    <w:rsid w:val="00775FF9"/>
    <w:rsid w:val="0078224E"/>
    <w:rsid w:val="0078711B"/>
    <w:rsid w:val="007906DF"/>
    <w:rsid w:val="00793FED"/>
    <w:rsid w:val="00796548"/>
    <w:rsid w:val="007A528E"/>
    <w:rsid w:val="007A550E"/>
    <w:rsid w:val="007D48CC"/>
    <w:rsid w:val="007E0536"/>
    <w:rsid w:val="007F1341"/>
    <w:rsid w:val="0080183C"/>
    <w:rsid w:val="00812F2C"/>
    <w:rsid w:val="00816A65"/>
    <w:rsid w:val="008306C2"/>
    <w:rsid w:val="0083673F"/>
    <w:rsid w:val="00846BBD"/>
    <w:rsid w:val="00856796"/>
    <w:rsid w:val="008638BE"/>
    <w:rsid w:val="008644BD"/>
    <w:rsid w:val="00870140"/>
    <w:rsid w:val="0087598F"/>
    <w:rsid w:val="0088160A"/>
    <w:rsid w:val="0088543B"/>
    <w:rsid w:val="0088654B"/>
    <w:rsid w:val="00887E65"/>
    <w:rsid w:val="00891F81"/>
    <w:rsid w:val="00897A46"/>
    <w:rsid w:val="008A179F"/>
    <w:rsid w:val="008A2BCB"/>
    <w:rsid w:val="008A658F"/>
    <w:rsid w:val="008C2549"/>
    <w:rsid w:val="008D1D3E"/>
    <w:rsid w:val="008D2591"/>
    <w:rsid w:val="008E6CD6"/>
    <w:rsid w:val="00921D02"/>
    <w:rsid w:val="00930338"/>
    <w:rsid w:val="00930B89"/>
    <w:rsid w:val="0093275B"/>
    <w:rsid w:val="009411FA"/>
    <w:rsid w:val="00950BB2"/>
    <w:rsid w:val="00951127"/>
    <w:rsid w:val="00953503"/>
    <w:rsid w:val="00960708"/>
    <w:rsid w:val="00962C8B"/>
    <w:rsid w:val="009801EF"/>
    <w:rsid w:val="00982D13"/>
    <w:rsid w:val="009A1DF3"/>
    <w:rsid w:val="009C0F89"/>
    <w:rsid w:val="009C4BE5"/>
    <w:rsid w:val="009C6D8D"/>
    <w:rsid w:val="009F3BB1"/>
    <w:rsid w:val="00A12EA8"/>
    <w:rsid w:val="00A20EE9"/>
    <w:rsid w:val="00A22B80"/>
    <w:rsid w:val="00A35654"/>
    <w:rsid w:val="00A36625"/>
    <w:rsid w:val="00A47F10"/>
    <w:rsid w:val="00A51F88"/>
    <w:rsid w:val="00A70382"/>
    <w:rsid w:val="00A83A16"/>
    <w:rsid w:val="00A86521"/>
    <w:rsid w:val="00AC3B32"/>
    <w:rsid w:val="00AC654F"/>
    <w:rsid w:val="00AF4558"/>
    <w:rsid w:val="00B00CE5"/>
    <w:rsid w:val="00B01CBF"/>
    <w:rsid w:val="00B02188"/>
    <w:rsid w:val="00B03A5C"/>
    <w:rsid w:val="00B0791F"/>
    <w:rsid w:val="00B267C0"/>
    <w:rsid w:val="00B26FD9"/>
    <w:rsid w:val="00B56727"/>
    <w:rsid w:val="00B61FA9"/>
    <w:rsid w:val="00B67C79"/>
    <w:rsid w:val="00B87B01"/>
    <w:rsid w:val="00B94750"/>
    <w:rsid w:val="00B96E69"/>
    <w:rsid w:val="00BB2A8F"/>
    <w:rsid w:val="00BC1113"/>
    <w:rsid w:val="00BC31EC"/>
    <w:rsid w:val="00BE5132"/>
    <w:rsid w:val="00BF2B34"/>
    <w:rsid w:val="00C00DB1"/>
    <w:rsid w:val="00C20C9A"/>
    <w:rsid w:val="00C27CF8"/>
    <w:rsid w:val="00C44BDC"/>
    <w:rsid w:val="00C715FB"/>
    <w:rsid w:val="00C81EB0"/>
    <w:rsid w:val="00C873FA"/>
    <w:rsid w:val="00D02718"/>
    <w:rsid w:val="00D03BDD"/>
    <w:rsid w:val="00D14C01"/>
    <w:rsid w:val="00D364F4"/>
    <w:rsid w:val="00D47BF3"/>
    <w:rsid w:val="00D554B8"/>
    <w:rsid w:val="00D6774B"/>
    <w:rsid w:val="00D72BA7"/>
    <w:rsid w:val="00DA2F65"/>
    <w:rsid w:val="00DA548E"/>
    <w:rsid w:val="00DB0D2F"/>
    <w:rsid w:val="00DB5C86"/>
    <w:rsid w:val="00DE33ED"/>
    <w:rsid w:val="00DE41C3"/>
    <w:rsid w:val="00DF1893"/>
    <w:rsid w:val="00DF5B4F"/>
    <w:rsid w:val="00DF74BA"/>
    <w:rsid w:val="00E1781D"/>
    <w:rsid w:val="00E31CE9"/>
    <w:rsid w:val="00E729B1"/>
    <w:rsid w:val="00EC15F7"/>
    <w:rsid w:val="00ED4385"/>
    <w:rsid w:val="00ED4991"/>
    <w:rsid w:val="00ED6C77"/>
    <w:rsid w:val="00F5498C"/>
    <w:rsid w:val="00F73D5C"/>
    <w:rsid w:val="00FA2062"/>
    <w:rsid w:val="00FC4A4A"/>
    <w:rsid w:val="00FC7B37"/>
    <w:rsid w:val="00FE02E3"/>
    <w:rsid w:val="00FE48E0"/>
    <w:rsid w:val="00FF5B34"/>
    <w:rsid w:val="00FF70A5"/>
    <w:rsid w:val="00FF7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10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54F"/>
    <w:pPr>
      <w:pBdr>
        <w:top w:val="nil"/>
        <w:left w:val="nil"/>
        <w:bottom w:val="nil"/>
        <w:right w:val="nil"/>
        <w:between w:val="nil"/>
      </w:pBdr>
      <w:spacing w:after="0" w:line="276" w:lineRule="auto"/>
      <w:ind w:left="720"/>
      <w:contextualSpacing/>
    </w:pPr>
    <w:rPr>
      <w:rFonts w:ascii="Arial" w:eastAsia="Arial" w:hAnsi="Arial" w:cs="Arial"/>
      <w:color w:val="000000"/>
      <w:lang w:val="vi"/>
    </w:rPr>
  </w:style>
  <w:style w:type="character" w:styleId="PlaceholderText">
    <w:name w:val="Placeholder Text"/>
    <w:uiPriority w:val="99"/>
    <w:semiHidden/>
    <w:rsid w:val="00176D2F"/>
    <w:rPr>
      <w:color w:val="808080"/>
    </w:rPr>
  </w:style>
  <w:style w:type="paragraph" w:styleId="BalloonText">
    <w:name w:val="Balloon Text"/>
    <w:basedOn w:val="Normal"/>
    <w:link w:val="BalloonTextChar"/>
    <w:uiPriority w:val="99"/>
    <w:semiHidden/>
    <w:unhideWhenUsed/>
    <w:rsid w:val="008D259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D2591"/>
    <w:rPr>
      <w:rFonts w:ascii="Segoe UI" w:hAnsi="Segoe UI" w:cs="Segoe UI"/>
      <w:sz w:val="18"/>
      <w:szCs w:val="18"/>
    </w:rPr>
  </w:style>
  <w:style w:type="character" w:customStyle="1" w:styleId="rubricitemChar">
    <w:name w:val="rubricitem Char"/>
    <w:basedOn w:val="DefaultParagraphFont"/>
    <w:link w:val="rubricitem"/>
    <w:locked/>
    <w:rsid w:val="00D6774B"/>
    <w:rPr>
      <w:rFonts w:ascii="Times New Roman" w:eastAsia="Times New Roman" w:hAnsi="Times New Roman" w:cstheme="minorBidi"/>
      <w:bCs/>
      <w:szCs w:val="22"/>
      <w:lang w:val="sv-SE"/>
    </w:rPr>
  </w:style>
  <w:style w:type="paragraph" w:customStyle="1" w:styleId="rubricitem">
    <w:name w:val="rubricitem"/>
    <w:basedOn w:val="Normal"/>
    <w:link w:val="rubricitemChar"/>
    <w:qFormat/>
    <w:rsid w:val="00D6774B"/>
    <w:pPr>
      <w:widowControl w:val="0"/>
      <w:numPr>
        <w:numId w:val="12"/>
      </w:numPr>
      <w:spacing w:after="0" w:line="276" w:lineRule="auto"/>
      <w:contextualSpacing/>
      <w:jc w:val="both"/>
    </w:pPr>
    <w:rPr>
      <w:rFonts w:ascii="Times New Roman" w:eastAsia="Times New Roman" w:hAnsi="Times New Roman" w:cstheme="minorBidi"/>
      <w:bCs/>
      <w:sz w:val="20"/>
      <w:lang w:val="sv-SE"/>
    </w:rPr>
  </w:style>
  <w:style w:type="table" w:styleId="TableGrid">
    <w:name w:val="Table Grid"/>
    <w:basedOn w:val="TableNormal"/>
    <w:uiPriority w:val="59"/>
    <w:rsid w:val="00D6774B"/>
    <w:rPr>
      <w:rFonts w:ascii="Times New Roman" w:eastAsiaTheme="minorHAnsi" w:hAnsi="Times New Roman" w:cstheme="minorBidi"/>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DR1">
    <w:name w:val="CDR1"/>
    <w:basedOn w:val="Normal"/>
    <w:qFormat/>
    <w:rsid w:val="00A20EE9"/>
    <w:pPr>
      <w:keepNext/>
      <w:widowControl w:val="0"/>
      <w:numPr>
        <w:numId w:val="13"/>
      </w:numPr>
      <w:spacing w:after="0" w:line="260" w:lineRule="exact"/>
      <w:contextualSpacing/>
      <w:jc w:val="both"/>
    </w:pPr>
    <w:rPr>
      <w:rFonts w:ascii="Times New Roman" w:eastAsia="Times New Roman" w:hAnsi="Times New Roman"/>
      <w:b/>
      <w:bCs/>
      <w:sz w:val="26"/>
      <w:szCs w:val="26"/>
      <w:lang w:val="sv-SE"/>
    </w:rPr>
  </w:style>
  <w:style w:type="paragraph" w:customStyle="1" w:styleId="CDR2">
    <w:name w:val="CDR2"/>
    <w:basedOn w:val="CDR1"/>
    <w:link w:val="CDR2Char"/>
    <w:qFormat/>
    <w:rsid w:val="00A20EE9"/>
    <w:pPr>
      <w:keepNext w:val="0"/>
      <w:numPr>
        <w:ilvl w:val="1"/>
      </w:numPr>
      <w:spacing w:line="276" w:lineRule="auto"/>
    </w:pPr>
    <w:rPr>
      <w:b w:val="0"/>
      <w:sz w:val="24"/>
    </w:rPr>
  </w:style>
  <w:style w:type="numbering" w:customStyle="1" w:styleId="CDR">
    <w:name w:val="CDR"/>
    <w:uiPriority w:val="99"/>
    <w:rsid w:val="00A20EE9"/>
    <w:pPr>
      <w:numPr>
        <w:numId w:val="13"/>
      </w:numPr>
    </w:pPr>
  </w:style>
  <w:style w:type="character" w:customStyle="1" w:styleId="CDR2Char">
    <w:name w:val="CDR2 Char"/>
    <w:basedOn w:val="DefaultParagraphFont"/>
    <w:link w:val="CDR2"/>
    <w:rsid w:val="00A20EE9"/>
    <w:rPr>
      <w:rFonts w:ascii="Times New Roman" w:eastAsia="Times New Roman" w:hAnsi="Times New Roman"/>
      <w:bCs/>
      <w:sz w:val="24"/>
      <w:szCs w:val="26"/>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10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54F"/>
    <w:pPr>
      <w:pBdr>
        <w:top w:val="nil"/>
        <w:left w:val="nil"/>
        <w:bottom w:val="nil"/>
        <w:right w:val="nil"/>
        <w:between w:val="nil"/>
      </w:pBdr>
      <w:spacing w:after="0" w:line="276" w:lineRule="auto"/>
      <w:ind w:left="720"/>
      <w:contextualSpacing/>
    </w:pPr>
    <w:rPr>
      <w:rFonts w:ascii="Arial" w:eastAsia="Arial" w:hAnsi="Arial" w:cs="Arial"/>
      <w:color w:val="000000"/>
      <w:lang w:val="vi"/>
    </w:rPr>
  </w:style>
  <w:style w:type="character" w:styleId="PlaceholderText">
    <w:name w:val="Placeholder Text"/>
    <w:uiPriority w:val="99"/>
    <w:semiHidden/>
    <w:rsid w:val="00176D2F"/>
    <w:rPr>
      <w:color w:val="808080"/>
    </w:rPr>
  </w:style>
  <w:style w:type="paragraph" w:styleId="BalloonText">
    <w:name w:val="Balloon Text"/>
    <w:basedOn w:val="Normal"/>
    <w:link w:val="BalloonTextChar"/>
    <w:uiPriority w:val="99"/>
    <w:semiHidden/>
    <w:unhideWhenUsed/>
    <w:rsid w:val="008D259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D2591"/>
    <w:rPr>
      <w:rFonts w:ascii="Segoe UI" w:hAnsi="Segoe UI" w:cs="Segoe UI"/>
      <w:sz w:val="18"/>
      <w:szCs w:val="18"/>
    </w:rPr>
  </w:style>
  <w:style w:type="character" w:customStyle="1" w:styleId="rubricitemChar">
    <w:name w:val="rubricitem Char"/>
    <w:basedOn w:val="DefaultParagraphFont"/>
    <w:link w:val="rubricitem"/>
    <w:locked/>
    <w:rsid w:val="00D6774B"/>
    <w:rPr>
      <w:rFonts w:ascii="Times New Roman" w:eastAsia="Times New Roman" w:hAnsi="Times New Roman" w:cstheme="minorBidi"/>
      <w:bCs/>
      <w:szCs w:val="22"/>
      <w:lang w:val="sv-SE"/>
    </w:rPr>
  </w:style>
  <w:style w:type="paragraph" w:customStyle="1" w:styleId="rubricitem">
    <w:name w:val="rubricitem"/>
    <w:basedOn w:val="Normal"/>
    <w:link w:val="rubricitemChar"/>
    <w:qFormat/>
    <w:rsid w:val="00D6774B"/>
    <w:pPr>
      <w:widowControl w:val="0"/>
      <w:numPr>
        <w:numId w:val="12"/>
      </w:numPr>
      <w:spacing w:after="0" w:line="276" w:lineRule="auto"/>
      <w:contextualSpacing/>
      <w:jc w:val="both"/>
    </w:pPr>
    <w:rPr>
      <w:rFonts w:ascii="Times New Roman" w:eastAsia="Times New Roman" w:hAnsi="Times New Roman" w:cstheme="minorBidi"/>
      <w:bCs/>
      <w:sz w:val="20"/>
      <w:lang w:val="sv-SE"/>
    </w:rPr>
  </w:style>
  <w:style w:type="table" w:styleId="TableGrid">
    <w:name w:val="Table Grid"/>
    <w:basedOn w:val="TableNormal"/>
    <w:uiPriority w:val="59"/>
    <w:rsid w:val="00D6774B"/>
    <w:rPr>
      <w:rFonts w:ascii="Times New Roman" w:eastAsiaTheme="minorHAnsi" w:hAnsi="Times New Roman" w:cstheme="minorBidi"/>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DR1">
    <w:name w:val="CDR1"/>
    <w:basedOn w:val="Normal"/>
    <w:qFormat/>
    <w:rsid w:val="00A20EE9"/>
    <w:pPr>
      <w:keepNext/>
      <w:widowControl w:val="0"/>
      <w:numPr>
        <w:numId w:val="13"/>
      </w:numPr>
      <w:spacing w:after="0" w:line="260" w:lineRule="exact"/>
      <w:contextualSpacing/>
      <w:jc w:val="both"/>
    </w:pPr>
    <w:rPr>
      <w:rFonts w:ascii="Times New Roman" w:eastAsia="Times New Roman" w:hAnsi="Times New Roman"/>
      <w:b/>
      <w:bCs/>
      <w:sz w:val="26"/>
      <w:szCs w:val="26"/>
      <w:lang w:val="sv-SE"/>
    </w:rPr>
  </w:style>
  <w:style w:type="paragraph" w:customStyle="1" w:styleId="CDR2">
    <w:name w:val="CDR2"/>
    <w:basedOn w:val="CDR1"/>
    <w:link w:val="CDR2Char"/>
    <w:qFormat/>
    <w:rsid w:val="00A20EE9"/>
    <w:pPr>
      <w:keepNext w:val="0"/>
      <w:numPr>
        <w:ilvl w:val="1"/>
      </w:numPr>
      <w:spacing w:line="276" w:lineRule="auto"/>
    </w:pPr>
    <w:rPr>
      <w:b w:val="0"/>
      <w:sz w:val="24"/>
    </w:rPr>
  </w:style>
  <w:style w:type="numbering" w:customStyle="1" w:styleId="CDR">
    <w:name w:val="CDR"/>
    <w:uiPriority w:val="99"/>
    <w:rsid w:val="00A20EE9"/>
    <w:pPr>
      <w:numPr>
        <w:numId w:val="13"/>
      </w:numPr>
    </w:pPr>
  </w:style>
  <w:style w:type="character" w:customStyle="1" w:styleId="CDR2Char">
    <w:name w:val="CDR2 Char"/>
    <w:basedOn w:val="DefaultParagraphFont"/>
    <w:link w:val="CDR2"/>
    <w:rsid w:val="00A20EE9"/>
    <w:rPr>
      <w:rFonts w:ascii="Times New Roman" w:eastAsia="Times New Roman" w:hAnsi="Times New Roman"/>
      <w:bCs/>
      <w:sz w:val="24"/>
      <w:szCs w:val="2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138024">
      <w:bodyDiv w:val="1"/>
      <w:marLeft w:val="0"/>
      <w:marRight w:val="0"/>
      <w:marTop w:val="0"/>
      <w:marBottom w:val="0"/>
      <w:divBdr>
        <w:top w:val="none" w:sz="0" w:space="0" w:color="auto"/>
        <w:left w:val="none" w:sz="0" w:space="0" w:color="auto"/>
        <w:bottom w:val="none" w:sz="0" w:space="0" w:color="auto"/>
        <w:right w:val="none" w:sz="0" w:space="0" w:color="auto"/>
      </w:divBdr>
    </w:div>
    <w:div w:id="398481887">
      <w:bodyDiv w:val="1"/>
      <w:marLeft w:val="0"/>
      <w:marRight w:val="0"/>
      <w:marTop w:val="0"/>
      <w:marBottom w:val="0"/>
      <w:divBdr>
        <w:top w:val="none" w:sz="0" w:space="0" w:color="auto"/>
        <w:left w:val="none" w:sz="0" w:space="0" w:color="auto"/>
        <w:bottom w:val="none" w:sz="0" w:space="0" w:color="auto"/>
        <w:right w:val="none" w:sz="0" w:space="0" w:color="auto"/>
      </w:divBdr>
    </w:div>
    <w:div w:id="73335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lpstr>
    </vt:vector>
  </TitlesOfParts>
  <Company>Microsoft</Company>
  <LinksUpToDate>false</LinksUpToDate>
  <CharactersWithSpaces>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Thanh Van</dc:creator>
  <cp:keywords/>
  <cp:lastModifiedBy>Vitinh TT2</cp:lastModifiedBy>
  <cp:revision>112</cp:revision>
  <cp:lastPrinted>2019-04-01T01:23:00Z</cp:lastPrinted>
  <dcterms:created xsi:type="dcterms:W3CDTF">2019-03-21T07:48:00Z</dcterms:created>
  <dcterms:modified xsi:type="dcterms:W3CDTF">2019-04-02T02:04:00Z</dcterms:modified>
</cp:coreProperties>
</file>