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DD7111" w14:textId="77777777" w:rsidR="004C7DF5" w:rsidRDefault="00000000">
      <w:pPr>
        <w:pStyle w:val="Heading1"/>
        <w:spacing w:after="120"/>
      </w:pPr>
      <w:r>
        <w:rPr>
          <w:b/>
          <w:bCs/>
          <w:color w:val="1F3864"/>
        </w:rPr>
        <w:t>Supervisor review comments — Deer_counting_draft_GBR.pdf</w:t>
      </w:r>
    </w:p>
    <w:p w14:paraId="718C134A" w14:textId="4A205ACB" w:rsidR="004C7DF5" w:rsidRDefault="004C7DF5">
      <w:pPr>
        <w:spacing w:after="200"/>
      </w:pPr>
    </w:p>
    <w:tbl>
      <w:tblPr>
        <w:tblW w:w="12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6"/>
        <w:gridCol w:w="687"/>
        <w:gridCol w:w="2200"/>
        <w:gridCol w:w="3429"/>
        <w:gridCol w:w="5398"/>
      </w:tblGrid>
      <w:tr w:rsidR="004C7DF5" w14:paraId="1C87FD5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CCFF83" w14:textId="77777777" w:rsidR="004C7DF5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73015B" w14:textId="77777777" w:rsidR="004C7DF5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Page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07E5D1" w14:textId="77777777" w:rsidR="004C7DF5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Location in manuscript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0829AA" w14:textId="77777777" w:rsidR="004C7DF5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Text highlighted / referred to</w:t>
            </w:r>
          </w:p>
        </w:tc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333513" w14:textId="77777777" w:rsidR="004C7DF5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Supervisor's comment</w:t>
            </w:r>
          </w:p>
        </w:tc>
      </w:tr>
      <w:tr w:rsidR="004C7DF5" w14:paraId="7A2544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0E8125" w14:textId="77777777" w:rsidR="004C7DF5" w:rsidRDefault="00000000">
            <w:pPr>
              <w:spacing w:after="40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7D250F" w14:textId="77777777" w:rsidR="004C7DF5" w:rsidRDefault="00000000">
            <w:pPr>
              <w:spacing w:after="40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038845" w14:textId="77777777" w:rsidR="004C7DF5" w:rsidRDefault="00000000">
            <w:pPr>
              <w:spacing w:after="40"/>
            </w:pPr>
            <w:r>
              <w:rPr>
                <w:sz w:val="18"/>
                <w:szCs w:val="18"/>
              </w:rPr>
              <w:t>Abstract, line 2</w:t>
            </w:r>
          </w:p>
          <w:p w14:paraId="158F6E0D" w14:textId="77777777" w:rsidR="004C7DF5" w:rsidRDefault="00000000">
            <w:pPr>
              <w:spacing w:after="40"/>
            </w:pPr>
            <w:r>
              <w:rPr>
                <w:sz w:val="18"/>
                <w:szCs w:val="18"/>
              </w:rPr>
              <w:t>Highlight + comment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7D97EE" w14:textId="77777777" w:rsidR="004C7DF5" w:rsidRDefault="00000000">
            <w:pPr>
              <w:spacing w:after="40"/>
            </w:pPr>
            <w:r>
              <w:rPr>
                <w:i/>
                <w:iCs/>
                <w:color w:val="404040"/>
                <w:sz w:val="19"/>
                <w:szCs w:val="19"/>
              </w:rPr>
              <w:t>wildlife surveys ask how many animals are present</w:t>
            </w:r>
          </w:p>
        </w:tc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3A4991" w14:textId="77777777" w:rsidR="004C7DF5" w:rsidRDefault="00000000">
            <w:pPr>
              <w:spacing w:after="40"/>
            </w:pPr>
            <w:r>
              <w:rPr>
                <w:sz w:val="19"/>
                <w:szCs w:val="19"/>
              </w:rPr>
              <w:t xml:space="preserve">Wildlife surveys often try to estimate abundance of </w:t>
            </w:r>
            <w:proofErr w:type="spellStart"/>
            <w:r>
              <w:rPr>
                <w:sz w:val="19"/>
                <w:szCs w:val="19"/>
              </w:rPr>
              <w:t>aniamls</w:t>
            </w:r>
            <w:proofErr w:type="spellEnd"/>
            <w:r>
              <w:rPr>
                <w:sz w:val="19"/>
                <w:szCs w:val="19"/>
              </w:rPr>
              <w:t xml:space="preserve"> in an area</w:t>
            </w:r>
          </w:p>
        </w:tc>
      </w:tr>
      <w:tr w:rsidR="004C7DF5" w14:paraId="4A9CCB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B4450B" w14:textId="77777777" w:rsidR="004C7DF5" w:rsidRDefault="00000000">
            <w:pPr>
              <w:spacing w:after="40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C96560" w14:textId="77777777" w:rsidR="004C7DF5" w:rsidRDefault="00000000">
            <w:pPr>
              <w:spacing w:after="40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42FE6D" w14:textId="77777777" w:rsidR="004C7DF5" w:rsidRDefault="00000000">
            <w:pPr>
              <w:spacing w:after="40"/>
            </w:pPr>
            <w:r>
              <w:rPr>
                <w:sz w:val="18"/>
                <w:szCs w:val="18"/>
              </w:rPr>
              <w:t>Abstract, lines 2–3</w:t>
            </w:r>
          </w:p>
          <w:p w14:paraId="42277151" w14:textId="77777777" w:rsidR="004C7DF5" w:rsidRDefault="00000000">
            <w:pPr>
              <w:spacing w:after="40"/>
            </w:pPr>
            <w:r>
              <w:rPr>
                <w:sz w:val="18"/>
                <w:szCs w:val="18"/>
              </w:rPr>
              <w:t>Highlight + comment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330278" w14:textId="77777777" w:rsidR="004C7DF5" w:rsidRDefault="00000000">
            <w:pPr>
              <w:spacing w:after="40"/>
            </w:pPr>
            <w:r>
              <w:rPr>
                <w:i/>
                <w:iCs/>
                <w:color w:val="404040"/>
                <w:sz w:val="19"/>
                <w:szCs w:val="19"/>
              </w:rPr>
              <w:t>to answer that question are optimized as detectors;</w:t>
            </w:r>
          </w:p>
        </w:tc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F2B1D4" w14:textId="77777777" w:rsidR="004C7DF5" w:rsidRDefault="00000000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i</w:t>
            </w:r>
            <w:proofErr w:type="spellEnd"/>
            <w:r>
              <w:rPr>
                <w:sz w:val="19"/>
                <w:szCs w:val="19"/>
              </w:rPr>
              <w:t xml:space="preserve"> do not understand what that mean?</w:t>
            </w:r>
          </w:p>
        </w:tc>
      </w:tr>
      <w:tr w:rsidR="004C7DF5" w14:paraId="6E83D7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42B994" w14:textId="77777777" w:rsidR="004C7DF5" w:rsidRDefault="00000000">
            <w:pPr>
              <w:spacing w:after="40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D6619F" w14:textId="77777777" w:rsidR="004C7DF5" w:rsidRDefault="00000000">
            <w:pPr>
              <w:spacing w:after="40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6BD82C" w14:textId="77777777" w:rsidR="004C7DF5" w:rsidRDefault="00000000">
            <w:pPr>
              <w:spacing w:after="40"/>
            </w:pPr>
            <w:r>
              <w:rPr>
                <w:sz w:val="18"/>
                <w:szCs w:val="18"/>
              </w:rPr>
              <w:t>Abstract, line 15 (Conclusions)</w:t>
            </w:r>
          </w:p>
          <w:p w14:paraId="0950C76F" w14:textId="77777777" w:rsidR="004C7DF5" w:rsidRDefault="00000000">
            <w:pPr>
              <w:spacing w:after="40"/>
            </w:pPr>
            <w:r>
              <w:rPr>
                <w:sz w:val="18"/>
                <w:szCs w:val="18"/>
              </w:rPr>
              <w:t>Highlight + comment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FFB0AE" w14:textId="77777777" w:rsidR="004C7DF5" w:rsidRDefault="00000000">
            <w:pPr>
              <w:spacing w:after="40"/>
            </w:pPr>
            <w:r>
              <w:rPr>
                <w:i/>
                <w:iCs/>
                <w:color w:val="404040"/>
                <w:sz w:val="19"/>
                <w:szCs w:val="19"/>
              </w:rPr>
              <w:t>in thermal wildlife counting.</w:t>
            </w:r>
          </w:p>
        </w:tc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2A0EBA" w14:textId="77777777" w:rsidR="004C7DF5" w:rsidRDefault="00000000">
            <w:pPr>
              <w:spacing w:after="40"/>
            </w:pPr>
            <w:r>
              <w:rPr>
                <w:sz w:val="19"/>
                <w:szCs w:val="19"/>
              </w:rPr>
              <w:t>can we state this that broadly?</w:t>
            </w:r>
          </w:p>
        </w:tc>
      </w:tr>
      <w:tr w:rsidR="004C7DF5" w14:paraId="0B8265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FAB255" w14:textId="77777777" w:rsidR="004C7DF5" w:rsidRDefault="00000000">
            <w:pPr>
              <w:spacing w:after="40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983F37" w14:textId="77777777" w:rsidR="004C7DF5" w:rsidRDefault="00000000">
            <w:pPr>
              <w:spacing w:after="40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BE271A" w14:textId="77777777" w:rsidR="004C7DF5" w:rsidRDefault="00000000">
            <w:pPr>
              <w:spacing w:after="40"/>
            </w:pPr>
            <w:r>
              <w:rPr>
                <w:sz w:val="18"/>
                <w:szCs w:val="18"/>
              </w:rPr>
              <w:t>Section 1 Introduction, line 22</w:t>
            </w:r>
          </w:p>
          <w:p w14:paraId="1EEEEFAE" w14:textId="77777777" w:rsidR="004C7DF5" w:rsidRDefault="00000000">
            <w:pPr>
              <w:spacing w:after="40"/>
            </w:pPr>
            <w:r>
              <w:rPr>
                <w:sz w:val="18"/>
                <w:szCs w:val="18"/>
              </w:rPr>
              <w:t>Highlight + comment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6DBAE1" w14:textId="77777777" w:rsidR="004C7DF5" w:rsidRDefault="00000000">
            <w:pPr>
              <w:spacing w:after="40"/>
            </w:pPr>
            <w:r>
              <w:rPr>
                <w:i/>
                <w:iCs/>
                <w:color w:val="404040"/>
                <w:sz w:val="19"/>
                <w:szCs w:val="19"/>
              </w:rPr>
              <w:t>Wildlife management runs on counts</w:t>
            </w:r>
          </w:p>
        </w:tc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A72D51" w14:textId="77777777" w:rsidR="004C7DF5" w:rsidRDefault="00000000">
            <w:pPr>
              <w:spacing w:after="40"/>
            </w:pPr>
            <w:r>
              <w:rPr>
                <w:sz w:val="19"/>
                <w:szCs w:val="19"/>
              </w:rPr>
              <w:t xml:space="preserve">Wildlife management is based on reliable estimate of </w:t>
            </w:r>
            <w:proofErr w:type="spellStart"/>
            <w:r>
              <w:rPr>
                <w:sz w:val="19"/>
                <w:szCs w:val="19"/>
              </w:rPr>
              <w:t>wildlfe</w:t>
            </w:r>
            <w:proofErr w:type="spellEnd"/>
            <w:r>
              <w:rPr>
                <w:sz w:val="19"/>
                <w:szCs w:val="19"/>
              </w:rPr>
              <w:t xml:space="preserve"> abundance.</w:t>
            </w:r>
          </w:p>
        </w:tc>
      </w:tr>
      <w:tr w:rsidR="004C7DF5" w14:paraId="25CDB6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8185DD" w14:textId="77777777" w:rsidR="004C7DF5" w:rsidRDefault="00000000">
            <w:pPr>
              <w:spacing w:after="40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F947DA" w14:textId="77777777" w:rsidR="004C7DF5" w:rsidRDefault="00000000">
            <w:pPr>
              <w:spacing w:after="40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46447F" w14:textId="77777777" w:rsidR="004C7DF5" w:rsidRDefault="00000000">
            <w:pPr>
              <w:spacing w:after="40"/>
            </w:pPr>
            <w:r>
              <w:rPr>
                <w:sz w:val="18"/>
                <w:szCs w:val="18"/>
              </w:rPr>
              <w:t>Section 1 Introduction, line 24</w:t>
            </w:r>
          </w:p>
          <w:p w14:paraId="0FBE8EDC" w14:textId="77777777" w:rsidR="004C7DF5" w:rsidRDefault="00000000">
            <w:pPr>
              <w:spacing w:after="40"/>
            </w:pPr>
            <w:r>
              <w:rPr>
                <w:sz w:val="18"/>
                <w:szCs w:val="18"/>
              </w:rPr>
              <w:t>Highlight + comment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7B55C8" w14:textId="77777777" w:rsidR="004C7DF5" w:rsidRDefault="00000000">
            <w:pPr>
              <w:spacing w:after="40"/>
            </w:pPr>
            <w:r>
              <w:rPr>
                <w:i/>
                <w:iCs/>
                <w:color w:val="404040"/>
                <w:sz w:val="19"/>
                <w:szCs w:val="19"/>
              </w:rPr>
              <w:t>still produced largely</w:t>
            </w:r>
          </w:p>
        </w:tc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96948D" w14:textId="77777777" w:rsidR="004C7DF5" w:rsidRDefault="00000000">
            <w:pPr>
              <w:spacing w:after="40"/>
            </w:pPr>
            <w:r>
              <w:rPr>
                <w:sz w:val="19"/>
                <w:szCs w:val="19"/>
              </w:rPr>
              <w:t>might be too strong. It's one of the approach for larger species.</w:t>
            </w:r>
          </w:p>
        </w:tc>
      </w:tr>
      <w:tr w:rsidR="004C7DF5" w14:paraId="7725B5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D469BE" w14:textId="77777777" w:rsidR="004C7DF5" w:rsidRDefault="00000000">
            <w:pPr>
              <w:spacing w:after="40"/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E99156" w14:textId="77777777" w:rsidR="004C7DF5" w:rsidRDefault="00000000">
            <w:pPr>
              <w:spacing w:after="40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797EFD" w14:textId="77777777" w:rsidR="004C7DF5" w:rsidRDefault="00000000">
            <w:pPr>
              <w:spacing w:after="40"/>
            </w:pPr>
            <w:r>
              <w:rPr>
                <w:sz w:val="18"/>
                <w:szCs w:val="18"/>
              </w:rPr>
              <w:t>Section 1 Introduction, lines 37–40</w:t>
            </w:r>
          </w:p>
          <w:p w14:paraId="2109755F" w14:textId="77777777" w:rsidR="004C7DF5" w:rsidRDefault="00000000">
            <w:pPr>
              <w:spacing w:after="40"/>
            </w:pPr>
            <w:r>
              <w:rPr>
                <w:sz w:val="18"/>
                <w:szCs w:val="18"/>
              </w:rPr>
              <w:t>Highlight + comment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E87F9A" w14:textId="77777777" w:rsidR="004C7DF5" w:rsidRDefault="00000000">
            <w:pPr>
              <w:spacing w:after="40"/>
            </w:pPr>
            <w:r>
              <w:rPr>
                <w:i/>
                <w:iCs/>
                <w:color w:val="404040"/>
                <w:sz w:val="19"/>
                <w:szCs w:val="19"/>
              </w:rPr>
              <w:t>The two measure different things, and that difference is the paper’s starting point: every one of the eleven architectures we benchmark finds between 82% and 99.6% of the 235 detectable individuals in at least one frame, while none exceeds AP50 0.510 on the same images.</w:t>
            </w:r>
          </w:p>
        </w:tc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73F25D" w14:textId="77777777" w:rsidR="004C7DF5" w:rsidRDefault="00000000">
            <w:pPr>
              <w:spacing w:after="40"/>
            </w:pPr>
            <w:r>
              <w:rPr>
                <w:sz w:val="19"/>
                <w:szCs w:val="19"/>
              </w:rPr>
              <w:t xml:space="preserve">not sure if it is common in your field, but </w:t>
            </w:r>
            <w:proofErr w:type="spellStart"/>
            <w:r>
              <w:rPr>
                <w:sz w:val="19"/>
                <w:szCs w:val="19"/>
              </w:rPr>
              <w:t>i</w:t>
            </w:r>
            <w:proofErr w:type="spellEnd"/>
            <w:r>
              <w:rPr>
                <w:sz w:val="19"/>
                <w:szCs w:val="19"/>
              </w:rPr>
              <w:t xml:space="preserve"> find it a bit weird to have "results" in the introduction.</w:t>
            </w:r>
          </w:p>
        </w:tc>
      </w:tr>
      <w:tr w:rsidR="004C7DF5" w14:paraId="0F5B95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A54715" w14:textId="77777777" w:rsidR="004C7DF5" w:rsidRDefault="00000000">
            <w:pPr>
              <w:spacing w:after="40"/>
            </w:pPr>
            <w:r>
              <w:rPr>
                <w:sz w:val="19"/>
                <w:szCs w:val="19"/>
              </w:rPr>
              <w:t>7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A4DDA6" w14:textId="77777777" w:rsidR="004C7DF5" w:rsidRDefault="00000000">
            <w:pPr>
              <w:spacing w:after="40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D80E3C" w14:textId="77777777" w:rsidR="004C7DF5" w:rsidRDefault="00000000">
            <w:pPr>
              <w:spacing w:after="40"/>
            </w:pPr>
            <w:r>
              <w:rPr>
                <w:sz w:val="18"/>
                <w:szCs w:val="18"/>
              </w:rPr>
              <w:t>Section 2.1, line 99</w:t>
            </w:r>
          </w:p>
          <w:p w14:paraId="31A6E10D" w14:textId="77777777" w:rsidR="004C7DF5" w:rsidRDefault="00000000">
            <w:pPr>
              <w:spacing w:after="40"/>
            </w:pPr>
            <w:r>
              <w:rPr>
                <w:sz w:val="18"/>
                <w:szCs w:val="18"/>
              </w:rPr>
              <w:t>Highlight + comment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146D9C" w14:textId="77777777" w:rsidR="004C7DF5" w:rsidRDefault="00000000">
            <w:pPr>
              <w:spacing w:after="40"/>
            </w:pPr>
            <w:r>
              <w:rPr>
                <w:i/>
                <w:iCs/>
                <w:color w:val="404040"/>
                <w:sz w:val="19"/>
                <w:szCs w:val="19"/>
              </w:rPr>
              <w:t>surveys the full landscape</w:t>
            </w:r>
          </w:p>
        </w:tc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BDFB39" w14:textId="77777777" w:rsidR="004C7DF5" w:rsidRDefault="00000000">
            <w:pPr>
              <w:spacing w:after="40"/>
            </w:pPr>
            <w:r>
              <w:rPr>
                <w:sz w:val="19"/>
                <w:szCs w:val="19"/>
              </w:rPr>
              <w:t>clarify here what you mean by "full landscape"</w:t>
            </w:r>
          </w:p>
        </w:tc>
      </w:tr>
      <w:tr w:rsidR="004C7DF5" w14:paraId="11C212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8B8FC8" w14:textId="77777777" w:rsidR="004C7DF5" w:rsidRDefault="00000000">
            <w:pPr>
              <w:spacing w:after="40"/>
            </w:pPr>
            <w:r>
              <w:rPr>
                <w:sz w:val="19"/>
                <w:szCs w:val="19"/>
              </w:rPr>
              <w:t>8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17C0A0" w14:textId="77777777" w:rsidR="004C7DF5" w:rsidRDefault="00000000">
            <w:pPr>
              <w:spacing w:after="40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459337" w14:textId="77777777" w:rsidR="004C7DF5" w:rsidRDefault="00000000">
            <w:pPr>
              <w:spacing w:after="40"/>
            </w:pPr>
            <w:r>
              <w:rPr>
                <w:sz w:val="18"/>
                <w:szCs w:val="18"/>
              </w:rPr>
              <w:t>Section 2.1, line 102 (end of sentence “…a concern that applies directly to road transects.”)</w:t>
            </w:r>
          </w:p>
          <w:p w14:paraId="1A2D7DB3" w14:textId="77777777" w:rsidR="004C7DF5" w:rsidRDefault="00000000">
            <w:pPr>
              <w:spacing w:after="40"/>
            </w:pPr>
            <w:r>
              <w:rPr>
                <w:sz w:val="18"/>
                <w:szCs w:val="18"/>
              </w:rPr>
              <w:t>Highlight + comment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3BF1E6" w14:textId="77777777" w:rsidR="004C7DF5" w:rsidRDefault="00000000">
            <w:pPr>
              <w:spacing w:after="40"/>
            </w:pPr>
            <w:r>
              <w:rPr>
                <w:i/>
                <w:iCs/>
                <w:color w:val="404040"/>
                <w:sz w:val="19"/>
                <w:szCs w:val="19"/>
              </w:rPr>
              <w:t>…a concern that applies directly to road transects.</w:t>
            </w:r>
          </w:p>
        </w:tc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BBF566" w14:textId="77777777" w:rsidR="004C7DF5" w:rsidRDefault="00000000">
            <w:pPr>
              <w:spacing w:after="40"/>
            </w:pPr>
            <w:r>
              <w:rPr>
                <w:sz w:val="19"/>
                <w:szCs w:val="19"/>
              </w:rPr>
              <w:t>could add this to: https://besjournals.onlinelibrary.wiley.com/doi/full/10.1111/1365-2664.70006</w:t>
            </w:r>
          </w:p>
        </w:tc>
      </w:tr>
      <w:tr w:rsidR="004C7DF5" w14:paraId="675B6D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52B79B" w14:textId="77777777" w:rsidR="004C7DF5" w:rsidRDefault="00000000">
            <w:pPr>
              <w:spacing w:after="40"/>
            </w:pPr>
            <w:r>
              <w:rPr>
                <w:sz w:val="19"/>
                <w:szCs w:val="19"/>
              </w:rPr>
              <w:lastRenderedPageBreak/>
              <w:t>9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5AA9D2" w14:textId="77777777" w:rsidR="004C7DF5" w:rsidRDefault="00000000">
            <w:pPr>
              <w:spacing w:after="40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31C870" w14:textId="77777777" w:rsidR="004C7DF5" w:rsidRDefault="00000000">
            <w:pPr>
              <w:spacing w:after="40"/>
            </w:pPr>
            <w:r>
              <w:rPr>
                <w:sz w:val="18"/>
                <w:szCs w:val="18"/>
              </w:rPr>
              <w:t>Section 2.1, line 152</w:t>
            </w:r>
          </w:p>
          <w:p w14:paraId="2EE340CA" w14:textId="77777777" w:rsidR="004C7DF5" w:rsidRDefault="00000000">
            <w:pPr>
              <w:spacing w:after="40"/>
            </w:pPr>
            <w:r>
              <w:rPr>
                <w:sz w:val="18"/>
                <w:szCs w:val="18"/>
              </w:rPr>
              <w:t>Strikeout (deletion suggested)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393F87" w14:textId="77777777" w:rsidR="004C7DF5" w:rsidRDefault="00000000">
            <w:pPr>
              <w:spacing w:after="40"/>
            </w:pPr>
            <w:r>
              <w:rPr>
                <w:i/>
                <w:iCs/>
                <w:color w:val="404040"/>
                <w:sz w:val="19"/>
                <w:szCs w:val="19"/>
              </w:rPr>
              <w:t>nuisance  (in “treat imperfect detection as a nuisance parameter”)</w:t>
            </w:r>
          </w:p>
        </w:tc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46F616" w14:textId="19585BA3" w:rsidR="004C7DF5" w:rsidRDefault="00074979">
            <w:pPr>
              <w:spacing w:after="40"/>
            </w:pPr>
            <w:r>
              <w:rPr>
                <w:sz w:val="19"/>
                <w:szCs w:val="19"/>
              </w:rPr>
              <w:t>Delete this word</w:t>
            </w:r>
          </w:p>
        </w:tc>
      </w:tr>
      <w:tr w:rsidR="004C7DF5" w14:paraId="30AFCE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9319F2" w14:textId="77777777" w:rsidR="004C7DF5" w:rsidRDefault="00000000">
            <w:pPr>
              <w:spacing w:after="40"/>
            </w:pPr>
            <w:r>
              <w:rPr>
                <w:sz w:val="19"/>
                <w:szCs w:val="19"/>
              </w:rPr>
              <w:t>10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571E25" w14:textId="77777777" w:rsidR="004C7DF5" w:rsidRDefault="00000000">
            <w:pPr>
              <w:spacing w:after="40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2C6B5A" w14:textId="77777777" w:rsidR="004C7DF5" w:rsidRDefault="00000000">
            <w:pPr>
              <w:spacing w:after="40"/>
            </w:pPr>
            <w:r>
              <w:rPr>
                <w:sz w:val="18"/>
                <w:szCs w:val="18"/>
              </w:rPr>
              <w:t>Section 2.1, line 152</w:t>
            </w:r>
          </w:p>
          <w:p w14:paraId="1B1F237B" w14:textId="77777777" w:rsidR="004C7DF5" w:rsidRDefault="00000000">
            <w:pPr>
              <w:spacing w:after="40"/>
            </w:pPr>
            <w:r>
              <w:rPr>
                <w:sz w:val="18"/>
                <w:szCs w:val="18"/>
              </w:rPr>
              <w:t>Highlight + comment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A0D99D" w14:textId="77777777" w:rsidR="004C7DF5" w:rsidRDefault="00000000">
            <w:pPr>
              <w:spacing w:after="40"/>
            </w:pPr>
            <w:r>
              <w:rPr>
                <w:i/>
                <w:iCs/>
                <w:color w:val="404040"/>
                <w:sz w:val="19"/>
                <w:szCs w:val="19"/>
              </w:rPr>
              <w:t>not as a stage of a pipeline that can be measured</w:t>
            </w:r>
          </w:p>
        </w:tc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C90ACA" w14:textId="77777777" w:rsidR="004C7DF5" w:rsidRDefault="00000000">
            <w:pPr>
              <w:spacing w:after="40"/>
            </w:pPr>
            <w:r>
              <w:rPr>
                <w:sz w:val="19"/>
                <w:szCs w:val="19"/>
              </w:rPr>
              <w:t xml:space="preserve">you are assuming that your 82 (or 83) deer that you counted is the true #, but there is already imperfect detection here, you likely </w:t>
            </w:r>
            <w:proofErr w:type="spellStart"/>
            <w:r>
              <w:rPr>
                <w:sz w:val="19"/>
                <w:szCs w:val="19"/>
              </w:rPr>
              <w:t>didnt</w:t>
            </w:r>
            <w:proofErr w:type="spellEnd"/>
            <w:r>
              <w:rPr>
                <w:sz w:val="19"/>
                <w:szCs w:val="19"/>
              </w:rPr>
              <w:t xml:space="preserve"> see some deer because they were too small or behind a tree, etc. so </w:t>
            </w:r>
            <w:proofErr w:type="spellStart"/>
            <w:r>
              <w:rPr>
                <w:sz w:val="19"/>
                <w:szCs w:val="19"/>
              </w:rPr>
              <w:t>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dont</w:t>
            </w:r>
            <w:proofErr w:type="spellEnd"/>
            <w:r>
              <w:rPr>
                <w:sz w:val="19"/>
                <w:szCs w:val="19"/>
              </w:rPr>
              <w:t xml:space="preserve"> know if we can say we are measuring it perfectly.</w:t>
            </w:r>
          </w:p>
        </w:tc>
      </w:tr>
      <w:tr w:rsidR="004C7DF5" w14:paraId="685740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8E62B1" w14:textId="77777777" w:rsidR="004C7DF5" w:rsidRDefault="00000000">
            <w:pPr>
              <w:spacing w:after="40"/>
            </w:pPr>
            <w:r>
              <w:rPr>
                <w:sz w:val="19"/>
                <w:szCs w:val="19"/>
              </w:rPr>
              <w:t>11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6D0441" w14:textId="77777777" w:rsidR="004C7DF5" w:rsidRDefault="00000000">
            <w:pPr>
              <w:spacing w:after="40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49174B" w14:textId="77777777" w:rsidR="004C7DF5" w:rsidRDefault="00000000">
            <w:pPr>
              <w:spacing w:after="40"/>
            </w:pPr>
            <w:r>
              <w:rPr>
                <w:sz w:val="18"/>
                <w:szCs w:val="18"/>
              </w:rPr>
              <w:t>Section 2.1, line 158</w:t>
            </w:r>
          </w:p>
          <w:p w14:paraId="440F5E61" w14:textId="77777777" w:rsidR="004C7DF5" w:rsidRDefault="00000000">
            <w:pPr>
              <w:spacing w:after="40"/>
            </w:pPr>
            <w:r>
              <w:rPr>
                <w:sz w:val="18"/>
                <w:szCs w:val="18"/>
              </w:rPr>
              <w:t>Strikeout (deletion suggested)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A489AE" w14:textId="77777777" w:rsidR="004C7DF5" w:rsidRDefault="00000000">
            <w:pPr>
              <w:spacing w:after="40"/>
            </w:pPr>
            <w:r>
              <w:rPr>
                <w:i/>
                <w:iCs/>
                <w:color w:val="404040"/>
                <w:sz w:val="19"/>
                <w:szCs w:val="19"/>
              </w:rPr>
              <w:t>in.  (in “That is the gap this paper measures in.”)</w:t>
            </w:r>
          </w:p>
        </w:tc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4294E6" w14:textId="77777777" w:rsidR="004C7DF5" w:rsidRDefault="00000000">
            <w:pPr>
              <w:spacing w:after="40"/>
            </w:pPr>
            <w:r>
              <w:rPr>
                <w:sz w:val="19"/>
                <w:szCs w:val="19"/>
              </w:rPr>
              <w:t>[no text — word struck out]</w:t>
            </w:r>
          </w:p>
        </w:tc>
      </w:tr>
      <w:tr w:rsidR="004C7DF5" w14:paraId="207592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5A0AAF" w14:textId="77777777" w:rsidR="004C7DF5" w:rsidRDefault="00000000">
            <w:pPr>
              <w:spacing w:after="40"/>
            </w:pPr>
            <w:r>
              <w:rPr>
                <w:sz w:val="19"/>
                <w:szCs w:val="19"/>
              </w:rPr>
              <w:t>12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58DED8" w14:textId="77777777" w:rsidR="004C7DF5" w:rsidRDefault="00000000">
            <w:pPr>
              <w:spacing w:after="40"/>
            </w:pPr>
            <w:r>
              <w:rPr>
                <w:sz w:val="19"/>
                <w:szCs w:val="19"/>
              </w:rPr>
              <w:t>10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6A0DAA" w14:textId="77777777" w:rsidR="004C7DF5" w:rsidRDefault="00000000">
            <w:pPr>
              <w:spacing w:after="40"/>
            </w:pPr>
            <w:r>
              <w:rPr>
                <w:sz w:val="18"/>
                <w:szCs w:val="18"/>
              </w:rPr>
              <w:t>Section 3.3, lines 364–365</w:t>
            </w:r>
          </w:p>
          <w:p w14:paraId="2A9AFCB7" w14:textId="77777777" w:rsidR="004C7DF5" w:rsidRDefault="00000000">
            <w:pPr>
              <w:spacing w:after="40"/>
            </w:pPr>
            <w:r>
              <w:rPr>
                <w:sz w:val="18"/>
                <w:szCs w:val="18"/>
              </w:rPr>
              <w:t>Highlight + comment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DDB6AC" w14:textId="77777777" w:rsidR="004C7DF5" w:rsidRDefault="00000000">
            <w:pPr>
              <w:spacing w:after="40"/>
            </w:pPr>
            <w:r>
              <w:rPr>
                <w:i/>
                <w:iCs/>
                <w:color w:val="404040"/>
                <w:sz w:val="19"/>
                <w:szCs w:val="19"/>
              </w:rPr>
              <w:t>m ≥ 20, s ≥ 0, c ≥ 0.65</w:t>
            </w:r>
          </w:p>
        </w:tc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B5B52E" w14:textId="77777777" w:rsidR="004C7DF5" w:rsidRDefault="00000000">
            <w:pPr>
              <w:spacing w:after="40"/>
            </w:pPr>
            <w:r>
              <w:rPr>
                <w:sz w:val="19"/>
                <w:szCs w:val="19"/>
              </w:rPr>
              <w:t xml:space="preserve">confused about s, </w:t>
            </w:r>
            <w:proofErr w:type="spellStart"/>
            <w:r>
              <w:rPr>
                <w:sz w:val="19"/>
                <w:szCs w:val="19"/>
              </w:rPr>
              <w:t>doesnt</w:t>
            </w:r>
            <w:proofErr w:type="spellEnd"/>
            <w:r>
              <w:rPr>
                <w:sz w:val="19"/>
                <w:szCs w:val="19"/>
              </w:rPr>
              <w:t xml:space="preserve"> it mean it is not a criteria. like we are saying, it can be of any duration.</w:t>
            </w:r>
          </w:p>
          <w:p w14:paraId="1FF4979B" w14:textId="77777777" w:rsidR="004C7DF5" w:rsidRDefault="004C7DF5"/>
          <w:p w14:paraId="0568CC63" w14:textId="77777777" w:rsidR="004C7DF5" w:rsidRDefault="00000000">
            <w:pPr>
              <w:spacing w:after="40"/>
            </w:pPr>
            <w:r>
              <w:rPr>
                <w:sz w:val="19"/>
                <w:szCs w:val="19"/>
              </w:rPr>
              <w:t xml:space="preserve">overall, this is the part </w:t>
            </w:r>
            <w:proofErr w:type="spellStart"/>
            <w:r>
              <w:rPr>
                <w:sz w:val="19"/>
                <w:szCs w:val="19"/>
              </w:rPr>
              <w:t>i</w:t>
            </w:r>
            <w:proofErr w:type="spellEnd"/>
            <w:r>
              <w:rPr>
                <w:sz w:val="19"/>
                <w:szCs w:val="19"/>
              </w:rPr>
              <w:t xml:space="preserve"> struggle with understanding or appreciating. we fix those value </w:t>
            </w:r>
            <w:proofErr w:type="spellStart"/>
            <w:r>
              <w:rPr>
                <w:sz w:val="19"/>
                <w:szCs w:val="19"/>
              </w:rPr>
              <w:t>apriori</w:t>
            </w:r>
            <w:proofErr w:type="spellEnd"/>
            <w:r>
              <w:rPr>
                <w:sz w:val="19"/>
                <w:szCs w:val="19"/>
              </w:rPr>
              <w:t xml:space="preserve"> and then make a strong case that these values are the limiting step in the process, not the detection</w:t>
            </w:r>
          </w:p>
        </w:tc>
      </w:tr>
      <w:tr w:rsidR="004C7DF5" w14:paraId="74A6B9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817271" w14:textId="77777777" w:rsidR="004C7DF5" w:rsidRDefault="00000000">
            <w:pPr>
              <w:spacing w:after="40"/>
            </w:pPr>
            <w:r>
              <w:rPr>
                <w:sz w:val="19"/>
                <w:szCs w:val="19"/>
              </w:rPr>
              <w:t>13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103942" w14:textId="77777777" w:rsidR="004C7DF5" w:rsidRDefault="00000000">
            <w:pPr>
              <w:spacing w:after="40"/>
            </w:pPr>
            <w:r>
              <w:rPr>
                <w:sz w:val="19"/>
                <w:szCs w:val="19"/>
              </w:rPr>
              <w:t>10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717B82" w14:textId="77777777" w:rsidR="004C7DF5" w:rsidRDefault="00000000">
            <w:pPr>
              <w:spacing w:after="40"/>
            </w:pPr>
            <w:r>
              <w:rPr>
                <w:sz w:val="18"/>
                <w:szCs w:val="18"/>
              </w:rPr>
              <w:t>Section 3.3, lines 364–365 (follow-up note on the same highlight)</w:t>
            </w:r>
          </w:p>
          <w:p w14:paraId="679BFE98" w14:textId="77777777" w:rsidR="004C7DF5" w:rsidRDefault="00000000">
            <w:pPr>
              <w:spacing w:after="40"/>
            </w:pPr>
            <w:r>
              <w:rPr>
                <w:sz w:val="18"/>
                <w:szCs w:val="18"/>
              </w:rPr>
              <w:t>Sticky note (reply)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82FB49" w14:textId="77777777" w:rsidR="004C7DF5" w:rsidRDefault="00000000">
            <w:pPr>
              <w:spacing w:after="40"/>
            </w:pPr>
            <w:r>
              <w:rPr>
                <w:i/>
                <w:iCs/>
                <w:color w:val="404040"/>
                <w:sz w:val="19"/>
                <w:szCs w:val="19"/>
              </w:rPr>
              <w:t>m ≥ 20, s ≥ 0, c ≥ 0.65</w:t>
            </w:r>
          </w:p>
        </w:tc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EF1934" w14:textId="77777777" w:rsidR="004C7DF5" w:rsidRDefault="00000000">
            <w:pPr>
              <w:spacing w:after="40"/>
            </w:pPr>
            <w:r>
              <w:rPr>
                <w:sz w:val="19"/>
                <w:szCs w:val="19"/>
              </w:rPr>
              <w:t>like why not set m to 2 and c to 0.3. that would likely reduce the "bottleneck"</w:t>
            </w:r>
          </w:p>
        </w:tc>
      </w:tr>
      <w:tr w:rsidR="004C7DF5" w14:paraId="67BD3D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190DA4" w14:textId="77777777" w:rsidR="004C7DF5" w:rsidRDefault="00000000">
            <w:pPr>
              <w:spacing w:after="40"/>
            </w:pPr>
            <w:r>
              <w:rPr>
                <w:sz w:val="19"/>
                <w:szCs w:val="19"/>
              </w:rPr>
              <w:t>14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2D20B9" w14:textId="77777777" w:rsidR="004C7DF5" w:rsidRDefault="00000000">
            <w:pPr>
              <w:spacing w:after="40"/>
            </w:pPr>
            <w:r>
              <w:rPr>
                <w:sz w:val="19"/>
                <w:szCs w:val="19"/>
              </w:rPr>
              <w:t>14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4D3260" w14:textId="77777777" w:rsidR="004C7DF5" w:rsidRDefault="00000000">
            <w:pPr>
              <w:spacing w:after="40"/>
            </w:pPr>
            <w:r>
              <w:rPr>
                <w:sz w:val="18"/>
                <w:szCs w:val="18"/>
              </w:rPr>
              <w:t>Table 6 caption</w:t>
            </w:r>
          </w:p>
          <w:p w14:paraId="35924632" w14:textId="77777777" w:rsidR="004C7DF5" w:rsidRDefault="00000000">
            <w:pPr>
              <w:spacing w:after="40"/>
            </w:pPr>
            <w:r>
              <w:rPr>
                <w:sz w:val="18"/>
                <w:szCs w:val="18"/>
              </w:rPr>
              <w:t>Highlight + comment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9BC448" w14:textId="77777777" w:rsidR="004C7DF5" w:rsidRDefault="00000000">
            <w:pPr>
              <w:spacing w:after="40"/>
            </w:pPr>
            <w:r>
              <w:rPr>
                <w:i/>
                <w:iCs/>
                <w:color w:val="404040"/>
                <w:sz w:val="19"/>
                <w:szCs w:val="19"/>
              </w:rPr>
              <w:t>the counting pipeline actually runs the detector at.</w:t>
            </w:r>
          </w:p>
        </w:tc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C5C903" w14:textId="77777777" w:rsidR="004C7DF5" w:rsidRDefault="00000000">
            <w:pPr>
              <w:spacing w:after="40"/>
            </w:pPr>
            <w:r>
              <w:rPr>
                <w:sz w:val="19"/>
                <w:szCs w:val="19"/>
              </w:rPr>
              <w:t>recheck this part, something is off</w:t>
            </w:r>
          </w:p>
        </w:tc>
      </w:tr>
      <w:tr w:rsidR="004C7DF5" w14:paraId="25CA3C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E0ACF4" w14:textId="77777777" w:rsidR="004C7DF5" w:rsidRDefault="00000000">
            <w:pPr>
              <w:spacing w:after="40"/>
            </w:pPr>
            <w:r>
              <w:rPr>
                <w:sz w:val="19"/>
                <w:szCs w:val="19"/>
              </w:rPr>
              <w:t>15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580308" w14:textId="77777777" w:rsidR="004C7DF5" w:rsidRDefault="00000000">
            <w:pPr>
              <w:spacing w:after="40"/>
            </w:pPr>
            <w:r>
              <w:rPr>
                <w:sz w:val="19"/>
                <w:szCs w:val="19"/>
              </w:rPr>
              <w:t>20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78FD15" w14:textId="77777777" w:rsidR="004C7DF5" w:rsidRDefault="00000000">
            <w:pPr>
              <w:spacing w:after="40"/>
            </w:pPr>
            <w:r>
              <w:rPr>
                <w:sz w:val="18"/>
                <w:szCs w:val="18"/>
              </w:rPr>
              <w:t>Table 10 caption, last sentence</w:t>
            </w:r>
          </w:p>
          <w:p w14:paraId="5691EACA" w14:textId="77777777" w:rsidR="004C7DF5" w:rsidRDefault="00000000">
            <w:pPr>
              <w:spacing w:after="40"/>
            </w:pPr>
            <w:r>
              <w:rPr>
                <w:sz w:val="18"/>
                <w:szCs w:val="18"/>
              </w:rPr>
              <w:t>Highlight + comment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E93142" w14:textId="77777777" w:rsidR="004C7DF5" w:rsidRDefault="00000000">
            <w:pPr>
              <w:spacing w:after="40"/>
            </w:pPr>
            <w:r>
              <w:rPr>
                <w:i/>
                <w:iCs/>
                <w:color w:val="404040"/>
                <w:sz w:val="19"/>
                <w:szCs w:val="19"/>
              </w:rPr>
              <w:t>trade.</w:t>
            </w:r>
          </w:p>
        </w:tc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137DB4" w14:textId="77777777" w:rsidR="004C7DF5" w:rsidRDefault="00000000">
            <w:pPr>
              <w:spacing w:after="40"/>
            </w:pPr>
            <w:r>
              <w:rPr>
                <w:sz w:val="19"/>
                <w:szCs w:val="19"/>
              </w:rPr>
              <w:t>trade off</w:t>
            </w:r>
          </w:p>
        </w:tc>
      </w:tr>
      <w:tr w:rsidR="004C7DF5" w14:paraId="220D7C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75751B" w14:textId="77777777" w:rsidR="004C7DF5" w:rsidRDefault="00000000">
            <w:pPr>
              <w:spacing w:after="40"/>
            </w:pPr>
            <w:r>
              <w:rPr>
                <w:sz w:val="19"/>
                <w:szCs w:val="19"/>
              </w:rPr>
              <w:t>16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1A6632" w14:textId="77777777" w:rsidR="004C7DF5" w:rsidRDefault="00000000">
            <w:pPr>
              <w:spacing w:after="40"/>
            </w:pPr>
            <w:r>
              <w:rPr>
                <w:sz w:val="19"/>
                <w:szCs w:val="19"/>
              </w:rPr>
              <w:t>20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CF80C0" w14:textId="77777777" w:rsidR="004C7DF5" w:rsidRDefault="00000000">
            <w:pPr>
              <w:spacing w:after="40"/>
            </w:pPr>
            <w:r>
              <w:rPr>
                <w:sz w:val="18"/>
                <w:szCs w:val="18"/>
              </w:rPr>
              <w:t>Section 4.6, line 662</w:t>
            </w:r>
          </w:p>
          <w:p w14:paraId="058B37DF" w14:textId="77777777" w:rsidR="004C7DF5" w:rsidRDefault="00000000">
            <w:pPr>
              <w:spacing w:after="40"/>
            </w:pPr>
            <w:r>
              <w:rPr>
                <w:sz w:val="18"/>
                <w:szCs w:val="18"/>
              </w:rPr>
              <w:t>Highlight + comment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EB0BB3" w14:textId="77777777" w:rsidR="004C7DF5" w:rsidRDefault="00000000">
            <w:pPr>
              <w:spacing w:after="40"/>
            </w:pPr>
            <w:r>
              <w:rPr>
                <w:i/>
                <w:iCs/>
                <w:color w:val="404040"/>
                <w:sz w:val="19"/>
                <w:szCs w:val="19"/>
              </w:rPr>
              <w:t>c ≥ 0.65 is</w:t>
            </w:r>
          </w:p>
        </w:tc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2CB9E0" w14:textId="77777777" w:rsidR="004C7DF5" w:rsidRDefault="00000000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i</w:t>
            </w:r>
            <w:proofErr w:type="spellEnd"/>
            <w:r>
              <w:rPr>
                <w:sz w:val="19"/>
                <w:szCs w:val="19"/>
              </w:rPr>
              <w:t xml:space="preserve"> do wonder if exploring 5 frames averaging 0.65 vs 2 frames 0.85 or 10 or 20 frames at 0.45 could give a different story?</w:t>
            </w:r>
          </w:p>
          <w:p w14:paraId="5AE3BD23" w14:textId="77777777" w:rsidR="004C7DF5" w:rsidRDefault="004C7DF5"/>
          <w:p w14:paraId="6DDBBDCE" w14:textId="77777777" w:rsidR="004C7DF5" w:rsidRDefault="00000000">
            <w:pPr>
              <w:spacing w:after="40"/>
            </w:pPr>
            <w:r>
              <w:rPr>
                <w:sz w:val="19"/>
                <w:szCs w:val="19"/>
              </w:rPr>
              <w:t>Also, any point of exploring m in a similar fashion than here? I agree c is more what folks will be curious about</w:t>
            </w:r>
          </w:p>
        </w:tc>
      </w:tr>
      <w:tr w:rsidR="004C7DF5" w14:paraId="380CFB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76ACD4" w14:textId="77777777" w:rsidR="004C7DF5" w:rsidRDefault="00000000">
            <w:pPr>
              <w:spacing w:after="40"/>
            </w:pPr>
            <w:r>
              <w:rPr>
                <w:sz w:val="19"/>
                <w:szCs w:val="19"/>
              </w:rPr>
              <w:lastRenderedPageBreak/>
              <w:t>17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D1493C" w14:textId="77777777" w:rsidR="004C7DF5" w:rsidRDefault="00000000">
            <w:pPr>
              <w:spacing w:after="40"/>
            </w:pPr>
            <w:r>
              <w:rPr>
                <w:sz w:val="19"/>
                <w:szCs w:val="19"/>
              </w:rPr>
              <w:t>21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F36554" w14:textId="77777777" w:rsidR="004C7DF5" w:rsidRDefault="00000000">
            <w:pPr>
              <w:spacing w:after="40"/>
            </w:pPr>
            <w:r>
              <w:rPr>
                <w:sz w:val="18"/>
                <w:szCs w:val="18"/>
              </w:rPr>
              <w:t>Section 4.6, lines 689–698</w:t>
            </w:r>
          </w:p>
          <w:p w14:paraId="6C831BE2" w14:textId="77777777" w:rsidR="004C7DF5" w:rsidRDefault="00000000">
            <w:pPr>
              <w:spacing w:after="40"/>
            </w:pPr>
            <w:r>
              <w:rPr>
                <w:sz w:val="18"/>
                <w:szCs w:val="18"/>
              </w:rPr>
              <w:t>Highlight + comment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D19B2B" w14:textId="77777777" w:rsidR="004C7DF5" w:rsidRDefault="00000000">
            <w:pPr>
              <w:spacing w:after="40"/>
            </w:pPr>
            <w:r>
              <w:rPr>
                <w:i/>
                <w:iCs/>
                <w:color w:val="404040"/>
                <w:sz w:val="19"/>
                <w:szCs w:val="19"/>
              </w:rPr>
              <w:t>One objection remains: that Table 10 moves a single parameter and therefore overstates its importance. We repeated the sweep with m and s re-fitted on the 19 detector-training videos for each value of c … Across the full 7 × 6 × 9 = 378-cell grid only two values of c, 0.55 and 0.65, appear among the twelve best cells by fit MAE.</w:t>
            </w:r>
          </w:p>
        </w:tc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3ABA62" w14:textId="77777777" w:rsidR="004C7DF5" w:rsidRDefault="00000000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i</w:t>
            </w:r>
            <w:proofErr w:type="spellEnd"/>
            <w:r>
              <w:rPr>
                <w:sz w:val="19"/>
                <w:szCs w:val="19"/>
              </w:rPr>
              <w:t xml:space="preserve"> would have liked to see a bit more the results of that grid search.</w:t>
            </w:r>
          </w:p>
        </w:tc>
      </w:tr>
      <w:tr w:rsidR="004C7DF5" w14:paraId="67E58B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1A06D0" w14:textId="77777777" w:rsidR="004C7DF5" w:rsidRDefault="00000000">
            <w:pPr>
              <w:spacing w:after="40"/>
            </w:pPr>
            <w:r>
              <w:rPr>
                <w:sz w:val="19"/>
                <w:szCs w:val="19"/>
              </w:rPr>
              <w:t>18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84502D" w14:textId="77777777" w:rsidR="004C7DF5" w:rsidRDefault="00000000">
            <w:pPr>
              <w:spacing w:after="40"/>
            </w:pPr>
            <w:r>
              <w:rPr>
                <w:sz w:val="19"/>
                <w:szCs w:val="19"/>
              </w:rPr>
              <w:t>29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04966E" w14:textId="77777777" w:rsidR="004C7DF5" w:rsidRDefault="00000000">
            <w:pPr>
              <w:spacing w:after="40"/>
            </w:pPr>
            <w:r>
              <w:rPr>
                <w:sz w:val="18"/>
                <w:szCs w:val="18"/>
              </w:rPr>
              <w:t>Funding statement (lines 1011–1012)</w:t>
            </w:r>
          </w:p>
          <w:p w14:paraId="600BC9C2" w14:textId="77777777" w:rsidR="004C7DF5" w:rsidRDefault="00000000">
            <w:pPr>
              <w:spacing w:after="40"/>
            </w:pPr>
            <w:r>
              <w:rPr>
                <w:sz w:val="18"/>
                <w:szCs w:val="18"/>
              </w:rPr>
              <w:t>Sticky note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480279" w14:textId="77777777" w:rsidR="004C7DF5" w:rsidRDefault="00000000">
            <w:pPr>
              <w:spacing w:after="40"/>
            </w:pPr>
            <w:r>
              <w:rPr>
                <w:i/>
                <w:iCs/>
                <w:color w:val="404040"/>
                <w:sz w:val="19"/>
                <w:szCs w:val="19"/>
              </w:rPr>
              <w:t>Funding: TODO before submission, state the funding source and grant number…</w:t>
            </w:r>
          </w:p>
        </w:tc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93C47B" w14:textId="77777777" w:rsidR="004C7DF5" w:rsidRDefault="00000000">
            <w:pPr>
              <w:spacing w:after="40"/>
            </w:pPr>
            <w:r>
              <w:rPr>
                <w:sz w:val="19"/>
                <w:szCs w:val="19"/>
              </w:rPr>
              <w:t>Federal Aid Wildlife Restoration Fund W87R.</w:t>
            </w:r>
          </w:p>
        </w:tc>
      </w:tr>
      <w:tr w:rsidR="004C7DF5" w14:paraId="43602A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22F89D" w14:textId="77777777" w:rsidR="004C7DF5" w:rsidRDefault="00000000">
            <w:pPr>
              <w:spacing w:after="40"/>
            </w:pPr>
            <w:r>
              <w:rPr>
                <w:sz w:val="19"/>
                <w:szCs w:val="19"/>
              </w:rPr>
              <w:t>19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A89054" w14:textId="77777777" w:rsidR="004C7DF5" w:rsidRDefault="00000000">
            <w:pPr>
              <w:spacing w:after="40"/>
            </w:pPr>
            <w:r>
              <w:rPr>
                <w:sz w:val="19"/>
                <w:szCs w:val="19"/>
              </w:rPr>
              <w:t>29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B5B292" w14:textId="77777777" w:rsidR="004C7DF5" w:rsidRDefault="00000000">
            <w:pPr>
              <w:spacing w:after="40"/>
            </w:pPr>
            <w:r>
              <w:rPr>
                <w:sz w:val="18"/>
                <w:szCs w:val="18"/>
              </w:rPr>
              <w:t>Acknowledgments (lines 1022–1024)</w:t>
            </w:r>
          </w:p>
          <w:p w14:paraId="52904C87" w14:textId="77777777" w:rsidR="004C7DF5" w:rsidRDefault="00000000">
            <w:pPr>
              <w:spacing w:after="40"/>
            </w:pPr>
            <w:r>
              <w:rPr>
                <w:sz w:val="18"/>
                <w:szCs w:val="18"/>
              </w:rPr>
              <w:t>Sticky note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D4A772" w14:textId="77777777" w:rsidR="004C7DF5" w:rsidRDefault="00000000">
            <w:pPr>
              <w:spacing w:after="40"/>
            </w:pPr>
            <w:r>
              <w:rPr>
                <w:i/>
                <w:iCs/>
                <w:color w:val="404040"/>
                <w:sz w:val="19"/>
                <w:szCs w:val="19"/>
              </w:rPr>
              <w:t>Acknowledgments: TODO before submission, acknowledge computing allocation and field support…</w:t>
            </w:r>
          </w:p>
        </w:tc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287011" w14:textId="77777777" w:rsidR="004C7DF5" w:rsidRDefault="00000000">
            <w:pPr>
              <w:spacing w:after="40"/>
            </w:pPr>
            <w:r>
              <w:rPr>
                <w:sz w:val="19"/>
                <w:szCs w:val="19"/>
              </w:rPr>
              <w:t>Illinois Department of Natural Resources.</w:t>
            </w:r>
          </w:p>
        </w:tc>
      </w:tr>
    </w:tbl>
    <w:p w14:paraId="4FC03BAE" w14:textId="6DC03DC6" w:rsidR="004C7DF5" w:rsidRDefault="004C7DF5" w:rsidP="00074979">
      <w:pPr>
        <w:pStyle w:val="ListParagraph"/>
        <w:spacing w:after="60"/>
        <w:ind w:left="540"/>
      </w:pPr>
    </w:p>
    <w:sectPr w:rsidR="004C7DF5">
      <w:pgSz w:w="15840" w:h="12240" w:orient="landscape"/>
      <w:pgMar w:top="1000" w:right="1000" w:bottom="10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5424C0"/>
    <w:multiLevelType w:val="hybridMultilevel"/>
    <w:tmpl w:val="48460944"/>
    <w:lvl w:ilvl="0" w:tplc="C67AE244">
      <w:start w:val="1"/>
      <w:numFmt w:val="bullet"/>
      <w:lvlText w:val="•"/>
      <w:lvlJc w:val="left"/>
      <w:pPr>
        <w:ind w:left="540" w:hanging="270"/>
      </w:pPr>
    </w:lvl>
    <w:lvl w:ilvl="1" w:tplc="F6DAA28E">
      <w:numFmt w:val="decimal"/>
      <w:lvlText w:val=""/>
      <w:lvlJc w:val="left"/>
    </w:lvl>
    <w:lvl w:ilvl="2" w:tplc="C8200E7A">
      <w:numFmt w:val="decimal"/>
      <w:lvlText w:val=""/>
      <w:lvlJc w:val="left"/>
    </w:lvl>
    <w:lvl w:ilvl="3" w:tplc="AD1C7A90">
      <w:numFmt w:val="decimal"/>
      <w:lvlText w:val=""/>
      <w:lvlJc w:val="left"/>
    </w:lvl>
    <w:lvl w:ilvl="4" w:tplc="8A06A1E4">
      <w:numFmt w:val="decimal"/>
      <w:lvlText w:val=""/>
      <w:lvlJc w:val="left"/>
    </w:lvl>
    <w:lvl w:ilvl="5" w:tplc="1064353E">
      <w:numFmt w:val="decimal"/>
      <w:lvlText w:val=""/>
      <w:lvlJc w:val="left"/>
    </w:lvl>
    <w:lvl w:ilvl="6" w:tplc="0F92A5D2">
      <w:numFmt w:val="decimal"/>
      <w:lvlText w:val=""/>
      <w:lvlJc w:val="left"/>
    </w:lvl>
    <w:lvl w:ilvl="7" w:tplc="FE1E66D2">
      <w:numFmt w:val="decimal"/>
      <w:lvlText w:val=""/>
      <w:lvlJc w:val="left"/>
    </w:lvl>
    <w:lvl w:ilvl="8" w:tplc="F578B85C">
      <w:numFmt w:val="decimal"/>
      <w:lvlText w:val=""/>
      <w:lvlJc w:val="left"/>
    </w:lvl>
  </w:abstractNum>
  <w:abstractNum w:abstractNumId="1" w15:restartNumberingAfterBreak="0">
    <w:nsid w:val="34C05E12"/>
    <w:multiLevelType w:val="hybridMultilevel"/>
    <w:tmpl w:val="898C3E42"/>
    <w:lvl w:ilvl="0" w:tplc="DDA0CEF6">
      <w:start w:val="1"/>
      <w:numFmt w:val="bullet"/>
      <w:lvlText w:val="●"/>
      <w:lvlJc w:val="left"/>
      <w:pPr>
        <w:ind w:left="720" w:hanging="360"/>
      </w:pPr>
    </w:lvl>
    <w:lvl w:ilvl="1" w:tplc="4314B49E">
      <w:start w:val="1"/>
      <w:numFmt w:val="bullet"/>
      <w:lvlText w:val="○"/>
      <w:lvlJc w:val="left"/>
      <w:pPr>
        <w:ind w:left="1440" w:hanging="360"/>
      </w:pPr>
    </w:lvl>
    <w:lvl w:ilvl="2" w:tplc="975E564C">
      <w:start w:val="1"/>
      <w:numFmt w:val="bullet"/>
      <w:lvlText w:val="■"/>
      <w:lvlJc w:val="left"/>
      <w:pPr>
        <w:ind w:left="2160" w:hanging="360"/>
      </w:pPr>
    </w:lvl>
    <w:lvl w:ilvl="3" w:tplc="20EC78A8">
      <w:start w:val="1"/>
      <w:numFmt w:val="bullet"/>
      <w:lvlText w:val="●"/>
      <w:lvlJc w:val="left"/>
      <w:pPr>
        <w:ind w:left="2880" w:hanging="360"/>
      </w:pPr>
    </w:lvl>
    <w:lvl w:ilvl="4" w:tplc="35A2EE36">
      <w:start w:val="1"/>
      <w:numFmt w:val="bullet"/>
      <w:lvlText w:val="○"/>
      <w:lvlJc w:val="left"/>
      <w:pPr>
        <w:ind w:left="3600" w:hanging="360"/>
      </w:pPr>
    </w:lvl>
    <w:lvl w:ilvl="5" w:tplc="124C5D06">
      <w:start w:val="1"/>
      <w:numFmt w:val="bullet"/>
      <w:lvlText w:val="■"/>
      <w:lvlJc w:val="left"/>
      <w:pPr>
        <w:ind w:left="4320" w:hanging="360"/>
      </w:pPr>
    </w:lvl>
    <w:lvl w:ilvl="6" w:tplc="1FD0C2EC">
      <w:start w:val="1"/>
      <w:numFmt w:val="bullet"/>
      <w:lvlText w:val="●"/>
      <w:lvlJc w:val="left"/>
      <w:pPr>
        <w:ind w:left="5040" w:hanging="360"/>
      </w:pPr>
    </w:lvl>
    <w:lvl w:ilvl="7" w:tplc="79401BDA">
      <w:start w:val="1"/>
      <w:numFmt w:val="bullet"/>
      <w:lvlText w:val="●"/>
      <w:lvlJc w:val="left"/>
      <w:pPr>
        <w:ind w:left="5760" w:hanging="360"/>
      </w:pPr>
    </w:lvl>
    <w:lvl w:ilvl="8" w:tplc="C49C49A0">
      <w:start w:val="1"/>
      <w:numFmt w:val="bullet"/>
      <w:lvlText w:val="●"/>
      <w:lvlJc w:val="left"/>
      <w:pPr>
        <w:ind w:left="6480" w:hanging="360"/>
      </w:pPr>
    </w:lvl>
  </w:abstractNum>
  <w:num w:numId="1" w16cid:durableId="111755865">
    <w:abstractNumId w:val="1"/>
    <w:lvlOverride w:ilvl="0">
      <w:startOverride w:val="1"/>
    </w:lvlOverride>
  </w:num>
  <w:num w:numId="2" w16cid:durableId="191365968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7DF5"/>
    <w:rsid w:val="00074979"/>
    <w:rsid w:val="004C7DF5"/>
    <w:rsid w:val="00722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86CFE7"/>
  <w15:docId w15:val="{5526BDD1-025F-412C-ACF3-E4370F0DB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632</Words>
  <Characters>3607</Characters>
  <Application>Microsoft Office Word</Application>
  <DocSecurity>0</DocSecurity>
  <Lines>30</Lines>
  <Paragraphs>8</Paragraphs>
  <ScaleCrop>false</ScaleCrop>
  <Company/>
  <LinksUpToDate>false</LinksUpToDate>
  <CharactersWithSpaces>4231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Islam, Taminul</cp:lastModifiedBy>
  <cp:revision>2</cp:revision>
  <dcterms:created xsi:type="dcterms:W3CDTF">2026-09-10T16:38:00Z</dcterms:created>
  <dcterms:modified xsi:type="dcterms:W3CDTF">2026-09-10T16:44:00Z</dcterms:modified>
</cp:coreProperties>
</file>