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16" w:rsidRDefault="00D04A16" w:rsidP="00D04A16">
      <w:pPr>
        <w:bidi w:val="0"/>
      </w:pPr>
      <w:r>
        <w:t xml:space="preserve">Tamir </w:t>
      </w:r>
      <w:proofErr w:type="spellStart"/>
      <w:r>
        <w:t>Moshiashvili</w:t>
      </w:r>
      <w:proofErr w:type="spellEnd"/>
    </w:p>
    <w:p w:rsidR="00D04A16" w:rsidRDefault="00D04A16" w:rsidP="00D04A16">
      <w:pPr>
        <w:bidi w:val="0"/>
      </w:pPr>
      <w:r>
        <w:t>Amos M</w:t>
      </w:r>
      <w:r w:rsidR="0097450C">
        <w:t>a</w:t>
      </w:r>
      <w:r>
        <w:t>imon</w:t>
      </w:r>
    </w:p>
    <w:p w:rsidR="00D04A16" w:rsidRDefault="00D04A16" w:rsidP="00D04A16">
      <w:pPr>
        <w:bidi w:val="0"/>
      </w:pPr>
      <w:r>
        <w:t>Report:</w:t>
      </w:r>
    </w:p>
    <w:p w:rsidR="00D04A16" w:rsidRDefault="004156D6" w:rsidP="00A27445">
      <w:pPr>
        <w:pStyle w:val="a3"/>
        <w:numPr>
          <w:ilvl w:val="0"/>
          <w:numId w:val="1"/>
        </w:numPr>
        <w:bidi w:val="0"/>
      </w:pPr>
      <w:r>
        <w:t>Statistics:</w:t>
      </w:r>
      <w:r>
        <w:br/>
        <w:t>a. threshold:</w:t>
      </w:r>
      <w:r>
        <w:br/>
        <w:t xml:space="preserve">    - filtered the words that appeared below 100 times (those words has no vector)</w:t>
      </w:r>
      <w:r w:rsidR="00A27445">
        <w:br/>
        <w:t>b. number of words that occurred at least 100 times - 14490</w:t>
      </w:r>
      <w:r>
        <w:br/>
        <w:t xml:space="preserve">c. number of features for each word – </w:t>
      </w:r>
      <w:r w:rsidR="00A27445">
        <w:t xml:space="preserve">at most, </w:t>
      </w:r>
      <w:r>
        <w:t>50</w:t>
      </w:r>
    </w:p>
    <w:p w:rsidR="00B631C2" w:rsidRDefault="00B631C2" w:rsidP="001A126E">
      <w:pPr>
        <w:pStyle w:val="a3"/>
        <w:numPr>
          <w:ilvl w:val="0"/>
          <w:numId w:val="1"/>
        </w:numPr>
        <w:bidi w:val="0"/>
      </w:pPr>
      <w:r>
        <w:t>20-most similar words for each target-word is in a separate file, called "most_common_words.csv"</w:t>
      </w:r>
      <w:r w:rsidR="00330AFB">
        <w:t>.</w:t>
      </w:r>
      <w:r w:rsidR="001D2252">
        <w:br/>
      </w:r>
      <w:r w:rsidR="00330AFB">
        <w:br/>
        <w:t>* Conclusions for co-occurrence-1:</w:t>
      </w:r>
      <w:r w:rsidR="00F30E82">
        <w:br/>
        <w:t xml:space="preserve">   similar words are at most semantic-related because when the features are the</w:t>
      </w:r>
      <w:r w:rsidR="00F30E82">
        <w:br/>
        <w:t xml:space="preserve">   sentence's words, there might be a lot of features that can be used like the word,</w:t>
      </w:r>
      <w:r w:rsidR="00F30E82">
        <w:br/>
        <w:t xml:space="preserve">   thus the similar words has the same semantics.</w:t>
      </w:r>
      <w:r w:rsidR="00F30E82">
        <w:br/>
        <w:t xml:space="preserve">  But, also the features will contain topic-related words, so sometimes there will be</w:t>
      </w:r>
      <w:r w:rsidR="00F30E82">
        <w:br/>
        <w:t xml:space="preserve">  words that connected by topic.</w:t>
      </w:r>
      <w:r w:rsidR="00CF6159">
        <w:br/>
      </w:r>
      <w:r w:rsidR="00CF6159">
        <w:br/>
        <w:t xml:space="preserve">  For example, for car, most of the similar words are types of cars or a vehicle,</w:t>
      </w:r>
      <w:r w:rsidR="00CF6159">
        <w:br/>
        <w:t xml:space="preserve">  and for piano, there are few words that connected topically.</w:t>
      </w:r>
      <w:r w:rsidR="001D2252">
        <w:br/>
      </w:r>
      <w:r w:rsidR="00D22AF4">
        <w:br/>
        <w:t>* Conclusions for co-occurrence-2:</w:t>
      </w:r>
      <w:r w:rsidR="00F30E82">
        <w:br/>
        <w:t xml:space="preserve">   similar words may be both semantic and topic related because the fe</w:t>
      </w:r>
      <w:r w:rsidR="00E91574">
        <w:t>atures taken</w:t>
      </w:r>
      <w:r w:rsidR="00E91574">
        <w:br/>
        <w:t xml:space="preserve">   from the window, so topic-related words are in the window (because we</w:t>
      </w:r>
      <w:r w:rsidR="00E91574">
        <w:br/>
        <w:t xml:space="preserve">   ignore functional-words), but also semantic-related words (words that are close</w:t>
      </w:r>
      <w:r w:rsidR="00E91574">
        <w:br/>
        <w:t xml:space="preserve">   to the target word in the sentence).</w:t>
      </w:r>
      <w:r w:rsidR="00D95C42">
        <w:br/>
      </w:r>
      <w:r w:rsidR="00D95C42">
        <w:br/>
        <w:t xml:space="preserve">   For example, in both car and piano, the amount of topic-related and</w:t>
      </w:r>
      <w:r w:rsidR="00D95C42">
        <w:br/>
        <w:t xml:space="preserve">   semantic-related</w:t>
      </w:r>
      <w:r w:rsidR="00E91574">
        <w:t xml:space="preserve"> </w:t>
      </w:r>
      <w:r w:rsidR="00D95C42">
        <w:t>is almost the same.</w:t>
      </w:r>
      <w:r w:rsidR="001D2252">
        <w:br/>
      </w:r>
      <w:r w:rsidR="00D22AF4">
        <w:br/>
        <w:t>* Conclusions for co-occurrence-3:</w:t>
      </w:r>
      <w:r w:rsidR="00E91574">
        <w:br/>
        <w:t xml:space="preserve">   similar words are at most topic-related words, because the features are taken</w:t>
      </w:r>
      <w:r w:rsidR="00E91574">
        <w:br/>
        <w:t xml:space="preserve">   from the dependency-tree, there is more chance that the features will be</w:t>
      </w:r>
      <w:r w:rsidR="00E91574">
        <w:br/>
        <w:t xml:space="preserve">   connected by that topically.</w:t>
      </w:r>
      <w:r w:rsidR="00D90991">
        <w:br/>
        <w:t xml:space="preserve">   But there might happen that a word will contain as feature a word that has the</w:t>
      </w:r>
      <w:r w:rsidR="00D90991">
        <w:br/>
        <w:t xml:space="preserve">   semantics.</w:t>
      </w:r>
      <w:r w:rsidR="00D95C42">
        <w:br/>
      </w:r>
      <w:r w:rsidR="00D95C42">
        <w:br/>
        <w:t xml:space="preserve">   For example, in car, most of the similar words are topic-related, and there are</w:t>
      </w:r>
      <w:r w:rsidR="00D95C42">
        <w:br/>
        <w:t xml:space="preserve">   few words that are semantic-related,</w:t>
      </w:r>
      <w:r w:rsidR="00D95C42">
        <w:br/>
        <w:t xml:space="preserve">   and for piano, there is same amount for both.</w:t>
      </w:r>
      <w:r w:rsidR="001D2252">
        <w:br/>
      </w:r>
      <w:r w:rsidR="001D2252">
        <w:br/>
      </w:r>
      <w:r w:rsidR="001D2252">
        <w:br/>
      </w:r>
      <w:r w:rsidR="001D2252">
        <w:br/>
      </w:r>
      <w:r w:rsidR="001D2252">
        <w:br/>
      </w:r>
    </w:p>
    <w:p w:rsidR="00624CA5" w:rsidRDefault="004F138B" w:rsidP="00444697">
      <w:pPr>
        <w:pStyle w:val="a3"/>
        <w:numPr>
          <w:ilvl w:val="0"/>
          <w:numId w:val="1"/>
        </w:numPr>
        <w:bidi w:val="0"/>
      </w:pPr>
      <w:r>
        <w:lastRenderedPageBreak/>
        <w:t>20-most common features for each target word in each co-occurrence is in a separate file, named "most_common_features.csv"</w:t>
      </w:r>
      <w:r w:rsidR="00444697">
        <w:br/>
      </w:r>
      <w:r w:rsidR="00444697" w:rsidRPr="001D2252">
        <w:rPr>
          <w:highlight w:val="yellow"/>
        </w:rPr>
        <w:t>TODO</w:t>
      </w:r>
      <w:r w:rsidR="00444697">
        <w:t xml:space="preserve"> write short comparisons between the table of features and table of similar words of section-2</w:t>
      </w: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444697" w:rsidRDefault="00444697" w:rsidP="00444697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A05FD1" w:rsidRDefault="00A05FD1" w:rsidP="00A05FD1">
      <w:pPr>
        <w:pStyle w:val="a3"/>
        <w:numPr>
          <w:ilvl w:val="0"/>
          <w:numId w:val="1"/>
        </w:numPr>
        <w:bidi w:val="0"/>
      </w:pPr>
      <w:r>
        <w:lastRenderedPageBreak/>
        <w:t>For car:</w:t>
      </w:r>
    </w:p>
    <w:p w:rsidR="0051292D" w:rsidRDefault="0051292D" w:rsidP="00A05FD1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373E0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5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78"/>
        <w:gridCol w:w="1525"/>
        <w:gridCol w:w="1366"/>
      </w:tblGrid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FF0000"/>
              </w:rPr>
              <w:t>andretti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airplane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bmw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amusement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chevrolet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champ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constructor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ford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challenger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gt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endurance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deadly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harvick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drunk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midget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formula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fatal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indy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freak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lap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hunting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motorsports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indoor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nissan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plane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off-road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tdi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rally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stock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skiing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traction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thoroughbred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traffic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tragic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vauxhall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waltrip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yacht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turbo</w:t>
            </w:r>
          </w:p>
        </w:tc>
      </w:tr>
    </w:tbl>
    <w:p w:rsidR="00624CA5" w:rsidRDefault="00624CA5" w:rsidP="00624CA5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F435BD">
        <w:tc>
          <w:tcPr>
            <w:tcW w:w="2764" w:type="dxa"/>
            <w:gridSpan w:val="2"/>
          </w:tcPr>
          <w:p w:rsidR="00D13F99" w:rsidRDefault="00D13F99" w:rsidP="0051292D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</w:t>
            </w:r>
            <w:r>
              <w:t>occurrence-2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</w:t>
            </w:r>
            <w:r>
              <w:t>occurrence-3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T</w:t>
            </w:r>
            <w:r>
              <w:t>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</w:t>
            </w:r>
            <w:r>
              <w:t>emantic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2/20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18/20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10%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90%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</w:tr>
    </w:tbl>
    <w:p w:rsidR="0051292D" w:rsidRDefault="0051292D" w:rsidP="0051292D">
      <w:pPr>
        <w:bidi w:val="0"/>
      </w:pPr>
    </w:p>
    <w:p w:rsidR="0051292D" w:rsidRDefault="005373E0" w:rsidP="0051292D">
      <w:pPr>
        <w:bidi w:val="0"/>
      </w:pPr>
      <w:r>
        <w:t>Insights:</w:t>
      </w:r>
    </w:p>
    <w:p w:rsidR="0051292D" w:rsidRDefault="00095735" w:rsidP="00095735">
      <w:pPr>
        <w:bidi w:val="0"/>
      </w:pPr>
      <w:r>
        <w:t>Most semantic-related words are type of a car or transportation-object.</w:t>
      </w:r>
    </w:p>
    <w:p w:rsidR="00095735" w:rsidRDefault="00095735" w:rsidP="00095735">
      <w:pPr>
        <w:bidi w:val="0"/>
      </w:pPr>
      <w:r>
        <w:t>Topic-related words are words that connected to car in different ways, like traffic, lap, drunk and so on.</w:t>
      </w: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641E5F" w:rsidRDefault="00641E5F" w:rsidP="0051292D">
      <w:pPr>
        <w:bidi w:val="0"/>
      </w:pPr>
    </w:p>
    <w:p w:rsidR="00641E5F" w:rsidRDefault="00641E5F" w:rsidP="00641E5F">
      <w:pPr>
        <w:bidi w:val="0"/>
      </w:pPr>
    </w:p>
    <w:p w:rsidR="00095735" w:rsidRDefault="00095735" w:rsidP="00D13F99">
      <w:pPr>
        <w:bidi w:val="0"/>
      </w:pPr>
    </w:p>
    <w:p w:rsidR="001D2252" w:rsidRDefault="001D2252" w:rsidP="001D2252">
      <w:pPr>
        <w:bidi w:val="0"/>
      </w:pPr>
    </w:p>
    <w:p w:rsidR="0051292D" w:rsidRDefault="00A05FD1" w:rsidP="00095735">
      <w:pPr>
        <w:bidi w:val="0"/>
      </w:pPr>
      <w:r>
        <w:lastRenderedPageBreak/>
        <w:t>For piano:</w:t>
      </w:r>
    </w:p>
    <w:p w:rsidR="0051292D" w:rsidRDefault="0051292D" w:rsidP="0051292D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A01CB2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4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293"/>
        <w:gridCol w:w="1562"/>
      </w:tblGrid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37345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classical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continuo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handel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drum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orchestra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13F99">
              <w:rPr>
                <w:rFonts w:ascii="Arial" w:eastAsia="Times New Roman" w:hAnsi="Arial" w:cs="Arial"/>
                <w:color w:val="FF0000"/>
              </w:rPr>
              <w:t>keyboard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recital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melodic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op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quintet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soloist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professionally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sang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timpani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soprano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strauss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E1198">
              <w:rPr>
                <w:rFonts w:ascii="Arial" w:eastAsia="Times New Roman" w:hAnsi="Arial" w:cs="Arial"/>
                <w:color w:val="FF0000"/>
              </w:rPr>
              <w:t>tenor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</w:tbl>
    <w:p w:rsidR="0051292D" w:rsidRDefault="0051292D" w:rsidP="0051292D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9B358C">
        <w:tc>
          <w:tcPr>
            <w:tcW w:w="2764" w:type="dxa"/>
            <w:gridSpan w:val="2"/>
          </w:tcPr>
          <w:p w:rsidR="00D13F99" w:rsidRDefault="00D13F99" w:rsidP="009B358C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9B358C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9B358C">
            <w:pPr>
              <w:bidi w:val="0"/>
            </w:pPr>
            <w:r>
              <w:t>Co-occurrence-3</w:t>
            </w:r>
          </w:p>
        </w:tc>
      </w:tr>
      <w:tr w:rsidR="00D13F99" w:rsidTr="009B358C"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semantic</w:t>
            </w:r>
          </w:p>
        </w:tc>
      </w:tr>
      <w:tr w:rsidR="00D13F99" w:rsidTr="009B358C"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7/20%</w:t>
            </w:r>
          </w:p>
        </w:tc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8/20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10/20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10/20</w:t>
            </w:r>
          </w:p>
        </w:tc>
      </w:tr>
      <w:tr w:rsidR="00D13F99" w:rsidTr="009B358C"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35</w:t>
            </w:r>
            <w:r>
              <w:t>%</w:t>
            </w:r>
          </w:p>
        </w:tc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40</w:t>
            </w:r>
            <w:r>
              <w:t>%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50</w:t>
            </w:r>
            <w:r>
              <w:t>%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50</w:t>
            </w:r>
            <w:r>
              <w:t>%</w:t>
            </w:r>
          </w:p>
        </w:tc>
      </w:tr>
    </w:tbl>
    <w:p w:rsidR="006A4AC3" w:rsidRDefault="006A4AC3" w:rsidP="006A4AC3">
      <w:pPr>
        <w:bidi w:val="0"/>
      </w:pPr>
    </w:p>
    <w:p w:rsidR="006A4AC3" w:rsidRDefault="00095735" w:rsidP="006A4AC3">
      <w:pPr>
        <w:bidi w:val="0"/>
      </w:pPr>
      <w:r>
        <w:t>Insights:</w:t>
      </w:r>
    </w:p>
    <w:p w:rsidR="00095735" w:rsidRDefault="00095735" w:rsidP="00095735">
      <w:pPr>
        <w:bidi w:val="0"/>
      </w:pPr>
      <w:r>
        <w:t>Most semantic-related words are musical-instruments.</w:t>
      </w:r>
    </w:p>
    <w:p w:rsidR="00095735" w:rsidRDefault="00095735" w:rsidP="00095735">
      <w:pPr>
        <w:bidi w:val="0"/>
      </w:pPr>
      <w:r>
        <w:t>Topic related words are words from the music-world, like B</w:t>
      </w:r>
      <w:r w:rsidRPr="00095735">
        <w:t>eethoven</w:t>
      </w:r>
      <w:r>
        <w:t xml:space="preserve"> and Mozart as composers, and sonata and concerto.</w:t>
      </w: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6A4AC3" w:rsidRDefault="001D2252" w:rsidP="006A4AC3">
      <w:pPr>
        <w:pStyle w:val="a3"/>
        <w:numPr>
          <w:ilvl w:val="0"/>
          <w:numId w:val="1"/>
        </w:numPr>
        <w:bidi w:val="0"/>
      </w:pPr>
      <w:r w:rsidRPr="001D2252">
        <w:rPr>
          <w:highlight w:val="yellow"/>
        </w:rPr>
        <w:lastRenderedPageBreak/>
        <w:t>TODO</w:t>
      </w:r>
      <w:bookmarkStart w:id="0" w:name="_GoBack"/>
      <w:bookmarkEnd w:id="0"/>
      <w:r>
        <w:t xml:space="preserve"> write brief description on implementation</w:t>
      </w: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  <w:r>
        <w:t>Word2vec:</w:t>
      </w:r>
    </w:p>
    <w:p w:rsidR="006A4AC3" w:rsidRDefault="006A4AC3" w:rsidP="006A4AC3">
      <w:pPr>
        <w:pStyle w:val="a3"/>
        <w:numPr>
          <w:ilvl w:val="0"/>
          <w:numId w:val="1"/>
        </w:numPr>
        <w:bidi w:val="0"/>
      </w:pPr>
      <w:r>
        <w:t>The 20-most-common-words for each target word is in a separate file called</w:t>
      </w:r>
      <w:r>
        <w:br/>
        <w:t>"word2vec_most_common.csv"</w:t>
      </w:r>
    </w:p>
    <w:sectPr w:rsidR="006A4AC3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4578B"/>
    <w:multiLevelType w:val="hybridMultilevel"/>
    <w:tmpl w:val="768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52F"/>
    <w:multiLevelType w:val="hybridMultilevel"/>
    <w:tmpl w:val="702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1B29"/>
    <w:multiLevelType w:val="hybridMultilevel"/>
    <w:tmpl w:val="6EF8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16"/>
    <w:rsid w:val="00095735"/>
    <w:rsid w:val="000D72A6"/>
    <w:rsid w:val="001A126E"/>
    <w:rsid w:val="001D2252"/>
    <w:rsid w:val="002A152A"/>
    <w:rsid w:val="00330AFB"/>
    <w:rsid w:val="004156D6"/>
    <w:rsid w:val="00444697"/>
    <w:rsid w:val="004A1D58"/>
    <w:rsid w:val="004F138B"/>
    <w:rsid w:val="0051292D"/>
    <w:rsid w:val="005373E0"/>
    <w:rsid w:val="00567F02"/>
    <w:rsid w:val="00624CA5"/>
    <w:rsid w:val="00641E5F"/>
    <w:rsid w:val="006A4AC3"/>
    <w:rsid w:val="006B2D98"/>
    <w:rsid w:val="006F2759"/>
    <w:rsid w:val="007D2204"/>
    <w:rsid w:val="0097450C"/>
    <w:rsid w:val="00A01CB2"/>
    <w:rsid w:val="00A05FD1"/>
    <w:rsid w:val="00A27445"/>
    <w:rsid w:val="00A37345"/>
    <w:rsid w:val="00A54474"/>
    <w:rsid w:val="00AB2016"/>
    <w:rsid w:val="00B631C2"/>
    <w:rsid w:val="00C70E5B"/>
    <w:rsid w:val="00CF6159"/>
    <w:rsid w:val="00D04A16"/>
    <w:rsid w:val="00D07240"/>
    <w:rsid w:val="00D13F99"/>
    <w:rsid w:val="00D14010"/>
    <w:rsid w:val="00D22AF4"/>
    <w:rsid w:val="00D5629A"/>
    <w:rsid w:val="00D90991"/>
    <w:rsid w:val="00D95C42"/>
    <w:rsid w:val="00DE1198"/>
    <w:rsid w:val="00E91574"/>
    <w:rsid w:val="00F3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C95A8-FE93-4421-9505-8228B083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010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1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683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24</cp:revision>
  <dcterms:created xsi:type="dcterms:W3CDTF">2017-12-31T21:38:00Z</dcterms:created>
  <dcterms:modified xsi:type="dcterms:W3CDTF">2018-01-02T13:09:00Z</dcterms:modified>
</cp:coreProperties>
</file>