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27" w:rsidRDefault="00361B27" w:rsidP="00361B2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רובין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361B27" w:rsidRDefault="00361B27" w:rsidP="00361B27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361B27" w:rsidRDefault="00361B27" w:rsidP="00361B2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361B27" w:rsidRDefault="00361B27" w:rsidP="00361B2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כך שאחרי 9 הקלקות על הכפתור - הטופס יכול להראות בערך ככה: (זיכרו כי רקע של הכפתור התחלף לצבע אקראי)</w:t>
      </w:r>
    </w:p>
    <w:p w:rsidR="00361B27" w:rsidRDefault="00361B27" w:rsidP="00361B2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ל-5,הטופס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ל-5 הטופס ייראה בערך ככה. (שימו לב כי בשלב הזה הכפתור שינה את צבעו כבר מספר פעמים - לפי סעיף 7).</w:t>
      </w:r>
    </w:p>
    <w:p w:rsidR="00361B27" w:rsidRDefault="00361B27" w:rsidP="00361B2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361B27" w:rsidRDefault="00361B27" w:rsidP="00361B2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361B27" w:rsidRDefault="00361B27" w:rsidP="00361B2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361B27" w:rsidRDefault="00361B27" w:rsidP="00361B2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361B27" w:rsidRDefault="00361B27" w:rsidP="00361B27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361B27" w:rsidRDefault="00361B27" w:rsidP="00361B27">
      <w:pPr>
        <w:bidi/>
      </w:pPr>
    </w:p>
    <w:sectPr w:rsidR="0036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27"/>
    <w:rsid w:val="00361B27"/>
    <w:rsid w:val="00B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C654-1689-4336-8D83-72EBAF2C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2016-10-28T09:20:00Z</dcterms:modified>
</cp:coreProperties>
</file>