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DD08" w14:textId="77777777" w:rsidR="0087427D" w:rsidRPr="00523343" w:rsidRDefault="0087427D" w:rsidP="0087427D">
      <w:pPr>
        <w:jc w:val="center"/>
        <w:rPr>
          <w:rFonts w:asciiTheme="minorBidi" w:hAnsiTheme="minorBidi" w:cstheme="minorBidi"/>
          <w:rtl/>
        </w:rPr>
      </w:pPr>
      <w:bookmarkStart w:id="0" w:name="_top"/>
      <w:bookmarkEnd w:id="0"/>
      <w:r w:rsidRPr="00523343">
        <w:rPr>
          <w:rFonts w:asciiTheme="minorBidi" w:hAnsiTheme="minorBidi" w:cstheme="minorBidi"/>
          <w:noProof/>
        </w:rPr>
        <w:drawing>
          <wp:inline distT="0" distB="0" distL="0" distR="0" wp14:anchorId="3E673BF4" wp14:editId="1973D85C">
            <wp:extent cx="3622040" cy="949960"/>
            <wp:effectExtent l="19050" t="0" r="0" b="0"/>
            <wp:docPr id="3"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cstate="print"/>
                    <a:srcRect/>
                    <a:stretch>
                      <a:fillRect/>
                    </a:stretch>
                  </pic:blipFill>
                  <pic:spPr bwMode="auto">
                    <a:xfrm>
                      <a:off x="0" y="0"/>
                      <a:ext cx="3622040" cy="949960"/>
                    </a:xfrm>
                    <a:prstGeom prst="rect">
                      <a:avLst/>
                    </a:prstGeom>
                    <a:noFill/>
                    <a:ln w="9525">
                      <a:noFill/>
                      <a:miter lim="800000"/>
                      <a:headEnd/>
                      <a:tailEnd/>
                    </a:ln>
                  </pic:spPr>
                </pic:pic>
              </a:graphicData>
            </a:graphic>
          </wp:inline>
        </w:drawing>
      </w:r>
      <w:r w:rsidRPr="00523343">
        <w:rPr>
          <w:rFonts w:asciiTheme="minorBidi" w:hAnsiTheme="minorBidi" w:cstheme="minorBidi"/>
          <w:rtl/>
        </w:rPr>
        <w:br/>
      </w:r>
    </w:p>
    <w:p w14:paraId="45FC7298" w14:textId="77777777" w:rsidR="0087427D" w:rsidRPr="00CA0109" w:rsidRDefault="00CA0109" w:rsidP="00CA0109">
      <w:pPr>
        <w:jc w:val="center"/>
        <w:rPr>
          <w:rFonts w:asciiTheme="minorBidi" w:hAnsiTheme="minorBidi" w:cstheme="minorBidi"/>
          <w:b/>
          <w:bCs/>
          <w:u w:val="single"/>
        </w:rPr>
      </w:pPr>
      <w:r>
        <w:rPr>
          <w:rFonts w:asciiTheme="minorBidi" w:hAnsiTheme="minorBidi" w:cstheme="minorBidi"/>
          <w:b/>
          <w:bCs/>
          <w:u w:val="single"/>
          <w:rtl/>
        </w:rPr>
        <w:t>המחלקה להנדסת חשמל</w:t>
      </w:r>
    </w:p>
    <w:p w14:paraId="6D49BE65" w14:textId="77777777" w:rsidR="0006417A" w:rsidRPr="00523343" w:rsidRDefault="0087427D" w:rsidP="0087427D">
      <w:pPr>
        <w:ind w:left="90"/>
        <w:jc w:val="center"/>
        <w:rPr>
          <w:rFonts w:asciiTheme="minorBidi" w:hAnsiTheme="minorBidi" w:cstheme="minorBidi"/>
          <w:b/>
          <w:bCs/>
          <w:color w:val="0000FF"/>
          <w:sz w:val="52"/>
          <w:szCs w:val="52"/>
          <w:rtl/>
        </w:rPr>
      </w:pPr>
      <w:r w:rsidRPr="00523343">
        <w:rPr>
          <w:rFonts w:asciiTheme="minorBidi" w:hAnsiTheme="minorBidi" w:cstheme="minorBidi"/>
          <w:b/>
          <w:bCs/>
          <w:color w:val="0000FF"/>
          <w:sz w:val="52"/>
          <w:szCs w:val="52"/>
        </w:rPr>
        <w:t>Project Name:</w:t>
      </w:r>
    </w:p>
    <w:p w14:paraId="411A1932" w14:textId="714A5B89" w:rsidR="0087427D" w:rsidRPr="00CA0109" w:rsidRDefault="00B8344D" w:rsidP="00CA0109">
      <w:pPr>
        <w:jc w:val="center"/>
        <w:rPr>
          <w:rFonts w:asciiTheme="minorBidi" w:hAnsiTheme="minorBidi" w:cstheme="minorBidi"/>
          <w:b/>
          <w:bCs/>
          <w:color w:val="000000"/>
          <w:sz w:val="52"/>
          <w:szCs w:val="52"/>
          <w:bdr w:val="none" w:sz="0" w:space="0" w:color="auto" w:frame="1"/>
        </w:rPr>
      </w:pPr>
      <w:r w:rsidRPr="00B8344D">
        <w:rPr>
          <w:rFonts w:asciiTheme="minorBidi" w:hAnsiTheme="minorBidi" w:cstheme="minorBidi"/>
          <w:b/>
          <w:bCs/>
          <w:color w:val="000000"/>
          <w:sz w:val="56"/>
          <w:szCs w:val="56"/>
          <w:u w:val="single"/>
          <w:bdr w:val="none" w:sz="0" w:space="0" w:color="auto" w:frame="1"/>
        </w:rPr>
        <w:t xml:space="preserve">Noise Reduction </w:t>
      </w:r>
      <w:r w:rsidR="00CD6498">
        <w:rPr>
          <w:rFonts w:asciiTheme="minorBidi" w:hAnsiTheme="minorBidi" w:cstheme="minorBidi"/>
          <w:b/>
          <w:bCs/>
          <w:color w:val="000000"/>
          <w:sz w:val="56"/>
          <w:szCs w:val="56"/>
          <w:u w:val="single"/>
          <w:bdr w:val="none" w:sz="0" w:space="0" w:color="auto" w:frame="1"/>
        </w:rPr>
        <w:t>from</w:t>
      </w:r>
      <w:r w:rsidRPr="00B8344D">
        <w:rPr>
          <w:rFonts w:asciiTheme="minorBidi" w:hAnsiTheme="minorBidi" w:cstheme="minorBidi"/>
          <w:b/>
          <w:bCs/>
          <w:color w:val="000000"/>
          <w:sz w:val="56"/>
          <w:szCs w:val="56"/>
          <w:u w:val="single"/>
          <w:bdr w:val="none" w:sz="0" w:space="0" w:color="auto" w:frame="1"/>
        </w:rPr>
        <w:t xml:space="preserve"> </w:t>
      </w:r>
      <w:r w:rsidR="00CD6498">
        <w:rPr>
          <w:rFonts w:asciiTheme="minorBidi" w:hAnsiTheme="minorBidi" w:cstheme="minorBidi"/>
          <w:b/>
          <w:bCs/>
          <w:color w:val="000000"/>
          <w:sz w:val="56"/>
          <w:szCs w:val="56"/>
          <w:u w:val="single"/>
          <w:bdr w:val="none" w:sz="0" w:space="0" w:color="auto" w:frame="1"/>
        </w:rPr>
        <w:t>a</w:t>
      </w:r>
      <w:r>
        <w:rPr>
          <w:rFonts w:asciiTheme="minorBidi" w:hAnsiTheme="minorBidi" w:cstheme="minorBidi"/>
          <w:b/>
          <w:bCs/>
          <w:color w:val="000000"/>
          <w:sz w:val="56"/>
          <w:szCs w:val="56"/>
          <w:u w:val="single"/>
          <w:bdr w:val="none" w:sz="0" w:space="0" w:color="auto" w:frame="1"/>
        </w:rPr>
        <w:t xml:space="preserve">n Acoustic Signature </w:t>
      </w:r>
      <w:r w:rsidR="00CD6498">
        <w:rPr>
          <w:rFonts w:asciiTheme="minorBidi" w:hAnsiTheme="minorBidi" w:cstheme="minorBidi"/>
          <w:b/>
          <w:bCs/>
          <w:color w:val="000000"/>
          <w:sz w:val="56"/>
          <w:szCs w:val="56"/>
          <w:u w:val="single"/>
          <w:bdr w:val="none" w:sz="0" w:space="0" w:color="auto" w:frame="1"/>
        </w:rPr>
        <w:t>o</w:t>
      </w:r>
      <w:r>
        <w:rPr>
          <w:rFonts w:asciiTheme="minorBidi" w:hAnsiTheme="minorBidi" w:cstheme="minorBidi"/>
          <w:b/>
          <w:bCs/>
          <w:color w:val="000000"/>
          <w:sz w:val="56"/>
          <w:szCs w:val="56"/>
          <w:u w:val="single"/>
          <w:bdr w:val="none" w:sz="0" w:space="0" w:color="auto" w:frame="1"/>
        </w:rPr>
        <w:t xml:space="preserve">f </w:t>
      </w:r>
      <w:r w:rsidR="00CD6498">
        <w:rPr>
          <w:rFonts w:asciiTheme="minorBidi" w:hAnsiTheme="minorBidi" w:cstheme="minorBidi"/>
          <w:b/>
          <w:bCs/>
          <w:color w:val="000000"/>
          <w:sz w:val="56"/>
          <w:szCs w:val="56"/>
          <w:u w:val="single"/>
          <w:bdr w:val="none" w:sz="0" w:space="0" w:color="auto" w:frame="1"/>
        </w:rPr>
        <w:t xml:space="preserve">a </w:t>
      </w:r>
      <w:r>
        <w:rPr>
          <w:rFonts w:asciiTheme="minorBidi" w:hAnsiTheme="minorBidi" w:cstheme="minorBidi"/>
          <w:b/>
          <w:bCs/>
          <w:color w:val="000000"/>
          <w:sz w:val="56"/>
          <w:szCs w:val="56"/>
          <w:u w:val="single"/>
          <w:bdr w:val="none" w:sz="0" w:space="0" w:color="auto" w:frame="1"/>
        </w:rPr>
        <w:t>Total Hip Arthroplasty</w:t>
      </w:r>
      <w:r w:rsidR="008D5E04" w:rsidRPr="00B8344D">
        <w:rPr>
          <w:rFonts w:asciiTheme="minorBidi" w:hAnsiTheme="minorBidi" w:cstheme="minorBidi"/>
          <w:b/>
          <w:bCs/>
          <w:color w:val="0000FF"/>
          <w:sz w:val="44"/>
          <w:szCs w:val="44"/>
          <w:rtl/>
        </w:rPr>
        <w:br/>
      </w:r>
      <w:r w:rsidR="0087427D" w:rsidRPr="00523343">
        <w:rPr>
          <w:rFonts w:asciiTheme="minorBidi" w:hAnsiTheme="minorBidi" w:cstheme="minorBidi"/>
          <w:b/>
          <w:bCs/>
          <w:color w:val="0000FF"/>
          <w:sz w:val="44"/>
          <w:szCs w:val="44"/>
          <w:rtl/>
        </w:rPr>
        <w:t xml:space="preserve"> </w:t>
      </w:r>
    </w:p>
    <w:p w14:paraId="170716BB" w14:textId="5E5C26DF" w:rsidR="00B8344D" w:rsidRDefault="00B8344D" w:rsidP="00B8344D">
      <w:pPr>
        <w:bidi w:val="0"/>
        <w:rPr>
          <w:rFonts w:asciiTheme="minorBidi" w:hAnsiTheme="minorBidi" w:cstheme="minorBidi"/>
          <w:sz w:val="36"/>
          <w:szCs w:val="36"/>
          <w:u w:val="single"/>
        </w:rPr>
      </w:pPr>
      <w:r>
        <w:rPr>
          <w:rFonts w:asciiTheme="minorBidi" w:hAnsiTheme="minorBidi" w:cstheme="minorBidi"/>
          <w:color w:val="0000FF"/>
          <w:sz w:val="36"/>
          <w:szCs w:val="36"/>
        </w:rPr>
        <w:t xml:space="preserve">Students name: </w:t>
      </w:r>
      <w:r w:rsidRPr="00B8344D">
        <w:rPr>
          <w:rFonts w:asciiTheme="minorBidi" w:hAnsiTheme="minorBidi" w:cstheme="minorBidi"/>
          <w:sz w:val="36"/>
          <w:szCs w:val="36"/>
          <w:u w:val="single"/>
        </w:rPr>
        <w:t>Tamir Shoresh &amp; Dan Goren</w:t>
      </w:r>
    </w:p>
    <w:p w14:paraId="104C2416" w14:textId="535CA93A" w:rsidR="00B8344D" w:rsidRDefault="00B8344D" w:rsidP="00B8344D">
      <w:pPr>
        <w:bidi w:val="0"/>
        <w:rPr>
          <w:rFonts w:asciiTheme="minorBidi" w:hAnsiTheme="minorBidi" w:cstheme="minorBidi"/>
          <w:color w:val="0000FF"/>
          <w:sz w:val="36"/>
          <w:szCs w:val="36"/>
        </w:rPr>
      </w:pPr>
      <w:r w:rsidRPr="00B8344D">
        <w:rPr>
          <w:rFonts w:asciiTheme="minorBidi" w:hAnsiTheme="minorBidi" w:cstheme="minorBidi"/>
          <w:color w:val="0000FF"/>
          <w:sz w:val="36"/>
          <w:szCs w:val="36"/>
        </w:rPr>
        <w:t xml:space="preserve">Lecturer name: </w:t>
      </w:r>
      <w:r>
        <w:rPr>
          <w:rFonts w:asciiTheme="minorBidi" w:hAnsiTheme="minorBidi" w:cstheme="minorBidi"/>
          <w:sz w:val="36"/>
          <w:szCs w:val="36"/>
          <w:u w:val="single"/>
        </w:rPr>
        <w:t>Dr. Hadas Lapid</w:t>
      </w:r>
    </w:p>
    <w:p w14:paraId="1DF624B9" w14:textId="77777777" w:rsidR="00B8344D" w:rsidRDefault="00B8344D" w:rsidP="00B8344D">
      <w:pPr>
        <w:bidi w:val="0"/>
        <w:jc w:val="left"/>
        <w:rPr>
          <w:rFonts w:asciiTheme="minorBidi" w:hAnsiTheme="minorBidi" w:cstheme="minorBidi"/>
          <w:color w:val="0000FF"/>
          <w:sz w:val="36"/>
          <w:szCs w:val="36"/>
        </w:rPr>
      </w:pPr>
    </w:p>
    <w:p w14:paraId="172CC34A" w14:textId="77777777" w:rsidR="00B8344D" w:rsidRDefault="00B8344D" w:rsidP="00B8344D">
      <w:pPr>
        <w:bidi w:val="0"/>
        <w:jc w:val="left"/>
        <w:rPr>
          <w:rFonts w:asciiTheme="minorBidi" w:hAnsiTheme="minorBidi" w:cstheme="minorBidi"/>
          <w:color w:val="0000FF"/>
          <w:sz w:val="36"/>
          <w:szCs w:val="36"/>
        </w:rPr>
      </w:pPr>
    </w:p>
    <w:p w14:paraId="34A945AD" w14:textId="77777777" w:rsidR="00B8344D" w:rsidRDefault="00B8344D" w:rsidP="00B8344D">
      <w:pPr>
        <w:bidi w:val="0"/>
        <w:jc w:val="left"/>
        <w:rPr>
          <w:rFonts w:asciiTheme="minorBidi" w:hAnsiTheme="minorBidi" w:cstheme="minorBidi"/>
          <w:color w:val="0000FF"/>
          <w:sz w:val="36"/>
          <w:szCs w:val="36"/>
        </w:rPr>
      </w:pPr>
    </w:p>
    <w:p w14:paraId="01435D1C" w14:textId="77777777" w:rsidR="00B8344D" w:rsidRDefault="00B8344D" w:rsidP="00B8344D">
      <w:pPr>
        <w:bidi w:val="0"/>
        <w:jc w:val="left"/>
        <w:rPr>
          <w:rFonts w:asciiTheme="minorBidi" w:hAnsiTheme="minorBidi" w:cstheme="minorBidi"/>
          <w:color w:val="0000FF"/>
          <w:sz w:val="36"/>
          <w:szCs w:val="36"/>
        </w:rPr>
      </w:pPr>
    </w:p>
    <w:p w14:paraId="0CE2B343" w14:textId="70A75E17" w:rsidR="006A5777" w:rsidRDefault="00B8344D" w:rsidP="00B8344D">
      <w:pPr>
        <w:bidi w:val="0"/>
        <w:jc w:val="left"/>
        <w:rPr>
          <w:rFonts w:asciiTheme="minorBidi" w:hAnsiTheme="minorBidi" w:cstheme="minorBidi"/>
          <w:sz w:val="36"/>
          <w:szCs w:val="36"/>
          <w:u w:val="single"/>
        </w:rPr>
      </w:pPr>
      <w:r>
        <w:rPr>
          <w:rFonts w:asciiTheme="minorBidi" w:hAnsiTheme="minorBidi" w:cstheme="minorBidi"/>
          <w:color w:val="0000FF"/>
          <w:sz w:val="36"/>
          <w:szCs w:val="36"/>
        </w:rPr>
        <w:t xml:space="preserve">Submission date: </w:t>
      </w:r>
      <w:r w:rsidRPr="00B8344D">
        <w:rPr>
          <w:rFonts w:asciiTheme="minorBidi" w:hAnsiTheme="minorBidi" w:cstheme="minorBidi"/>
          <w:sz w:val="36"/>
          <w:szCs w:val="36"/>
          <w:u w:val="single"/>
        </w:rPr>
        <w:t>0</w:t>
      </w:r>
      <w:r w:rsidR="009B4FAB">
        <w:rPr>
          <w:rFonts w:asciiTheme="minorBidi" w:hAnsiTheme="minorBidi" w:cstheme="minorBidi"/>
          <w:sz w:val="36"/>
          <w:szCs w:val="36"/>
          <w:u w:val="single"/>
        </w:rPr>
        <w:t>6</w:t>
      </w:r>
      <w:r w:rsidRPr="00B8344D">
        <w:rPr>
          <w:rFonts w:asciiTheme="minorBidi" w:hAnsiTheme="minorBidi" w:cstheme="minorBidi"/>
          <w:sz w:val="36"/>
          <w:szCs w:val="36"/>
          <w:u w:val="single"/>
        </w:rPr>
        <w:t>.0</w:t>
      </w:r>
      <w:r w:rsidR="009B4FAB">
        <w:rPr>
          <w:rFonts w:asciiTheme="minorBidi" w:hAnsiTheme="minorBidi" w:cstheme="minorBidi"/>
          <w:sz w:val="36"/>
          <w:szCs w:val="36"/>
          <w:u w:val="single"/>
        </w:rPr>
        <w:t>9</w:t>
      </w:r>
      <w:r w:rsidRPr="00B8344D">
        <w:rPr>
          <w:rFonts w:asciiTheme="minorBidi" w:hAnsiTheme="minorBidi" w:cstheme="minorBidi"/>
          <w:sz w:val="36"/>
          <w:szCs w:val="36"/>
          <w:u w:val="single"/>
        </w:rPr>
        <w:t>.22</w:t>
      </w:r>
    </w:p>
    <w:p w14:paraId="7003C3EA" w14:textId="77777777" w:rsidR="004E14D6" w:rsidRDefault="004E14D6" w:rsidP="007B1E24">
      <w:pPr>
        <w:rPr>
          <w:rFonts w:asciiTheme="minorBidi" w:hAnsiTheme="minorBidi" w:cstheme="minorBidi"/>
          <w:sz w:val="36"/>
          <w:szCs w:val="36"/>
          <w:u w:val="single"/>
          <w:rtl/>
        </w:rPr>
      </w:pPr>
    </w:p>
    <w:p w14:paraId="5B7FD926" w14:textId="77777777" w:rsidR="008417C5" w:rsidRPr="00523343" w:rsidRDefault="008417C5" w:rsidP="007B1E24">
      <w:pPr>
        <w:rPr>
          <w:rFonts w:asciiTheme="minorBidi" w:hAnsiTheme="minorBidi" w:cstheme="minorBidi"/>
          <w:sz w:val="36"/>
          <w:szCs w:val="36"/>
          <w:u w:val="single"/>
          <w:rtl/>
        </w:rPr>
      </w:pPr>
    </w:p>
    <w:p w14:paraId="401911E0" w14:textId="77777777" w:rsidR="00B8344D" w:rsidRDefault="00B8344D">
      <w:pPr>
        <w:bidi w:val="0"/>
        <w:spacing w:after="160" w:line="259" w:lineRule="auto"/>
        <w:jc w:val="left"/>
        <w:rPr>
          <w:rFonts w:asciiTheme="minorBidi" w:eastAsiaTheme="minorEastAsia" w:hAnsiTheme="minorBidi" w:cstheme="minorBidi"/>
          <w:b/>
          <w:color w:val="0C01E3"/>
          <w:sz w:val="28"/>
          <w:szCs w:val="28"/>
        </w:rPr>
      </w:pPr>
      <w:r>
        <w:br w:type="page"/>
      </w:r>
    </w:p>
    <w:p w14:paraId="77813B6C" w14:textId="1057B911" w:rsidR="0011248C" w:rsidRDefault="0011248C" w:rsidP="003872AA">
      <w:pPr>
        <w:pStyle w:val="1"/>
        <w:bidi w:val="0"/>
        <w:spacing w:line="360" w:lineRule="auto"/>
      </w:pPr>
      <w:r>
        <w:lastRenderedPageBreak/>
        <w:t>Abstract:</w:t>
      </w:r>
    </w:p>
    <w:p w14:paraId="461F145E" w14:textId="274346FE" w:rsidR="007E4D57" w:rsidRPr="00180939" w:rsidRDefault="0011248C" w:rsidP="00180939">
      <w:pPr>
        <w:bidi w:val="0"/>
        <w:spacing w:line="360" w:lineRule="auto"/>
        <w:rPr>
          <w:rFonts w:eastAsia="Arial"/>
        </w:rPr>
      </w:pPr>
      <w:r>
        <w:rPr>
          <w:rFonts w:eastAsia="Arial"/>
          <w:highlight w:val="white"/>
        </w:rPr>
        <w:t xml:space="preserve">This study proposes a novel denoising technique, aimed to maximize the sound-to-noise ratio (SNR) of total hip arthroplasty (THA) acoustic recordings, using digital signal processing (DSP) tools to map </w:t>
      </w:r>
      <w:r w:rsidR="009B4FAB">
        <w:rPr>
          <w:rFonts w:eastAsia="Arial"/>
          <w:highlight w:val="white"/>
        </w:rPr>
        <w:t xml:space="preserve">the </w:t>
      </w:r>
      <w:r>
        <w:rPr>
          <w:rFonts w:eastAsia="Arial"/>
          <w:highlight w:val="white"/>
        </w:rPr>
        <w:t>characteristic frequenc</w:t>
      </w:r>
      <w:r w:rsidR="009B4FAB">
        <w:rPr>
          <w:rFonts w:eastAsia="Arial"/>
          <w:highlight w:val="white"/>
        </w:rPr>
        <w:t>y distribution</w:t>
      </w:r>
      <w:r>
        <w:rPr>
          <w:rFonts w:eastAsia="Arial"/>
          <w:highlight w:val="white"/>
        </w:rPr>
        <w:t xml:space="preserve"> of background noise</w:t>
      </w:r>
      <w:r w:rsidR="009B4FAB">
        <w:rPr>
          <w:rFonts w:eastAsia="Arial"/>
          <w:highlight w:val="white"/>
        </w:rPr>
        <w:t xml:space="preserve"> in the operating room (OR)</w:t>
      </w:r>
      <w:r>
        <w:rPr>
          <w:rFonts w:eastAsia="Arial"/>
          <w:highlight w:val="white"/>
        </w:rPr>
        <w:t>. The current tactic used by orthopedic surgeons to determine the optimal endpoint of implant and broach insertions in THAs is by listening to acoustic cues, the subjective nature of which may cause imperfections, risking an improper primary implant fixation. The audio recordings used in this study were acquired in an experimental setup including 31 live patients undergoing THA. The recordings were processed by means of a DSP pipeline containing a DC offset differentiator, Normalization Bloc</w:t>
      </w:r>
      <w:r w:rsidR="00C63020">
        <w:rPr>
          <w:rFonts w:eastAsia="Arial"/>
          <w:highlight w:val="white"/>
        </w:rPr>
        <w:t>k,</w:t>
      </w:r>
      <w:r>
        <w:rPr>
          <w:rFonts w:eastAsia="Arial"/>
          <w:highlight w:val="white"/>
        </w:rPr>
        <w:t xml:space="preserve"> Hanning smoothing and segmentation block</w:t>
      </w:r>
      <w:r w:rsidR="00C63020">
        <w:rPr>
          <w:rFonts w:eastAsia="Arial"/>
          <w:highlight w:val="white"/>
        </w:rPr>
        <w:t xml:space="preserve">, </w:t>
      </w:r>
      <w:r>
        <w:rPr>
          <w:rFonts w:eastAsia="Arial"/>
          <w:highlight w:val="white"/>
        </w:rPr>
        <w:t xml:space="preserve">and </w:t>
      </w:r>
      <w:r w:rsidR="00C63020">
        <w:rPr>
          <w:rFonts w:eastAsia="Arial"/>
          <w:highlight w:val="white"/>
        </w:rPr>
        <w:t>a spectral over-subtraction filter</w:t>
      </w:r>
      <w:r w:rsidR="009B4FAB">
        <w:rPr>
          <w:rFonts w:eastAsia="Arial"/>
          <w:highlight w:val="white"/>
        </w:rPr>
        <w:t xml:space="preserve">. </w:t>
      </w:r>
      <w:r>
        <w:rPr>
          <w:rFonts w:eastAsia="Arial"/>
          <w:highlight w:val="white"/>
        </w:rPr>
        <w:t xml:space="preserve">We evaluate the proposed architecture by comparing the loss of energy in hammer-on-broach segments versus noise segments before and after the </w:t>
      </w:r>
      <w:r w:rsidR="00C63020">
        <w:rPr>
          <w:rFonts w:eastAsia="Arial"/>
          <w:highlight w:val="white"/>
        </w:rPr>
        <w:t>final filter</w:t>
      </w:r>
      <w:r>
        <w:rPr>
          <w:rFonts w:eastAsia="Arial"/>
          <w:highlight w:val="white"/>
        </w:rPr>
        <w:t>.</w:t>
      </w:r>
      <w:r w:rsidR="00180939">
        <w:rPr>
          <w:rFonts w:eastAsia="Arial"/>
        </w:rPr>
        <w:t xml:space="preserve"> </w:t>
      </w:r>
      <w:r w:rsidR="007E4D57" w:rsidRPr="00CC533B">
        <w:rPr>
          <w:rFonts w:eastAsia="Arial"/>
        </w:rPr>
        <w:t xml:space="preserve">The proposed architecture was able to separate hammer-on-broach hit sounds from background noise of the OR and filter out </w:t>
      </w:r>
      <w:r w:rsidR="00CC533B" w:rsidRPr="00CC533B">
        <w:rPr>
          <w:rFonts w:eastAsia="Arial"/>
        </w:rPr>
        <w:t xml:space="preserve">89.659% </w:t>
      </w:r>
      <w:r w:rsidR="007E4D57" w:rsidRPr="00CC533B">
        <w:rPr>
          <w:rFonts w:eastAsia="Arial"/>
        </w:rPr>
        <w:t xml:space="preserve">of the noise while only losing </w:t>
      </w:r>
      <w:r w:rsidR="00CC533B" w:rsidRPr="00CC533B">
        <w:rPr>
          <w:rFonts w:eastAsia="Arial"/>
        </w:rPr>
        <w:t xml:space="preserve">8.651% </w:t>
      </w:r>
      <w:r w:rsidR="007E4D57" w:rsidRPr="00CC533B">
        <w:rPr>
          <w:rFonts w:eastAsia="Arial"/>
        </w:rPr>
        <w:t>of signal energy.</w:t>
      </w:r>
      <w:r w:rsidR="007E4D57" w:rsidRPr="00180939">
        <w:rPr>
          <w:rFonts w:eastAsia="Arial"/>
        </w:rPr>
        <w:t xml:space="preserve"> </w:t>
      </w:r>
    </w:p>
    <w:p w14:paraId="3348A048" w14:textId="73E7FDE4" w:rsidR="0011248C" w:rsidRDefault="0011248C" w:rsidP="00B454C8">
      <w:pPr>
        <w:bidi w:val="0"/>
        <w:spacing w:line="360" w:lineRule="auto"/>
        <w:rPr>
          <w:rFonts w:eastAsia="Arial"/>
          <w:highlight w:val="white"/>
        </w:rPr>
      </w:pPr>
      <w:r>
        <w:rPr>
          <w:rFonts w:eastAsia="Arial"/>
          <w:highlight w:val="white"/>
        </w:rPr>
        <w:t>This solution demonstrates promising results for THA acoustic signal filtration</w:t>
      </w:r>
      <w:r w:rsidR="00C63020">
        <w:rPr>
          <w:rFonts w:eastAsia="Arial"/>
          <w:highlight w:val="white"/>
        </w:rPr>
        <w:t>,</w:t>
      </w:r>
      <w:r>
        <w:rPr>
          <w:rFonts w:eastAsia="Arial"/>
          <w:highlight w:val="white"/>
        </w:rPr>
        <w:t xml:space="preserve"> whilst mapping out the characteristic frequenc</w:t>
      </w:r>
      <w:r w:rsidR="00C63020">
        <w:rPr>
          <w:rFonts w:eastAsia="Arial"/>
          <w:highlight w:val="white"/>
        </w:rPr>
        <w:t>y</w:t>
      </w:r>
      <w:r>
        <w:rPr>
          <w:rFonts w:eastAsia="Arial"/>
          <w:highlight w:val="white"/>
        </w:rPr>
        <w:t xml:space="preserve"> </w:t>
      </w:r>
      <w:r w:rsidR="00C63020">
        <w:rPr>
          <w:rFonts w:eastAsia="Arial"/>
          <w:highlight w:val="white"/>
        </w:rPr>
        <w:t>distribution of</w:t>
      </w:r>
      <w:r>
        <w:rPr>
          <w:rFonts w:eastAsia="Arial"/>
          <w:highlight w:val="white"/>
        </w:rPr>
        <w:t xml:space="preserve"> OR noise</w:t>
      </w:r>
      <w:r w:rsidR="00C63020">
        <w:rPr>
          <w:rFonts w:eastAsia="Arial"/>
          <w:highlight w:val="white"/>
        </w:rPr>
        <w:t xml:space="preserve"> in the range of 0-</w:t>
      </w:r>
      <w:r w:rsidR="00633F8B">
        <w:rPr>
          <w:rFonts w:eastAsia="Arial"/>
          <w:highlight w:val="white"/>
        </w:rPr>
        <w:t>100</w:t>
      </w:r>
      <w:r w:rsidR="00C63020">
        <w:rPr>
          <w:rFonts w:eastAsia="Arial"/>
          <w:highlight w:val="white"/>
        </w:rPr>
        <w:t xml:space="preserve"> [kHz]</w:t>
      </w:r>
      <w:r>
        <w:rPr>
          <w:rFonts w:eastAsia="Arial"/>
          <w:highlight w:val="white"/>
        </w:rPr>
        <w:t xml:space="preserve">. </w:t>
      </w:r>
      <w:r w:rsidR="00B454C8" w:rsidRPr="00B454C8">
        <w:rPr>
          <w:rFonts w:eastAsia="Arial"/>
        </w:rPr>
        <w:t>This method has the ability to emphasize the sounds of hammer-on-broach hits, which in the ears of an experienced surgeon, can make a vast difference in the selection of the optimal endpoint.</w:t>
      </w:r>
      <w:r w:rsidR="00B454C8">
        <w:rPr>
          <w:rFonts w:eastAsia="Arial"/>
        </w:rPr>
        <w:t xml:space="preserve"> </w:t>
      </w:r>
      <w:r>
        <w:rPr>
          <w:rFonts w:eastAsia="Arial"/>
          <w:highlight w:val="white"/>
        </w:rPr>
        <w:t xml:space="preserve">Furthermore, the proposed method contributes to the transition from subjective-based to automated, frequency-based, endpoint selection, which has the potential to be more accurate and reliable than a surgeon’s decision, towards surgical use. </w:t>
      </w:r>
    </w:p>
    <w:p w14:paraId="0439AB93" w14:textId="77777777" w:rsidR="0011248C" w:rsidRDefault="0011248C" w:rsidP="0011248C">
      <w:pPr>
        <w:bidi w:val="0"/>
        <w:spacing w:line="360" w:lineRule="auto"/>
        <w:rPr>
          <w:b/>
          <w:sz w:val="28"/>
          <w:szCs w:val="28"/>
          <w:u w:val="single"/>
        </w:rPr>
      </w:pPr>
    </w:p>
    <w:p w14:paraId="476867BD" w14:textId="77777777" w:rsidR="00B8344D" w:rsidRDefault="00B8344D">
      <w:pPr>
        <w:bidi w:val="0"/>
        <w:spacing w:after="160" w:line="259" w:lineRule="auto"/>
        <w:jc w:val="left"/>
        <w:rPr>
          <w:rFonts w:asciiTheme="minorBidi" w:eastAsiaTheme="minorEastAsia" w:hAnsiTheme="minorBidi" w:cstheme="minorBidi"/>
          <w:b/>
          <w:color w:val="0C01E3"/>
          <w:sz w:val="28"/>
          <w:szCs w:val="28"/>
        </w:rPr>
      </w:pPr>
      <w:r>
        <w:br w:type="page"/>
      </w:r>
    </w:p>
    <w:p w14:paraId="3377C978" w14:textId="0B60A404" w:rsidR="0011248C" w:rsidRDefault="0011248C" w:rsidP="003872AA">
      <w:pPr>
        <w:pStyle w:val="1"/>
        <w:numPr>
          <w:ilvl w:val="0"/>
          <w:numId w:val="33"/>
        </w:numPr>
        <w:bidi w:val="0"/>
        <w:spacing w:line="360" w:lineRule="auto"/>
      </w:pPr>
      <w:r>
        <w:t>Introduction:</w:t>
      </w:r>
    </w:p>
    <w:p w14:paraId="1578DABC" w14:textId="480AA3E8" w:rsidR="0011248C" w:rsidRDefault="0011248C" w:rsidP="003872AA">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 xml:space="preserve">Cementless fixation has become an increasingly popular method of fixation in total hip arthroplasty (THA) surgeries </w:t>
      </w:r>
      <w:r>
        <w:rPr>
          <w:rFonts w:eastAsia="Arial"/>
          <w:color w:val="000000"/>
        </w:rPr>
        <w:t>(Lübbeke et al., 2018)</w:t>
      </w:r>
      <w:r>
        <w:rPr>
          <w:rFonts w:eastAsia="Arial"/>
          <w:color w:val="000000"/>
          <w:highlight w:val="white"/>
        </w:rPr>
        <w:t xml:space="preserve">. This operation includes fitting an implant, also referred to as a “femoral stem”, into a femoral cavity, carved using hand-held reamers and broaches by means of hammer blow. </w:t>
      </w:r>
      <w:r w:rsidR="003872AA">
        <w:rPr>
          <w:rFonts w:eastAsia="Arial"/>
          <w:color w:val="000000"/>
          <w:highlight w:val="white"/>
        </w:rPr>
        <w:t>Immediate</w:t>
      </w:r>
      <w:r>
        <w:rPr>
          <w:rFonts w:eastAsia="Arial"/>
          <w:color w:val="000000"/>
          <w:highlight w:val="white"/>
        </w:rPr>
        <w:t xml:space="preserve"> postoperative stability of the femoral stems is an important factor for long-term success of the THA </w:t>
      </w:r>
      <w:r>
        <w:rPr>
          <w:rFonts w:eastAsia="Arial"/>
          <w:color w:val="000000"/>
        </w:rPr>
        <w:t>(Gheduzzi &amp; Miles, 2007)</w:t>
      </w:r>
      <w:r>
        <w:rPr>
          <w:rFonts w:eastAsia="Arial"/>
          <w:color w:val="000000"/>
          <w:highlight w:val="white"/>
        </w:rPr>
        <w:t xml:space="preserve">, therefore finding the optimal endpoint of the implant is the key to a successful operation </w:t>
      </w:r>
      <w:r>
        <w:rPr>
          <w:rFonts w:eastAsia="Arial"/>
          <w:color w:val="000000"/>
        </w:rPr>
        <w:t>(Jasty et al., 1997)</w:t>
      </w:r>
      <w:r>
        <w:rPr>
          <w:rFonts w:eastAsia="Arial"/>
          <w:color w:val="000000"/>
          <w:highlight w:val="white"/>
        </w:rPr>
        <w:t xml:space="preserve">. Orthopedic surgeons use different tactics to determine the optimal endpoint of implant insertion, such as visual and acoustic cues, however these tactics are based off the personal experience of each surgeon. The subjective nature of these decisions may lead to slight differences in outcomes of the operation, risking an improper primary implant fixation </w:t>
      </w:r>
      <w:r>
        <w:rPr>
          <w:rFonts w:eastAsia="Arial"/>
          <w:color w:val="000000"/>
        </w:rPr>
        <w:t>(Goossens et al., 2021)</w:t>
      </w:r>
      <w:r>
        <w:rPr>
          <w:rFonts w:eastAsia="Arial"/>
          <w:color w:val="000000"/>
          <w:highlight w:val="white"/>
        </w:rPr>
        <w:t xml:space="preserve">. An implant fixation may be considered as improper when it is either insufficiently fit, which may lead to early loosening of the implant </w:t>
      </w:r>
      <w:r>
        <w:rPr>
          <w:rFonts w:eastAsia="Arial"/>
          <w:color w:val="000000"/>
        </w:rPr>
        <w:t>(Brien et al., 1992)</w:t>
      </w:r>
      <w:r>
        <w:rPr>
          <w:rFonts w:eastAsia="Arial"/>
          <w:color w:val="000000"/>
          <w:highlight w:val="white"/>
        </w:rPr>
        <w:t xml:space="preserve">, or excessively press-fit, which may cause intra-operative fractures to the bone </w:t>
      </w:r>
      <w:r>
        <w:rPr>
          <w:rFonts w:eastAsia="Arial"/>
          <w:color w:val="000000"/>
        </w:rPr>
        <w:t>(Lindahl, 2007; Tsiridis et al., 2003)</w:t>
      </w:r>
      <w:r>
        <w:rPr>
          <w:rFonts w:eastAsia="Arial"/>
          <w:color w:val="000000"/>
          <w:highlight w:val="white"/>
        </w:rPr>
        <w:t xml:space="preserve">. In order to overcome the problems associated with subjective endpoint selection, multiple studies have been carried out investigating the acoustic emission of intra-operative hammer-on-broach and hammer-on-implant contact </w:t>
      </w:r>
      <w:r>
        <w:rPr>
          <w:rFonts w:eastAsia="Arial"/>
          <w:color w:val="000000"/>
        </w:rPr>
        <w:t>(Abdulkarim et al., 2013; Morohashi et al., 2017; Oberst et al., 2018; Paech et al., 2008; Sakai et al., 2011; Unger et al., 2009)</w:t>
      </w:r>
      <w:r>
        <w:rPr>
          <w:rFonts w:eastAsia="Arial"/>
          <w:color w:val="000000"/>
          <w:highlight w:val="white"/>
        </w:rPr>
        <w:t xml:space="preserve">. For example, </w:t>
      </w:r>
      <w:r>
        <w:rPr>
          <w:rFonts w:eastAsia="Arial"/>
          <w:color w:val="000000"/>
        </w:rPr>
        <w:t>Whitwell et al., 2013</w:t>
      </w:r>
      <w:r>
        <w:rPr>
          <w:rFonts w:eastAsia="Arial"/>
          <w:color w:val="000000"/>
          <w:highlight w:val="white"/>
        </w:rPr>
        <w:t xml:space="preserve">, </w:t>
      </w:r>
      <w:r w:rsidR="003872AA">
        <w:rPr>
          <w:rFonts w:eastAsia="Arial"/>
          <w:color w:val="000000"/>
          <w:highlight w:val="white"/>
        </w:rPr>
        <w:t>characterized</w:t>
      </w:r>
      <w:r>
        <w:rPr>
          <w:rFonts w:eastAsia="Arial"/>
          <w:color w:val="000000"/>
          <w:highlight w:val="white"/>
        </w:rPr>
        <w:t xml:space="preserve"> the pitch changes produced by the femoral broaches and the definitive implant by </w:t>
      </w:r>
      <w:r w:rsidR="003872AA">
        <w:rPr>
          <w:rFonts w:eastAsia="Arial"/>
          <w:color w:val="000000"/>
          <w:highlight w:val="white"/>
        </w:rPr>
        <w:t>analyzing</w:t>
      </w:r>
      <w:r>
        <w:rPr>
          <w:rFonts w:eastAsia="Arial"/>
          <w:color w:val="000000"/>
          <w:highlight w:val="white"/>
        </w:rPr>
        <w:t xml:space="preserve"> the sound spectra created by the first broach, last broach and implant using spectral analysis software. </w:t>
      </w:r>
    </w:p>
    <w:p w14:paraId="586C257A" w14:textId="43751A41" w:rsidR="0011248C" w:rsidRDefault="0011248C" w:rsidP="0011248C">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When processing THA acoustic emission recordings, one must consider the excessive noise of the modern</w:t>
      </w:r>
      <w:r w:rsidR="00216532">
        <w:rPr>
          <w:rFonts w:eastAsia="Arial"/>
          <w:color w:val="000000"/>
          <w:highlight w:val="white"/>
        </w:rPr>
        <w:t xml:space="preserve"> </w:t>
      </w:r>
      <w:r w:rsidR="005F4E23">
        <w:rPr>
          <w:rFonts w:eastAsia="Arial"/>
          <w:color w:val="000000"/>
          <w:highlight w:val="white"/>
        </w:rPr>
        <w:t>operating room (</w:t>
      </w:r>
      <w:r w:rsidR="00216532">
        <w:rPr>
          <w:rFonts w:eastAsia="Arial"/>
          <w:color w:val="000000"/>
          <w:highlight w:val="white"/>
        </w:rPr>
        <w:t>OR</w:t>
      </w:r>
      <w:r w:rsidR="005F4E23">
        <w:rPr>
          <w:rFonts w:eastAsia="Arial"/>
          <w:color w:val="000000"/>
          <w:highlight w:val="white"/>
        </w:rPr>
        <w:t>)</w:t>
      </w:r>
      <w:r>
        <w:rPr>
          <w:rFonts w:eastAsia="Arial"/>
          <w:color w:val="000000"/>
          <w:highlight w:val="white"/>
        </w:rPr>
        <w:t>. Studies have shown that ORs are among the most problematic areas in the healthcare industry, with peak noise levels that can reach up to 100</w:t>
      </w:r>
      <w:r>
        <w:rPr>
          <w:rFonts w:ascii="Cambria Math" w:eastAsia="Cambria Math" w:hAnsi="Cambria Math" w:cs="Cambria Math"/>
          <w:color w:val="000000"/>
          <w:highlight w:val="white"/>
        </w:rPr>
        <w:t>‐</w:t>
      </w:r>
      <w:r>
        <w:rPr>
          <w:rFonts w:eastAsia="Arial"/>
          <w:color w:val="000000"/>
          <w:highlight w:val="white"/>
        </w:rPr>
        <w:t xml:space="preserve">120 dB </w:t>
      </w:r>
      <w:r>
        <w:rPr>
          <w:rFonts w:eastAsia="Arial"/>
          <w:color w:val="000000"/>
        </w:rPr>
        <w:t>(West et al., 2008)</w:t>
      </w:r>
      <w:r>
        <w:rPr>
          <w:rFonts w:eastAsia="Arial"/>
          <w:color w:val="000000"/>
          <w:highlight w:val="white"/>
        </w:rPr>
        <w:t xml:space="preserve">. In the study of </w:t>
      </w:r>
      <w:r>
        <w:rPr>
          <w:rFonts w:eastAsia="Arial"/>
          <w:color w:val="000000"/>
        </w:rPr>
        <w:t>Kracht et al., 2007</w:t>
      </w:r>
      <w:r>
        <w:rPr>
          <w:rFonts w:eastAsia="Arial"/>
          <w:color w:val="000000"/>
          <w:highlight w:val="white"/>
        </w:rPr>
        <w:t>, sound pressure levels of the ORs in Johns Hopkins Hospital were monitored before, during, and after operations, mapping out the frequency distribution of noise</w:t>
      </w:r>
      <w:r w:rsidR="00216532">
        <w:rPr>
          <w:rFonts w:eastAsia="Arial"/>
          <w:color w:val="000000"/>
          <w:highlight w:val="white"/>
        </w:rPr>
        <w:t>, in the range of 0-20 [kHz],</w:t>
      </w:r>
      <w:r>
        <w:rPr>
          <w:rFonts w:eastAsia="Arial"/>
          <w:color w:val="000000"/>
          <w:highlight w:val="white"/>
        </w:rPr>
        <w:t xml:space="preserve"> for 11 different types of operations.</w:t>
      </w:r>
      <w:r w:rsidR="00216532">
        <w:rPr>
          <w:rFonts w:eastAsia="Arial"/>
          <w:color w:val="000000"/>
          <w:highlight w:val="white"/>
        </w:rPr>
        <w:t xml:space="preserve"> </w:t>
      </w:r>
    </w:p>
    <w:p w14:paraId="1EE302EA" w14:textId="1DD259A0" w:rsidR="00216532" w:rsidRDefault="00216532" w:rsidP="00216532">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fldChar w:fldCharType="begin"/>
      </w:r>
      <w:r>
        <w:rPr>
          <w:rFonts w:eastAsia="Arial"/>
          <w:color w:val="000000"/>
          <w:highlight w:val="white"/>
        </w:rPr>
        <w:instrText xml:space="preserve"> ADDIN ZOTERO_ITEM CSL_CITATION {"citationID":"dqWGMnvt","properties":{"formattedCitation":"(Upadhyay &amp; Karmakar, 2015)","plainCitation":"(Upadhyay &amp; Karmakar, 2015)","noteIndex":0},"citationItems":[{"id":31,"uris":["http://zotero.org/users/local/tytDG0Yu/items/B4AKVKFE"],"itemData":{"id":31,"type":"article-journal","container-title":"Procedia Computer Science","note":"publisher: Elsevier","page":"574–584","title":"Speech enhancement using spectral subtraction-type algorithms: A comparison and simulation study","volume":"54","author":[{"family":"Upadhyay","given":"Navneet"},{"family":"Karmakar","given":"Abhijit"}],"issued":{"date-parts":[["2015"]]}}}],"schema":"https://github.com/citation-style-language/schema/raw/master/csl-citation.json"} </w:instrText>
      </w:r>
      <w:r>
        <w:rPr>
          <w:rFonts w:eastAsia="Arial"/>
          <w:color w:val="000000"/>
          <w:highlight w:val="white"/>
        </w:rPr>
        <w:fldChar w:fldCharType="separate"/>
      </w:r>
      <w:r w:rsidR="00955EDF">
        <w:rPr>
          <w:highlight w:val="white"/>
        </w:rPr>
        <w:t xml:space="preserve">The paper of </w:t>
      </w:r>
      <w:r w:rsidRPr="00216532">
        <w:rPr>
          <w:highlight w:val="white"/>
        </w:rPr>
        <w:t>Upadhyay &amp; Karmakar, 2015</w:t>
      </w:r>
      <w:r>
        <w:rPr>
          <w:rFonts w:eastAsia="Arial"/>
          <w:color w:val="000000"/>
          <w:highlight w:val="white"/>
        </w:rPr>
        <w:fldChar w:fldCharType="end"/>
      </w:r>
      <w:r w:rsidR="00955EDF">
        <w:rPr>
          <w:rFonts w:eastAsia="Arial"/>
          <w:color w:val="000000"/>
          <w:highlight w:val="white"/>
        </w:rPr>
        <w:t>, suggests a denoising technique that includes estimating the noise spectrum during pauses between definitive signals and using a spectral subtraction algorithm to remove that sound spectrum from that of the signal.</w:t>
      </w:r>
    </w:p>
    <w:p w14:paraId="76DE7893" w14:textId="3EC0F3B1" w:rsidR="0011248C" w:rsidRPr="0011248C" w:rsidRDefault="0011248C" w:rsidP="0011248C">
      <w:pPr>
        <w:pBdr>
          <w:top w:val="nil"/>
          <w:left w:val="nil"/>
          <w:bottom w:val="nil"/>
          <w:right w:val="nil"/>
          <w:between w:val="nil"/>
        </w:pBdr>
        <w:bidi w:val="0"/>
        <w:spacing w:line="360" w:lineRule="auto"/>
        <w:ind w:left="720"/>
        <w:rPr>
          <w:b/>
          <w:color w:val="000000"/>
          <w:sz w:val="28"/>
          <w:szCs w:val="28"/>
          <w:u w:val="single"/>
        </w:rPr>
      </w:pPr>
      <w:r>
        <w:rPr>
          <w:rFonts w:eastAsia="Arial"/>
          <w:color w:val="000000"/>
          <w:highlight w:val="white"/>
        </w:rPr>
        <w:t xml:space="preserve">This study proposes </w:t>
      </w:r>
      <w:r w:rsidR="00955EDF">
        <w:rPr>
          <w:rFonts w:eastAsia="Arial"/>
          <w:color w:val="000000"/>
          <w:highlight w:val="white"/>
        </w:rPr>
        <w:t xml:space="preserve">using </w:t>
      </w:r>
      <w:r>
        <w:rPr>
          <w:rFonts w:eastAsia="Arial"/>
          <w:color w:val="000000"/>
          <w:highlight w:val="white"/>
        </w:rPr>
        <w:t xml:space="preserve">a </w:t>
      </w:r>
      <w:r w:rsidR="005F4E23">
        <w:rPr>
          <w:rFonts w:eastAsia="Arial"/>
          <w:color w:val="000000"/>
          <w:highlight w:val="white"/>
        </w:rPr>
        <w:t>spectral over-subtraction filter on the THA acoustic emission recordings</w:t>
      </w:r>
      <w:r>
        <w:rPr>
          <w:rFonts w:eastAsia="Arial"/>
          <w:color w:val="000000"/>
          <w:highlight w:val="white"/>
        </w:rPr>
        <w:t xml:space="preserve">, aimed to maximize the </w:t>
      </w:r>
      <w:r w:rsidR="005F4E23">
        <w:rPr>
          <w:rFonts w:eastAsia="Arial"/>
          <w:color w:val="000000"/>
          <w:highlight w:val="white"/>
        </w:rPr>
        <w:t>post-filter energy of the hammer-on-broach signal while minimizing the post-filter energy of the noise.</w:t>
      </w:r>
      <w:r>
        <w:rPr>
          <w:rFonts w:eastAsia="Arial"/>
          <w:color w:val="000000"/>
          <w:highlight w:val="white"/>
        </w:rPr>
        <w:t xml:space="preserve"> </w:t>
      </w:r>
      <w:r w:rsidR="005F4E23">
        <w:rPr>
          <w:rFonts w:eastAsia="Arial"/>
          <w:color w:val="000000"/>
          <w:highlight w:val="white"/>
        </w:rPr>
        <w:t>In the process, a mapping of the spectral distribution of noise in the OR in the range of 0-</w:t>
      </w:r>
      <w:r w:rsidR="00633F8B">
        <w:rPr>
          <w:rFonts w:eastAsia="Arial"/>
          <w:color w:val="000000"/>
          <w:highlight w:val="white"/>
        </w:rPr>
        <w:t>100</w:t>
      </w:r>
      <w:r w:rsidR="005F4E23">
        <w:rPr>
          <w:rFonts w:eastAsia="Arial"/>
          <w:color w:val="000000"/>
          <w:highlight w:val="white"/>
        </w:rPr>
        <w:t xml:space="preserve"> [kHz] has been carried out.</w:t>
      </w:r>
      <w:r>
        <w:rPr>
          <w:rFonts w:eastAsia="Arial"/>
          <w:color w:val="000000"/>
          <w:highlight w:val="white"/>
        </w:rPr>
        <w:t xml:space="preserve"> </w:t>
      </w:r>
    </w:p>
    <w:p w14:paraId="46B2BD78" w14:textId="77777777" w:rsidR="0011248C" w:rsidRDefault="0011248C" w:rsidP="003872AA">
      <w:pPr>
        <w:pStyle w:val="1"/>
        <w:numPr>
          <w:ilvl w:val="0"/>
          <w:numId w:val="33"/>
        </w:numPr>
        <w:bidi w:val="0"/>
        <w:spacing w:line="360" w:lineRule="auto"/>
        <w:rPr>
          <w:rFonts w:eastAsia="Arial"/>
          <w:highlight w:val="white"/>
        </w:rPr>
      </w:pPr>
      <w:r>
        <w:rPr>
          <w:rFonts w:eastAsia="Arial"/>
          <w:highlight w:val="white"/>
        </w:rPr>
        <w:t>Methodology:</w:t>
      </w:r>
    </w:p>
    <w:p w14:paraId="68C05F6C" w14:textId="0085C3A0" w:rsidR="00AB0091" w:rsidRDefault="00AB0091" w:rsidP="00AB0091">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 xml:space="preserve">The goal of this study is to filter out as much noise from acoustic recordings. </w:t>
      </w:r>
      <w:r w:rsidR="0011248C">
        <w:rPr>
          <w:rFonts w:eastAsia="Arial"/>
          <w:color w:val="000000"/>
          <w:highlight w:val="white"/>
        </w:rPr>
        <w:t>In order to</w:t>
      </w:r>
      <w:r>
        <w:rPr>
          <w:rFonts w:eastAsia="Arial"/>
          <w:color w:val="000000"/>
          <w:highlight w:val="white"/>
        </w:rPr>
        <w:t xml:space="preserve"> do so, several steps must be implemented. As shown in </w:t>
      </w:r>
      <w:r w:rsidR="00074EEB">
        <w:rPr>
          <w:rFonts w:eastAsia="Arial"/>
          <w:color w:val="000000"/>
          <w:highlight w:val="white"/>
        </w:rPr>
        <w:fldChar w:fldCharType="begin"/>
      </w:r>
      <w:r w:rsidR="00074EEB">
        <w:rPr>
          <w:rFonts w:eastAsia="Arial"/>
          <w:color w:val="000000"/>
          <w:highlight w:val="white"/>
        </w:rPr>
        <w:instrText xml:space="preserve"> REF _Ref112276291 \h </w:instrText>
      </w:r>
      <w:r w:rsidR="00074EEB">
        <w:rPr>
          <w:rFonts w:eastAsia="Arial"/>
          <w:color w:val="000000"/>
          <w:highlight w:val="white"/>
        </w:rPr>
      </w:r>
      <w:r w:rsidR="00074EEB">
        <w:rPr>
          <w:rFonts w:eastAsia="Arial"/>
          <w:color w:val="000000"/>
          <w:highlight w:val="white"/>
        </w:rPr>
        <w:fldChar w:fldCharType="separate"/>
      </w:r>
      <w:r w:rsidR="00074EEB">
        <w:t xml:space="preserve">Figure </w:t>
      </w:r>
      <w:r w:rsidR="00074EEB">
        <w:rPr>
          <w:noProof/>
        </w:rPr>
        <w:t>1</w:t>
      </w:r>
      <w:r w:rsidR="00074EEB">
        <w:rPr>
          <w:rFonts w:eastAsia="Arial"/>
          <w:color w:val="000000"/>
          <w:highlight w:val="white"/>
        </w:rPr>
        <w:fldChar w:fldCharType="end"/>
      </w:r>
      <w:r w:rsidR="00074EEB">
        <w:rPr>
          <w:rFonts w:eastAsia="Arial"/>
          <w:color w:val="000000"/>
          <w:highlight w:val="white"/>
        </w:rPr>
        <w:t>, the input recordings must undergo a DC offset differentiator and an amplitude normalization before using a smoothing function to detect the energy peaks representing the hits of hammer-on-broach. Using these peaks, the recordings will be segmented into s</w:t>
      </w:r>
      <w:r w:rsidR="0090440A">
        <w:rPr>
          <w:rFonts w:eastAsia="Arial"/>
          <w:color w:val="000000"/>
          <w:highlight w:val="white"/>
        </w:rPr>
        <w:t>ignal segments, which are the desired hit segments, and noise segments, taken from pauses in the recording. Following this procedure, both the signal and noise segments will be transferred to the frequency domain where a spectral over-subtraction filter will subtract the spectral distribution of the noise from the spectral distribution of the signal, resulting with a cleaner signal with a higher SNR.</w:t>
      </w:r>
    </w:p>
    <w:p w14:paraId="26AE70F9" w14:textId="034700BF" w:rsidR="0090440A" w:rsidRDefault="0090440A" w:rsidP="0090440A">
      <w:pPr>
        <w:pBdr>
          <w:top w:val="nil"/>
          <w:left w:val="nil"/>
          <w:bottom w:val="nil"/>
          <w:right w:val="nil"/>
          <w:between w:val="nil"/>
        </w:pBdr>
        <w:bidi w:val="0"/>
        <w:spacing w:after="0" w:line="360" w:lineRule="auto"/>
        <w:ind w:left="720"/>
        <w:rPr>
          <w:rFonts w:eastAsia="Arial"/>
          <w:color w:val="000000"/>
          <w:highlight w:val="white"/>
          <w:rtl/>
        </w:rPr>
      </w:pPr>
      <w:r>
        <w:rPr>
          <w:rFonts w:eastAsia="Arial"/>
          <w:color w:val="000000"/>
          <w:highlight w:val="white"/>
        </w:rPr>
        <w:t xml:space="preserve">This section will delve deeper into each block of the proposed </w:t>
      </w:r>
      <w:r w:rsidR="00CA414F">
        <w:rPr>
          <w:rFonts w:eastAsia="Arial"/>
          <w:color w:val="000000"/>
          <w:highlight w:val="white"/>
        </w:rPr>
        <w:t>Digital Signal Processing (</w:t>
      </w:r>
      <w:r w:rsidR="000D02B5">
        <w:rPr>
          <w:rFonts w:eastAsia="Arial"/>
          <w:color w:val="000000"/>
          <w:highlight w:val="white"/>
        </w:rPr>
        <w:t>DSP</w:t>
      </w:r>
      <w:r w:rsidR="00CA414F">
        <w:rPr>
          <w:rFonts w:eastAsia="Arial"/>
          <w:color w:val="000000"/>
          <w:highlight w:val="white"/>
        </w:rPr>
        <w:t>)</w:t>
      </w:r>
      <w:r w:rsidR="000D02B5">
        <w:rPr>
          <w:rFonts w:eastAsia="Arial"/>
          <w:color w:val="000000"/>
          <w:highlight w:val="white"/>
        </w:rPr>
        <w:t xml:space="preserve"> pipeline.</w:t>
      </w:r>
    </w:p>
    <w:p w14:paraId="4081F717" w14:textId="77777777" w:rsidR="00074EEB" w:rsidRDefault="00C63020" w:rsidP="00074EEB">
      <w:pPr>
        <w:keepNext/>
        <w:pBdr>
          <w:top w:val="nil"/>
          <w:left w:val="nil"/>
          <w:bottom w:val="nil"/>
          <w:right w:val="nil"/>
          <w:between w:val="nil"/>
        </w:pBdr>
        <w:bidi w:val="0"/>
        <w:spacing w:line="360" w:lineRule="auto"/>
        <w:ind w:left="1080"/>
      </w:pPr>
      <w:r w:rsidRPr="00C63020">
        <w:rPr>
          <w:noProof/>
          <w:color w:val="000000"/>
        </w:rPr>
        <w:drawing>
          <wp:inline distT="0" distB="0" distL="0" distR="0" wp14:anchorId="3F84D910" wp14:editId="668807C3">
            <wp:extent cx="3981655" cy="3067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3067208"/>
                    </a:xfrm>
                    <a:prstGeom prst="rect">
                      <a:avLst/>
                    </a:prstGeom>
                  </pic:spPr>
                </pic:pic>
              </a:graphicData>
            </a:graphic>
          </wp:inline>
        </w:drawing>
      </w:r>
    </w:p>
    <w:p w14:paraId="01477719" w14:textId="577AF3D6" w:rsidR="0011248C" w:rsidRDefault="00074EEB" w:rsidP="00074EEB">
      <w:pPr>
        <w:pStyle w:val="Caption"/>
        <w:rPr>
          <w:color w:val="000000"/>
        </w:rPr>
      </w:pPr>
      <w:bookmarkStart w:id="1" w:name="_Ref112276291"/>
      <w:r>
        <w:t xml:space="preserve">Figure </w:t>
      </w:r>
      <w:fldSimple w:instr=" SEQ Figure \* ARABIC ">
        <w:r w:rsidR="00782D01">
          <w:rPr>
            <w:noProof/>
          </w:rPr>
          <w:t>1</w:t>
        </w:r>
      </w:fldSimple>
      <w:bookmarkEnd w:id="1"/>
      <w:r>
        <w:t xml:space="preserve"> - The proposed DSP pipeline that every recording will undergo</w:t>
      </w:r>
    </w:p>
    <w:p w14:paraId="28F6CAC9" w14:textId="77777777" w:rsidR="0011248C" w:rsidRDefault="0011248C" w:rsidP="0011248C">
      <w:pPr>
        <w:pStyle w:val="NoSpacing"/>
        <w:bidi w:val="0"/>
        <w:ind w:left="720"/>
        <w:rPr>
          <w:highlight w:val="white"/>
        </w:rPr>
      </w:pPr>
      <w:bookmarkStart w:id="2" w:name="_gjdgxs" w:colFirst="0" w:colLast="0"/>
      <w:bookmarkEnd w:id="2"/>
      <w:r>
        <w:rPr>
          <w:highlight w:val="white"/>
        </w:rPr>
        <w:t>DC offset</w:t>
      </w:r>
    </w:p>
    <w:p w14:paraId="6EE7EE25" w14:textId="716774C0" w:rsidR="0011248C" w:rsidRDefault="0011248C" w:rsidP="0011248C">
      <w:pPr>
        <w:pStyle w:val="NoSpacing"/>
        <w:bidi w:val="0"/>
        <w:rPr>
          <w:highlight w:val="white"/>
        </w:rPr>
      </w:pPr>
      <w:r>
        <w:rPr>
          <w:highlight w:val="white"/>
        </w:rPr>
        <w:t xml:space="preserve"> </w:t>
      </w:r>
    </w:p>
    <w:p w14:paraId="52A7F1CC" w14:textId="49EB9EE6" w:rsidR="0011248C" w:rsidRDefault="0011248C" w:rsidP="0011248C">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 xml:space="preserve">Different types of audio cards may add varying DC (Direct Current) components to the recorded audio signal, as depicted in </w:t>
      </w:r>
      <w:r w:rsidR="00CA414F">
        <w:rPr>
          <w:color w:val="000000"/>
        </w:rPr>
        <w:fldChar w:fldCharType="begin"/>
      </w:r>
      <w:r w:rsidR="00CA414F">
        <w:rPr>
          <w:rFonts w:eastAsia="Arial"/>
          <w:color w:val="000000"/>
          <w:highlight w:val="white"/>
        </w:rPr>
        <w:instrText xml:space="preserve"> REF _Ref112276843 \h </w:instrText>
      </w:r>
      <w:r w:rsidR="00CA414F">
        <w:rPr>
          <w:color w:val="000000"/>
        </w:rPr>
      </w:r>
      <w:r w:rsidR="00CA414F">
        <w:rPr>
          <w:color w:val="000000"/>
        </w:rPr>
        <w:fldChar w:fldCharType="separate"/>
      </w:r>
      <w:r w:rsidR="00CA414F">
        <w:t xml:space="preserve">Figure </w:t>
      </w:r>
      <w:r w:rsidR="00CA414F">
        <w:rPr>
          <w:noProof/>
        </w:rPr>
        <w:t>2</w:t>
      </w:r>
      <w:r w:rsidR="00CA414F">
        <w:rPr>
          <w:color w:val="000000"/>
        </w:rPr>
        <w:fldChar w:fldCharType="end"/>
      </w:r>
      <w:r>
        <w:rPr>
          <w:rFonts w:eastAsia="Arial"/>
          <w:color w:val="000000"/>
          <w:highlight w:val="white"/>
        </w:rPr>
        <w:t xml:space="preserve">. These DC components may negatively influence the computation of the digital signal processing (DSP) approaches implemented in this work </w:t>
      </w:r>
      <w:r>
        <w:rPr>
          <w:rFonts w:eastAsia="Arial"/>
          <w:color w:val="000000"/>
        </w:rPr>
        <w:t>(Partila et al., 2012)</w:t>
      </w:r>
      <w:r>
        <w:rPr>
          <w:rFonts w:eastAsia="Arial"/>
          <w:color w:val="000000"/>
          <w:highlight w:val="white"/>
        </w:rPr>
        <w:t>.</w:t>
      </w:r>
    </w:p>
    <w:p w14:paraId="4370A125" w14:textId="77777777" w:rsidR="00CA414F" w:rsidRDefault="0011248C" w:rsidP="00CA414F">
      <w:pPr>
        <w:keepNext/>
        <w:pBdr>
          <w:top w:val="nil"/>
          <w:left w:val="nil"/>
          <w:bottom w:val="nil"/>
          <w:right w:val="nil"/>
          <w:between w:val="nil"/>
        </w:pBdr>
        <w:bidi w:val="0"/>
        <w:spacing w:line="360" w:lineRule="auto"/>
        <w:jc w:val="center"/>
      </w:pPr>
      <w:r>
        <w:rPr>
          <w:noProof/>
          <w:color w:val="000000"/>
        </w:rPr>
        <w:drawing>
          <wp:inline distT="0" distB="0" distL="0" distR="0" wp14:anchorId="75AEAFA3" wp14:editId="49950630">
            <wp:extent cx="5172710" cy="2352968"/>
            <wp:effectExtent l="0" t="0" r="0" b="0"/>
            <wp:docPr id="15"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0"/>
                    <a:srcRect t="20291" b="17807"/>
                    <a:stretch>
                      <a:fillRect/>
                    </a:stretch>
                  </pic:blipFill>
                  <pic:spPr>
                    <a:xfrm>
                      <a:off x="0" y="0"/>
                      <a:ext cx="5172710" cy="2352968"/>
                    </a:xfrm>
                    <a:prstGeom prst="rect">
                      <a:avLst/>
                    </a:prstGeom>
                    <a:ln/>
                  </pic:spPr>
                </pic:pic>
              </a:graphicData>
            </a:graphic>
          </wp:inline>
        </w:drawing>
      </w:r>
    </w:p>
    <w:p w14:paraId="0FF3F402" w14:textId="7B712221" w:rsidR="0011248C" w:rsidRDefault="00CA414F" w:rsidP="00CA414F">
      <w:pPr>
        <w:pStyle w:val="Caption"/>
        <w:rPr>
          <w:color w:val="000000"/>
        </w:rPr>
      </w:pPr>
      <w:bookmarkStart w:id="3" w:name="_Ref112276843"/>
      <w:r>
        <w:t xml:space="preserve">Figure </w:t>
      </w:r>
      <w:fldSimple w:instr=" SEQ Figure \* ARABIC ">
        <w:r w:rsidR="00782D01">
          <w:rPr>
            <w:noProof/>
          </w:rPr>
          <w:t>2</w:t>
        </w:r>
      </w:fldSimple>
      <w:bookmarkEnd w:id="3"/>
      <w:r>
        <w:t xml:space="preserve"> - </w:t>
      </w:r>
      <w:r w:rsidRPr="00870090">
        <w:t>Example of signal with DC offset</w:t>
      </w:r>
    </w:p>
    <w:p w14:paraId="09541DE3" w14:textId="77777777" w:rsidR="0011248C" w:rsidRDefault="0011248C" w:rsidP="0011248C">
      <w:pPr>
        <w:pBdr>
          <w:top w:val="nil"/>
          <w:left w:val="nil"/>
          <w:bottom w:val="nil"/>
          <w:right w:val="nil"/>
          <w:between w:val="nil"/>
        </w:pBdr>
        <w:bidi w:val="0"/>
        <w:spacing w:after="0" w:line="360" w:lineRule="auto"/>
        <w:ind w:left="720"/>
        <w:rPr>
          <w:rFonts w:eastAsia="Arial"/>
          <w:color w:val="000000"/>
          <w:highlight w:val="white"/>
        </w:rPr>
      </w:pPr>
      <w:bookmarkStart w:id="4" w:name="_30j0zll" w:colFirst="0" w:colLast="0"/>
      <w:bookmarkEnd w:id="4"/>
      <w:r>
        <w:rPr>
          <w:rFonts w:eastAsia="Arial"/>
          <w:color w:val="000000"/>
          <w:highlight w:val="white"/>
        </w:rPr>
        <w:t>The DC component of the input signal can be computed as a mean value of all samples as expressed in Eq. (1):</w:t>
      </w:r>
    </w:p>
    <w:p w14:paraId="7B0B42F6" w14:textId="46C95E8C" w:rsidR="0011248C" w:rsidRDefault="00000000" w:rsidP="0011248C">
      <w:pPr>
        <w:bidi w:val="0"/>
        <w:rPr>
          <w:rFonts w:ascii="Cambria Math" w:eastAsia="Cambria Math" w:hAnsi="Cambria Math" w:cs="Cambria Math"/>
          <w:color w:val="000000"/>
          <w:highlight w:val="white"/>
        </w:rPr>
      </w:pPr>
      <m:oMathPara>
        <m:oMath>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1</m:t>
              </m:r>
            </m:e>
          </m:d>
          <m:r>
            <w:rPr>
              <w:rFonts w:ascii="Cambria Math" w:eastAsia="Cambria Math" w:hAnsi="Cambria Math" w:cs="Cambria Math"/>
              <w:color w:val="000000"/>
              <w:highlight w:val="white"/>
            </w:rPr>
            <m:t xml:space="preserve"> </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μ</m:t>
              </m:r>
            </m:e>
            <m:sub>
              <m:r>
                <w:rPr>
                  <w:rFonts w:ascii="Cambria Math" w:eastAsia="Cambria Math" w:hAnsi="Cambria Math" w:cs="Cambria Math"/>
                  <w:color w:val="000000"/>
                  <w:highlight w:val="white"/>
                </w:rPr>
                <m:t>s</m:t>
              </m:r>
            </m:sub>
          </m:sSub>
          <m:r>
            <w:rPr>
              <w:rFonts w:ascii="Cambria Math" w:eastAsia="Cambria Math" w:hAnsi="Cambria Math" w:cs="Cambria Math"/>
              <w:color w:val="000000"/>
              <w:highlight w:val="white"/>
            </w:rPr>
            <m:t xml:space="preserve">= </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1</m:t>
              </m:r>
            </m:num>
            <m:den>
              <m:r>
                <w:rPr>
                  <w:rFonts w:ascii="Cambria Math" w:eastAsia="Cambria Math" w:hAnsi="Cambria Math" w:cs="Cambria Math"/>
                  <w:color w:val="000000"/>
                  <w:highlight w:val="white"/>
                </w:rPr>
                <m:t>N</m:t>
              </m:r>
            </m:den>
          </m:f>
          <m:nary>
            <m:naryPr>
              <m:chr m:val="∑"/>
              <m:ctrlPr>
                <w:rPr>
                  <w:rFonts w:ascii="Cambria Math" w:eastAsia="Cambria Math" w:hAnsi="Cambria Math" w:cs="Cambria Math"/>
                  <w:color w:val="000000"/>
                  <w:highlight w:val="white"/>
                </w:rPr>
              </m:ctrlPr>
            </m:naryPr>
            <m:sub>
              <m:r>
                <w:rPr>
                  <w:rFonts w:ascii="Cambria Math" w:eastAsia="Cambria Math" w:hAnsi="Cambria Math" w:cs="Cambria Math"/>
                  <w:color w:val="000000"/>
                  <w:highlight w:val="white"/>
                </w:rPr>
                <m:t>i=1</m:t>
              </m:r>
            </m:sub>
            <m:sup>
              <m:r>
                <w:rPr>
                  <w:rFonts w:ascii="Cambria Math" w:eastAsia="Cambria Math" w:hAnsi="Cambria Math" w:cs="Cambria Math"/>
                  <w:color w:val="000000"/>
                  <w:highlight w:val="white"/>
                </w:rPr>
                <m:t>N</m:t>
              </m:r>
            </m:sup>
            <m:e>
              <m:r>
                <w:rPr>
                  <w:rFonts w:ascii="Cambria Math" w:eastAsia="Cambria Math" w:hAnsi="Cambria Math" w:cs="Cambria Math"/>
                  <w:color w:val="000000"/>
                  <w:highlight w:val="white"/>
                </w:rPr>
                <m:t>s</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n</m:t>
                  </m:r>
                </m:e>
              </m:d>
            </m:e>
          </m:nary>
        </m:oMath>
      </m:oMathPara>
    </w:p>
    <w:p w14:paraId="7A14CBBA" w14:textId="77777777" w:rsidR="0011248C" w:rsidRDefault="0011248C" w:rsidP="0011248C">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 xml:space="preserve">With </w:t>
      </w:r>
      <m:oMath>
        <m:sSub>
          <m:sSubPr>
            <m:ctrlPr>
              <w:rPr>
                <w:rFonts w:ascii="Cambria Math" w:eastAsia="Cambria Math" w:hAnsi="Cambria Math" w:cs="Cambria Math"/>
                <w:color w:val="000000"/>
                <w:highlight w:val="white"/>
              </w:rPr>
            </m:ctrlPr>
          </m:sSubPr>
          <m:e>
            <m:r>
              <w:rPr>
                <w:rFonts w:ascii="Cambria Math" w:hAnsi="Cambria Math"/>
              </w:rPr>
              <m:t>μ</m:t>
            </m:r>
          </m:e>
          <m:sub>
            <m:r>
              <w:rPr>
                <w:rFonts w:ascii="Cambria Math" w:eastAsia="Cambria Math" w:hAnsi="Cambria Math" w:cs="Cambria Math"/>
                <w:color w:val="000000"/>
                <w:highlight w:val="white"/>
              </w:rPr>
              <m:t>s</m:t>
            </m:r>
          </m:sub>
        </m:sSub>
      </m:oMath>
      <w:r>
        <w:rPr>
          <w:rFonts w:eastAsia="Arial"/>
          <w:color w:val="000000"/>
          <w:highlight w:val="white"/>
        </w:rPr>
        <w:t xml:space="preserve"> being the mean value of samples, </w:t>
      </w:r>
      <m:oMath>
        <m:r>
          <w:rPr>
            <w:rFonts w:ascii="Cambria Math" w:eastAsia="Cambria Math" w:hAnsi="Cambria Math" w:cs="Cambria Math"/>
            <w:color w:val="000000"/>
            <w:highlight w:val="white"/>
          </w:rPr>
          <m:t>N</m:t>
        </m:r>
      </m:oMath>
      <w:r>
        <w:rPr>
          <w:rFonts w:eastAsia="Arial"/>
          <w:color w:val="000000"/>
          <w:highlight w:val="white"/>
        </w:rPr>
        <w:t xml:space="preserve"> being the number of samples and </w:t>
      </w:r>
      <m:oMath>
        <m:r>
          <w:rPr>
            <w:rFonts w:ascii="Cambria Math" w:eastAsia="Cambria Math" w:hAnsi="Cambria Math" w:cs="Cambria Math"/>
            <w:color w:val="000000"/>
            <w:highlight w:val="white"/>
          </w:rPr>
          <m:t>s(n)</m:t>
        </m:r>
      </m:oMath>
      <w:r>
        <w:rPr>
          <w:rFonts w:eastAsia="Arial"/>
          <w:color w:val="000000"/>
          <w:highlight w:val="white"/>
        </w:rPr>
        <w:t xml:space="preserve"> being the input signal. </w:t>
      </w:r>
    </w:p>
    <w:p w14:paraId="0AD8A239" w14:textId="77777777" w:rsidR="0011248C" w:rsidRDefault="0011248C" w:rsidP="003872AA">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The DC component can then be removed by a simple subtraction of mean value as expressed in Eq. (2):</w:t>
      </w:r>
    </w:p>
    <w:p w14:paraId="33D41DBB" w14:textId="77777777" w:rsidR="0011248C" w:rsidRDefault="00000000" w:rsidP="003872AA">
      <w:pPr>
        <w:bidi w:val="0"/>
        <w:spacing w:line="360" w:lineRule="auto"/>
        <w:rPr>
          <w:rFonts w:ascii="Cambria Math" w:eastAsia="Cambria Math" w:hAnsi="Cambria Math" w:cs="Cambria Math"/>
          <w:color w:val="000000"/>
          <w:highlight w:val="white"/>
        </w:rPr>
      </w:pPr>
      <m:oMathPara>
        <m:oMath>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2</m:t>
              </m:r>
            </m:e>
          </m:d>
          <m:r>
            <w:rPr>
              <w:rFonts w:ascii="Cambria Math" w:eastAsia="Cambria Math" w:hAnsi="Cambria Math" w:cs="Cambria Math"/>
              <w:color w:val="000000"/>
              <w:highlight w:val="white"/>
            </w:rPr>
            <m:t xml:space="preserve"> s`</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n</m:t>
              </m:r>
            </m:e>
          </m:d>
          <m:r>
            <w:rPr>
              <w:rFonts w:ascii="Cambria Math" w:eastAsia="Cambria Math" w:hAnsi="Cambria Math" w:cs="Cambria Math"/>
              <w:color w:val="000000"/>
              <w:highlight w:val="white"/>
            </w:rPr>
            <m:t>= s</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n</m:t>
              </m:r>
            </m:e>
          </m:d>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μ</m:t>
              </m:r>
            </m:e>
            <m:sub>
              <m:r>
                <w:rPr>
                  <w:rFonts w:ascii="Cambria Math" w:eastAsia="Cambria Math" w:hAnsi="Cambria Math" w:cs="Cambria Math"/>
                  <w:color w:val="000000"/>
                  <w:highlight w:val="white"/>
                </w:rPr>
                <m:t>s</m:t>
              </m:r>
            </m:sub>
          </m:sSub>
        </m:oMath>
      </m:oMathPara>
    </w:p>
    <w:p w14:paraId="6B854B2C" w14:textId="167B1839" w:rsidR="0011248C" w:rsidRDefault="0011248C" w:rsidP="003872AA">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 xml:space="preserve">With </w:t>
      </w:r>
      <m:oMath>
        <m:r>
          <w:rPr>
            <w:rFonts w:ascii="Cambria Math" w:eastAsia="Cambria Math" w:hAnsi="Cambria Math" w:cs="Cambria Math"/>
            <w:color w:val="000000"/>
            <w:highlight w:val="white"/>
          </w:rPr>
          <m:t>s`</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n</m:t>
            </m:r>
          </m:e>
        </m:d>
      </m:oMath>
      <w:r>
        <w:rPr>
          <w:rFonts w:eastAsia="Arial"/>
          <w:color w:val="000000"/>
          <w:highlight w:val="white"/>
        </w:rPr>
        <w:t xml:space="preserve"> being the signal after r</w:t>
      </w:r>
      <w:r w:rsidR="00CA414F">
        <w:rPr>
          <w:rFonts w:eastAsia="Arial"/>
          <w:color w:val="000000"/>
          <w:highlight w:val="white"/>
        </w:rPr>
        <w:t>e</w:t>
      </w:r>
      <w:r>
        <w:rPr>
          <w:rFonts w:eastAsia="Arial"/>
          <w:color w:val="000000"/>
          <w:highlight w:val="white"/>
        </w:rPr>
        <w:t>moval of the DC component.</w:t>
      </w:r>
    </w:p>
    <w:p w14:paraId="73A1D8AF" w14:textId="7E0332F4" w:rsidR="0011248C" w:rsidRDefault="0011248C" w:rsidP="003872AA">
      <w:pPr>
        <w:pStyle w:val="NoSpacing"/>
        <w:bidi w:val="0"/>
        <w:spacing w:line="360" w:lineRule="auto"/>
        <w:ind w:firstLine="720"/>
        <w:rPr>
          <w:highlight w:val="white"/>
        </w:rPr>
      </w:pPr>
      <w:r>
        <w:rPr>
          <w:highlight w:val="white"/>
        </w:rPr>
        <w:t xml:space="preserve">Normalization </w:t>
      </w:r>
    </w:p>
    <w:p w14:paraId="23029B9A" w14:textId="255DF861" w:rsidR="0011248C" w:rsidRDefault="0011248C" w:rsidP="003872AA">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After the DC offset reduction, the signals must all be normalized to a peak absolute value of 1 in respect to their own extrema values. This is done to maintain uniformity</w:t>
      </w:r>
      <w:r w:rsidR="00CA414F">
        <w:rPr>
          <w:rFonts w:eastAsia="Arial"/>
          <w:color w:val="000000"/>
          <w:highlight w:val="white"/>
        </w:rPr>
        <w:t xml:space="preserve"> between all recordings</w:t>
      </w:r>
      <w:r>
        <w:rPr>
          <w:rFonts w:eastAsia="Arial"/>
          <w:color w:val="000000"/>
          <w:highlight w:val="white"/>
        </w:rPr>
        <w:t>.</w:t>
      </w:r>
    </w:p>
    <w:p w14:paraId="36181752" w14:textId="48D80416" w:rsidR="0011248C" w:rsidRDefault="0011248C" w:rsidP="003872AA">
      <w:pPr>
        <w:pStyle w:val="NoSpacing"/>
        <w:bidi w:val="0"/>
        <w:spacing w:line="360" w:lineRule="auto"/>
        <w:ind w:firstLine="720"/>
        <w:rPr>
          <w:highlight w:val="white"/>
        </w:rPr>
      </w:pPr>
      <w:r>
        <w:rPr>
          <w:highlight w:val="white"/>
        </w:rPr>
        <w:t xml:space="preserve">Smoothing and Segmentation </w:t>
      </w:r>
    </w:p>
    <w:p w14:paraId="352450DE" w14:textId="710A4734" w:rsidR="0002673A" w:rsidRDefault="0011248C" w:rsidP="00C57711">
      <w:pPr>
        <w:pBdr>
          <w:top w:val="nil"/>
          <w:left w:val="nil"/>
          <w:bottom w:val="nil"/>
          <w:right w:val="nil"/>
          <w:between w:val="nil"/>
        </w:pBdr>
        <w:bidi w:val="0"/>
        <w:spacing w:after="0" w:line="360" w:lineRule="auto"/>
        <w:ind w:left="720"/>
        <w:rPr>
          <w:rFonts w:eastAsia="Arial"/>
          <w:color w:val="000000"/>
          <w:highlight w:val="white"/>
        </w:rPr>
      </w:pPr>
      <w:r>
        <w:rPr>
          <w:rFonts w:eastAsia="Arial"/>
          <w:color w:val="000000"/>
          <w:highlight w:val="white"/>
        </w:rPr>
        <w:t xml:space="preserve">As seen in </w:t>
      </w:r>
      <w:r w:rsidR="00A57115">
        <w:rPr>
          <w:color w:val="000000"/>
        </w:rPr>
        <w:fldChar w:fldCharType="begin"/>
      </w:r>
      <w:r w:rsidR="00A57115">
        <w:rPr>
          <w:rFonts w:eastAsia="Arial"/>
          <w:color w:val="000000"/>
          <w:highlight w:val="white"/>
        </w:rPr>
        <w:instrText xml:space="preserve"> REF _Ref112276999 \h </w:instrText>
      </w:r>
      <w:r w:rsidR="00A57115">
        <w:rPr>
          <w:color w:val="000000"/>
        </w:rPr>
      </w:r>
      <w:r w:rsidR="00A57115">
        <w:rPr>
          <w:color w:val="000000"/>
        </w:rPr>
        <w:fldChar w:fldCharType="separate"/>
      </w:r>
      <w:r w:rsidR="00A57115">
        <w:t xml:space="preserve">Figure </w:t>
      </w:r>
      <w:r w:rsidR="00A57115">
        <w:rPr>
          <w:noProof/>
        </w:rPr>
        <w:t>3</w:t>
      </w:r>
      <w:r w:rsidR="00A57115">
        <w:rPr>
          <w:color w:val="000000"/>
        </w:rPr>
        <w:fldChar w:fldCharType="end"/>
      </w:r>
      <w:r>
        <w:rPr>
          <w:rFonts w:eastAsia="Arial"/>
          <w:color w:val="000000"/>
          <w:highlight w:val="white"/>
        </w:rPr>
        <w:t>, the recordings are constructed of neighboring hits, separated by background noise intervals of varying lengths. The process of separating hits from noise includes smoothing each recording using a Hanning filter with a length of 500 samples (~2.604 milliseconds) followed by a peak search algorithm dedicated to finding the extrema point of each hit.</w:t>
      </w:r>
      <w:r w:rsidR="00A57115">
        <w:rPr>
          <w:rFonts w:eastAsia="Arial"/>
          <w:color w:val="000000"/>
          <w:highlight w:val="white"/>
        </w:rPr>
        <w:t xml:space="preserve"> </w:t>
      </w:r>
      <w:r w:rsidR="00373FB3">
        <w:rPr>
          <w:rFonts w:eastAsia="Arial"/>
          <w:color w:val="000000"/>
          <w:highlight w:val="white"/>
        </w:rPr>
        <w:t>The boundaries of each hit segment were defined by the points of 99</w:t>
      </w:r>
      <w:r w:rsidR="00633F8B">
        <w:rPr>
          <w:rFonts w:eastAsia="Arial"/>
          <w:color w:val="000000"/>
          <w:highlight w:val="white"/>
        </w:rPr>
        <w:t>.99</w:t>
      </w:r>
      <w:r w:rsidR="00373FB3">
        <w:rPr>
          <w:rFonts w:eastAsia="Arial"/>
          <w:color w:val="000000"/>
          <w:highlight w:val="white"/>
        </w:rPr>
        <w:t xml:space="preserve">% decay, with respect to each local peak, from both </w:t>
      </w:r>
      <w:r w:rsidR="0031699E">
        <w:rPr>
          <w:rFonts w:eastAsia="Arial"/>
          <w:color w:val="000000"/>
          <w:highlight w:val="white"/>
        </w:rPr>
        <w:t>its</w:t>
      </w:r>
      <w:r w:rsidR="00373FB3">
        <w:rPr>
          <w:rFonts w:eastAsia="Arial"/>
          <w:color w:val="000000"/>
          <w:highlight w:val="white"/>
        </w:rPr>
        <w:t xml:space="preserve"> sides. Because the decay rate when searching backward was much steeper than when searching forward, it was decided to lengthen the </w:t>
      </w:r>
      <w:r w:rsidR="00633F8B">
        <w:rPr>
          <w:rFonts w:eastAsia="Arial"/>
          <w:color w:val="000000"/>
          <w:highlight w:val="white"/>
        </w:rPr>
        <w:t>e</w:t>
      </w:r>
      <w:r w:rsidR="00373FB3">
        <w:rPr>
          <w:rFonts w:eastAsia="Arial"/>
          <w:color w:val="000000"/>
          <w:highlight w:val="white"/>
        </w:rPr>
        <w:t xml:space="preserve">nd of the segment to be the maximum between said decay point and a </w:t>
      </w:r>
      <w:r w:rsidR="00C57711">
        <w:rPr>
          <w:rFonts w:eastAsia="Arial"/>
          <w:color w:val="000000"/>
          <w:highlight w:val="white"/>
        </w:rPr>
        <w:t>140-millisecond</w:t>
      </w:r>
      <w:r w:rsidR="00373FB3">
        <w:rPr>
          <w:rFonts w:eastAsia="Arial"/>
          <w:color w:val="000000"/>
          <w:highlight w:val="white"/>
        </w:rPr>
        <w:t xml:space="preserve"> interval.</w:t>
      </w:r>
      <w:r w:rsidR="00C57711">
        <w:rPr>
          <w:rFonts w:eastAsia="Arial"/>
          <w:color w:val="000000"/>
          <w:highlight w:val="white"/>
        </w:rPr>
        <w:t xml:space="preserve"> </w:t>
      </w:r>
      <w:r w:rsidR="003872AA">
        <w:rPr>
          <w:rFonts w:eastAsia="Arial"/>
          <w:color w:val="000000"/>
          <w:highlight w:val="white"/>
        </w:rPr>
        <w:t xml:space="preserve">Deliberate action was taken to </w:t>
      </w:r>
      <w:r w:rsidR="009E6ACA">
        <w:rPr>
          <w:rFonts w:eastAsia="Arial"/>
          <w:color w:val="000000"/>
          <w:highlight w:val="white"/>
        </w:rPr>
        <w:t xml:space="preserve">prevent overlap between windows. </w:t>
      </w:r>
      <w:r w:rsidR="0002673A" w:rsidRPr="009C6DB5">
        <w:rPr>
          <w:rFonts w:eastAsia="Arial"/>
          <w:color w:val="000000"/>
        </w:rPr>
        <w:t>The remaining intervals were c</w:t>
      </w:r>
      <w:r w:rsidR="00C57711" w:rsidRPr="009C6DB5">
        <w:rPr>
          <w:rFonts w:eastAsia="Arial"/>
          <w:color w:val="000000"/>
        </w:rPr>
        <w:t>onsidered</w:t>
      </w:r>
      <w:r w:rsidR="0002673A" w:rsidRPr="009C6DB5">
        <w:rPr>
          <w:rFonts w:eastAsia="Arial"/>
          <w:color w:val="000000"/>
        </w:rPr>
        <w:t xml:space="preserve"> as background noise</w:t>
      </w:r>
      <w:r w:rsidR="00C57711" w:rsidRPr="009C6DB5">
        <w:rPr>
          <w:rFonts w:eastAsia="Arial"/>
          <w:color w:val="000000"/>
        </w:rPr>
        <w:t xml:space="preserve">, although the later calculation of the average noise spectrum made use only of noise interval longer than </w:t>
      </w:r>
      <w:r w:rsidR="009C6DB5" w:rsidRPr="009C6DB5">
        <w:rPr>
          <w:rFonts w:eastAsia="Arial"/>
          <w:color w:val="000000"/>
        </w:rPr>
        <w:t>320</w:t>
      </w:r>
      <w:r w:rsidR="00C57711" w:rsidRPr="009C6DB5">
        <w:rPr>
          <w:rFonts w:eastAsia="Arial"/>
          <w:color w:val="000000"/>
        </w:rPr>
        <w:t xml:space="preserve"> milliseconds to assure that no actual hit sound leaked into these segments.</w:t>
      </w:r>
      <w:r w:rsidR="009C6DB5" w:rsidRPr="009C6DB5">
        <w:rPr>
          <w:rFonts w:eastAsia="Arial"/>
          <w:color w:val="000000"/>
        </w:rPr>
        <w:t xml:space="preserve"> These noise segments were cut into smaller intervals of 120-160 milliseconds to keep the average size of a noise segment as close as possible to the average size of a signal segment.</w:t>
      </w:r>
    </w:p>
    <w:p w14:paraId="1698FF7F" w14:textId="77777777" w:rsidR="00A57115" w:rsidRDefault="0011248C" w:rsidP="00A57115">
      <w:pPr>
        <w:keepNext/>
        <w:pBdr>
          <w:top w:val="nil"/>
          <w:left w:val="nil"/>
          <w:bottom w:val="nil"/>
          <w:right w:val="nil"/>
          <w:between w:val="nil"/>
        </w:pBdr>
        <w:bidi w:val="0"/>
        <w:spacing w:line="360" w:lineRule="auto"/>
        <w:ind w:left="1080"/>
      </w:pPr>
      <w:r>
        <w:rPr>
          <w:noProof/>
          <w:color w:val="000000"/>
        </w:rPr>
        <w:drawing>
          <wp:inline distT="0" distB="0" distL="0" distR="0" wp14:anchorId="751B3095" wp14:editId="2F23B978">
            <wp:extent cx="4731998" cy="22156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171" t="2037" r="3203" b="33701"/>
                    <a:stretch>
                      <a:fillRect/>
                    </a:stretch>
                  </pic:blipFill>
                  <pic:spPr>
                    <a:xfrm>
                      <a:off x="0" y="0"/>
                      <a:ext cx="4731998" cy="2215637"/>
                    </a:xfrm>
                    <a:prstGeom prst="rect">
                      <a:avLst/>
                    </a:prstGeom>
                    <a:ln/>
                  </pic:spPr>
                </pic:pic>
              </a:graphicData>
            </a:graphic>
          </wp:inline>
        </w:drawing>
      </w:r>
      <w:bookmarkStart w:id="5" w:name="_1fob9te" w:colFirst="0" w:colLast="0"/>
      <w:bookmarkEnd w:id="5"/>
    </w:p>
    <w:p w14:paraId="68C1CE24" w14:textId="724CD310" w:rsidR="0011248C" w:rsidRPr="00CA414F" w:rsidRDefault="00A57115" w:rsidP="00A57115">
      <w:pPr>
        <w:pStyle w:val="Caption"/>
        <w:rPr>
          <w:rFonts w:eastAsia="MS Mincho"/>
          <w:color w:val="000000"/>
          <w:sz w:val="24"/>
          <w:szCs w:val="24"/>
        </w:rPr>
      </w:pPr>
      <w:bookmarkStart w:id="6" w:name="_Ref112276999"/>
      <w:r>
        <w:t xml:space="preserve">Figure </w:t>
      </w:r>
      <w:fldSimple w:instr=" SEQ Figure \* ARABIC ">
        <w:r w:rsidR="00782D01">
          <w:rPr>
            <w:noProof/>
          </w:rPr>
          <w:t>3</w:t>
        </w:r>
      </w:fldSimple>
      <w:bookmarkEnd w:id="6"/>
      <w:r>
        <w:t xml:space="preserve"> - </w:t>
      </w:r>
      <w:r w:rsidRPr="00EA341A">
        <w:t>Example of an audio recording in the time domain divided into signal and noise segments. Green squares represent the part of the signal containing the hits. Red squares represent the part containing noise.</w:t>
      </w:r>
    </w:p>
    <w:p w14:paraId="6E0E294C" w14:textId="1CADC7A6" w:rsidR="0011248C" w:rsidRPr="004F1641" w:rsidRDefault="0011248C" w:rsidP="003872AA">
      <w:pPr>
        <w:pStyle w:val="NoSpacing"/>
        <w:bidi w:val="0"/>
        <w:spacing w:line="360" w:lineRule="auto"/>
        <w:ind w:firstLine="720"/>
      </w:pPr>
      <w:r w:rsidRPr="004F1641">
        <w:t>Zero Padding and Fast Fourier Transform</w:t>
      </w:r>
    </w:p>
    <w:p w14:paraId="305329DE" w14:textId="36B534AC" w:rsidR="0011248C" w:rsidRPr="004F1641" w:rsidRDefault="0011248C" w:rsidP="003872AA">
      <w:pPr>
        <w:pBdr>
          <w:top w:val="nil"/>
          <w:left w:val="nil"/>
          <w:bottom w:val="nil"/>
          <w:right w:val="nil"/>
          <w:between w:val="nil"/>
        </w:pBdr>
        <w:bidi w:val="0"/>
        <w:spacing w:after="0" w:line="360" w:lineRule="auto"/>
        <w:ind w:left="720"/>
        <w:rPr>
          <w:rFonts w:eastAsia="Arial"/>
          <w:color w:val="000000"/>
        </w:rPr>
      </w:pPr>
      <w:r w:rsidRPr="004F1641">
        <w:rPr>
          <w:rFonts w:eastAsia="Arial"/>
          <w:color w:val="000000"/>
        </w:rPr>
        <w:t xml:space="preserve">The now-separated sound and noise intervals must be transitioned to the frequency domain by means of a Fast Fourier Transform (FFT). A problem arises facing the fact that the sound and noise intervals vary in length. To maintain a constant resolution of 1[Hz] in the frequency domain, each segmented signal will be padded with zeros such that it’s length will be </w:t>
      </w:r>
      <w:r w:rsidR="00633F8B">
        <w:rPr>
          <w:rFonts w:eastAsia="Arial"/>
          <w:color w:val="000000"/>
        </w:rPr>
        <w:t>200</w:t>
      </w:r>
      <w:r w:rsidRPr="004F1641">
        <w:rPr>
          <w:rFonts w:eastAsia="Arial"/>
          <w:color w:val="000000"/>
        </w:rPr>
        <w:t>,000 samples. This technique is implemented by simply adding zeros at the end of each segmented signal, thus preserving the spectral behavior of the signals.</w:t>
      </w:r>
    </w:p>
    <w:p w14:paraId="0179FACD" w14:textId="7355398C" w:rsidR="0011248C" w:rsidRPr="004F1641" w:rsidRDefault="0011248C" w:rsidP="003872AA">
      <w:pPr>
        <w:pBdr>
          <w:top w:val="nil"/>
          <w:left w:val="nil"/>
          <w:bottom w:val="nil"/>
          <w:right w:val="nil"/>
          <w:between w:val="nil"/>
        </w:pBdr>
        <w:bidi w:val="0"/>
        <w:spacing w:after="0" w:line="360" w:lineRule="auto"/>
        <w:ind w:left="720"/>
        <w:rPr>
          <w:rFonts w:eastAsia="Arial"/>
          <w:color w:val="000000"/>
        </w:rPr>
      </w:pPr>
      <w:r w:rsidRPr="004F1641">
        <w:rPr>
          <w:rFonts w:eastAsia="Arial"/>
          <w:color w:val="000000"/>
        </w:rPr>
        <w:t>After zero padding</w:t>
      </w:r>
      <w:r w:rsidR="00C22FB4">
        <w:rPr>
          <w:rFonts w:eastAsia="Arial"/>
          <w:color w:val="000000"/>
        </w:rPr>
        <w:t xml:space="preserve"> both signal and noise segments separately</w:t>
      </w:r>
      <w:r w:rsidRPr="004F1641">
        <w:rPr>
          <w:rFonts w:eastAsia="Arial"/>
          <w:color w:val="000000"/>
        </w:rPr>
        <w:t xml:space="preserve">, </w:t>
      </w:r>
      <w:r w:rsidR="00C22FB4">
        <w:rPr>
          <w:rFonts w:eastAsia="Arial"/>
          <w:color w:val="000000"/>
        </w:rPr>
        <w:t>the</w:t>
      </w:r>
      <w:r w:rsidRPr="004F1641">
        <w:rPr>
          <w:rFonts w:eastAsia="Arial"/>
          <w:color w:val="000000"/>
        </w:rPr>
        <w:t xml:space="preserve"> </w:t>
      </w:r>
      <w:r w:rsidR="00C22FB4">
        <w:rPr>
          <w:rFonts w:eastAsia="Arial"/>
          <w:color w:val="000000"/>
        </w:rPr>
        <w:t>segments</w:t>
      </w:r>
      <w:r w:rsidRPr="004F1641">
        <w:rPr>
          <w:rFonts w:eastAsia="Arial"/>
          <w:color w:val="000000"/>
        </w:rPr>
        <w:t xml:space="preserve"> undergo an FFT</w:t>
      </w:r>
      <w:r w:rsidR="00C22FB4">
        <w:rPr>
          <w:rFonts w:eastAsia="Arial"/>
          <w:color w:val="000000"/>
        </w:rPr>
        <w:t xml:space="preserve"> and are passed to the spectral over-subtraction filter</w:t>
      </w:r>
      <w:r w:rsidRPr="004F1641">
        <w:rPr>
          <w:rFonts w:eastAsia="Arial"/>
          <w:color w:val="000000"/>
        </w:rPr>
        <w:t>.</w:t>
      </w:r>
    </w:p>
    <w:p w14:paraId="3F973316" w14:textId="4DAB1DE6" w:rsidR="0011248C" w:rsidRPr="00563849" w:rsidRDefault="008F5DEB" w:rsidP="003872AA">
      <w:pPr>
        <w:pStyle w:val="NoSpacing"/>
        <w:bidi w:val="0"/>
        <w:spacing w:line="360" w:lineRule="auto"/>
        <w:ind w:firstLine="720"/>
      </w:pPr>
      <w:r w:rsidRPr="00563849">
        <w:t>Spectral Over-Subtraction Filter</w:t>
      </w:r>
    </w:p>
    <w:p w14:paraId="7F35BAF0" w14:textId="4B518FC2" w:rsidR="00563849" w:rsidRDefault="00563849" w:rsidP="00996816">
      <w:pPr>
        <w:bidi w:val="0"/>
        <w:spacing w:line="360" w:lineRule="auto"/>
        <w:ind w:left="720"/>
        <w:rPr>
          <w:rFonts w:eastAsia="Arial"/>
          <w:color w:val="000000"/>
        </w:rPr>
      </w:pPr>
      <w:r w:rsidRPr="00563849">
        <w:rPr>
          <w:rFonts w:eastAsia="Arial"/>
          <w:color w:val="000000"/>
        </w:rPr>
        <w:t xml:space="preserve">Consider a noisy signal which consists of </w:t>
      </w:r>
      <w:r>
        <w:rPr>
          <w:rFonts w:eastAsia="Arial"/>
          <w:color w:val="000000"/>
        </w:rPr>
        <w:t>a wanted signal, in this case hit sounds,</w:t>
      </w:r>
      <w:r w:rsidRPr="00563849">
        <w:rPr>
          <w:rFonts w:eastAsia="Arial"/>
          <w:color w:val="000000"/>
        </w:rPr>
        <w:t xml:space="preserve"> degraded by statistically independent additive noise as</w:t>
      </w:r>
      <w:r>
        <w:rPr>
          <w:rFonts w:eastAsia="Arial"/>
          <w:color w:val="000000"/>
        </w:rPr>
        <w:t xml:space="preserve"> shown in Eq. (3):</w:t>
      </w:r>
    </w:p>
    <w:p w14:paraId="1304E803" w14:textId="29644196" w:rsidR="00563849" w:rsidRDefault="00000000" w:rsidP="00996816">
      <w:pPr>
        <w:bidi w:val="0"/>
        <w:spacing w:line="360" w:lineRule="auto"/>
        <w:ind w:left="720"/>
        <w:rPr>
          <w:rFonts w:eastAsia="Arial"/>
          <w:color w:val="000000"/>
        </w:rPr>
      </w:pPr>
      <m:oMathPara>
        <m:oMath>
          <m:d>
            <m:dPr>
              <m:ctrlPr>
                <w:rPr>
                  <w:rFonts w:ascii="Cambria Math" w:eastAsia="Arial" w:hAnsi="Cambria Math"/>
                  <w:i/>
                  <w:color w:val="000000"/>
                </w:rPr>
              </m:ctrlPr>
            </m:dPr>
            <m:e>
              <m:r>
                <w:rPr>
                  <w:rFonts w:ascii="Cambria Math" w:eastAsia="Arial" w:hAnsi="Cambria Math"/>
                  <w:color w:val="000000"/>
                </w:rPr>
                <m:t>3</m:t>
              </m:r>
            </m:e>
          </m:d>
          <m:r>
            <m:rPr>
              <m:sty m:val="p"/>
            </m:rPr>
            <w:rPr>
              <w:rFonts w:ascii="Cambria Math" w:eastAsia="Arial" w:hAnsi="Cambria Math"/>
              <w:color w:val="000000"/>
            </w:rPr>
            <m:t xml:space="preserve"> y</m:t>
          </m:r>
          <m:d>
            <m:dPr>
              <m:ctrlPr>
                <w:rPr>
                  <w:rFonts w:ascii="Cambria Math" w:eastAsia="Arial" w:hAnsi="Cambria Math"/>
                  <w:color w:val="000000"/>
                </w:rPr>
              </m:ctrlPr>
            </m:dPr>
            <m:e>
              <m:r>
                <m:rPr>
                  <m:sty m:val="p"/>
                </m:rPr>
                <w:rPr>
                  <w:rFonts w:ascii="Cambria Math" w:eastAsia="Arial" w:hAnsi="Cambria Math"/>
                  <w:color w:val="000000"/>
                </w:rPr>
                <m:t>n</m:t>
              </m:r>
            </m:e>
          </m:d>
          <m:r>
            <w:rPr>
              <w:rFonts w:ascii="Cambria Math" w:eastAsia="Arial" w:hAnsi="Cambria Math"/>
              <w:color w:val="000000"/>
            </w:rPr>
            <m:t>=s</m:t>
          </m:r>
          <m:d>
            <m:dPr>
              <m:ctrlPr>
                <w:rPr>
                  <w:rFonts w:ascii="Cambria Math" w:eastAsia="Arial" w:hAnsi="Cambria Math"/>
                  <w:i/>
                  <w:color w:val="000000"/>
                </w:rPr>
              </m:ctrlPr>
            </m:dPr>
            <m:e>
              <m:r>
                <w:rPr>
                  <w:rFonts w:ascii="Cambria Math" w:eastAsia="Arial" w:hAnsi="Cambria Math"/>
                  <w:color w:val="000000"/>
                </w:rPr>
                <m:t>n</m:t>
              </m:r>
            </m:e>
          </m:d>
          <m:r>
            <w:rPr>
              <w:rFonts w:ascii="Cambria Math" w:eastAsia="Arial" w:hAnsi="Cambria Math"/>
              <w:color w:val="000000"/>
            </w:rPr>
            <m:t>+d(n)</m:t>
          </m:r>
        </m:oMath>
      </m:oMathPara>
    </w:p>
    <w:p w14:paraId="285E1A4E" w14:textId="4571DCD6" w:rsidR="00563849" w:rsidRDefault="00563849" w:rsidP="00996816">
      <w:pPr>
        <w:bidi w:val="0"/>
        <w:spacing w:line="360" w:lineRule="auto"/>
        <w:ind w:left="720"/>
        <w:rPr>
          <w:rFonts w:eastAsia="Arial"/>
          <w:color w:val="000000"/>
        </w:rPr>
      </w:pPr>
      <w:r>
        <w:rPr>
          <w:rFonts w:eastAsia="Arial"/>
          <w:color w:val="000000"/>
        </w:rPr>
        <w:t>W</w:t>
      </w:r>
      <w:r w:rsidRPr="00563849">
        <w:rPr>
          <w:rFonts w:eastAsia="Arial"/>
          <w:color w:val="000000"/>
        </w:rPr>
        <w:t>here y</w:t>
      </w:r>
      <w:r>
        <w:rPr>
          <w:rFonts w:eastAsia="Arial"/>
          <w:color w:val="000000"/>
        </w:rPr>
        <w:t xml:space="preserve">(n), </w:t>
      </w:r>
      <w:r w:rsidRPr="00563849">
        <w:rPr>
          <w:rFonts w:eastAsia="Arial"/>
          <w:color w:val="000000"/>
        </w:rPr>
        <w:t>s</w:t>
      </w:r>
      <w:r>
        <w:rPr>
          <w:rFonts w:eastAsia="Arial"/>
          <w:color w:val="000000"/>
        </w:rPr>
        <w:t>(n)</w:t>
      </w:r>
      <w:r w:rsidRPr="00563849">
        <w:rPr>
          <w:rFonts w:eastAsia="Arial"/>
          <w:color w:val="000000"/>
        </w:rPr>
        <w:t xml:space="preserve"> and d</w:t>
      </w:r>
      <w:r>
        <w:rPr>
          <w:rFonts w:eastAsia="Arial"/>
          <w:color w:val="000000"/>
        </w:rPr>
        <w:t>(n)</w:t>
      </w:r>
      <w:r w:rsidRPr="00563849">
        <w:rPr>
          <w:rFonts w:eastAsia="Arial"/>
          <w:color w:val="000000"/>
        </w:rPr>
        <w:t xml:space="preserve"> are the sampled noisy </w:t>
      </w:r>
      <w:r>
        <w:rPr>
          <w:rFonts w:eastAsia="Arial"/>
          <w:color w:val="000000"/>
        </w:rPr>
        <w:t>recordings</w:t>
      </w:r>
      <w:r w:rsidRPr="00563849">
        <w:rPr>
          <w:rFonts w:eastAsia="Arial"/>
          <w:color w:val="000000"/>
        </w:rPr>
        <w:t xml:space="preserve">, clean </w:t>
      </w:r>
      <w:r>
        <w:rPr>
          <w:rFonts w:eastAsia="Arial"/>
          <w:color w:val="000000"/>
        </w:rPr>
        <w:t>signal</w:t>
      </w:r>
      <w:r w:rsidRPr="00563849">
        <w:rPr>
          <w:rFonts w:eastAsia="Arial"/>
          <w:color w:val="000000"/>
        </w:rPr>
        <w:t>, and additive noise, respectively. It is assumed that additive noise is zero mean and uncorrelated with the clean s</w:t>
      </w:r>
      <w:r>
        <w:rPr>
          <w:rFonts w:eastAsia="Arial"/>
          <w:color w:val="000000"/>
        </w:rPr>
        <w:t>ignal</w:t>
      </w:r>
      <w:r w:rsidRPr="00563849">
        <w:rPr>
          <w:rFonts w:eastAsia="Arial"/>
          <w:color w:val="000000"/>
        </w:rPr>
        <w:t xml:space="preserve">. Because the signal is non-stationary and time variant, the noisy </w:t>
      </w:r>
      <w:r>
        <w:rPr>
          <w:rFonts w:eastAsia="Arial"/>
          <w:color w:val="000000"/>
        </w:rPr>
        <w:t>recording</w:t>
      </w:r>
      <w:r w:rsidRPr="00563849">
        <w:rPr>
          <w:rFonts w:eastAsia="Arial"/>
          <w:color w:val="000000"/>
        </w:rPr>
        <w:t xml:space="preserve"> is often processed on a frame-by-frame</w:t>
      </w:r>
      <w:r>
        <w:rPr>
          <w:rFonts w:eastAsia="Arial"/>
          <w:color w:val="000000"/>
        </w:rPr>
        <w:t xml:space="preserve"> basis</w:t>
      </w:r>
      <w:r w:rsidRPr="00563849">
        <w:rPr>
          <w:rFonts w:eastAsia="Arial"/>
          <w:color w:val="000000"/>
        </w:rPr>
        <w:t xml:space="preserve">. Their representation in the </w:t>
      </w:r>
      <w:r>
        <w:rPr>
          <w:rFonts w:eastAsia="Arial"/>
          <w:color w:val="000000"/>
        </w:rPr>
        <w:t>frequency</w:t>
      </w:r>
      <w:r w:rsidRPr="00563849">
        <w:rPr>
          <w:rFonts w:eastAsia="Arial"/>
          <w:color w:val="000000"/>
        </w:rPr>
        <w:t xml:space="preserve"> domain is given by</w:t>
      </w:r>
      <w:r>
        <w:rPr>
          <w:rFonts w:eastAsia="Arial"/>
          <w:color w:val="000000"/>
        </w:rPr>
        <w:t xml:space="preserve"> Eq. (4):</w:t>
      </w:r>
    </w:p>
    <w:p w14:paraId="3C31E91D" w14:textId="6C84B9BC" w:rsidR="001D2453" w:rsidRDefault="00000000" w:rsidP="00996816">
      <w:pPr>
        <w:bidi w:val="0"/>
        <w:spacing w:line="360" w:lineRule="auto"/>
        <w:ind w:left="720"/>
        <w:rPr>
          <w:rFonts w:eastAsia="Arial"/>
          <w:color w:val="000000"/>
        </w:rPr>
      </w:pPr>
      <m:oMathPara>
        <m:oMath>
          <m:d>
            <m:dPr>
              <m:ctrlPr>
                <w:rPr>
                  <w:rFonts w:ascii="Cambria Math" w:eastAsia="Arial" w:hAnsi="Cambria Math"/>
                  <w:i/>
                  <w:color w:val="000000"/>
                </w:rPr>
              </m:ctrlPr>
            </m:dPr>
            <m:e>
              <m:r>
                <w:rPr>
                  <w:rFonts w:ascii="Cambria Math" w:eastAsia="Arial" w:hAnsi="Cambria Math"/>
                  <w:color w:val="000000"/>
                </w:rPr>
                <m:t>4</m:t>
              </m:r>
            </m:e>
          </m:d>
          <m:r>
            <w:rPr>
              <w:rFonts w:ascii="Cambria Math" w:eastAsia="Arial" w:hAnsi="Cambria Math"/>
              <w:color w:val="000000"/>
            </w:rPr>
            <m:t xml:space="preserve"> Y</m:t>
          </m:r>
          <m:d>
            <m:dPr>
              <m:ctrlPr>
                <w:rPr>
                  <w:rFonts w:ascii="Cambria Math" w:eastAsia="Arial" w:hAnsi="Cambria Math"/>
                  <w:i/>
                  <w:color w:val="000000"/>
                </w:rPr>
              </m:ctrlPr>
            </m:dPr>
            <m:e>
              <m:r>
                <w:rPr>
                  <w:rFonts w:ascii="Cambria Math" w:eastAsia="Arial" w:hAnsi="Cambria Math"/>
                  <w:color w:val="000000"/>
                </w:rPr>
                <m:t>ω,k</m:t>
              </m:r>
            </m:e>
          </m:d>
          <m:r>
            <w:rPr>
              <w:rFonts w:ascii="Cambria Math" w:eastAsia="Arial" w:hAnsi="Cambria Math"/>
              <w:color w:val="000000"/>
            </w:rPr>
            <m:t>=S</m:t>
          </m:r>
          <m:d>
            <m:dPr>
              <m:ctrlPr>
                <w:rPr>
                  <w:rFonts w:ascii="Cambria Math" w:eastAsia="Arial" w:hAnsi="Cambria Math"/>
                  <w:i/>
                  <w:color w:val="000000"/>
                </w:rPr>
              </m:ctrlPr>
            </m:dPr>
            <m:e>
              <m:r>
                <w:rPr>
                  <w:rFonts w:ascii="Cambria Math" w:eastAsia="Arial" w:hAnsi="Cambria Math"/>
                  <w:color w:val="000000"/>
                </w:rPr>
                <m:t>ω,k</m:t>
              </m:r>
            </m:e>
          </m:d>
          <m:r>
            <w:rPr>
              <w:rFonts w:ascii="Cambria Math" w:eastAsia="Arial" w:hAnsi="Cambria Math"/>
              <w:color w:val="000000"/>
            </w:rPr>
            <m:t>+D</m:t>
          </m:r>
          <m:d>
            <m:dPr>
              <m:ctrlPr>
                <w:rPr>
                  <w:rFonts w:ascii="Cambria Math" w:eastAsia="Arial" w:hAnsi="Cambria Math"/>
                  <w:i/>
                  <w:color w:val="000000"/>
                </w:rPr>
              </m:ctrlPr>
            </m:dPr>
            <m:e>
              <m:r>
                <w:rPr>
                  <w:rFonts w:ascii="Cambria Math" w:eastAsia="Arial" w:hAnsi="Cambria Math"/>
                  <w:color w:val="000000"/>
                </w:rPr>
                <m:t>ω,k</m:t>
              </m:r>
            </m:e>
          </m:d>
        </m:oMath>
      </m:oMathPara>
    </w:p>
    <w:p w14:paraId="7AE77678" w14:textId="44C46D70" w:rsidR="001D2453" w:rsidRDefault="001D2453" w:rsidP="00996816">
      <w:pPr>
        <w:bidi w:val="0"/>
        <w:spacing w:line="360" w:lineRule="auto"/>
        <w:ind w:left="720"/>
        <w:rPr>
          <w:rFonts w:eastAsia="Arial"/>
          <w:color w:val="000000"/>
        </w:rPr>
      </w:pPr>
      <w:r>
        <w:rPr>
          <w:rFonts w:eastAsia="Arial"/>
          <w:color w:val="000000"/>
        </w:rPr>
        <w:t>W</w:t>
      </w:r>
      <w:r w:rsidR="00563849" w:rsidRPr="00563849">
        <w:rPr>
          <w:rFonts w:eastAsia="Arial"/>
          <w:color w:val="000000"/>
        </w:rPr>
        <w:t xml:space="preserve">here k is a frame number. </w:t>
      </w:r>
      <w:r>
        <w:rPr>
          <w:rFonts w:eastAsia="Arial"/>
          <w:color w:val="000000"/>
        </w:rPr>
        <w:t xml:space="preserve">Since the raw recordings have already been segmented into frames, </w:t>
      </w:r>
      <w:r w:rsidR="00563849" w:rsidRPr="00563849">
        <w:rPr>
          <w:rFonts w:eastAsia="Arial"/>
          <w:color w:val="000000"/>
        </w:rPr>
        <w:t>we drop k</w:t>
      </w:r>
      <w:r>
        <w:rPr>
          <w:rFonts w:eastAsia="Arial"/>
          <w:color w:val="000000"/>
        </w:rPr>
        <w:t xml:space="preserve"> for simplicity</w:t>
      </w:r>
      <w:r w:rsidR="00563849" w:rsidRPr="00563849">
        <w:rPr>
          <w:rFonts w:eastAsia="Arial"/>
          <w:color w:val="000000"/>
        </w:rPr>
        <w:t xml:space="preserve">. Since the </w:t>
      </w:r>
      <w:r>
        <w:rPr>
          <w:rFonts w:eastAsia="Arial"/>
          <w:color w:val="000000"/>
        </w:rPr>
        <w:t>signal</w:t>
      </w:r>
      <w:r w:rsidR="00563849" w:rsidRPr="00563849">
        <w:rPr>
          <w:rFonts w:eastAsia="Arial"/>
          <w:color w:val="000000"/>
        </w:rPr>
        <w:t xml:space="preserve"> is assumed to be uncorrelated with the background noise, the power spectrum of </w:t>
      </w:r>
      <w:r>
        <w:rPr>
          <w:rFonts w:eastAsia="Arial"/>
          <w:color w:val="000000"/>
        </w:rPr>
        <w:t>y(n)</w:t>
      </w:r>
      <w:r w:rsidR="00563849" w:rsidRPr="00563849">
        <w:rPr>
          <w:rFonts w:eastAsia="Arial"/>
          <w:color w:val="000000"/>
        </w:rPr>
        <w:t xml:space="preserve"> has no cross-terms. Hence,</w:t>
      </w:r>
      <w:r w:rsidRPr="001D2453">
        <w:rPr>
          <w:rFonts w:eastAsia="Arial"/>
          <w:color w:val="000000"/>
        </w:rPr>
        <w:t xml:space="preserve"> </w:t>
      </w:r>
      <w:r>
        <w:rPr>
          <w:rFonts w:eastAsia="Arial"/>
          <w:color w:val="000000"/>
        </w:rPr>
        <w:t>t</w:t>
      </w:r>
      <w:r w:rsidRPr="00563849">
        <w:rPr>
          <w:rFonts w:eastAsia="Arial"/>
          <w:color w:val="000000"/>
        </w:rPr>
        <w:t>he s</w:t>
      </w:r>
      <w:r>
        <w:rPr>
          <w:rFonts w:eastAsia="Arial"/>
          <w:color w:val="000000"/>
        </w:rPr>
        <w:t>ignal</w:t>
      </w:r>
      <w:r w:rsidRPr="00563849">
        <w:rPr>
          <w:rFonts w:eastAsia="Arial"/>
          <w:color w:val="000000"/>
        </w:rPr>
        <w:t xml:space="preserve"> can be estimated by subtracting a noise estimate from the r</w:t>
      </w:r>
      <w:r>
        <w:rPr>
          <w:rFonts w:eastAsia="Arial"/>
          <w:color w:val="000000"/>
        </w:rPr>
        <w:t>aw recording, as shown in Eq. (5):</w:t>
      </w:r>
    </w:p>
    <w:p w14:paraId="3EA73BE7" w14:textId="7F206239" w:rsidR="00160F3E" w:rsidRDefault="00000000" w:rsidP="00996816">
      <w:pPr>
        <w:bidi w:val="0"/>
        <w:spacing w:line="360" w:lineRule="auto"/>
        <w:ind w:left="720"/>
        <w:rPr>
          <w:rFonts w:eastAsia="Arial"/>
          <w:color w:val="000000"/>
        </w:rPr>
      </w:pPr>
      <m:oMathPara>
        <m:oMath>
          <m:d>
            <m:dPr>
              <m:ctrlPr>
                <w:rPr>
                  <w:rFonts w:ascii="Cambria Math" w:eastAsia="Arial" w:hAnsi="Cambria Math"/>
                  <w:i/>
                  <w:color w:val="000000"/>
                </w:rPr>
              </m:ctrlPr>
            </m:dPr>
            <m:e>
              <m:r>
                <w:rPr>
                  <w:rFonts w:ascii="Cambria Math" w:eastAsia="Arial" w:hAnsi="Cambria Math"/>
                  <w:color w:val="000000"/>
                </w:rPr>
                <m:t>5</m:t>
              </m:r>
            </m:e>
          </m:d>
          <m:r>
            <w:rPr>
              <w:rFonts w:ascii="Cambria Math" w:eastAsia="Arial" w:hAnsi="Cambria Math"/>
              <w:color w:val="000000"/>
            </w:rPr>
            <m:t xml:space="preserve"> </m:t>
          </m:r>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r>
                    <w:rPr>
                      <w:rFonts w:ascii="Cambria Math" w:eastAsia="Arial" w:hAnsi="Cambria Math"/>
                      <w:color w:val="000000"/>
                    </w:rPr>
                    <m:t>S(ω)</m:t>
                  </m:r>
                </m:e>
              </m:d>
            </m:e>
            <m:sup>
              <m:r>
                <w:rPr>
                  <w:rFonts w:ascii="Cambria Math" w:eastAsia="Arial" w:hAnsi="Cambria Math"/>
                  <w:color w:val="000000"/>
                </w:rPr>
                <m:t>2</m:t>
              </m:r>
            </m:sup>
          </m:sSup>
          <m:r>
            <w:rPr>
              <w:rFonts w:ascii="Cambria Math" w:eastAsia="Arial" w:hAnsi="Cambria Math"/>
              <w:color w:val="000000"/>
            </w:rPr>
            <m:t xml:space="preserve">= </m:t>
          </m:r>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r>
                    <w:rPr>
                      <w:rFonts w:ascii="Cambria Math" w:eastAsia="Arial" w:hAnsi="Cambria Math"/>
                      <w:color w:val="000000"/>
                    </w:rPr>
                    <m:t>Y(ω)</m:t>
                  </m:r>
                </m:e>
              </m:d>
            </m:e>
            <m:sup>
              <m:r>
                <w:rPr>
                  <w:rFonts w:ascii="Cambria Math" w:eastAsia="Arial" w:hAnsi="Cambria Math"/>
                  <w:color w:val="000000"/>
                </w:rPr>
                <m:t>2</m:t>
              </m:r>
            </m:sup>
          </m:sSup>
          <m:r>
            <w:rPr>
              <w:rFonts w:ascii="Cambria Math" w:eastAsia="Arial" w:hAnsi="Cambria Math"/>
              <w:color w:val="000000"/>
            </w:rPr>
            <m:t xml:space="preserve">- </m:t>
          </m:r>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r>
                    <w:rPr>
                      <w:rFonts w:ascii="Cambria Math" w:eastAsia="Arial" w:hAnsi="Cambria Math"/>
                      <w:color w:val="000000"/>
                    </w:rPr>
                    <m:t>D(ω)</m:t>
                  </m:r>
                </m:e>
              </m:d>
            </m:e>
            <m:sup>
              <m:r>
                <w:rPr>
                  <w:rFonts w:ascii="Cambria Math" w:eastAsia="Arial" w:hAnsi="Cambria Math"/>
                  <w:color w:val="000000"/>
                </w:rPr>
                <m:t>2</m:t>
              </m:r>
            </m:sup>
          </m:sSup>
        </m:oMath>
      </m:oMathPara>
    </w:p>
    <w:p w14:paraId="2575360B" w14:textId="6777E1A6" w:rsidR="00160F3E" w:rsidRDefault="00563849" w:rsidP="00996816">
      <w:pPr>
        <w:bidi w:val="0"/>
        <w:spacing w:line="360" w:lineRule="auto"/>
        <w:ind w:left="720"/>
        <w:rPr>
          <w:rFonts w:eastAsia="Arial"/>
          <w:color w:val="000000"/>
        </w:rPr>
      </w:pPr>
      <w:r w:rsidRPr="00563849">
        <w:rPr>
          <w:rFonts w:eastAsia="Arial"/>
          <w:color w:val="000000"/>
        </w:rPr>
        <w:t xml:space="preserve">The estimation of the noise spectrum </w:t>
      </w:r>
      <m:oMath>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r>
                  <w:rPr>
                    <w:rFonts w:ascii="Cambria Math" w:eastAsia="Arial" w:hAnsi="Cambria Math"/>
                    <w:color w:val="000000"/>
                  </w:rPr>
                  <m:t>D(ω)</m:t>
                </m:r>
              </m:e>
            </m:d>
          </m:e>
          <m:sup>
            <m:r>
              <w:rPr>
                <w:rFonts w:ascii="Cambria Math" w:eastAsia="Arial" w:hAnsi="Cambria Math"/>
                <w:color w:val="000000"/>
              </w:rPr>
              <m:t>2</m:t>
            </m:r>
          </m:sup>
        </m:sSup>
      </m:oMath>
      <w:r w:rsidRPr="00563849">
        <w:rPr>
          <w:rFonts w:eastAsia="Arial"/>
          <w:color w:val="000000"/>
        </w:rPr>
        <w:t xml:space="preserve"> is obtained by averaging </w:t>
      </w:r>
      <w:r w:rsidR="00160F3E">
        <w:rPr>
          <w:rFonts w:eastAsia="Arial"/>
          <w:color w:val="000000"/>
        </w:rPr>
        <w:t>the spectral behavior of the noise segments categorized in earlier stages</w:t>
      </w:r>
      <w:r w:rsidRPr="00563849">
        <w:rPr>
          <w:rFonts w:eastAsia="Arial"/>
          <w:color w:val="000000"/>
        </w:rPr>
        <w:t xml:space="preserve">: </w:t>
      </w:r>
    </w:p>
    <w:p w14:paraId="7D18878D" w14:textId="1AF0D611" w:rsidR="00160F3E" w:rsidRDefault="00000000" w:rsidP="00996816">
      <w:pPr>
        <w:bidi w:val="0"/>
        <w:spacing w:line="360" w:lineRule="auto"/>
        <w:ind w:left="720"/>
        <w:rPr>
          <w:rFonts w:eastAsia="Arial"/>
          <w:color w:val="000000"/>
        </w:rPr>
      </w:pPr>
      <m:oMathPara>
        <m:oMath>
          <m:sSup>
            <m:sSupPr>
              <m:ctrlPr>
                <w:rPr>
                  <w:rFonts w:ascii="Cambria Math" w:eastAsia="Arial" w:hAnsi="Cambria Math"/>
                  <w:i/>
                  <w:color w:val="000000"/>
                </w:rPr>
              </m:ctrlPr>
            </m:sSupPr>
            <m:e>
              <m:d>
                <m:dPr>
                  <m:ctrlPr>
                    <w:rPr>
                      <w:rFonts w:ascii="Cambria Math" w:eastAsia="Arial" w:hAnsi="Cambria Math"/>
                      <w:i/>
                      <w:color w:val="000000"/>
                    </w:rPr>
                  </m:ctrlPr>
                </m:dPr>
                <m:e>
                  <m:r>
                    <w:rPr>
                      <w:rFonts w:ascii="Cambria Math" w:eastAsia="Arial" w:hAnsi="Cambria Math"/>
                      <w:color w:val="000000"/>
                    </w:rPr>
                    <m:t>6</m:t>
                  </m:r>
                </m:e>
              </m:d>
              <m:r>
                <w:rPr>
                  <w:rFonts w:ascii="Cambria Math" w:eastAsia="Arial" w:hAnsi="Cambria Math"/>
                  <w:color w:val="000000"/>
                </w:rPr>
                <m:t xml:space="preserve"> </m:t>
              </m:r>
              <m:d>
                <m:dPr>
                  <m:begChr m:val="|"/>
                  <m:endChr m:val="|"/>
                  <m:ctrlPr>
                    <w:rPr>
                      <w:rFonts w:ascii="Cambria Math" w:eastAsia="Arial" w:hAnsi="Cambria Math"/>
                      <w:i/>
                      <w:color w:val="000000"/>
                    </w:rPr>
                  </m:ctrlPr>
                </m:dPr>
                <m:e>
                  <m:r>
                    <w:rPr>
                      <w:rFonts w:ascii="Cambria Math" w:eastAsia="Arial" w:hAnsi="Cambria Math"/>
                      <w:color w:val="000000"/>
                    </w:rPr>
                    <m:t>D(ω)</m:t>
                  </m:r>
                </m:e>
              </m:d>
            </m:e>
            <m:sup>
              <m:r>
                <w:rPr>
                  <w:rFonts w:ascii="Cambria Math" w:eastAsia="Arial" w:hAnsi="Cambria Math"/>
                  <w:color w:val="000000"/>
                </w:rPr>
                <m:t>2</m:t>
              </m:r>
            </m:sup>
          </m:sSup>
          <m:r>
            <w:rPr>
              <w:rFonts w:ascii="Cambria Math" w:eastAsia="Arial" w:hAnsi="Cambria Math"/>
              <w:color w:val="000000"/>
            </w:rPr>
            <m:t xml:space="preserve">= </m:t>
          </m:r>
          <m:f>
            <m:fPr>
              <m:ctrlPr>
                <w:rPr>
                  <w:rFonts w:ascii="Cambria Math" w:eastAsia="Arial" w:hAnsi="Cambria Math"/>
                  <w:i/>
                  <w:color w:val="000000"/>
                </w:rPr>
              </m:ctrlPr>
            </m:fPr>
            <m:num>
              <m:r>
                <w:rPr>
                  <w:rFonts w:ascii="Cambria Math" w:eastAsia="Arial" w:hAnsi="Cambria Math"/>
                  <w:color w:val="000000"/>
                </w:rPr>
                <m:t>1</m:t>
              </m:r>
            </m:num>
            <m:den>
              <m:r>
                <w:rPr>
                  <w:rFonts w:ascii="Cambria Math" w:eastAsia="Arial" w:hAnsi="Cambria Math"/>
                  <w:color w:val="000000"/>
                </w:rPr>
                <m:t>M</m:t>
              </m:r>
            </m:den>
          </m:f>
          <m:nary>
            <m:naryPr>
              <m:chr m:val="∑"/>
              <m:limLoc m:val="subSup"/>
              <m:ctrlPr>
                <w:rPr>
                  <w:rFonts w:ascii="Cambria Math" w:eastAsia="Arial" w:hAnsi="Cambria Math"/>
                  <w:i/>
                  <w:color w:val="000000"/>
                </w:rPr>
              </m:ctrlPr>
            </m:naryPr>
            <m:sub>
              <m:r>
                <w:rPr>
                  <w:rFonts w:ascii="Cambria Math" w:eastAsia="Arial" w:hAnsi="Cambria Math"/>
                  <w:color w:val="000000"/>
                </w:rPr>
                <m:t>j=0</m:t>
              </m:r>
            </m:sub>
            <m:sup>
              <m:r>
                <w:rPr>
                  <w:rFonts w:ascii="Cambria Math" w:eastAsia="Arial" w:hAnsi="Cambria Math"/>
                  <w:color w:val="000000"/>
                </w:rPr>
                <m:t>M-1</m:t>
              </m:r>
            </m:sup>
            <m:e>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sSub>
                        <m:sSubPr>
                          <m:ctrlPr>
                            <w:rPr>
                              <w:rFonts w:ascii="Cambria Math" w:eastAsia="Arial" w:hAnsi="Cambria Math"/>
                              <w:i/>
                              <w:color w:val="000000"/>
                            </w:rPr>
                          </m:ctrlPr>
                        </m:sSubPr>
                        <m:e>
                          <m:r>
                            <w:rPr>
                              <w:rFonts w:ascii="Cambria Math" w:eastAsia="Arial" w:hAnsi="Cambria Math"/>
                              <w:color w:val="000000"/>
                            </w:rPr>
                            <m:t>N</m:t>
                          </m:r>
                        </m:e>
                        <m:sub>
                          <m:r>
                            <w:rPr>
                              <w:rFonts w:ascii="Cambria Math" w:eastAsia="Arial" w:hAnsi="Cambria Math"/>
                              <w:color w:val="000000"/>
                            </w:rPr>
                            <m:t>j</m:t>
                          </m:r>
                        </m:sub>
                      </m:sSub>
                      <m:r>
                        <w:rPr>
                          <w:rFonts w:ascii="Cambria Math" w:eastAsia="Arial" w:hAnsi="Cambria Math"/>
                          <w:color w:val="000000"/>
                        </w:rPr>
                        <m:t>(ω)</m:t>
                      </m:r>
                    </m:e>
                  </m:d>
                </m:e>
                <m:sup>
                  <m:r>
                    <w:rPr>
                      <w:rFonts w:ascii="Cambria Math" w:eastAsia="Arial" w:hAnsi="Cambria Math"/>
                      <w:color w:val="000000"/>
                    </w:rPr>
                    <m:t>2</m:t>
                  </m:r>
                </m:sup>
              </m:sSup>
            </m:e>
          </m:nary>
        </m:oMath>
      </m:oMathPara>
    </w:p>
    <w:p w14:paraId="68F094E7" w14:textId="30019B06" w:rsidR="00996816" w:rsidRDefault="00996816" w:rsidP="00332B98">
      <w:pPr>
        <w:bidi w:val="0"/>
        <w:spacing w:line="360" w:lineRule="auto"/>
        <w:ind w:left="720"/>
        <w:rPr>
          <w:rFonts w:eastAsia="Arial"/>
          <w:color w:val="000000"/>
        </w:rPr>
      </w:pPr>
      <w:r>
        <w:rPr>
          <w:rFonts w:eastAsia="Arial"/>
          <w:color w:val="000000"/>
        </w:rPr>
        <w:t>W</w:t>
      </w:r>
      <w:r w:rsidR="00563849" w:rsidRPr="00563849">
        <w:rPr>
          <w:rFonts w:eastAsia="Arial"/>
          <w:color w:val="000000"/>
        </w:rPr>
        <w:t xml:space="preserve">here M is the number of </w:t>
      </w:r>
      <w:r>
        <w:rPr>
          <w:rFonts w:eastAsia="Arial"/>
          <w:color w:val="000000"/>
        </w:rPr>
        <w:t xml:space="preserve">noise segments and </w:t>
      </w:r>
      <m:oMath>
        <m:sSub>
          <m:sSubPr>
            <m:ctrlPr>
              <w:rPr>
                <w:rFonts w:ascii="Cambria Math" w:eastAsia="Arial" w:hAnsi="Cambria Math"/>
                <w:i/>
                <w:color w:val="000000"/>
              </w:rPr>
            </m:ctrlPr>
          </m:sSubPr>
          <m:e>
            <m:r>
              <w:rPr>
                <w:rFonts w:ascii="Cambria Math" w:eastAsia="Arial" w:hAnsi="Cambria Math"/>
                <w:color w:val="000000"/>
              </w:rPr>
              <m:t>N</m:t>
            </m:r>
          </m:e>
          <m:sub>
            <m:r>
              <w:rPr>
                <w:rFonts w:ascii="Cambria Math" w:eastAsia="Arial" w:hAnsi="Cambria Math"/>
                <w:color w:val="000000"/>
              </w:rPr>
              <m:t>j</m:t>
            </m:r>
          </m:sub>
        </m:sSub>
      </m:oMath>
      <w:r>
        <w:rPr>
          <w:rFonts w:eastAsia="Arial"/>
          <w:color w:val="000000"/>
        </w:rPr>
        <w:t xml:space="preserve"> are the segments themselves</w:t>
      </w:r>
      <w:r w:rsidR="00332B98">
        <w:rPr>
          <w:rFonts w:eastAsia="Arial"/>
          <w:color w:val="000000"/>
        </w:rPr>
        <w:t xml:space="preserve"> </w:t>
      </w:r>
      <w:r w:rsidR="00332B98">
        <w:rPr>
          <w:rFonts w:eastAsia="Arial"/>
          <w:color w:val="000000"/>
        </w:rPr>
        <w:fldChar w:fldCharType="begin"/>
      </w:r>
      <w:r w:rsidR="00332B98">
        <w:rPr>
          <w:rFonts w:eastAsia="Arial"/>
          <w:color w:val="000000"/>
        </w:rPr>
        <w:instrText xml:space="preserve"> ADDIN ZOTERO_ITEM CSL_CITATION {"citationID":"utZ5WqZR","properties":{"formattedCitation":"(Upadhyay &amp; Karmakar, 2015)","plainCitation":"(Upadhyay &amp; Karmakar, 2015)","noteIndex":0},"citationItems":[{"id":31,"uris":["http://zotero.org/users/local/tytDG0Yu/items/B4AKVKFE"],"itemData":{"id":31,"type":"article-journal","container-title":"Procedia Computer Science","note":"publisher: Elsevier","page":"574–584","title":"Speech enhancement using spectral subtraction-type algorithms: A comparison and simulation study","volume":"54","author":[{"family":"Upadhyay","given":"Navneet"},{"family":"Karmakar","given":"Abhijit"}],"issued":{"date-parts":[["2015"]]}}}],"schema":"https://github.com/citation-style-language/schema/raw/master/csl-citation.json"} </w:instrText>
      </w:r>
      <w:r w:rsidR="00332B98">
        <w:rPr>
          <w:rFonts w:eastAsia="Arial"/>
          <w:color w:val="000000"/>
        </w:rPr>
        <w:fldChar w:fldCharType="separate"/>
      </w:r>
      <w:r w:rsidR="00332B98" w:rsidRPr="00332B98">
        <w:t>(Upadhyay &amp; Karmakar, 2015)</w:t>
      </w:r>
      <w:r w:rsidR="00332B98">
        <w:rPr>
          <w:rFonts w:eastAsia="Arial"/>
          <w:color w:val="000000"/>
        </w:rPr>
        <w:fldChar w:fldCharType="end"/>
      </w:r>
      <w:r w:rsidR="00563849" w:rsidRPr="00563849">
        <w:rPr>
          <w:rFonts w:eastAsia="Arial"/>
          <w:color w:val="000000"/>
        </w:rPr>
        <w:t>.</w:t>
      </w:r>
    </w:p>
    <w:p w14:paraId="64F27D0E" w14:textId="06416D27" w:rsidR="00733648" w:rsidRDefault="00733648" w:rsidP="00332B98">
      <w:pPr>
        <w:bidi w:val="0"/>
        <w:spacing w:line="360" w:lineRule="auto"/>
        <w:ind w:left="720"/>
        <w:rPr>
          <w:rFonts w:eastAsia="Arial"/>
          <w:color w:val="000000"/>
        </w:rPr>
      </w:pPr>
      <w:r>
        <w:rPr>
          <w:rFonts w:eastAsia="Arial"/>
          <w:color w:val="000000"/>
        </w:rPr>
        <w:t>S</w:t>
      </w:r>
      <w:r w:rsidR="00996816" w:rsidRPr="00996816">
        <w:rPr>
          <w:rFonts w:eastAsia="Arial"/>
          <w:color w:val="000000"/>
        </w:rPr>
        <w:t>pectral subtractive-type algorithm</w:t>
      </w:r>
      <w:r>
        <w:rPr>
          <w:rFonts w:eastAsia="Arial"/>
          <w:color w:val="000000"/>
        </w:rPr>
        <w:t>s are</w:t>
      </w:r>
      <w:r w:rsidR="00996816" w:rsidRPr="00996816">
        <w:rPr>
          <w:rFonts w:eastAsia="Arial"/>
          <w:color w:val="000000"/>
        </w:rPr>
        <w:t xml:space="preserve"> the family of different variants of the spectral subtraction method </w:t>
      </w:r>
      <w:r>
        <w:rPr>
          <w:rFonts w:eastAsia="Arial"/>
          <w:color w:val="000000"/>
        </w:rPr>
        <w:t xml:space="preserve">shown above. </w:t>
      </w:r>
      <w:r w:rsidR="00332B98">
        <w:rPr>
          <w:rFonts w:eastAsia="Arial"/>
          <w:color w:val="000000"/>
        </w:rPr>
        <w:t xml:space="preserve">The variant chosen for the task of filtering the acoustic recordings is the spectral over-subtraction filter. </w:t>
      </w:r>
      <w:r w:rsidR="00332B98" w:rsidRPr="00332B98">
        <w:rPr>
          <w:rFonts w:eastAsia="Arial"/>
          <w:color w:val="000000"/>
        </w:rPr>
        <w:t>In this algorithm</w:t>
      </w:r>
      <w:r w:rsidR="00332B98">
        <w:rPr>
          <w:rFonts w:eastAsia="Arial"/>
          <w:color w:val="000000"/>
        </w:rPr>
        <w:t xml:space="preserve"> </w:t>
      </w:r>
      <w:r w:rsidR="00332B98">
        <w:rPr>
          <w:rFonts w:eastAsia="Arial"/>
          <w:color w:val="000000"/>
        </w:rPr>
        <w:fldChar w:fldCharType="begin"/>
      </w:r>
      <w:r w:rsidR="00332B98">
        <w:rPr>
          <w:rFonts w:eastAsia="Arial"/>
          <w:color w:val="000000"/>
        </w:rPr>
        <w:instrText xml:space="preserve"> ADDIN ZOTERO_ITEM CSL_CITATION {"citationID":"TX2rJTgV","properties":{"formattedCitation":"(Berouti et al., 1979)","plainCitation":"(Berouti et al., 1979)","noteIndex":0},"citationItems":[{"id":32,"uris":["http://zotero.org/users/local/tytDG0Yu/items/RBVSGQ77"],"itemData":{"id":32,"type":"paper-conference","container-title":"ICASSP'79. IEEE International Conference on Acoustics, Speech, and Signal Processing","page":"208–211","publisher":"IEEE","title":"Enhancement of speech corrupted by acoustic noise","volume":"4","author":[{"family":"Berouti","given":"Michael"},{"family":"Schwartz","given":"Richard"},{"family":"Makhoul","given":"John"}],"issued":{"date-parts":[["1979"]]}}}],"schema":"https://github.com/citation-style-language/schema/raw/master/csl-citation.json"} </w:instrText>
      </w:r>
      <w:r w:rsidR="00332B98">
        <w:rPr>
          <w:rFonts w:eastAsia="Arial"/>
          <w:color w:val="000000"/>
        </w:rPr>
        <w:fldChar w:fldCharType="separate"/>
      </w:r>
      <w:r w:rsidR="00332B98" w:rsidRPr="00332B98">
        <w:t>(Berouti et al., 1979)</w:t>
      </w:r>
      <w:r w:rsidR="00332B98">
        <w:rPr>
          <w:rFonts w:eastAsia="Arial"/>
          <w:color w:val="000000"/>
        </w:rPr>
        <w:fldChar w:fldCharType="end"/>
      </w:r>
      <w:r w:rsidR="00332B98" w:rsidRPr="00332B98">
        <w:rPr>
          <w:rFonts w:eastAsia="Arial"/>
          <w:color w:val="000000"/>
        </w:rPr>
        <w:t>, two additional parameters are introduced in the spectral subtraction method</w:t>
      </w:r>
      <w:r w:rsidR="00332B98">
        <w:rPr>
          <w:rFonts w:eastAsia="Arial"/>
          <w:color w:val="000000"/>
        </w:rPr>
        <w:t xml:space="preserve"> </w:t>
      </w:r>
      <w:r w:rsidR="00332B98">
        <w:rPr>
          <w:rFonts w:eastAsia="Arial"/>
          <w:color w:val="000000"/>
        </w:rPr>
        <w:fldChar w:fldCharType="begin"/>
      </w:r>
      <w:r w:rsidR="00332B98">
        <w:rPr>
          <w:rFonts w:eastAsia="Arial"/>
          <w:color w:val="000000"/>
        </w:rPr>
        <w:instrText xml:space="preserve"> ADDIN ZOTERO_ITEM CSL_CITATION {"citationID":"33DtvZ1L","properties":{"formattedCitation":"(Boll, 1979)","plainCitation":"(Boll, 1979)","noteIndex":0},"citationItems":[{"id":33,"uris":["http://zotero.org/users/local/tytDG0Yu/items/39H5LC5C"],"itemData":{"id":33,"type":"article-journal","container-title":"IEEE Transactions on acoustics, speech, and signal processing","issue":"2","note":"publisher: IEEE","page":"113–120","title":"Suppression of acoustic noise in speech using spectral subtraction","volume":"27","author":[{"family":"Boll","given":"Steven"}],"issued":{"date-parts":[["1979"]]}}}],"schema":"https://github.com/citation-style-language/schema/raw/master/csl-citation.json"} </w:instrText>
      </w:r>
      <w:r w:rsidR="00332B98">
        <w:rPr>
          <w:rFonts w:eastAsia="Arial"/>
          <w:color w:val="000000"/>
        </w:rPr>
        <w:fldChar w:fldCharType="separate"/>
      </w:r>
      <w:r w:rsidR="00332B98" w:rsidRPr="00332B98">
        <w:t>(Boll, 1979)</w:t>
      </w:r>
      <w:r w:rsidR="00332B98">
        <w:rPr>
          <w:rFonts w:eastAsia="Arial"/>
          <w:color w:val="000000"/>
        </w:rPr>
        <w:fldChar w:fldCharType="end"/>
      </w:r>
      <w:r w:rsidR="00332B98" w:rsidRPr="00332B98">
        <w:rPr>
          <w:rFonts w:eastAsia="Arial"/>
          <w:color w:val="000000"/>
        </w:rPr>
        <w:t>: over-subtraction factor,</w:t>
      </w:r>
      <w:r w:rsidR="007F4F01">
        <w:rPr>
          <w:rFonts w:eastAsia="Arial"/>
          <w:color w:val="000000"/>
        </w:rPr>
        <w:t xml:space="preserve"> denoted as α,</w:t>
      </w:r>
      <w:r w:rsidR="00332B98" w:rsidRPr="00332B98">
        <w:rPr>
          <w:rFonts w:eastAsia="Arial"/>
          <w:color w:val="000000"/>
        </w:rPr>
        <w:t xml:space="preserve"> and noise spectral floor to reduce the remnant noise</w:t>
      </w:r>
      <w:r w:rsidR="007F4F01">
        <w:rPr>
          <w:rFonts w:eastAsia="Arial"/>
          <w:color w:val="000000"/>
        </w:rPr>
        <w:t>, denoted as β</w:t>
      </w:r>
      <w:r w:rsidR="00332B98" w:rsidRPr="00332B98">
        <w:rPr>
          <w:rFonts w:eastAsia="Arial"/>
          <w:color w:val="000000"/>
        </w:rPr>
        <w:t>. The algorithm is given as</w:t>
      </w:r>
      <w:r w:rsidR="007F4F01">
        <w:rPr>
          <w:rFonts w:eastAsia="Arial"/>
          <w:color w:val="000000"/>
        </w:rPr>
        <w:t>:</w:t>
      </w:r>
    </w:p>
    <w:p w14:paraId="17052F23" w14:textId="0D0DBCDE" w:rsidR="007F4F01" w:rsidRDefault="00000000" w:rsidP="007F4F01">
      <w:pPr>
        <w:bidi w:val="0"/>
        <w:spacing w:line="360" w:lineRule="auto"/>
        <w:ind w:left="720"/>
        <w:rPr>
          <w:rFonts w:eastAsia="Arial"/>
          <w:color w:val="000000"/>
        </w:rPr>
      </w:pPr>
      <m:oMathPara>
        <m:oMath>
          <m:d>
            <m:dPr>
              <m:ctrlPr>
                <w:rPr>
                  <w:rFonts w:ascii="Cambria Math" w:eastAsia="Arial" w:hAnsi="Cambria Math"/>
                  <w:i/>
                  <w:color w:val="000000"/>
                </w:rPr>
              </m:ctrlPr>
            </m:dPr>
            <m:e>
              <m:r>
                <w:rPr>
                  <w:rFonts w:ascii="Cambria Math" w:eastAsia="Arial" w:hAnsi="Cambria Math"/>
                  <w:color w:val="000000"/>
                </w:rPr>
                <m:t>7</m:t>
              </m:r>
            </m:e>
          </m:d>
          <m:r>
            <w:rPr>
              <w:rFonts w:ascii="Cambria Math" w:eastAsia="Arial" w:hAnsi="Cambria Math"/>
              <w:color w:val="000000"/>
            </w:rPr>
            <m:t xml:space="preserve"> </m:t>
          </m:r>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acc>
                    <m:accPr>
                      <m:ctrlPr>
                        <w:rPr>
                          <w:rFonts w:ascii="Cambria Math" w:eastAsia="Arial" w:hAnsi="Cambria Math"/>
                          <w:i/>
                          <w:color w:val="000000"/>
                        </w:rPr>
                      </m:ctrlPr>
                    </m:accPr>
                    <m:e>
                      <m:r>
                        <w:rPr>
                          <w:rFonts w:ascii="Cambria Math" w:eastAsia="Arial" w:hAnsi="Cambria Math"/>
                          <w:color w:val="000000"/>
                        </w:rPr>
                        <m:t>S</m:t>
                      </m:r>
                    </m:e>
                  </m:acc>
                  <m:r>
                    <w:rPr>
                      <w:rFonts w:ascii="Cambria Math" w:eastAsia="Arial" w:hAnsi="Cambria Math"/>
                      <w:color w:val="000000"/>
                    </w:rPr>
                    <m:t>(ω)</m:t>
                  </m:r>
                </m:e>
              </m:d>
            </m:e>
            <m:sup>
              <m:r>
                <w:rPr>
                  <w:rFonts w:ascii="Cambria Math" w:eastAsia="Arial" w:hAnsi="Cambria Math"/>
                  <w:color w:val="000000"/>
                </w:rPr>
                <m:t>2</m:t>
              </m:r>
            </m:sup>
          </m:sSup>
          <m:r>
            <w:rPr>
              <w:rFonts w:ascii="Cambria Math" w:eastAsia="Arial" w:hAnsi="Cambria Math"/>
              <w:color w:val="000000"/>
            </w:rPr>
            <m:t xml:space="preserve">= </m:t>
          </m:r>
          <m:d>
            <m:dPr>
              <m:begChr m:val="{"/>
              <m:endChr m:val=""/>
              <m:ctrlPr>
                <w:rPr>
                  <w:rFonts w:ascii="Cambria Math" w:eastAsia="Arial" w:hAnsi="Cambria Math"/>
                  <w:i/>
                  <w:color w:val="000000"/>
                </w:rPr>
              </m:ctrlPr>
            </m:dPr>
            <m:e>
              <m:eqArr>
                <m:eqArrPr>
                  <m:ctrlPr>
                    <w:rPr>
                      <w:rFonts w:ascii="Cambria Math" w:eastAsia="Arial" w:hAnsi="Cambria Math"/>
                      <w:i/>
                      <w:color w:val="000000"/>
                    </w:rPr>
                  </m:ctrlPr>
                </m:eqArrPr>
                <m:e>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r>
                            <w:rPr>
                              <w:rFonts w:ascii="Cambria Math" w:eastAsia="Arial" w:hAnsi="Cambria Math"/>
                              <w:color w:val="000000"/>
                            </w:rPr>
                            <m:t>Y(ω)</m:t>
                          </m:r>
                        </m:e>
                      </m:d>
                    </m:e>
                    <m:sup>
                      <m:r>
                        <w:rPr>
                          <w:rFonts w:ascii="Cambria Math" w:eastAsia="Arial" w:hAnsi="Cambria Math"/>
                          <w:color w:val="000000"/>
                        </w:rPr>
                        <m:t>2</m:t>
                      </m:r>
                    </m:sup>
                  </m:sSup>
                  <m:r>
                    <w:rPr>
                      <w:rFonts w:ascii="Cambria Math" w:eastAsia="Arial" w:hAnsi="Cambria Math"/>
                      <w:color w:val="000000"/>
                    </w:rPr>
                    <m:t xml:space="preserve">- </m:t>
                  </m:r>
                  <m:sSup>
                    <m:sSupPr>
                      <m:ctrlPr>
                        <w:rPr>
                          <w:rFonts w:ascii="Cambria Math" w:eastAsia="Arial" w:hAnsi="Cambria Math"/>
                          <w:i/>
                          <w:color w:val="000000"/>
                        </w:rPr>
                      </m:ctrlPr>
                    </m:sSupPr>
                    <m:e>
                      <m:r>
                        <w:rPr>
                          <w:rFonts w:ascii="Cambria Math" w:eastAsia="Arial" w:hAnsi="Cambria Math"/>
                          <w:color w:val="000000"/>
                        </w:rPr>
                        <m:t>α</m:t>
                      </m:r>
                      <m:d>
                        <m:dPr>
                          <m:begChr m:val="|"/>
                          <m:endChr m:val="|"/>
                          <m:ctrlPr>
                            <w:rPr>
                              <w:rFonts w:ascii="Cambria Math" w:eastAsia="Arial" w:hAnsi="Cambria Math"/>
                              <w:i/>
                              <w:color w:val="000000"/>
                            </w:rPr>
                          </m:ctrlPr>
                        </m:dPr>
                        <m:e>
                          <m:r>
                            <w:rPr>
                              <w:rFonts w:ascii="Cambria Math" w:eastAsia="Arial" w:hAnsi="Cambria Math"/>
                              <w:color w:val="000000"/>
                            </w:rPr>
                            <m:t>D</m:t>
                          </m:r>
                          <m:d>
                            <m:dPr>
                              <m:ctrlPr>
                                <w:rPr>
                                  <w:rFonts w:ascii="Cambria Math" w:eastAsia="Arial" w:hAnsi="Cambria Math"/>
                                  <w:i/>
                                  <w:color w:val="000000"/>
                                </w:rPr>
                              </m:ctrlPr>
                            </m:dPr>
                            <m:e>
                              <m:r>
                                <w:rPr>
                                  <w:rFonts w:ascii="Cambria Math" w:eastAsia="Arial" w:hAnsi="Cambria Math"/>
                                  <w:color w:val="000000"/>
                                </w:rPr>
                                <m:t>ω</m:t>
                              </m:r>
                            </m:e>
                          </m:d>
                        </m:e>
                      </m:d>
                    </m:e>
                    <m:sup>
                      <m:r>
                        <w:rPr>
                          <w:rFonts w:ascii="Cambria Math" w:eastAsia="Arial" w:hAnsi="Cambria Math"/>
                          <w:color w:val="000000"/>
                        </w:rPr>
                        <m:t>2</m:t>
                      </m:r>
                    </m:sup>
                  </m:sSup>
                  <m:r>
                    <w:rPr>
                      <w:rFonts w:ascii="Cambria Math" w:eastAsia="Arial" w:hAnsi="Cambria Math"/>
                      <w:color w:val="000000"/>
                    </w:rPr>
                    <m:t xml:space="preserve"> ; if</m:t>
                  </m:r>
                  <m:sSup>
                    <m:sSupPr>
                      <m:ctrlPr>
                        <w:rPr>
                          <w:rFonts w:ascii="Cambria Math" w:eastAsia="Arial" w:hAnsi="Cambria Math"/>
                          <w:i/>
                          <w:color w:val="000000"/>
                        </w:rPr>
                      </m:ctrlPr>
                    </m:sSupPr>
                    <m:e>
                      <m:r>
                        <w:rPr>
                          <w:rFonts w:ascii="Cambria Math" w:eastAsia="Arial" w:hAnsi="Cambria Math"/>
                          <w:color w:val="000000"/>
                        </w:rPr>
                        <m:t xml:space="preserve"> </m:t>
                      </m:r>
                      <m:d>
                        <m:dPr>
                          <m:begChr m:val="|"/>
                          <m:endChr m:val="|"/>
                          <m:ctrlPr>
                            <w:rPr>
                              <w:rFonts w:ascii="Cambria Math" w:eastAsia="Arial" w:hAnsi="Cambria Math"/>
                              <w:i/>
                              <w:color w:val="000000"/>
                            </w:rPr>
                          </m:ctrlPr>
                        </m:dPr>
                        <m:e>
                          <m:r>
                            <w:rPr>
                              <w:rFonts w:ascii="Cambria Math" w:eastAsia="Arial" w:hAnsi="Cambria Math"/>
                              <w:color w:val="000000"/>
                            </w:rPr>
                            <m:t>Y</m:t>
                          </m:r>
                          <m:d>
                            <m:dPr>
                              <m:ctrlPr>
                                <w:rPr>
                                  <w:rFonts w:ascii="Cambria Math" w:eastAsia="Arial" w:hAnsi="Cambria Math"/>
                                  <w:i/>
                                  <w:color w:val="000000"/>
                                </w:rPr>
                              </m:ctrlPr>
                            </m:dPr>
                            <m:e>
                              <m:r>
                                <w:rPr>
                                  <w:rFonts w:ascii="Cambria Math" w:eastAsia="Arial" w:hAnsi="Cambria Math"/>
                                  <w:color w:val="000000"/>
                                </w:rPr>
                                <m:t>ω</m:t>
                              </m:r>
                            </m:e>
                          </m:d>
                        </m:e>
                      </m:d>
                    </m:e>
                    <m:sup>
                      <m:r>
                        <w:rPr>
                          <w:rFonts w:ascii="Cambria Math" w:eastAsia="Arial" w:hAnsi="Cambria Math"/>
                          <w:color w:val="000000"/>
                        </w:rPr>
                        <m:t>2</m:t>
                      </m:r>
                    </m:sup>
                  </m:sSup>
                  <m:r>
                    <w:rPr>
                      <w:rFonts w:ascii="Cambria Math" w:eastAsia="Arial" w:hAnsi="Cambria Math"/>
                      <w:color w:val="000000"/>
                    </w:rPr>
                    <m:t>&gt;(α+β)</m:t>
                  </m:r>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acc>
                            <m:accPr>
                              <m:ctrlPr>
                                <w:rPr>
                                  <w:rFonts w:ascii="Cambria Math" w:eastAsia="Arial" w:hAnsi="Cambria Math"/>
                                  <w:i/>
                                  <w:color w:val="000000"/>
                                </w:rPr>
                              </m:ctrlPr>
                            </m:accPr>
                            <m:e>
                              <m:r>
                                <w:rPr>
                                  <w:rFonts w:ascii="Cambria Math" w:eastAsia="Arial" w:hAnsi="Cambria Math"/>
                                  <w:color w:val="000000"/>
                                </w:rPr>
                                <m:t>D</m:t>
                              </m:r>
                            </m:e>
                          </m:acc>
                          <m:d>
                            <m:dPr>
                              <m:ctrlPr>
                                <w:rPr>
                                  <w:rFonts w:ascii="Cambria Math" w:eastAsia="Arial" w:hAnsi="Cambria Math"/>
                                  <w:i/>
                                  <w:color w:val="000000"/>
                                </w:rPr>
                              </m:ctrlPr>
                            </m:dPr>
                            <m:e>
                              <m:r>
                                <w:rPr>
                                  <w:rFonts w:ascii="Cambria Math" w:eastAsia="Arial" w:hAnsi="Cambria Math"/>
                                  <w:color w:val="000000"/>
                                </w:rPr>
                                <m:t>ω</m:t>
                              </m:r>
                            </m:e>
                          </m:d>
                        </m:e>
                      </m:d>
                    </m:e>
                    <m:sup>
                      <m:r>
                        <w:rPr>
                          <w:rFonts w:ascii="Cambria Math" w:eastAsia="Arial" w:hAnsi="Cambria Math"/>
                          <w:color w:val="000000"/>
                        </w:rPr>
                        <m:t>2</m:t>
                      </m:r>
                    </m:sup>
                  </m:sSup>
                </m:e>
                <m:e>
                  <m:r>
                    <w:rPr>
                      <w:rFonts w:ascii="Cambria Math" w:eastAsia="Arial" w:hAnsi="Cambria Math"/>
                      <w:color w:val="000000"/>
                    </w:rPr>
                    <m:t>β</m:t>
                  </m:r>
                  <m:sSup>
                    <m:sSupPr>
                      <m:ctrlPr>
                        <w:rPr>
                          <w:rFonts w:ascii="Cambria Math" w:eastAsia="Arial" w:hAnsi="Cambria Math"/>
                          <w:i/>
                          <w:color w:val="000000"/>
                        </w:rPr>
                      </m:ctrlPr>
                    </m:sSupPr>
                    <m:e>
                      <m:d>
                        <m:dPr>
                          <m:begChr m:val="|"/>
                          <m:endChr m:val="|"/>
                          <m:ctrlPr>
                            <w:rPr>
                              <w:rFonts w:ascii="Cambria Math" w:eastAsia="Arial" w:hAnsi="Cambria Math"/>
                              <w:i/>
                              <w:color w:val="000000"/>
                            </w:rPr>
                          </m:ctrlPr>
                        </m:dPr>
                        <m:e>
                          <m:r>
                            <w:rPr>
                              <w:rFonts w:ascii="Cambria Math" w:eastAsia="Arial" w:hAnsi="Cambria Math"/>
                              <w:color w:val="000000"/>
                            </w:rPr>
                            <m:t>D</m:t>
                          </m:r>
                          <m:d>
                            <m:dPr>
                              <m:ctrlPr>
                                <w:rPr>
                                  <w:rFonts w:ascii="Cambria Math" w:eastAsia="Arial" w:hAnsi="Cambria Math"/>
                                  <w:i/>
                                  <w:color w:val="000000"/>
                                </w:rPr>
                              </m:ctrlPr>
                            </m:dPr>
                            <m:e>
                              <m:r>
                                <w:rPr>
                                  <w:rFonts w:ascii="Cambria Math" w:eastAsia="Arial" w:hAnsi="Cambria Math"/>
                                  <w:color w:val="000000"/>
                                </w:rPr>
                                <m:t>ω</m:t>
                              </m:r>
                            </m:e>
                          </m:d>
                        </m:e>
                      </m:d>
                    </m:e>
                    <m:sup>
                      <m:r>
                        <w:rPr>
                          <w:rFonts w:ascii="Cambria Math" w:eastAsia="Arial" w:hAnsi="Cambria Math"/>
                          <w:color w:val="000000"/>
                        </w:rPr>
                        <m:t>2</m:t>
                      </m:r>
                    </m:sup>
                  </m:sSup>
                  <m:r>
                    <w:rPr>
                      <w:rFonts w:ascii="Cambria Math" w:eastAsia="Arial" w:hAnsi="Cambria Math"/>
                      <w:color w:val="000000"/>
                    </w:rPr>
                    <m:t xml:space="preserve"> ;                             else                                         </m:t>
                  </m:r>
                </m:e>
              </m:eqArr>
            </m:e>
          </m:d>
        </m:oMath>
      </m:oMathPara>
    </w:p>
    <w:p w14:paraId="03686B95" w14:textId="1FEA8288" w:rsidR="00996816" w:rsidRPr="00563849" w:rsidRDefault="00D94900" w:rsidP="00996816">
      <w:pPr>
        <w:bidi w:val="0"/>
        <w:spacing w:line="360" w:lineRule="auto"/>
        <w:ind w:left="720"/>
        <w:rPr>
          <w:rFonts w:eastAsia="Arial"/>
          <w:color w:val="000000"/>
        </w:rPr>
      </w:pPr>
      <w:r>
        <w:rPr>
          <w:rFonts w:eastAsia="Arial"/>
          <w:color w:val="000000"/>
        </w:rPr>
        <w:t xml:space="preserve">With </w:t>
      </w:r>
      <m:oMath>
        <m:r>
          <w:rPr>
            <w:rFonts w:ascii="Cambria Math" w:eastAsia="Arial" w:hAnsi="Cambria Math"/>
            <w:color w:val="000000"/>
          </w:rPr>
          <m:t>α≥1</m:t>
        </m:r>
      </m:oMath>
      <w:r>
        <w:rPr>
          <w:rFonts w:eastAsia="Arial"/>
          <w:color w:val="000000"/>
        </w:rPr>
        <w:t xml:space="preserve"> and </w:t>
      </w:r>
      <m:oMath>
        <m:r>
          <w:rPr>
            <w:rFonts w:ascii="Cambria Math" w:eastAsia="Arial" w:hAnsi="Cambria Math"/>
            <w:color w:val="000000"/>
          </w:rPr>
          <m:t>0≤β≪1</m:t>
        </m:r>
      </m:oMath>
      <w:r>
        <w:rPr>
          <w:rFonts w:eastAsia="Arial"/>
          <w:color w:val="000000"/>
        </w:rPr>
        <w:t xml:space="preserve">. </w:t>
      </w:r>
      <w:r>
        <w:t>The over-subtraction factor controls the amount of noise power spectrum subtracted from the noisy signal power spectrum in each frame and spectral floor parameter prevent the resultant spectrum from going below a preset minimum level rather than setting to zero.</w:t>
      </w:r>
      <w:r w:rsidR="004A2023">
        <w:t xml:space="preserve"> Note that this filter affects only the power spectrum and not the phase of the Fourier transform.</w:t>
      </w:r>
    </w:p>
    <w:p w14:paraId="534EA828" w14:textId="77777777" w:rsidR="0011248C" w:rsidRDefault="0011248C" w:rsidP="003872AA">
      <w:pPr>
        <w:pStyle w:val="1"/>
        <w:numPr>
          <w:ilvl w:val="0"/>
          <w:numId w:val="33"/>
        </w:numPr>
        <w:bidi w:val="0"/>
        <w:spacing w:line="360" w:lineRule="auto"/>
        <w:rPr>
          <w:rFonts w:eastAsia="Arial"/>
          <w:highlight w:val="white"/>
        </w:rPr>
      </w:pPr>
      <w:r>
        <w:rPr>
          <w:rFonts w:eastAsia="Arial"/>
          <w:highlight w:val="white"/>
        </w:rPr>
        <w:t>Results:</w:t>
      </w:r>
    </w:p>
    <w:p w14:paraId="5A6B5987" w14:textId="1534B5A2" w:rsidR="00FC5895" w:rsidRDefault="00BF452E" w:rsidP="003872AA">
      <w:pPr>
        <w:pBdr>
          <w:top w:val="nil"/>
          <w:left w:val="nil"/>
          <w:bottom w:val="nil"/>
          <w:right w:val="nil"/>
          <w:between w:val="nil"/>
        </w:pBdr>
        <w:bidi w:val="0"/>
        <w:spacing w:after="0" w:line="360" w:lineRule="auto"/>
        <w:ind w:left="720"/>
        <w:rPr>
          <w:rFonts w:eastAsia="Arial"/>
          <w:color w:val="000000"/>
        </w:rPr>
      </w:pPr>
      <w:r>
        <w:rPr>
          <w:rFonts w:eastAsia="Arial"/>
          <w:color w:val="000000"/>
        </w:rPr>
        <w:t>Using the proposed DSP pipeline</w:t>
      </w:r>
      <w:r w:rsidR="00F06D13">
        <w:rPr>
          <w:rFonts w:eastAsia="Arial"/>
          <w:color w:val="000000"/>
        </w:rPr>
        <w:t xml:space="preserve">, the input 275 recordings were divided into 5643 signal segments and </w:t>
      </w:r>
      <w:r w:rsidR="00565618">
        <w:rPr>
          <w:rFonts w:eastAsia="Arial"/>
          <w:color w:val="000000"/>
        </w:rPr>
        <w:t>3580</w:t>
      </w:r>
      <w:r w:rsidR="00F06D13">
        <w:rPr>
          <w:rFonts w:eastAsia="Arial"/>
          <w:color w:val="000000"/>
        </w:rPr>
        <w:t xml:space="preserve"> noise segments.</w:t>
      </w:r>
      <w:r w:rsidR="00FC5895">
        <w:rPr>
          <w:rFonts w:eastAsia="Arial"/>
          <w:color w:val="000000"/>
        </w:rPr>
        <w:t xml:space="preserve"> The average length of a signal segment is 157.2873 milliseconds, adding up to a sum of 887.5722 seconds of signal data. </w:t>
      </w:r>
      <w:r w:rsidR="00FC5895" w:rsidRPr="00565618">
        <w:rPr>
          <w:rFonts w:eastAsia="Arial"/>
          <w:color w:val="000000"/>
        </w:rPr>
        <w:t xml:space="preserve">The average noise length of a noise segment is </w:t>
      </w:r>
      <w:r w:rsidR="00565618" w:rsidRPr="00565618">
        <w:rPr>
          <w:rFonts w:eastAsia="Arial"/>
          <w:color w:val="000000"/>
        </w:rPr>
        <w:t>157.5809</w:t>
      </w:r>
      <w:r w:rsidR="00FC5895" w:rsidRPr="00565618">
        <w:rPr>
          <w:rFonts w:eastAsia="Arial"/>
          <w:color w:val="000000"/>
        </w:rPr>
        <w:t xml:space="preserve"> milliseconds, adding up to a sum of </w:t>
      </w:r>
      <w:r w:rsidR="00565618" w:rsidRPr="00565618">
        <w:rPr>
          <w:rFonts w:eastAsia="Arial"/>
          <w:color w:val="000000"/>
        </w:rPr>
        <w:t>564.1396</w:t>
      </w:r>
      <w:r w:rsidR="00FC5895" w:rsidRPr="00565618">
        <w:rPr>
          <w:rFonts w:eastAsia="Arial"/>
          <w:color w:val="000000"/>
        </w:rPr>
        <w:t xml:space="preserve"> seconds of noise data.</w:t>
      </w:r>
    </w:p>
    <w:p w14:paraId="50C5AE69" w14:textId="43E59AAB" w:rsidR="00BF452E" w:rsidRDefault="00F06D13" w:rsidP="00FC5895">
      <w:pPr>
        <w:pBdr>
          <w:top w:val="nil"/>
          <w:left w:val="nil"/>
          <w:bottom w:val="nil"/>
          <w:right w:val="nil"/>
          <w:between w:val="nil"/>
        </w:pBdr>
        <w:bidi w:val="0"/>
        <w:spacing w:after="0" w:line="360" w:lineRule="auto"/>
        <w:ind w:left="720"/>
        <w:rPr>
          <w:rFonts w:eastAsia="Arial"/>
          <w:color w:val="000000"/>
        </w:rPr>
      </w:pPr>
      <w:r>
        <w:rPr>
          <w:rFonts w:eastAsia="Arial"/>
          <w:color w:val="000000"/>
        </w:rPr>
        <w:t xml:space="preserve">Using the noise segments, the </w:t>
      </w:r>
      <w:r w:rsidR="001A634F">
        <w:rPr>
          <w:rFonts w:eastAsia="Arial"/>
          <w:color w:val="000000"/>
        </w:rPr>
        <w:t xml:space="preserve">average </w:t>
      </w:r>
      <w:r>
        <w:rPr>
          <w:rFonts w:eastAsia="Arial"/>
          <w:color w:val="000000"/>
        </w:rPr>
        <w:t>spectrum</w:t>
      </w:r>
      <w:r w:rsidR="000D01D7">
        <w:rPr>
          <w:rFonts w:eastAsia="Arial"/>
          <w:color w:val="000000"/>
        </w:rPr>
        <w:t xml:space="preserve"> distribution</w:t>
      </w:r>
      <w:r>
        <w:rPr>
          <w:rFonts w:eastAsia="Arial"/>
          <w:color w:val="000000"/>
        </w:rPr>
        <w:t xml:space="preserve"> of the OR background noise was mapped as visible in </w:t>
      </w:r>
      <w:r w:rsidR="001A634F">
        <w:rPr>
          <w:rFonts w:eastAsia="Arial"/>
          <w:color w:val="000000"/>
        </w:rPr>
        <w:fldChar w:fldCharType="begin"/>
      </w:r>
      <w:r w:rsidR="001A634F">
        <w:rPr>
          <w:rFonts w:eastAsia="Arial"/>
          <w:color w:val="000000"/>
        </w:rPr>
        <w:instrText xml:space="preserve"> REF _Ref112335831 \h </w:instrText>
      </w:r>
      <w:r w:rsidR="001A634F">
        <w:rPr>
          <w:rFonts w:eastAsia="Arial"/>
          <w:color w:val="000000"/>
        </w:rPr>
      </w:r>
      <w:r w:rsidR="001A634F">
        <w:rPr>
          <w:rFonts w:eastAsia="Arial"/>
          <w:color w:val="000000"/>
        </w:rPr>
        <w:fldChar w:fldCharType="separate"/>
      </w:r>
      <w:r w:rsidR="001A634F">
        <w:t xml:space="preserve">Figure </w:t>
      </w:r>
      <w:r w:rsidR="001A634F">
        <w:rPr>
          <w:noProof/>
        </w:rPr>
        <w:t>4</w:t>
      </w:r>
      <w:r w:rsidR="001A634F">
        <w:rPr>
          <w:rFonts w:eastAsia="Arial"/>
          <w:color w:val="000000"/>
        </w:rPr>
        <w:fldChar w:fldCharType="end"/>
      </w:r>
      <w:r>
        <w:rPr>
          <w:rFonts w:eastAsia="Arial"/>
          <w:color w:val="000000"/>
        </w:rPr>
        <w:t>.</w:t>
      </w:r>
    </w:p>
    <w:p w14:paraId="5F43C6EA" w14:textId="651B8CD0" w:rsidR="001A634F" w:rsidRDefault="00F03636" w:rsidP="001A634F">
      <w:pPr>
        <w:keepNext/>
        <w:pBdr>
          <w:top w:val="nil"/>
          <w:left w:val="nil"/>
          <w:bottom w:val="nil"/>
          <w:right w:val="nil"/>
          <w:between w:val="nil"/>
        </w:pBdr>
        <w:bidi w:val="0"/>
        <w:spacing w:after="0" w:line="360" w:lineRule="auto"/>
        <w:ind w:left="720"/>
        <w:jc w:val="center"/>
      </w:pPr>
      <w:r w:rsidRPr="00F03636">
        <w:rPr>
          <w:noProof/>
        </w:rPr>
        <w:drawing>
          <wp:inline distT="0" distB="0" distL="0" distR="0" wp14:anchorId="6CF60584" wp14:editId="692C91B2">
            <wp:extent cx="5647095" cy="2698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7721" cy="2699049"/>
                    </a:xfrm>
                    <a:prstGeom prst="rect">
                      <a:avLst/>
                    </a:prstGeom>
                  </pic:spPr>
                </pic:pic>
              </a:graphicData>
            </a:graphic>
          </wp:inline>
        </w:drawing>
      </w:r>
    </w:p>
    <w:p w14:paraId="7D024ED1" w14:textId="2E707E76" w:rsidR="00F06D13" w:rsidRDefault="001A634F" w:rsidP="001A634F">
      <w:pPr>
        <w:pStyle w:val="Caption"/>
        <w:rPr>
          <w:rFonts w:eastAsia="Arial"/>
          <w:color w:val="000000"/>
        </w:rPr>
      </w:pPr>
      <w:bookmarkStart w:id="7" w:name="_Ref112335831"/>
      <w:r>
        <w:t xml:space="preserve">Figure </w:t>
      </w:r>
      <w:fldSimple w:instr=" SEQ Figure \* ARABIC ">
        <w:r w:rsidR="00782D01">
          <w:rPr>
            <w:noProof/>
          </w:rPr>
          <w:t>4</w:t>
        </w:r>
      </w:fldSimple>
      <w:bookmarkEnd w:id="7"/>
      <w:r>
        <w:t xml:space="preserve"> - Average spectral distribution of background noise in the operating room</w:t>
      </w:r>
    </w:p>
    <w:p w14:paraId="60012F46" w14:textId="3B6A473F" w:rsidR="009339C5" w:rsidRDefault="00002368" w:rsidP="00F06D13">
      <w:pPr>
        <w:pBdr>
          <w:top w:val="nil"/>
          <w:left w:val="nil"/>
          <w:bottom w:val="nil"/>
          <w:right w:val="nil"/>
          <w:between w:val="nil"/>
        </w:pBdr>
        <w:bidi w:val="0"/>
        <w:spacing w:after="0" w:line="360" w:lineRule="auto"/>
        <w:ind w:left="720"/>
        <w:rPr>
          <w:rFonts w:eastAsia="Arial"/>
          <w:color w:val="000000"/>
        </w:rPr>
      </w:pPr>
      <w:r>
        <w:rPr>
          <w:rFonts w:eastAsia="Arial"/>
          <w:color w:val="000000"/>
        </w:rPr>
        <w:t>With this spectral distribution at hand, the next step is to optimize the parameters of the spectral over-subtraction filter, α and β, to the given signal segments.</w:t>
      </w:r>
      <w:r w:rsidR="00785EDD">
        <w:rPr>
          <w:rFonts w:eastAsia="Arial"/>
          <w:color w:val="000000"/>
        </w:rPr>
        <w:t xml:space="preserve"> The results were</w:t>
      </w:r>
      <w:r>
        <w:rPr>
          <w:rFonts w:eastAsia="Arial"/>
          <w:color w:val="000000"/>
        </w:rPr>
        <w:t xml:space="preserve"> </w:t>
      </w:r>
      <w:r w:rsidR="00785EDD">
        <w:rPr>
          <w:rFonts w:eastAsia="Arial"/>
          <w:color w:val="000000"/>
        </w:rPr>
        <w:t xml:space="preserve">evaluated using </w:t>
      </w:r>
      <w:r w:rsidR="009339C5">
        <w:rPr>
          <w:rFonts w:eastAsia="Arial"/>
          <w:color w:val="000000"/>
        </w:rPr>
        <w:t>2 key performance indicators (KPI):</w:t>
      </w:r>
    </w:p>
    <w:p w14:paraId="773C1918" w14:textId="7A09ABB3" w:rsidR="009339C5" w:rsidRDefault="009339C5" w:rsidP="009339C5">
      <w:pPr>
        <w:pStyle w:val="ListParagraph"/>
        <w:numPr>
          <w:ilvl w:val="0"/>
          <w:numId w:val="34"/>
        </w:numPr>
        <w:pBdr>
          <w:top w:val="nil"/>
          <w:left w:val="nil"/>
          <w:bottom w:val="nil"/>
          <w:right w:val="nil"/>
          <w:between w:val="nil"/>
        </w:pBdr>
        <w:bidi w:val="0"/>
        <w:spacing w:after="0" w:line="360" w:lineRule="auto"/>
        <w:rPr>
          <w:rFonts w:eastAsia="Arial"/>
          <w:color w:val="000000"/>
        </w:rPr>
      </w:pPr>
      <w:r>
        <w:rPr>
          <w:rFonts w:eastAsia="Arial"/>
          <w:color w:val="000000"/>
        </w:rPr>
        <w:t>The average percentage of energy remaining in the desired signal after filtration, with respect to that signal energy before filtration.</w:t>
      </w:r>
    </w:p>
    <w:p w14:paraId="600CEF3B" w14:textId="5295CF0A" w:rsidR="009339C5" w:rsidRPr="009339C5" w:rsidRDefault="009339C5" w:rsidP="009339C5">
      <w:pPr>
        <w:pStyle w:val="ListParagraph"/>
        <w:numPr>
          <w:ilvl w:val="0"/>
          <w:numId w:val="34"/>
        </w:numPr>
        <w:pBdr>
          <w:top w:val="nil"/>
          <w:left w:val="nil"/>
          <w:bottom w:val="nil"/>
          <w:right w:val="nil"/>
          <w:between w:val="nil"/>
        </w:pBdr>
        <w:bidi w:val="0"/>
        <w:spacing w:after="0" w:line="360" w:lineRule="auto"/>
        <w:rPr>
          <w:rFonts w:eastAsia="Arial"/>
          <w:color w:val="000000"/>
        </w:rPr>
      </w:pPr>
      <w:r>
        <w:rPr>
          <w:rFonts w:eastAsia="Arial"/>
          <w:color w:val="000000"/>
        </w:rPr>
        <w:t>The average percentage of energy remaining in the noise segments after filtration, with respect to that noise segment’s energy before filtration.</w:t>
      </w:r>
    </w:p>
    <w:p w14:paraId="184D1ECE" w14:textId="48A82CA7" w:rsidR="00193210" w:rsidRDefault="00002368" w:rsidP="009339C5">
      <w:pPr>
        <w:pBdr>
          <w:top w:val="nil"/>
          <w:left w:val="nil"/>
          <w:bottom w:val="nil"/>
          <w:right w:val="nil"/>
          <w:between w:val="nil"/>
        </w:pBdr>
        <w:bidi w:val="0"/>
        <w:spacing w:after="0" w:line="360" w:lineRule="auto"/>
        <w:ind w:left="720"/>
        <w:rPr>
          <w:rFonts w:eastAsia="Arial"/>
          <w:color w:val="000000"/>
        </w:rPr>
      </w:pPr>
      <w:r>
        <w:rPr>
          <w:rFonts w:eastAsia="Arial"/>
          <w:color w:val="000000"/>
        </w:rPr>
        <w:t>Th</w:t>
      </w:r>
      <w:r w:rsidR="00785EDD">
        <w:rPr>
          <w:rFonts w:eastAsia="Arial"/>
          <w:color w:val="000000"/>
        </w:rPr>
        <w:t>e</w:t>
      </w:r>
      <w:r>
        <w:rPr>
          <w:rFonts w:eastAsia="Arial"/>
          <w:color w:val="000000"/>
        </w:rPr>
        <w:t xml:space="preserve"> results</w:t>
      </w:r>
      <w:r w:rsidR="000B0A65">
        <w:rPr>
          <w:rFonts w:eastAsia="Arial"/>
          <w:color w:val="000000"/>
        </w:rPr>
        <w:t xml:space="preserve"> </w:t>
      </w:r>
      <w:r>
        <w:rPr>
          <w:rFonts w:eastAsia="Arial"/>
          <w:color w:val="000000"/>
        </w:rPr>
        <w:t xml:space="preserve">of the optimization can be seen in </w:t>
      </w:r>
      <w:r w:rsidR="00126B67">
        <w:rPr>
          <w:rFonts w:eastAsia="Arial"/>
          <w:color w:val="000000"/>
        </w:rPr>
        <w:fldChar w:fldCharType="begin"/>
      </w:r>
      <w:r w:rsidR="00126B67">
        <w:rPr>
          <w:rFonts w:eastAsia="Arial"/>
          <w:color w:val="000000"/>
        </w:rPr>
        <w:instrText xml:space="preserve"> REF _Ref112337865 \h </w:instrText>
      </w:r>
      <w:r w:rsidR="00126B67">
        <w:rPr>
          <w:rFonts w:eastAsia="Arial"/>
          <w:color w:val="000000"/>
        </w:rPr>
      </w:r>
      <w:r w:rsidR="00126B67">
        <w:rPr>
          <w:rFonts w:eastAsia="Arial"/>
          <w:color w:val="000000"/>
        </w:rPr>
        <w:fldChar w:fldCharType="separate"/>
      </w:r>
      <w:r w:rsidR="00126B67">
        <w:t xml:space="preserve">Table </w:t>
      </w:r>
      <w:r w:rsidR="00126B67">
        <w:rPr>
          <w:noProof/>
        </w:rPr>
        <w:t>1</w:t>
      </w:r>
      <w:r w:rsidR="00126B67">
        <w:rPr>
          <w:rFonts w:eastAsia="Arial"/>
          <w:color w:val="000000"/>
        </w:rPr>
        <w:fldChar w:fldCharType="end"/>
      </w:r>
      <w:r w:rsidR="00785EDD">
        <w:rPr>
          <w:rFonts w:eastAsia="Arial"/>
          <w:color w:val="000000"/>
        </w:rPr>
        <w:t>:</w:t>
      </w:r>
    </w:p>
    <w:tbl>
      <w:tblPr>
        <w:tblStyle w:val="GridTable4-Accent5"/>
        <w:tblW w:w="0" w:type="auto"/>
        <w:jc w:val="center"/>
        <w:tblLook w:val="04A0" w:firstRow="1" w:lastRow="0" w:firstColumn="1" w:lastColumn="0" w:noHBand="0" w:noVBand="1"/>
      </w:tblPr>
      <w:tblGrid>
        <w:gridCol w:w="1484"/>
        <w:gridCol w:w="1484"/>
        <w:gridCol w:w="1484"/>
        <w:gridCol w:w="1484"/>
        <w:gridCol w:w="1827"/>
      </w:tblGrid>
      <w:tr w:rsidR="000B0A65" w14:paraId="563CF16B" w14:textId="77777777" w:rsidTr="000B0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7034FE52" w14:textId="6E2EA0D0" w:rsidR="000B0A65" w:rsidRPr="00785EDD" w:rsidRDefault="00193210" w:rsidP="00785EDD">
            <w:pPr>
              <w:bidi w:val="0"/>
              <w:spacing w:after="0" w:line="360" w:lineRule="auto"/>
              <w:jc w:val="center"/>
              <w:rPr>
                <w:rFonts w:eastAsia="Arial"/>
              </w:rPr>
            </w:pPr>
            <w:r>
              <w:rPr>
                <w:rFonts w:eastAsia="Arial"/>
                <w:color w:val="000000"/>
              </w:rPr>
              <w:br w:type="page"/>
            </w:r>
            <w:r w:rsidR="000B0A65" w:rsidRPr="00785EDD">
              <w:rPr>
                <w:rFonts w:eastAsia="Arial"/>
              </w:rPr>
              <w:t>α</w:t>
            </w:r>
          </w:p>
        </w:tc>
        <w:tc>
          <w:tcPr>
            <w:tcW w:w="1484" w:type="dxa"/>
          </w:tcPr>
          <w:p w14:paraId="3C0D825B" w14:textId="24877605" w:rsidR="000B0A65" w:rsidRPr="00785EDD" w:rsidRDefault="000B0A65" w:rsidP="00785EDD">
            <w:pPr>
              <w:bidi w:val="0"/>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Arial"/>
              </w:rPr>
            </w:pPr>
            <w:r w:rsidRPr="00785EDD">
              <w:rPr>
                <w:rFonts w:eastAsia="Arial"/>
              </w:rPr>
              <w:t>β</w:t>
            </w:r>
          </w:p>
        </w:tc>
        <w:tc>
          <w:tcPr>
            <w:tcW w:w="1484" w:type="dxa"/>
          </w:tcPr>
          <w:p w14:paraId="6D4EAC8E" w14:textId="5D5659C2" w:rsidR="000B0A65" w:rsidRPr="00785EDD" w:rsidRDefault="000B0A65" w:rsidP="00785EDD">
            <w:pPr>
              <w:bidi w:val="0"/>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KPI 1 (%)</w:t>
            </w:r>
          </w:p>
        </w:tc>
        <w:tc>
          <w:tcPr>
            <w:tcW w:w="1484" w:type="dxa"/>
          </w:tcPr>
          <w:p w14:paraId="7E3EB912" w14:textId="77E8CCAB" w:rsidR="000B0A65" w:rsidRPr="00785EDD" w:rsidRDefault="000B0A65" w:rsidP="00785EDD">
            <w:pPr>
              <w:bidi w:val="0"/>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KPI 2 (%)</w:t>
            </w:r>
          </w:p>
        </w:tc>
        <w:tc>
          <w:tcPr>
            <w:tcW w:w="1827" w:type="dxa"/>
          </w:tcPr>
          <w:p w14:paraId="474EE08C" w14:textId="735628A3" w:rsidR="000B0A65" w:rsidRPr="00785EDD" w:rsidRDefault="00361901" w:rsidP="00785EDD">
            <w:pPr>
              <w:bidi w:val="0"/>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Difference</w:t>
            </w:r>
          </w:p>
        </w:tc>
      </w:tr>
      <w:tr w:rsidR="000B0A65" w14:paraId="6D655863"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7B0688BC" w14:textId="7BC76E36" w:rsidR="000B0A65" w:rsidRPr="000B0A65" w:rsidRDefault="000B0A65" w:rsidP="00785EDD">
            <w:pPr>
              <w:bidi w:val="0"/>
              <w:spacing w:after="0" w:line="360" w:lineRule="auto"/>
              <w:jc w:val="center"/>
              <w:rPr>
                <w:rFonts w:eastAsia="Arial"/>
                <w:color w:val="000000"/>
              </w:rPr>
            </w:pPr>
            <w:r w:rsidRPr="000B0A65">
              <w:rPr>
                <w:rFonts w:eastAsia="Arial"/>
                <w:color w:val="000000"/>
              </w:rPr>
              <w:t>1</w:t>
            </w:r>
          </w:p>
        </w:tc>
        <w:tc>
          <w:tcPr>
            <w:tcW w:w="1484" w:type="dxa"/>
          </w:tcPr>
          <w:p w14:paraId="44B87F98" w14:textId="715F52E2" w:rsidR="000B0A65" w:rsidRPr="000B0A65" w:rsidRDefault="000B0A65"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w:t>
            </w:r>
          </w:p>
        </w:tc>
        <w:tc>
          <w:tcPr>
            <w:tcW w:w="1484" w:type="dxa"/>
          </w:tcPr>
          <w:p w14:paraId="7503C840" w14:textId="4395BBF7" w:rsidR="000B0A65" w:rsidRDefault="00F50BC3"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98.750</w:t>
            </w:r>
          </w:p>
        </w:tc>
        <w:tc>
          <w:tcPr>
            <w:tcW w:w="1484" w:type="dxa"/>
          </w:tcPr>
          <w:p w14:paraId="2D263DE1" w14:textId="2707DEB4" w:rsidR="000B0A65" w:rsidRDefault="00F50BC3"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33.892</w:t>
            </w:r>
          </w:p>
        </w:tc>
        <w:tc>
          <w:tcPr>
            <w:tcW w:w="1827" w:type="dxa"/>
          </w:tcPr>
          <w:p w14:paraId="2F20B9AE" w14:textId="4F1472D9" w:rsidR="000B0A65"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64.858</w:t>
            </w:r>
          </w:p>
        </w:tc>
      </w:tr>
      <w:tr w:rsidR="000B0A65" w14:paraId="5F8E1962"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63FCBE0E" w14:textId="2CDC0A00" w:rsidR="000B0A65" w:rsidRPr="000B0A65" w:rsidRDefault="000B0A65" w:rsidP="00785EDD">
            <w:pPr>
              <w:bidi w:val="0"/>
              <w:spacing w:after="0" w:line="360" w:lineRule="auto"/>
              <w:jc w:val="center"/>
              <w:rPr>
                <w:rFonts w:eastAsia="Arial"/>
                <w:color w:val="000000"/>
              </w:rPr>
            </w:pPr>
            <w:r w:rsidRPr="000B0A65">
              <w:rPr>
                <w:rFonts w:eastAsia="Arial"/>
                <w:color w:val="000000"/>
              </w:rPr>
              <w:t>2</w:t>
            </w:r>
          </w:p>
        </w:tc>
        <w:tc>
          <w:tcPr>
            <w:tcW w:w="1484" w:type="dxa"/>
          </w:tcPr>
          <w:p w14:paraId="72141518" w14:textId="70FB9E7C" w:rsidR="000B0A65" w:rsidRPr="000B0A65" w:rsidRDefault="000B0A65"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w:t>
            </w:r>
          </w:p>
        </w:tc>
        <w:tc>
          <w:tcPr>
            <w:tcW w:w="1484" w:type="dxa"/>
          </w:tcPr>
          <w:p w14:paraId="077A3D26" w14:textId="6C238B00" w:rsidR="000B0A65" w:rsidRDefault="00F50BC3"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97.733</w:t>
            </w:r>
          </w:p>
        </w:tc>
        <w:tc>
          <w:tcPr>
            <w:tcW w:w="1484" w:type="dxa"/>
          </w:tcPr>
          <w:p w14:paraId="77887EFE" w14:textId="3A02EE7C" w:rsidR="000B0A65" w:rsidRDefault="00F50BC3"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25.528</w:t>
            </w:r>
          </w:p>
        </w:tc>
        <w:tc>
          <w:tcPr>
            <w:tcW w:w="1827" w:type="dxa"/>
          </w:tcPr>
          <w:p w14:paraId="4A7CCC36" w14:textId="0BEAD47F" w:rsidR="000B0A65" w:rsidRDefault="00E74281"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72.205</w:t>
            </w:r>
          </w:p>
        </w:tc>
      </w:tr>
      <w:tr w:rsidR="000B0A65" w14:paraId="6942DCB5"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6970A3FC" w14:textId="1078698F" w:rsidR="000B0A65" w:rsidRPr="000B0A65" w:rsidRDefault="000B0A65" w:rsidP="00785EDD">
            <w:pPr>
              <w:bidi w:val="0"/>
              <w:spacing w:after="0" w:line="360" w:lineRule="auto"/>
              <w:jc w:val="center"/>
              <w:rPr>
                <w:rFonts w:eastAsia="Arial"/>
                <w:color w:val="000000"/>
              </w:rPr>
            </w:pPr>
            <w:r w:rsidRPr="000B0A65">
              <w:rPr>
                <w:rFonts w:eastAsia="Arial"/>
                <w:color w:val="000000"/>
              </w:rPr>
              <w:t>3</w:t>
            </w:r>
          </w:p>
        </w:tc>
        <w:tc>
          <w:tcPr>
            <w:tcW w:w="1484" w:type="dxa"/>
          </w:tcPr>
          <w:p w14:paraId="214FDD28" w14:textId="7FFBFAF2" w:rsidR="000B0A65" w:rsidRPr="000B0A65" w:rsidRDefault="000B0A65"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w:t>
            </w:r>
          </w:p>
        </w:tc>
        <w:tc>
          <w:tcPr>
            <w:tcW w:w="1484" w:type="dxa"/>
          </w:tcPr>
          <w:p w14:paraId="0FE3FC82" w14:textId="2E040F91" w:rsidR="000B0A65" w:rsidRDefault="00F50BC3"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96.801</w:t>
            </w:r>
          </w:p>
        </w:tc>
        <w:tc>
          <w:tcPr>
            <w:tcW w:w="1484" w:type="dxa"/>
          </w:tcPr>
          <w:p w14:paraId="385ACAD0" w14:textId="7F2E8321" w:rsidR="000B0A65" w:rsidRDefault="00F50BC3"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20.784</w:t>
            </w:r>
          </w:p>
        </w:tc>
        <w:tc>
          <w:tcPr>
            <w:tcW w:w="1827" w:type="dxa"/>
          </w:tcPr>
          <w:p w14:paraId="0E236143" w14:textId="3BD47400" w:rsidR="000B0A65"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76.017</w:t>
            </w:r>
          </w:p>
        </w:tc>
      </w:tr>
      <w:tr w:rsidR="000B0A65" w14:paraId="07273B25"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451A080F" w14:textId="76765854" w:rsidR="000B0A65" w:rsidRPr="000B0A65" w:rsidRDefault="000B0A65" w:rsidP="00785EDD">
            <w:pPr>
              <w:bidi w:val="0"/>
              <w:spacing w:after="0" w:line="360" w:lineRule="auto"/>
              <w:jc w:val="center"/>
              <w:rPr>
                <w:rFonts w:eastAsia="Arial"/>
                <w:color w:val="000000"/>
              </w:rPr>
            </w:pPr>
            <w:r w:rsidRPr="000B0A65">
              <w:rPr>
                <w:rFonts w:eastAsia="Arial"/>
                <w:color w:val="000000"/>
              </w:rPr>
              <w:t>4</w:t>
            </w:r>
          </w:p>
        </w:tc>
        <w:tc>
          <w:tcPr>
            <w:tcW w:w="1484" w:type="dxa"/>
          </w:tcPr>
          <w:p w14:paraId="12B40E67" w14:textId="00D71885" w:rsidR="000B0A65" w:rsidRPr="000B0A65" w:rsidRDefault="000B0A65"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w:t>
            </w:r>
          </w:p>
        </w:tc>
        <w:tc>
          <w:tcPr>
            <w:tcW w:w="1484" w:type="dxa"/>
          </w:tcPr>
          <w:p w14:paraId="20994EED" w14:textId="3CDD4B52" w:rsidR="000B0A65" w:rsidRDefault="00F50BC3"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95.925</w:t>
            </w:r>
          </w:p>
        </w:tc>
        <w:tc>
          <w:tcPr>
            <w:tcW w:w="1484" w:type="dxa"/>
          </w:tcPr>
          <w:p w14:paraId="347594D8" w14:textId="5C33B1A3" w:rsidR="000B0A65" w:rsidRDefault="00F50BC3"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17.892</w:t>
            </w:r>
          </w:p>
        </w:tc>
        <w:tc>
          <w:tcPr>
            <w:tcW w:w="1827" w:type="dxa"/>
          </w:tcPr>
          <w:p w14:paraId="1DDBE588" w14:textId="48B95442" w:rsidR="000B0A65" w:rsidRDefault="00ED251A"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78.033</w:t>
            </w:r>
          </w:p>
        </w:tc>
      </w:tr>
      <w:tr w:rsidR="000B0A65" w14:paraId="74F99EB9"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0714A382" w14:textId="3527965D" w:rsidR="000B0A65" w:rsidRPr="000B0A65" w:rsidRDefault="000B0A65" w:rsidP="00785EDD">
            <w:pPr>
              <w:bidi w:val="0"/>
              <w:spacing w:after="0" w:line="360" w:lineRule="auto"/>
              <w:jc w:val="center"/>
              <w:rPr>
                <w:rFonts w:eastAsia="Arial"/>
                <w:color w:val="000000"/>
              </w:rPr>
            </w:pPr>
            <w:r w:rsidRPr="000B0A65">
              <w:rPr>
                <w:rFonts w:eastAsia="Arial"/>
                <w:color w:val="000000"/>
              </w:rPr>
              <w:t>5</w:t>
            </w:r>
          </w:p>
        </w:tc>
        <w:tc>
          <w:tcPr>
            <w:tcW w:w="1484" w:type="dxa"/>
          </w:tcPr>
          <w:p w14:paraId="3DD15405" w14:textId="56D44A81" w:rsidR="000B0A65" w:rsidRPr="000B0A65" w:rsidRDefault="000B0A65"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w:t>
            </w:r>
          </w:p>
        </w:tc>
        <w:tc>
          <w:tcPr>
            <w:tcW w:w="1484" w:type="dxa"/>
          </w:tcPr>
          <w:p w14:paraId="22911A96" w14:textId="383806F2" w:rsidR="000B0A65" w:rsidRDefault="00F50BC3"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95.090</w:t>
            </w:r>
          </w:p>
        </w:tc>
        <w:tc>
          <w:tcPr>
            <w:tcW w:w="1484" w:type="dxa"/>
          </w:tcPr>
          <w:p w14:paraId="33B5AD02" w14:textId="77D8F5CA" w:rsidR="000B0A65" w:rsidRDefault="00F50BC3"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15.832</w:t>
            </w:r>
          </w:p>
        </w:tc>
        <w:tc>
          <w:tcPr>
            <w:tcW w:w="1827" w:type="dxa"/>
          </w:tcPr>
          <w:p w14:paraId="5BBAE843" w14:textId="7579CB70" w:rsidR="000B0A65" w:rsidRDefault="00ED251A"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79.258</w:t>
            </w:r>
          </w:p>
        </w:tc>
      </w:tr>
      <w:tr w:rsidR="000B0A65" w14:paraId="29871188"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274B1260" w14:textId="4AC02D66" w:rsidR="000B0A65" w:rsidRPr="000B0A65" w:rsidRDefault="000B0A65" w:rsidP="00785EDD">
            <w:pPr>
              <w:bidi w:val="0"/>
              <w:spacing w:after="0" w:line="360" w:lineRule="auto"/>
              <w:jc w:val="center"/>
              <w:rPr>
                <w:rFonts w:eastAsia="Arial"/>
                <w:color w:val="000000"/>
              </w:rPr>
            </w:pPr>
            <w:r w:rsidRPr="000B0A65">
              <w:rPr>
                <w:rFonts w:eastAsia="Arial"/>
                <w:color w:val="000000"/>
              </w:rPr>
              <w:t>6</w:t>
            </w:r>
          </w:p>
        </w:tc>
        <w:tc>
          <w:tcPr>
            <w:tcW w:w="1484" w:type="dxa"/>
          </w:tcPr>
          <w:p w14:paraId="060CA766" w14:textId="293B2CCE" w:rsidR="000B0A65" w:rsidRPr="000B0A65" w:rsidRDefault="000B0A65"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w:t>
            </w:r>
          </w:p>
        </w:tc>
        <w:tc>
          <w:tcPr>
            <w:tcW w:w="1484" w:type="dxa"/>
          </w:tcPr>
          <w:p w14:paraId="2E7EA236" w14:textId="1C829C60" w:rsidR="000B0A65" w:rsidRDefault="00F50BC3"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94.290</w:t>
            </w:r>
          </w:p>
        </w:tc>
        <w:tc>
          <w:tcPr>
            <w:tcW w:w="1484" w:type="dxa"/>
          </w:tcPr>
          <w:p w14:paraId="4B21C743" w14:textId="52D15583" w:rsidR="000B0A65" w:rsidRDefault="00F50BC3"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14.</w:t>
            </w:r>
            <w:r w:rsidR="006919C8">
              <w:rPr>
                <w:rFonts w:eastAsia="Arial"/>
                <w:color w:val="000000"/>
              </w:rPr>
              <w:t>259</w:t>
            </w:r>
          </w:p>
        </w:tc>
        <w:tc>
          <w:tcPr>
            <w:tcW w:w="1827" w:type="dxa"/>
          </w:tcPr>
          <w:p w14:paraId="69E6206A" w14:textId="63921316" w:rsidR="000B0A65" w:rsidRDefault="00ED251A"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80.031</w:t>
            </w:r>
          </w:p>
        </w:tc>
      </w:tr>
      <w:tr w:rsidR="00193210" w14:paraId="5A80ADA5"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0E6FABEA" w14:textId="1601E10D" w:rsidR="00193210" w:rsidRPr="00193210" w:rsidRDefault="00193210" w:rsidP="00785EDD">
            <w:pPr>
              <w:bidi w:val="0"/>
              <w:spacing w:after="0" w:line="360" w:lineRule="auto"/>
              <w:jc w:val="center"/>
              <w:rPr>
                <w:rFonts w:eastAsia="Arial"/>
                <w:color w:val="000000"/>
              </w:rPr>
            </w:pPr>
            <w:r w:rsidRPr="00193210">
              <w:rPr>
                <w:rFonts w:eastAsia="Arial"/>
                <w:color w:val="000000"/>
              </w:rPr>
              <w:t>7</w:t>
            </w:r>
          </w:p>
        </w:tc>
        <w:tc>
          <w:tcPr>
            <w:tcW w:w="1484" w:type="dxa"/>
          </w:tcPr>
          <w:p w14:paraId="6D22D5D8" w14:textId="63B01D9B" w:rsidR="00193210" w:rsidRPr="000B0A65" w:rsidRDefault="00193210"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6C72B541" w14:textId="6E33910C" w:rsidR="00193210" w:rsidRDefault="006919C8"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93.519</w:t>
            </w:r>
          </w:p>
        </w:tc>
        <w:tc>
          <w:tcPr>
            <w:tcW w:w="1484" w:type="dxa"/>
          </w:tcPr>
          <w:p w14:paraId="07A06D23" w14:textId="3DE9F9F9" w:rsidR="00193210" w:rsidRDefault="006919C8"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13.005</w:t>
            </w:r>
          </w:p>
        </w:tc>
        <w:tc>
          <w:tcPr>
            <w:tcW w:w="1827" w:type="dxa"/>
          </w:tcPr>
          <w:p w14:paraId="30878832" w14:textId="5B20C6D7" w:rsidR="00193210" w:rsidRDefault="00ED251A"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80.514</w:t>
            </w:r>
          </w:p>
        </w:tc>
      </w:tr>
      <w:tr w:rsidR="00193210" w14:paraId="1CFC83C4"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600FB280" w14:textId="61236478" w:rsidR="00193210" w:rsidRPr="00193210" w:rsidRDefault="00193210" w:rsidP="00785EDD">
            <w:pPr>
              <w:bidi w:val="0"/>
              <w:spacing w:after="0" w:line="360" w:lineRule="auto"/>
              <w:jc w:val="center"/>
              <w:rPr>
                <w:rFonts w:eastAsia="Arial"/>
                <w:color w:val="000000"/>
              </w:rPr>
            </w:pPr>
            <w:r w:rsidRPr="00193210">
              <w:rPr>
                <w:rFonts w:eastAsia="Arial"/>
                <w:color w:val="000000"/>
              </w:rPr>
              <w:t>8</w:t>
            </w:r>
          </w:p>
        </w:tc>
        <w:tc>
          <w:tcPr>
            <w:tcW w:w="1484" w:type="dxa"/>
          </w:tcPr>
          <w:p w14:paraId="553FBE54" w14:textId="766CB0A0" w:rsidR="00193210" w:rsidRPr="000B0A65" w:rsidRDefault="00193210"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09757097" w14:textId="5DF5D31E" w:rsidR="00193210" w:rsidRDefault="006919C8"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92.773</w:t>
            </w:r>
          </w:p>
        </w:tc>
        <w:tc>
          <w:tcPr>
            <w:tcW w:w="1484" w:type="dxa"/>
          </w:tcPr>
          <w:p w14:paraId="796CFCAF" w14:textId="57B04BD8" w:rsidR="00193210" w:rsidRDefault="006919C8"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11.969</w:t>
            </w:r>
          </w:p>
        </w:tc>
        <w:tc>
          <w:tcPr>
            <w:tcW w:w="1827" w:type="dxa"/>
          </w:tcPr>
          <w:p w14:paraId="6526CFBD" w14:textId="056921BD" w:rsidR="00193210" w:rsidRDefault="00ED251A"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80.804</w:t>
            </w:r>
          </w:p>
        </w:tc>
      </w:tr>
      <w:tr w:rsidR="00193210" w14:paraId="1EF9DE69"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5ECBA680" w14:textId="25D24B01" w:rsidR="00193210" w:rsidRPr="00193210" w:rsidRDefault="00193210" w:rsidP="00785EDD">
            <w:pPr>
              <w:bidi w:val="0"/>
              <w:spacing w:after="0" w:line="360" w:lineRule="auto"/>
              <w:jc w:val="center"/>
              <w:rPr>
                <w:rFonts w:eastAsia="Arial"/>
                <w:color w:val="000000"/>
              </w:rPr>
            </w:pPr>
            <w:r w:rsidRPr="00193210">
              <w:rPr>
                <w:rFonts w:eastAsia="Arial"/>
                <w:color w:val="000000"/>
              </w:rPr>
              <w:t>9</w:t>
            </w:r>
          </w:p>
        </w:tc>
        <w:tc>
          <w:tcPr>
            <w:tcW w:w="1484" w:type="dxa"/>
          </w:tcPr>
          <w:p w14:paraId="45BF71B0" w14:textId="42C0EADA" w:rsidR="00193210" w:rsidRPr="000B0A65" w:rsidRDefault="00193210"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5C794A12" w14:textId="4F91FF7B" w:rsidR="00193210" w:rsidRDefault="006919C8"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92.051</w:t>
            </w:r>
          </w:p>
        </w:tc>
        <w:tc>
          <w:tcPr>
            <w:tcW w:w="1484" w:type="dxa"/>
          </w:tcPr>
          <w:p w14:paraId="341B8C47" w14:textId="2C265E95" w:rsidR="00193210" w:rsidRDefault="006919C8"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11.095</w:t>
            </w:r>
          </w:p>
        </w:tc>
        <w:tc>
          <w:tcPr>
            <w:tcW w:w="1827" w:type="dxa"/>
          </w:tcPr>
          <w:p w14:paraId="1FE13D50" w14:textId="5E04332A" w:rsidR="00193210" w:rsidRDefault="00ED251A"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80.956</w:t>
            </w:r>
          </w:p>
        </w:tc>
      </w:tr>
      <w:tr w:rsidR="006919C8" w14:paraId="5BA64DC2"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7688D12A" w14:textId="4078570B" w:rsidR="006919C8" w:rsidRPr="00193210" w:rsidRDefault="006919C8" w:rsidP="006919C8">
            <w:pPr>
              <w:bidi w:val="0"/>
              <w:spacing w:after="0" w:line="360" w:lineRule="auto"/>
              <w:jc w:val="center"/>
              <w:rPr>
                <w:rFonts w:eastAsia="Arial"/>
                <w:color w:val="000000"/>
              </w:rPr>
            </w:pPr>
            <w:r w:rsidRPr="00193210">
              <w:rPr>
                <w:rFonts w:eastAsia="Arial"/>
                <w:color w:val="000000"/>
              </w:rPr>
              <w:t>10</w:t>
            </w:r>
          </w:p>
        </w:tc>
        <w:tc>
          <w:tcPr>
            <w:tcW w:w="1484" w:type="dxa"/>
          </w:tcPr>
          <w:p w14:paraId="79CD3276" w14:textId="7DFE896E" w:rsidR="006919C8" w:rsidRPr="000B0A65" w:rsidRDefault="006919C8"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5015E2F6" w14:textId="354FB3BB" w:rsidR="006919C8" w:rsidRDefault="006919C8"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91.349</w:t>
            </w:r>
          </w:p>
        </w:tc>
        <w:tc>
          <w:tcPr>
            <w:tcW w:w="1484" w:type="dxa"/>
          </w:tcPr>
          <w:p w14:paraId="72B0C836" w14:textId="4DAEED84" w:rsidR="006919C8" w:rsidRDefault="006919C8"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10.341</w:t>
            </w:r>
          </w:p>
        </w:tc>
        <w:tc>
          <w:tcPr>
            <w:tcW w:w="1827" w:type="dxa"/>
          </w:tcPr>
          <w:p w14:paraId="02FDBF73" w14:textId="6DC0E9E7" w:rsidR="006919C8" w:rsidRDefault="00ED251A"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81.008</w:t>
            </w:r>
          </w:p>
        </w:tc>
      </w:tr>
      <w:tr w:rsidR="00586C3D" w14:paraId="581AEED3"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74139E5B" w14:textId="44AC03FB" w:rsidR="00586C3D" w:rsidRPr="00193210" w:rsidRDefault="00586C3D" w:rsidP="006919C8">
            <w:pPr>
              <w:bidi w:val="0"/>
              <w:spacing w:after="0" w:line="360" w:lineRule="auto"/>
              <w:jc w:val="center"/>
              <w:rPr>
                <w:rFonts w:eastAsia="Arial"/>
                <w:color w:val="000000"/>
              </w:rPr>
            </w:pPr>
            <w:r>
              <w:rPr>
                <w:rFonts w:eastAsia="Arial"/>
                <w:color w:val="000000"/>
              </w:rPr>
              <w:t>11</w:t>
            </w:r>
          </w:p>
        </w:tc>
        <w:tc>
          <w:tcPr>
            <w:tcW w:w="1484" w:type="dxa"/>
          </w:tcPr>
          <w:p w14:paraId="2FAEF5DB" w14:textId="72AC3ECC" w:rsidR="00586C3D" w:rsidRDefault="00586C3D"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661AA281" w14:textId="3373DFBC" w:rsidR="00586C3D" w:rsidRDefault="00586C3D"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90.666</w:t>
            </w:r>
          </w:p>
        </w:tc>
        <w:tc>
          <w:tcPr>
            <w:tcW w:w="1484" w:type="dxa"/>
          </w:tcPr>
          <w:p w14:paraId="26D927CD" w14:textId="43B25A8E" w:rsidR="00586C3D" w:rsidRDefault="00586C3D"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9.682</w:t>
            </w:r>
          </w:p>
        </w:tc>
        <w:tc>
          <w:tcPr>
            <w:tcW w:w="1827" w:type="dxa"/>
          </w:tcPr>
          <w:p w14:paraId="73D89D64" w14:textId="51EE177A" w:rsidR="00586C3D" w:rsidRDefault="00ED251A"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80.984</w:t>
            </w:r>
          </w:p>
        </w:tc>
      </w:tr>
      <w:tr w:rsidR="00586C3D" w14:paraId="10EFC160"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1232F091" w14:textId="210D2573" w:rsidR="00586C3D" w:rsidRPr="00193210" w:rsidRDefault="00586C3D" w:rsidP="006919C8">
            <w:pPr>
              <w:bidi w:val="0"/>
              <w:spacing w:after="0" w:line="360" w:lineRule="auto"/>
              <w:jc w:val="center"/>
              <w:rPr>
                <w:rFonts w:eastAsia="Arial"/>
                <w:color w:val="000000"/>
              </w:rPr>
            </w:pPr>
            <w:r>
              <w:rPr>
                <w:rFonts w:eastAsia="Arial"/>
                <w:color w:val="000000"/>
              </w:rPr>
              <w:t>12</w:t>
            </w:r>
          </w:p>
        </w:tc>
        <w:tc>
          <w:tcPr>
            <w:tcW w:w="1484" w:type="dxa"/>
          </w:tcPr>
          <w:p w14:paraId="4743B574" w14:textId="54F1FC4A" w:rsidR="00586C3D" w:rsidRDefault="00586C3D"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0B95079F" w14:textId="5103B149" w:rsidR="00586C3D" w:rsidRDefault="00586C3D"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90.000</w:t>
            </w:r>
          </w:p>
        </w:tc>
        <w:tc>
          <w:tcPr>
            <w:tcW w:w="1484" w:type="dxa"/>
          </w:tcPr>
          <w:p w14:paraId="6F52287D" w14:textId="22EAB293" w:rsidR="00586C3D" w:rsidRDefault="00586C3D"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9.103</w:t>
            </w:r>
          </w:p>
        </w:tc>
        <w:tc>
          <w:tcPr>
            <w:tcW w:w="1827" w:type="dxa"/>
          </w:tcPr>
          <w:p w14:paraId="3DE8396C" w14:textId="3C80691E" w:rsidR="00586C3D" w:rsidRDefault="00ED251A"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80.897</w:t>
            </w:r>
          </w:p>
        </w:tc>
      </w:tr>
      <w:tr w:rsidR="00586C3D" w14:paraId="2AC43907"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4D0DA3BA" w14:textId="291C0EE6" w:rsidR="00586C3D" w:rsidRPr="00193210" w:rsidRDefault="00586C3D" w:rsidP="00586C3D">
            <w:pPr>
              <w:bidi w:val="0"/>
              <w:spacing w:after="0" w:line="360" w:lineRule="auto"/>
              <w:jc w:val="center"/>
              <w:rPr>
                <w:rFonts w:eastAsia="Arial"/>
                <w:color w:val="000000"/>
              </w:rPr>
            </w:pPr>
            <w:r>
              <w:rPr>
                <w:rFonts w:eastAsia="Arial"/>
                <w:color w:val="000000"/>
              </w:rPr>
              <w:t>13</w:t>
            </w:r>
          </w:p>
        </w:tc>
        <w:tc>
          <w:tcPr>
            <w:tcW w:w="1484" w:type="dxa"/>
          </w:tcPr>
          <w:p w14:paraId="1F4EEDDD" w14:textId="6268772D" w:rsidR="00586C3D" w:rsidRDefault="00586C3D"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32080237" w14:textId="2533CEE8" w:rsidR="00586C3D" w:rsidRDefault="00586C3D"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89.352</w:t>
            </w:r>
          </w:p>
        </w:tc>
        <w:tc>
          <w:tcPr>
            <w:tcW w:w="1484" w:type="dxa"/>
          </w:tcPr>
          <w:p w14:paraId="7849C408" w14:textId="4F95704C" w:rsidR="00586C3D" w:rsidRDefault="00586C3D"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8.587</w:t>
            </w:r>
          </w:p>
        </w:tc>
        <w:tc>
          <w:tcPr>
            <w:tcW w:w="1827" w:type="dxa"/>
          </w:tcPr>
          <w:p w14:paraId="40F24EC2" w14:textId="06064080" w:rsidR="00586C3D" w:rsidRDefault="00ED251A"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80.765</w:t>
            </w:r>
          </w:p>
        </w:tc>
      </w:tr>
      <w:tr w:rsidR="00586C3D" w14:paraId="61A4B875"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30E73F01" w14:textId="6EC3D57A" w:rsidR="00586C3D" w:rsidRPr="00193210" w:rsidRDefault="00586C3D" w:rsidP="006919C8">
            <w:pPr>
              <w:bidi w:val="0"/>
              <w:spacing w:after="0" w:line="360" w:lineRule="auto"/>
              <w:jc w:val="center"/>
              <w:rPr>
                <w:rFonts w:eastAsia="Arial"/>
                <w:color w:val="000000"/>
              </w:rPr>
            </w:pPr>
            <w:r>
              <w:rPr>
                <w:rFonts w:eastAsia="Arial"/>
                <w:color w:val="000000"/>
              </w:rPr>
              <w:t>14</w:t>
            </w:r>
          </w:p>
        </w:tc>
        <w:tc>
          <w:tcPr>
            <w:tcW w:w="1484" w:type="dxa"/>
          </w:tcPr>
          <w:p w14:paraId="3268DA96" w14:textId="5CB0E073" w:rsidR="00586C3D" w:rsidRDefault="00586C3D"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7B96826E" w14:textId="3164EB73" w:rsidR="00586C3D" w:rsidRDefault="00586C3D"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88.718</w:t>
            </w:r>
          </w:p>
        </w:tc>
        <w:tc>
          <w:tcPr>
            <w:tcW w:w="1484" w:type="dxa"/>
          </w:tcPr>
          <w:p w14:paraId="5816C346" w14:textId="0D515ABE" w:rsidR="00586C3D" w:rsidRDefault="00586C3D"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8.127</w:t>
            </w:r>
          </w:p>
        </w:tc>
        <w:tc>
          <w:tcPr>
            <w:tcW w:w="1827" w:type="dxa"/>
          </w:tcPr>
          <w:p w14:paraId="7C4E4472" w14:textId="313EB63C" w:rsidR="00586C3D" w:rsidRDefault="00ED251A" w:rsidP="006919C8">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80.591</w:t>
            </w:r>
          </w:p>
        </w:tc>
      </w:tr>
      <w:tr w:rsidR="00586C3D" w14:paraId="6AB8858B"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370DBB1E" w14:textId="0D7F960E" w:rsidR="00586C3D" w:rsidRPr="00193210" w:rsidRDefault="00586C3D" w:rsidP="006919C8">
            <w:pPr>
              <w:bidi w:val="0"/>
              <w:spacing w:after="0" w:line="360" w:lineRule="auto"/>
              <w:jc w:val="center"/>
              <w:rPr>
                <w:rFonts w:eastAsia="Arial"/>
                <w:color w:val="000000"/>
              </w:rPr>
            </w:pPr>
            <w:r>
              <w:rPr>
                <w:rFonts w:eastAsia="Arial"/>
                <w:color w:val="000000"/>
              </w:rPr>
              <w:t>15</w:t>
            </w:r>
          </w:p>
        </w:tc>
        <w:tc>
          <w:tcPr>
            <w:tcW w:w="1484" w:type="dxa"/>
          </w:tcPr>
          <w:p w14:paraId="24D04A49" w14:textId="089F7339" w:rsidR="00586C3D" w:rsidRDefault="00586C3D"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Pr>
                <w:rFonts w:eastAsia="Arial"/>
                <w:b/>
                <w:bCs/>
                <w:color w:val="000000"/>
              </w:rPr>
              <w:t>0</w:t>
            </w:r>
          </w:p>
        </w:tc>
        <w:tc>
          <w:tcPr>
            <w:tcW w:w="1484" w:type="dxa"/>
          </w:tcPr>
          <w:p w14:paraId="65BEAAEF" w14:textId="2A20A372" w:rsidR="00586C3D" w:rsidRDefault="00586C3D"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88.100</w:t>
            </w:r>
          </w:p>
        </w:tc>
        <w:tc>
          <w:tcPr>
            <w:tcW w:w="1484" w:type="dxa"/>
          </w:tcPr>
          <w:p w14:paraId="5EB0798D" w14:textId="4BB227A5" w:rsidR="00586C3D" w:rsidRDefault="00586C3D"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7.713</w:t>
            </w:r>
          </w:p>
        </w:tc>
        <w:tc>
          <w:tcPr>
            <w:tcW w:w="1827" w:type="dxa"/>
          </w:tcPr>
          <w:p w14:paraId="3333F130" w14:textId="4159643F" w:rsidR="00586C3D" w:rsidRDefault="00ED251A" w:rsidP="006919C8">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80.387</w:t>
            </w:r>
          </w:p>
        </w:tc>
      </w:tr>
      <w:tr w:rsidR="000B0A65" w14:paraId="1EDF345B"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3DB85F8E" w14:textId="499A8410" w:rsidR="000B0A65" w:rsidRPr="000B0A65" w:rsidRDefault="000B0A65" w:rsidP="00785EDD">
            <w:pPr>
              <w:bidi w:val="0"/>
              <w:spacing w:after="0" w:line="360" w:lineRule="auto"/>
              <w:jc w:val="center"/>
              <w:rPr>
                <w:rFonts w:eastAsia="Arial"/>
                <w:color w:val="000000"/>
              </w:rPr>
            </w:pPr>
            <w:r w:rsidRPr="000B0A65">
              <w:rPr>
                <w:rFonts w:eastAsia="Arial"/>
                <w:color w:val="000000"/>
              </w:rPr>
              <w:t>1</w:t>
            </w:r>
          </w:p>
        </w:tc>
        <w:tc>
          <w:tcPr>
            <w:tcW w:w="1484" w:type="dxa"/>
          </w:tcPr>
          <w:p w14:paraId="6536998F" w14:textId="5951FCEB" w:rsidR="000B0A65" w:rsidRPr="000B0A65" w:rsidRDefault="000B0A65"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7AADEE05" w14:textId="305ED7B4" w:rsidR="000B0A65" w:rsidRDefault="00F5289F"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98.751</w:t>
            </w:r>
          </w:p>
        </w:tc>
        <w:tc>
          <w:tcPr>
            <w:tcW w:w="1484" w:type="dxa"/>
          </w:tcPr>
          <w:p w14:paraId="7D91254E" w14:textId="1A798D42" w:rsidR="000B0A65" w:rsidRDefault="00F5289F"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34.531</w:t>
            </w:r>
          </w:p>
        </w:tc>
        <w:tc>
          <w:tcPr>
            <w:tcW w:w="1827" w:type="dxa"/>
          </w:tcPr>
          <w:p w14:paraId="44512C54" w14:textId="114CBC6A" w:rsidR="000B0A65" w:rsidRDefault="00ED251A"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64.220</w:t>
            </w:r>
          </w:p>
        </w:tc>
      </w:tr>
      <w:tr w:rsidR="000B0A65" w14:paraId="4F7EBE5D"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73E83A88" w14:textId="47C923C4" w:rsidR="000B0A65" w:rsidRPr="000B0A65" w:rsidRDefault="000B0A65" w:rsidP="00785EDD">
            <w:pPr>
              <w:bidi w:val="0"/>
              <w:spacing w:after="0" w:line="360" w:lineRule="auto"/>
              <w:jc w:val="center"/>
              <w:rPr>
                <w:rFonts w:eastAsia="Arial"/>
                <w:color w:val="000000"/>
              </w:rPr>
            </w:pPr>
            <w:r w:rsidRPr="000B0A65">
              <w:rPr>
                <w:rFonts w:eastAsia="Arial"/>
                <w:color w:val="000000"/>
              </w:rPr>
              <w:t>2</w:t>
            </w:r>
          </w:p>
        </w:tc>
        <w:tc>
          <w:tcPr>
            <w:tcW w:w="1484" w:type="dxa"/>
          </w:tcPr>
          <w:p w14:paraId="2F1A6B71" w14:textId="783F40A6" w:rsidR="000B0A65" w:rsidRPr="000B0A65" w:rsidRDefault="000B0A65"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2398A798" w14:textId="003593F5" w:rsidR="000B0A65" w:rsidRDefault="00F5289F"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97.734</w:t>
            </w:r>
          </w:p>
        </w:tc>
        <w:tc>
          <w:tcPr>
            <w:tcW w:w="1484" w:type="dxa"/>
          </w:tcPr>
          <w:p w14:paraId="32622805" w14:textId="4967077F" w:rsidR="000B0A65" w:rsidRDefault="00F5289F"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25.924</w:t>
            </w:r>
          </w:p>
        </w:tc>
        <w:tc>
          <w:tcPr>
            <w:tcW w:w="1827" w:type="dxa"/>
          </w:tcPr>
          <w:p w14:paraId="7AA60B53" w14:textId="1CB266F5" w:rsidR="000B0A65" w:rsidRDefault="00ED251A"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71.810</w:t>
            </w:r>
          </w:p>
        </w:tc>
      </w:tr>
      <w:tr w:rsidR="000B0A65" w14:paraId="0F947E0A"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4C59C775" w14:textId="0A6DFAC3" w:rsidR="000B0A65" w:rsidRPr="000B0A65" w:rsidRDefault="000B0A65" w:rsidP="00785EDD">
            <w:pPr>
              <w:bidi w:val="0"/>
              <w:spacing w:after="0" w:line="360" w:lineRule="auto"/>
              <w:jc w:val="center"/>
              <w:rPr>
                <w:rFonts w:eastAsia="Arial"/>
                <w:color w:val="000000"/>
              </w:rPr>
            </w:pPr>
            <w:r w:rsidRPr="000B0A65">
              <w:rPr>
                <w:rFonts w:eastAsia="Arial"/>
                <w:color w:val="000000"/>
              </w:rPr>
              <w:t>3</w:t>
            </w:r>
          </w:p>
        </w:tc>
        <w:tc>
          <w:tcPr>
            <w:tcW w:w="1484" w:type="dxa"/>
          </w:tcPr>
          <w:p w14:paraId="2B45ACE5" w14:textId="2DA00F80" w:rsidR="000B0A65" w:rsidRPr="000B0A65" w:rsidRDefault="000B0A65"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2B069B6B" w14:textId="0B07D8DA" w:rsidR="000B0A65" w:rsidRDefault="00F5289F"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96.802</w:t>
            </w:r>
          </w:p>
        </w:tc>
        <w:tc>
          <w:tcPr>
            <w:tcW w:w="1484" w:type="dxa"/>
          </w:tcPr>
          <w:p w14:paraId="378523A0" w14:textId="08CAE4D4" w:rsidR="000B0A65" w:rsidRDefault="00F5289F"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21.428</w:t>
            </w:r>
          </w:p>
        </w:tc>
        <w:tc>
          <w:tcPr>
            <w:tcW w:w="1827" w:type="dxa"/>
          </w:tcPr>
          <w:p w14:paraId="09B47D1B" w14:textId="4FCF73FD" w:rsidR="000B0A65" w:rsidRDefault="00ED251A"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75.374</w:t>
            </w:r>
          </w:p>
        </w:tc>
      </w:tr>
      <w:tr w:rsidR="000B0A65" w14:paraId="64CF1354"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4EB3F4E9" w14:textId="3839B52D" w:rsidR="000B0A65" w:rsidRPr="000B0A65" w:rsidRDefault="000B0A65" w:rsidP="00785EDD">
            <w:pPr>
              <w:bidi w:val="0"/>
              <w:spacing w:after="0" w:line="360" w:lineRule="auto"/>
              <w:jc w:val="center"/>
              <w:rPr>
                <w:rFonts w:eastAsia="Arial"/>
                <w:color w:val="000000"/>
              </w:rPr>
            </w:pPr>
            <w:r w:rsidRPr="000B0A65">
              <w:rPr>
                <w:rFonts w:eastAsia="Arial"/>
                <w:color w:val="000000"/>
              </w:rPr>
              <w:t>4</w:t>
            </w:r>
          </w:p>
        </w:tc>
        <w:tc>
          <w:tcPr>
            <w:tcW w:w="1484" w:type="dxa"/>
          </w:tcPr>
          <w:p w14:paraId="68C78015" w14:textId="707F6A41" w:rsidR="000B0A65" w:rsidRPr="000B0A65" w:rsidRDefault="000B0A65"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4889A5FB" w14:textId="3264102D" w:rsidR="000B0A65"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95.926</w:t>
            </w:r>
          </w:p>
        </w:tc>
        <w:tc>
          <w:tcPr>
            <w:tcW w:w="1484" w:type="dxa"/>
          </w:tcPr>
          <w:p w14:paraId="63B16DCA" w14:textId="6D3C2953" w:rsidR="000B0A65"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18.537</w:t>
            </w:r>
          </w:p>
        </w:tc>
        <w:tc>
          <w:tcPr>
            <w:tcW w:w="1827" w:type="dxa"/>
          </w:tcPr>
          <w:p w14:paraId="28CDD5E5" w14:textId="0BC12616" w:rsidR="000B0A65" w:rsidRDefault="00ED251A"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77.389</w:t>
            </w:r>
          </w:p>
        </w:tc>
      </w:tr>
      <w:tr w:rsidR="000B0A65" w14:paraId="7C877D20"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77256D15" w14:textId="18E84AE1" w:rsidR="000B0A65" w:rsidRPr="000B0A65" w:rsidRDefault="000B0A65" w:rsidP="00785EDD">
            <w:pPr>
              <w:bidi w:val="0"/>
              <w:spacing w:after="0" w:line="360" w:lineRule="auto"/>
              <w:jc w:val="center"/>
              <w:rPr>
                <w:rFonts w:eastAsia="Arial"/>
                <w:color w:val="000000"/>
              </w:rPr>
            </w:pPr>
            <w:r w:rsidRPr="000B0A65">
              <w:rPr>
                <w:rFonts w:eastAsia="Arial"/>
                <w:color w:val="000000"/>
              </w:rPr>
              <w:t>5</w:t>
            </w:r>
          </w:p>
        </w:tc>
        <w:tc>
          <w:tcPr>
            <w:tcW w:w="1484" w:type="dxa"/>
          </w:tcPr>
          <w:p w14:paraId="71D6AA39" w14:textId="631C27C3" w:rsidR="000B0A65" w:rsidRPr="000B0A65" w:rsidRDefault="000B0A65"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534D469D" w14:textId="4279439E" w:rsidR="000B0A65" w:rsidRDefault="00E74281"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95.091</w:t>
            </w:r>
          </w:p>
        </w:tc>
        <w:tc>
          <w:tcPr>
            <w:tcW w:w="1484" w:type="dxa"/>
          </w:tcPr>
          <w:p w14:paraId="569AE341" w14:textId="6A727100" w:rsidR="000B0A65" w:rsidRDefault="00E74281"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16.477</w:t>
            </w:r>
          </w:p>
        </w:tc>
        <w:tc>
          <w:tcPr>
            <w:tcW w:w="1827" w:type="dxa"/>
          </w:tcPr>
          <w:p w14:paraId="0F0D15E0" w14:textId="7C796FA4" w:rsidR="000B0A65" w:rsidRDefault="00ED251A"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78.614</w:t>
            </w:r>
          </w:p>
        </w:tc>
      </w:tr>
      <w:tr w:rsidR="000B0A65" w14:paraId="2DC59E81"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7498D24F" w14:textId="115E7FF3" w:rsidR="000B0A65" w:rsidRPr="000B0A65" w:rsidRDefault="000B0A65" w:rsidP="00785EDD">
            <w:pPr>
              <w:bidi w:val="0"/>
              <w:spacing w:after="0" w:line="360" w:lineRule="auto"/>
              <w:jc w:val="center"/>
              <w:rPr>
                <w:rFonts w:eastAsia="Arial"/>
                <w:color w:val="000000"/>
              </w:rPr>
            </w:pPr>
            <w:r w:rsidRPr="000B0A65">
              <w:rPr>
                <w:rFonts w:eastAsia="Arial"/>
                <w:color w:val="000000"/>
              </w:rPr>
              <w:t>6</w:t>
            </w:r>
          </w:p>
        </w:tc>
        <w:tc>
          <w:tcPr>
            <w:tcW w:w="1484" w:type="dxa"/>
          </w:tcPr>
          <w:p w14:paraId="25C9075A" w14:textId="4A2E5043" w:rsidR="000B0A65" w:rsidRPr="000B0A65" w:rsidRDefault="000B0A65"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2C2BDBD7" w14:textId="5E505599" w:rsidR="000B0A65"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94.291</w:t>
            </w:r>
          </w:p>
        </w:tc>
        <w:tc>
          <w:tcPr>
            <w:tcW w:w="1484" w:type="dxa"/>
          </w:tcPr>
          <w:p w14:paraId="299DA046" w14:textId="4DD22CF9" w:rsidR="000B0A65"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14.904</w:t>
            </w:r>
          </w:p>
        </w:tc>
        <w:tc>
          <w:tcPr>
            <w:tcW w:w="1827" w:type="dxa"/>
          </w:tcPr>
          <w:p w14:paraId="1F1A56C1" w14:textId="43842563" w:rsidR="000B0A65" w:rsidRDefault="00E15E9E" w:rsidP="00667A9F">
            <w:pPr>
              <w:keepNext/>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79.387</w:t>
            </w:r>
          </w:p>
        </w:tc>
      </w:tr>
      <w:tr w:rsidR="00193210" w14:paraId="0E8535D5"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0AEC3BCF" w14:textId="31AB557D" w:rsidR="00193210" w:rsidRPr="00193210" w:rsidRDefault="00193210" w:rsidP="00785EDD">
            <w:pPr>
              <w:bidi w:val="0"/>
              <w:spacing w:after="0" w:line="360" w:lineRule="auto"/>
              <w:jc w:val="center"/>
              <w:rPr>
                <w:rFonts w:eastAsia="Arial"/>
                <w:color w:val="000000"/>
              </w:rPr>
            </w:pPr>
            <w:r w:rsidRPr="00193210">
              <w:rPr>
                <w:rFonts w:eastAsia="Arial"/>
                <w:color w:val="000000"/>
              </w:rPr>
              <w:t>7</w:t>
            </w:r>
          </w:p>
        </w:tc>
        <w:tc>
          <w:tcPr>
            <w:tcW w:w="1484" w:type="dxa"/>
          </w:tcPr>
          <w:p w14:paraId="23BF2B80" w14:textId="4E316EB8" w:rsidR="00193210" w:rsidRPr="000B0A65" w:rsidRDefault="00193210"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77F482EC" w14:textId="0E410423" w:rsidR="00193210" w:rsidRDefault="00E74281"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93.520</w:t>
            </w:r>
          </w:p>
        </w:tc>
        <w:tc>
          <w:tcPr>
            <w:tcW w:w="1484" w:type="dxa"/>
          </w:tcPr>
          <w:p w14:paraId="7A4F8520" w14:textId="67384CC6" w:rsidR="00193210" w:rsidRDefault="00E74281" w:rsidP="00785ED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13.650</w:t>
            </w:r>
          </w:p>
        </w:tc>
        <w:tc>
          <w:tcPr>
            <w:tcW w:w="1827" w:type="dxa"/>
          </w:tcPr>
          <w:p w14:paraId="57B32452" w14:textId="7C7E55F5" w:rsidR="00193210" w:rsidRDefault="00E15E9E" w:rsidP="00667A9F">
            <w:pPr>
              <w:keepNext/>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79.870</w:t>
            </w:r>
          </w:p>
        </w:tc>
      </w:tr>
      <w:tr w:rsidR="00193210" w14:paraId="478F2115"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7CBB4342" w14:textId="14FB6911" w:rsidR="00193210" w:rsidRPr="00193210" w:rsidRDefault="00193210" w:rsidP="00785EDD">
            <w:pPr>
              <w:bidi w:val="0"/>
              <w:spacing w:after="0" w:line="360" w:lineRule="auto"/>
              <w:jc w:val="center"/>
              <w:rPr>
                <w:rFonts w:eastAsia="Arial"/>
                <w:color w:val="000000"/>
              </w:rPr>
            </w:pPr>
            <w:r w:rsidRPr="00193210">
              <w:rPr>
                <w:rFonts w:eastAsia="Arial"/>
                <w:color w:val="000000"/>
              </w:rPr>
              <w:t>8</w:t>
            </w:r>
          </w:p>
        </w:tc>
        <w:tc>
          <w:tcPr>
            <w:tcW w:w="1484" w:type="dxa"/>
          </w:tcPr>
          <w:p w14:paraId="37103676" w14:textId="5971794F" w:rsidR="00193210" w:rsidRPr="000B0A65" w:rsidRDefault="00193210"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04060D89" w14:textId="2B8560FB" w:rsidR="00193210"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92.774</w:t>
            </w:r>
          </w:p>
        </w:tc>
        <w:tc>
          <w:tcPr>
            <w:tcW w:w="1484" w:type="dxa"/>
          </w:tcPr>
          <w:p w14:paraId="7741EAE0" w14:textId="18325E96" w:rsidR="00193210"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12.614</w:t>
            </w:r>
          </w:p>
        </w:tc>
        <w:tc>
          <w:tcPr>
            <w:tcW w:w="1827" w:type="dxa"/>
          </w:tcPr>
          <w:p w14:paraId="36DC96BA" w14:textId="376032E1" w:rsidR="00193210" w:rsidRDefault="00E15E9E" w:rsidP="00667A9F">
            <w:pPr>
              <w:keepNext/>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80.160</w:t>
            </w:r>
          </w:p>
        </w:tc>
      </w:tr>
      <w:tr w:rsidR="00B55F7F" w14:paraId="47EAE7FB"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353A1379" w14:textId="0BFA5DB0" w:rsidR="00B55F7F" w:rsidRPr="00193210" w:rsidRDefault="00B55F7F" w:rsidP="00B55F7F">
            <w:pPr>
              <w:bidi w:val="0"/>
              <w:spacing w:after="0" w:line="360" w:lineRule="auto"/>
              <w:jc w:val="center"/>
              <w:rPr>
                <w:rFonts w:eastAsia="Arial"/>
                <w:color w:val="000000"/>
              </w:rPr>
            </w:pPr>
            <w:r w:rsidRPr="00193210">
              <w:rPr>
                <w:rFonts w:eastAsia="Arial"/>
                <w:color w:val="000000"/>
              </w:rPr>
              <w:t>9</w:t>
            </w:r>
          </w:p>
        </w:tc>
        <w:tc>
          <w:tcPr>
            <w:tcW w:w="1484" w:type="dxa"/>
          </w:tcPr>
          <w:p w14:paraId="1009D4F0" w14:textId="7147BE30" w:rsidR="00B55F7F" w:rsidRPr="000B0A65" w:rsidRDefault="00B55F7F" w:rsidP="00B55F7F">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643AB5B4" w14:textId="2056220C" w:rsidR="00B55F7F" w:rsidRDefault="00E74281" w:rsidP="00B55F7F">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92.051</w:t>
            </w:r>
          </w:p>
        </w:tc>
        <w:tc>
          <w:tcPr>
            <w:tcW w:w="1484" w:type="dxa"/>
          </w:tcPr>
          <w:p w14:paraId="3B59B546" w14:textId="6C6BFCA5" w:rsidR="00B55F7F" w:rsidRDefault="00E74281" w:rsidP="00B55F7F">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11.741</w:t>
            </w:r>
          </w:p>
        </w:tc>
        <w:tc>
          <w:tcPr>
            <w:tcW w:w="1827" w:type="dxa"/>
          </w:tcPr>
          <w:p w14:paraId="7B8C1412" w14:textId="2D35ACC0" w:rsidR="00B55F7F" w:rsidRDefault="00E15E9E" w:rsidP="00B55F7F">
            <w:pPr>
              <w:keepNext/>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80.310</w:t>
            </w:r>
          </w:p>
        </w:tc>
      </w:tr>
      <w:tr w:rsidR="00193210" w14:paraId="41569553"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0CCA2830" w14:textId="65C16729" w:rsidR="00193210" w:rsidRPr="00193210" w:rsidRDefault="00193210" w:rsidP="00785EDD">
            <w:pPr>
              <w:bidi w:val="0"/>
              <w:spacing w:after="0" w:line="360" w:lineRule="auto"/>
              <w:jc w:val="center"/>
              <w:rPr>
                <w:rFonts w:eastAsia="Arial"/>
                <w:color w:val="000000"/>
              </w:rPr>
            </w:pPr>
            <w:r w:rsidRPr="00193210">
              <w:rPr>
                <w:rFonts w:eastAsia="Arial"/>
                <w:color w:val="000000"/>
              </w:rPr>
              <w:t>10</w:t>
            </w:r>
          </w:p>
        </w:tc>
        <w:tc>
          <w:tcPr>
            <w:tcW w:w="1484" w:type="dxa"/>
          </w:tcPr>
          <w:p w14:paraId="42747B73" w14:textId="68582641" w:rsidR="00193210" w:rsidRPr="000B0A65" w:rsidRDefault="00193210"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09B0C598" w14:textId="287E1AF2" w:rsidR="00193210"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91.349</w:t>
            </w:r>
          </w:p>
        </w:tc>
        <w:tc>
          <w:tcPr>
            <w:tcW w:w="1484" w:type="dxa"/>
          </w:tcPr>
          <w:p w14:paraId="5D991163" w14:textId="5A219E1B" w:rsidR="00193210" w:rsidRDefault="00E74281" w:rsidP="00785ED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10.986</w:t>
            </w:r>
          </w:p>
        </w:tc>
        <w:tc>
          <w:tcPr>
            <w:tcW w:w="1827" w:type="dxa"/>
          </w:tcPr>
          <w:p w14:paraId="543CF382" w14:textId="0F364F27" w:rsidR="00193210" w:rsidRDefault="00E15E9E" w:rsidP="00667A9F">
            <w:pPr>
              <w:keepNext/>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80.363</w:t>
            </w:r>
          </w:p>
        </w:tc>
      </w:tr>
      <w:tr w:rsidR="00E74281" w14:paraId="70613E56"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43890343" w14:textId="065FB095" w:rsidR="00E74281" w:rsidRPr="00193210" w:rsidRDefault="00E74281" w:rsidP="00E74281">
            <w:pPr>
              <w:bidi w:val="0"/>
              <w:spacing w:after="0" w:line="360" w:lineRule="auto"/>
              <w:jc w:val="center"/>
              <w:rPr>
                <w:rFonts w:eastAsia="Arial"/>
                <w:color w:val="000000"/>
              </w:rPr>
            </w:pPr>
            <w:r>
              <w:rPr>
                <w:rFonts w:eastAsia="Arial"/>
                <w:color w:val="000000"/>
              </w:rPr>
              <w:t>11</w:t>
            </w:r>
          </w:p>
        </w:tc>
        <w:tc>
          <w:tcPr>
            <w:tcW w:w="1484" w:type="dxa"/>
          </w:tcPr>
          <w:p w14:paraId="7A4EEC91" w14:textId="2291F465" w:rsidR="00E74281" w:rsidRPr="000B0A65" w:rsidRDefault="00E74281" w:rsidP="00E74281">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40D65E9A" w14:textId="4BF97CD9" w:rsidR="00E74281" w:rsidRDefault="00E74281" w:rsidP="00E74281">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90.666</w:t>
            </w:r>
          </w:p>
        </w:tc>
        <w:tc>
          <w:tcPr>
            <w:tcW w:w="1484" w:type="dxa"/>
          </w:tcPr>
          <w:p w14:paraId="7AF81162" w14:textId="3D376E91" w:rsidR="00E74281" w:rsidRDefault="00E74281" w:rsidP="00E74281">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10.328</w:t>
            </w:r>
          </w:p>
        </w:tc>
        <w:tc>
          <w:tcPr>
            <w:tcW w:w="1827" w:type="dxa"/>
          </w:tcPr>
          <w:p w14:paraId="19BFDBD5" w14:textId="09DDF098" w:rsidR="00E74281" w:rsidRDefault="00E15E9E" w:rsidP="00E74281">
            <w:pPr>
              <w:keepNext/>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80.338</w:t>
            </w:r>
          </w:p>
        </w:tc>
      </w:tr>
      <w:tr w:rsidR="00586C3D" w14:paraId="1B767FC1"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4470435A" w14:textId="207A212A" w:rsidR="00586C3D" w:rsidRPr="00193210" w:rsidRDefault="00586C3D" w:rsidP="00586C3D">
            <w:pPr>
              <w:bidi w:val="0"/>
              <w:spacing w:after="0" w:line="360" w:lineRule="auto"/>
              <w:jc w:val="center"/>
              <w:rPr>
                <w:rFonts w:eastAsia="Arial"/>
                <w:color w:val="000000"/>
              </w:rPr>
            </w:pPr>
            <w:r>
              <w:rPr>
                <w:rFonts w:eastAsia="Arial"/>
                <w:color w:val="000000"/>
              </w:rPr>
              <w:t>12</w:t>
            </w:r>
          </w:p>
        </w:tc>
        <w:tc>
          <w:tcPr>
            <w:tcW w:w="1484" w:type="dxa"/>
          </w:tcPr>
          <w:p w14:paraId="21D4A645" w14:textId="54599DFB" w:rsidR="00586C3D" w:rsidRPr="000B0A65" w:rsidRDefault="00586C3D"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75FB5EFC" w14:textId="1B533A9C" w:rsidR="00586C3D" w:rsidRDefault="00E74281"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90.001</w:t>
            </w:r>
          </w:p>
        </w:tc>
        <w:tc>
          <w:tcPr>
            <w:tcW w:w="1484" w:type="dxa"/>
          </w:tcPr>
          <w:p w14:paraId="4777D30C" w14:textId="2315C5FA" w:rsidR="00586C3D" w:rsidRDefault="00E74281"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9.748</w:t>
            </w:r>
          </w:p>
        </w:tc>
        <w:tc>
          <w:tcPr>
            <w:tcW w:w="1827" w:type="dxa"/>
          </w:tcPr>
          <w:p w14:paraId="5AE8439B" w14:textId="300C7FE7" w:rsidR="00586C3D" w:rsidRDefault="00E15E9E" w:rsidP="00586C3D">
            <w:pPr>
              <w:keepNext/>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80.253</w:t>
            </w:r>
          </w:p>
        </w:tc>
      </w:tr>
      <w:tr w:rsidR="00586C3D" w14:paraId="73DB19D5"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29C13353" w14:textId="0CE742C1" w:rsidR="00586C3D" w:rsidRPr="00193210" w:rsidRDefault="00586C3D" w:rsidP="00586C3D">
            <w:pPr>
              <w:bidi w:val="0"/>
              <w:spacing w:after="0" w:line="360" w:lineRule="auto"/>
              <w:jc w:val="center"/>
              <w:rPr>
                <w:rFonts w:eastAsia="Arial"/>
                <w:color w:val="000000"/>
              </w:rPr>
            </w:pPr>
            <w:r>
              <w:rPr>
                <w:rFonts w:eastAsia="Arial"/>
                <w:color w:val="000000"/>
              </w:rPr>
              <w:t>13</w:t>
            </w:r>
          </w:p>
        </w:tc>
        <w:tc>
          <w:tcPr>
            <w:tcW w:w="1484" w:type="dxa"/>
          </w:tcPr>
          <w:p w14:paraId="73DAC394" w14:textId="0D0E977B" w:rsidR="00586C3D" w:rsidRPr="000B0A65" w:rsidRDefault="00586C3D" w:rsidP="00586C3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2A8DF77C" w14:textId="1D0E6F08" w:rsidR="00586C3D" w:rsidRDefault="00E74281" w:rsidP="00586C3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89.352</w:t>
            </w:r>
          </w:p>
        </w:tc>
        <w:tc>
          <w:tcPr>
            <w:tcW w:w="1484" w:type="dxa"/>
          </w:tcPr>
          <w:p w14:paraId="235C071F" w14:textId="3D09AE22" w:rsidR="00586C3D" w:rsidRDefault="00E74281" w:rsidP="00586C3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9.233</w:t>
            </w:r>
          </w:p>
        </w:tc>
        <w:tc>
          <w:tcPr>
            <w:tcW w:w="1827" w:type="dxa"/>
          </w:tcPr>
          <w:p w14:paraId="1C89F725" w14:textId="4FE82FA4" w:rsidR="00586C3D" w:rsidRDefault="00E15E9E" w:rsidP="00586C3D">
            <w:pPr>
              <w:keepNext/>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80.119</w:t>
            </w:r>
          </w:p>
        </w:tc>
      </w:tr>
      <w:tr w:rsidR="00586C3D" w14:paraId="22590F7F" w14:textId="77777777" w:rsidTr="000B0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Pr>
          <w:p w14:paraId="52E321FE" w14:textId="450BC64A" w:rsidR="00586C3D" w:rsidRPr="00193210" w:rsidRDefault="00586C3D" w:rsidP="00586C3D">
            <w:pPr>
              <w:bidi w:val="0"/>
              <w:spacing w:after="0" w:line="360" w:lineRule="auto"/>
              <w:jc w:val="center"/>
              <w:rPr>
                <w:rFonts w:eastAsia="Arial"/>
                <w:color w:val="000000"/>
              </w:rPr>
            </w:pPr>
            <w:r>
              <w:rPr>
                <w:rFonts w:eastAsia="Arial"/>
                <w:color w:val="000000"/>
              </w:rPr>
              <w:t>14</w:t>
            </w:r>
          </w:p>
        </w:tc>
        <w:tc>
          <w:tcPr>
            <w:tcW w:w="1484" w:type="dxa"/>
          </w:tcPr>
          <w:p w14:paraId="6E9BF3FF" w14:textId="03D5EF60" w:rsidR="00586C3D" w:rsidRPr="000B0A65" w:rsidRDefault="00586C3D"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6FEC7EF6" w14:textId="6201061B" w:rsidR="00586C3D" w:rsidRDefault="00E74281"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88.719</w:t>
            </w:r>
          </w:p>
        </w:tc>
        <w:tc>
          <w:tcPr>
            <w:tcW w:w="1484" w:type="dxa"/>
          </w:tcPr>
          <w:p w14:paraId="5ECF90FC" w14:textId="6847B58A" w:rsidR="00586C3D" w:rsidRDefault="00E74281" w:rsidP="00586C3D">
            <w:pPr>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8.773</w:t>
            </w:r>
          </w:p>
        </w:tc>
        <w:tc>
          <w:tcPr>
            <w:tcW w:w="1827" w:type="dxa"/>
          </w:tcPr>
          <w:p w14:paraId="5BFA09DB" w14:textId="6F17A5F5" w:rsidR="00586C3D" w:rsidRDefault="00E15E9E" w:rsidP="00586C3D">
            <w:pPr>
              <w:keepNext/>
              <w:bidi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Arial"/>
                <w:color w:val="000000"/>
              </w:rPr>
            </w:pPr>
            <w:r>
              <w:rPr>
                <w:rFonts w:eastAsia="Arial"/>
                <w:color w:val="000000"/>
              </w:rPr>
              <w:t>79.946</w:t>
            </w:r>
          </w:p>
        </w:tc>
      </w:tr>
      <w:tr w:rsidR="00586C3D" w14:paraId="50BC5473" w14:textId="77777777" w:rsidTr="000B0A65">
        <w:trPr>
          <w:jc w:val="center"/>
        </w:trPr>
        <w:tc>
          <w:tcPr>
            <w:cnfStyle w:val="001000000000" w:firstRow="0" w:lastRow="0" w:firstColumn="1" w:lastColumn="0" w:oddVBand="0" w:evenVBand="0" w:oddHBand="0" w:evenHBand="0" w:firstRowFirstColumn="0" w:firstRowLastColumn="0" w:lastRowFirstColumn="0" w:lastRowLastColumn="0"/>
            <w:tcW w:w="1484" w:type="dxa"/>
          </w:tcPr>
          <w:p w14:paraId="7D76E24E" w14:textId="2417B7AA" w:rsidR="00586C3D" w:rsidRPr="00193210" w:rsidRDefault="00586C3D" w:rsidP="00586C3D">
            <w:pPr>
              <w:bidi w:val="0"/>
              <w:spacing w:after="0" w:line="360" w:lineRule="auto"/>
              <w:jc w:val="center"/>
              <w:rPr>
                <w:rFonts w:eastAsia="Arial"/>
                <w:color w:val="000000"/>
              </w:rPr>
            </w:pPr>
            <w:r>
              <w:rPr>
                <w:rFonts w:eastAsia="Arial"/>
                <w:color w:val="000000"/>
              </w:rPr>
              <w:t>15</w:t>
            </w:r>
          </w:p>
        </w:tc>
        <w:tc>
          <w:tcPr>
            <w:tcW w:w="1484" w:type="dxa"/>
          </w:tcPr>
          <w:p w14:paraId="54D4C9DD" w14:textId="414CF75D" w:rsidR="00586C3D" w:rsidRPr="000B0A65" w:rsidRDefault="00586C3D" w:rsidP="00586C3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b/>
                <w:bCs/>
                <w:color w:val="000000"/>
              </w:rPr>
            </w:pPr>
            <w:r w:rsidRPr="000B0A65">
              <w:rPr>
                <w:rFonts w:eastAsia="Arial"/>
                <w:b/>
                <w:bCs/>
                <w:color w:val="000000"/>
              </w:rPr>
              <w:t>0.0005</w:t>
            </w:r>
          </w:p>
        </w:tc>
        <w:tc>
          <w:tcPr>
            <w:tcW w:w="1484" w:type="dxa"/>
          </w:tcPr>
          <w:p w14:paraId="0251031F" w14:textId="3F240CFA" w:rsidR="00586C3D" w:rsidRDefault="00E74281" w:rsidP="00586C3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88.100</w:t>
            </w:r>
          </w:p>
        </w:tc>
        <w:tc>
          <w:tcPr>
            <w:tcW w:w="1484" w:type="dxa"/>
          </w:tcPr>
          <w:p w14:paraId="78F17BF3" w14:textId="73AE813B" w:rsidR="00586C3D" w:rsidRDefault="00E74281" w:rsidP="00586C3D">
            <w:pPr>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8.358</w:t>
            </w:r>
          </w:p>
        </w:tc>
        <w:tc>
          <w:tcPr>
            <w:tcW w:w="1827" w:type="dxa"/>
          </w:tcPr>
          <w:p w14:paraId="632D0241" w14:textId="4BFF9F77" w:rsidR="00586C3D" w:rsidRDefault="00E15E9E" w:rsidP="00586C3D">
            <w:pPr>
              <w:keepNext/>
              <w:bidi w:val="0"/>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Pr>
                <w:rFonts w:eastAsia="Arial"/>
                <w:color w:val="000000"/>
              </w:rPr>
              <w:t>79.742</w:t>
            </w:r>
          </w:p>
        </w:tc>
      </w:tr>
    </w:tbl>
    <w:p w14:paraId="4287CEED" w14:textId="10FC33D7" w:rsidR="00785EDD" w:rsidRPr="00BF452E" w:rsidRDefault="00667A9F" w:rsidP="00667A9F">
      <w:pPr>
        <w:pStyle w:val="Caption"/>
        <w:rPr>
          <w:rFonts w:eastAsia="Arial"/>
          <w:color w:val="000000"/>
        </w:rPr>
      </w:pPr>
      <w:bookmarkStart w:id="8" w:name="_Ref112337865"/>
      <w:bookmarkStart w:id="9" w:name="_Ref113613817"/>
      <w:r>
        <w:t xml:space="preserve">Table </w:t>
      </w:r>
      <w:fldSimple w:instr=" SEQ Table \* ARABIC ">
        <w:r>
          <w:rPr>
            <w:noProof/>
          </w:rPr>
          <w:t>1</w:t>
        </w:r>
      </w:fldSimple>
      <w:bookmarkEnd w:id="8"/>
      <w:r>
        <w:t xml:space="preserve"> - Results of spectral over-subtraction filter parameter optimization</w:t>
      </w:r>
      <w:bookmarkEnd w:id="9"/>
    </w:p>
    <w:p w14:paraId="25640BBD" w14:textId="77777777" w:rsidR="00EF5E19" w:rsidRDefault="00361901" w:rsidP="00EF5E19">
      <w:pPr>
        <w:pBdr>
          <w:top w:val="nil"/>
          <w:left w:val="nil"/>
          <w:bottom w:val="nil"/>
          <w:right w:val="nil"/>
          <w:between w:val="nil"/>
        </w:pBdr>
        <w:bidi w:val="0"/>
        <w:spacing w:after="0" w:line="360" w:lineRule="auto"/>
        <w:ind w:left="720"/>
        <w:rPr>
          <w:rFonts w:eastAsia="Arial"/>
          <w:color w:val="000000"/>
        </w:rPr>
      </w:pPr>
      <w:r w:rsidRPr="00361901">
        <w:rPr>
          <w:rFonts w:eastAsia="Arial"/>
          <w:color w:val="000000"/>
        </w:rPr>
        <w:t>On the</w:t>
      </w:r>
      <w:r>
        <w:rPr>
          <w:rFonts w:eastAsia="Arial"/>
          <w:color w:val="000000"/>
        </w:rPr>
        <w:t xml:space="preserve"> far-right side of </w:t>
      </w:r>
      <w:r>
        <w:rPr>
          <w:rFonts w:eastAsia="Arial"/>
          <w:color w:val="000000"/>
        </w:rPr>
        <w:fldChar w:fldCharType="begin"/>
      </w:r>
      <w:r>
        <w:rPr>
          <w:rFonts w:eastAsia="Arial"/>
          <w:color w:val="000000"/>
        </w:rPr>
        <w:instrText xml:space="preserve"> REF _Ref112337865 \h </w:instrText>
      </w:r>
      <w:r>
        <w:rPr>
          <w:rFonts w:eastAsia="Arial"/>
          <w:color w:val="000000"/>
        </w:rPr>
      </w:r>
      <w:r>
        <w:rPr>
          <w:rFonts w:eastAsia="Arial"/>
          <w:color w:val="000000"/>
        </w:rPr>
        <w:fldChar w:fldCharType="separate"/>
      </w:r>
      <w:r>
        <w:t xml:space="preserve">Table </w:t>
      </w:r>
      <w:r>
        <w:rPr>
          <w:noProof/>
        </w:rPr>
        <w:t>1</w:t>
      </w:r>
      <w:r>
        <w:rPr>
          <w:rFonts w:eastAsia="Arial"/>
          <w:color w:val="000000"/>
        </w:rPr>
        <w:fldChar w:fldCharType="end"/>
      </w:r>
      <w:r w:rsidR="00DC1E96">
        <w:rPr>
          <w:rFonts w:eastAsia="Arial"/>
          <w:color w:val="000000"/>
        </w:rPr>
        <w:t xml:space="preserve"> </w:t>
      </w:r>
      <w:r>
        <w:rPr>
          <w:rFonts w:eastAsia="Arial"/>
          <w:color w:val="000000"/>
        </w:rPr>
        <w:t>the difference between the remaining signal energy and the remaining noise energy were calculated for every value of α and β.</w:t>
      </w:r>
    </w:p>
    <w:p w14:paraId="7F26CA17" w14:textId="77777777" w:rsidR="00992E46" w:rsidRDefault="00DC1E96" w:rsidP="00992E46">
      <w:pPr>
        <w:pBdr>
          <w:top w:val="nil"/>
          <w:left w:val="nil"/>
          <w:bottom w:val="nil"/>
          <w:right w:val="nil"/>
          <w:between w:val="nil"/>
        </w:pBdr>
        <w:bidi w:val="0"/>
        <w:spacing w:after="0" w:line="360" w:lineRule="auto"/>
        <w:ind w:left="720"/>
        <w:rPr>
          <w:rFonts w:eastAsia="Arial"/>
          <w:color w:val="000000"/>
        </w:rPr>
      </w:pPr>
      <w:r w:rsidRPr="00992E46">
        <w:rPr>
          <w:rFonts w:eastAsia="Arial"/>
          <w:color w:val="000000"/>
        </w:rPr>
        <w:t>As can be</w:t>
      </w:r>
      <w:r w:rsidR="00361901" w:rsidRPr="00992E46">
        <w:rPr>
          <w:rFonts w:eastAsia="Arial"/>
          <w:color w:val="000000"/>
        </w:rPr>
        <w:t xml:space="preserve"> seen in </w:t>
      </w:r>
      <w:r w:rsidRPr="00992E46">
        <w:rPr>
          <w:rFonts w:eastAsia="Arial"/>
          <w:color w:val="000000"/>
        </w:rPr>
        <w:fldChar w:fldCharType="begin"/>
      </w:r>
      <w:r w:rsidRPr="00992E46">
        <w:rPr>
          <w:rFonts w:eastAsia="Arial"/>
          <w:color w:val="000000"/>
        </w:rPr>
        <w:instrText xml:space="preserve"> REF _Ref112348991 \h </w:instrText>
      </w:r>
      <w:r w:rsidR="00992E46" w:rsidRPr="00992E46">
        <w:rPr>
          <w:rFonts w:eastAsia="Arial"/>
          <w:color w:val="000000"/>
        </w:rPr>
        <w:instrText xml:space="preserve"> \* MERGEFORMAT </w:instrText>
      </w:r>
      <w:r w:rsidRPr="00992E46">
        <w:rPr>
          <w:rFonts w:eastAsia="Arial"/>
          <w:color w:val="000000"/>
        </w:rPr>
      </w:r>
      <w:r w:rsidRPr="00992E46">
        <w:rPr>
          <w:rFonts w:eastAsia="Arial"/>
          <w:color w:val="000000"/>
        </w:rPr>
        <w:fldChar w:fldCharType="separate"/>
      </w:r>
      <w:r w:rsidRPr="00992E46">
        <w:t xml:space="preserve">Figure </w:t>
      </w:r>
      <w:r w:rsidRPr="00992E46">
        <w:rPr>
          <w:noProof/>
        </w:rPr>
        <w:t>5</w:t>
      </w:r>
      <w:r w:rsidRPr="00992E46">
        <w:rPr>
          <w:rFonts w:eastAsia="Arial"/>
          <w:color w:val="000000"/>
        </w:rPr>
        <w:fldChar w:fldCharType="end"/>
      </w:r>
      <w:r w:rsidRPr="00992E46">
        <w:rPr>
          <w:rFonts w:eastAsia="Arial"/>
          <w:color w:val="000000"/>
        </w:rPr>
        <w:t>, the difference between the two KPIs grow</w:t>
      </w:r>
      <w:r w:rsidR="00645708" w:rsidRPr="00992E46">
        <w:rPr>
          <w:rFonts w:eastAsia="Arial"/>
          <w:color w:val="000000"/>
        </w:rPr>
        <w:t>s</w:t>
      </w:r>
      <w:r w:rsidR="00992E46" w:rsidRPr="00992E46">
        <w:rPr>
          <w:rFonts w:eastAsia="Arial"/>
          <w:color w:val="000000"/>
        </w:rPr>
        <w:t xml:space="preserve"> until reaching a maximum at a value of </w:t>
      </w:r>
      <m:oMath>
        <m:r>
          <w:rPr>
            <w:rFonts w:ascii="Cambria Math" w:eastAsia="Arial" w:hAnsi="Cambria Math"/>
            <w:color w:val="000000"/>
          </w:rPr>
          <m:t>α=10</m:t>
        </m:r>
      </m:oMath>
      <w:r w:rsidR="00992E46">
        <w:rPr>
          <w:rFonts w:eastAsia="Arial"/>
          <w:color w:val="000000"/>
        </w:rPr>
        <w:t xml:space="preserve">. In addition, throughout the entirety of the optimization, a value of </w:t>
      </w:r>
      <m:oMath>
        <m:r>
          <w:rPr>
            <w:rFonts w:ascii="Cambria Math" w:eastAsia="Arial" w:hAnsi="Cambria Math"/>
            <w:color w:val="000000"/>
          </w:rPr>
          <m:t>β=0</m:t>
        </m:r>
      </m:oMath>
      <w:r w:rsidR="00992E46">
        <w:rPr>
          <w:rFonts w:eastAsia="Arial"/>
          <w:color w:val="000000"/>
        </w:rPr>
        <w:t xml:space="preserve"> showed slightly better results than that of </w:t>
      </w:r>
      <m:oMath>
        <m:r>
          <w:rPr>
            <w:rFonts w:ascii="Cambria Math" w:eastAsia="Arial" w:hAnsi="Cambria Math"/>
            <w:color w:val="000000"/>
          </w:rPr>
          <m:t>β=0.0005</m:t>
        </m:r>
      </m:oMath>
      <w:r w:rsidR="00992E46">
        <w:rPr>
          <w:rFonts w:eastAsia="Arial"/>
          <w:color w:val="000000"/>
        </w:rPr>
        <w:t>. Therefore, the final value of β was chosen to be 0.</w:t>
      </w:r>
    </w:p>
    <w:p w14:paraId="05DC3492" w14:textId="0D7290B9" w:rsidR="001E5872" w:rsidRDefault="001E5872" w:rsidP="00992E46">
      <w:pPr>
        <w:pBdr>
          <w:top w:val="nil"/>
          <w:left w:val="nil"/>
          <w:bottom w:val="nil"/>
          <w:right w:val="nil"/>
          <w:between w:val="nil"/>
        </w:pBdr>
        <w:bidi w:val="0"/>
        <w:spacing w:after="0" w:line="360" w:lineRule="auto"/>
        <w:ind w:left="720"/>
        <w:rPr>
          <w:rFonts w:eastAsia="Arial"/>
          <w:color w:val="000000"/>
        </w:rPr>
      </w:pPr>
      <w:r>
        <w:rPr>
          <w:rFonts w:eastAsia="Arial"/>
          <w:color w:val="000000"/>
        </w:rPr>
        <w:t xml:space="preserve">The distribution of remaining signal and noise energy after filtration using the optimal values of α and β can be seen in </w:t>
      </w:r>
      <w:r>
        <w:rPr>
          <w:rFonts w:eastAsia="Arial"/>
          <w:color w:val="000000"/>
        </w:rPr>
        <w:fldChar w:fldCharType="begin"/>
      </w:r>
      <w:r>
        <w:rPr>
          <w:rFonts w:eastAsia="Arial"/>
          <w:color w:val="000000"/>
        </w:rPr>
        <w:instrText xml:space="preserve"> REF _Ref112350079 \h </w:instrText>
      </w:r>
      <w:r>
        <w:rPr>
          <w:rFonts w:eastAsia="Arial"/>
          <w:color w:val="000000"/>
        </w:rPr>
      </w:r>
      <w:r>
        <w:rPr>
          <w:rFonts w:eastAsia="Arial"/>
          <w:color w:val="000000"/>
        </w:rPr>
        <w:fldChar w:fldCharType="separate"/>
      </w:r>
      <w:r>
        <w:t xml:space="preserve">Figure </w:t>
      </w:r>
      <w:r>
        <w:rPr>
          <w:noProof/>
        </w:rPr>
        <w:t>6</w:t>
      </w:r>
      <w:r>
        <w:rPr>
          <w:rFonts w:eastAsia="Arial"/>
          <w:color w:val="000000"/>
        </w:rPr>
        <w:fldChar w:fldCharType="end"/>
      </w:r>
      <w:r>
        <w:rPr>
          <w:rFonts w:eastAsia="Arial"/>
          <w:color w:val="000000"/>
        </w:rPr>
        <w:t xml:space="preserve"> and </w:t>
      </w:r>
      <w:r>
        <w:rPr>
          <w:rFonts w:eastAsia="Arial"/>
          <w:color w:val="000000"/>
        </w:rPr>
        <w:fldChar w:fldCharType="begin"/>
      </w:r>
      <w:r>
        <w:rPr>
          <w:rFonts w:eastAsia="Arial"/>
          <w:color w:val="000000"/>
        </w:rPr>
        <w:instrText xml:space="preserve"> REF _Ref112350087 \h </w:instrText>
      </w:r>
      <w:r>
        <w:rPr>
          <w:rFonts w:eastAsia="Arial"/>
          <w:color w:val="000000"/>
        </w:rPr>
      </w:r>
      <w:r>
        <w:rPr>
          <w:rFonts w:eastAsia="Arial"/>
          <w:color w:val="000000"/>
        </w:rPr>
        <w:fldChar w:fldCharType="separate"/>
      </w:r>
      <w:r>
        <w:t xml:space="preserve">Figure </w:t>
      </w:r>
      <w:r>
        <w:rPr>
          <w:noProof/>
        </w:rPr>
        <w:t>7</w:t>
      </w:r>
      <w:r>
        <w:rPr>
          <w:rFonts w:eastAsia="Arial"/>
          <w:color w:val="000000"/>
        </w:rPr>
        <w:fldChar w:fldCharType="end"/>
      </w:r>
      <w:r>
        <w:rPr>
          <w:rFonts w:eastAsia="Arial"/>
          <w:color w:val="000000"/>
        </w:rPr>
        <w:t xml:space="preserve"> respectively.</w:t>
      </w:r>
    </w:p>
    <w:p w14:paraId="0BCD46C2" w14:textId="559E8A3D" w:rsidR="00DC1E96" w:rsidRDefault="00905731" w:rsidP="00DC1E96">
      <w:pPr>
        <w:keepNext/>
        <w:pBdr>
          <w:top w:val="nil"/>
          <w:left w:val="nil"/>
          <w:bottom w:val="nil"/>
          <w:right w:val="nil"/>
          <w:between w:val="nil"/>
        </w:pBdr>
        <w:bidi w:val="0"/>
        <w:spacing w:after="0" w:line="360" w:lineRule="auto"/>
        <w:ind w:left="720"/>
        <w:jc w:val="center"/>
      </w:pPr>
      <w:r w:rsidRPr="00905731">
        <w:rPr>
          <w:noProof/>
        </w:rPr>
        <w:drawing>
          <wp:inline distT="0" distB="0" distL="0" distR="0" wp14:anchorId="3E2A2E76" wp14:editId="52E08CA8">
            <wp:extent cx="5516880" cy="2980690"/>
            <wp:effectExtent l="0" t="0" r="762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stretch>
                      <a:fillRect/>
                    </a:stretch>
                  </pic:blipFill>
                  <pic:spPr>
                    <a:xfrm>
                      <a:off x="0" y="0"/>
                      <a:ext cx="5516880" cy="2980690"/>
                    </a:xfrm>
                    <a:prstGeom prst="rect">
                      <a:avLst/>
                    </a:prstGeom>
                  </pic:spPr>
                </pic:pic>
              </a:graphicData>
            </a:graphic>
          </wp:inline>
        </w:drawing>
      </w:r>
    </w:p>
    <w:p w14:paraId="6AF9FB93" w14:textId="54F08C76" w:rsidR="00DC1E96" w:rsidRPr="00361901" w:rsidRDefault="00DC1E96" w:rsidP="00DC1E96">
      <w:pPr>
        <w:pStyle w:val="Caption"/>
        <w:rPr>
          <w:rFonts w:eastAsia="Arial"/>
          <w:color w:val="000000"/>
        </w:rPr>
      </w:pPr>
      <w:bookmarkStart w:id="10" w:name="_Ref112348991"/>
      <w:r>
        <w:t xml:space="preserve">Figure </w:t>
      </w:r>
      <w:fldSimple w:instr=" SEQ Figure \* ARABIC ">
        <w:r w:rsidR="00782D01">
          <w:rPr>
            <w:noProof/>
          </w:rPr>
          <w:t>5</w:t>
        </w:r>
      </w:fldSimple>
      <w:bookmarkEnd w:id="10"/>
      <w:r>
        <w:t xml:space="preserve"> - Difference between the remaining energy of the signal (KPI 1) and the remaining energy of the noise (KPI 2)</w:t>
      </w:r>
      <w:r w:rsidR="00905731">
        <w:t>. The red dots represent the maximum point of each curve.</w:t>
      </w:r>
    </w:p>
    <w:p w14:paraId="49841BBF" w14:textId="0A5CBFF5" w:rsidR="00782D01" w:rsidRDefault="00675C36" w:rsidP="00782D01">
      <w:pPr>
        <w:keepNext/>
        <w:pBdr>
          <w:top w:val="nil"/>
          <w:left w:val="nil"/>
          <w:bottom w:val="nil"/>
          <w:right w:val="nil"/>
          <w:between w:val="nil"/>
        </w:pBdr>
        <w:bidi w:val="0"/>
        <w:spacing w:after="0" w:line="360" w:lineRule="auto"/>
        <w:ind w:left="720"/>
      </w:pPr>
      <w:r>
        <w:rPr>
          <w:noProof/>
        </w:rPr>
        <w:drawing>
          <wp:inline distT="0" distB="0" distL="0" distR="0" wp14:anchorId="772711E3" wp14:editId="69AA4D25">
            <wp:extent cx="5126535" cy="375285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057" t="3108" r="8609" b="5387"/>
                    <a:stretch/>
                  </pic:blipFill>
                  <pic:spPr bwMode="auto">
                    <a:xfrm>
                      <a:off x="0" y="0"/>
                      <a:ext cx="5133201" cy="3757730"/>
                    </a:xfrm>
                    <a:prstGeom prst="rect">
                      <a:avLst/>
                    </a:prstGeom>
                    <a:noFill/>
                    <a:ln>
                      <a:noFill/>
                    </a:ln>
                    <a:extLst>
                      <a:ext uri="{53640926-AAD7-44D8-BBD7-CCE9431645EC}">
                        <a14:shadowObscured xmlns:a14="http://schemas.microsoft.com/office/drawing/2010/main"/>
                      </a:ext>
                    </a:extLst>
                  </pic:spPr>
                </pic:pic>
              </a:graphicData>
            </a:graphic>
          </wp:inline>
        </w:drawing>
      </w:r>
    </w:p>
    <w:p w14:paraId="59CBC7E9" w14:textId="25BACC0F" w:rsidR="0021681D" w:rsidRPr="0021681D" w:rsidRDefault="00782D01" w:rsidP="00782D01">
      <w:pPr>
        <w:pStyle w:val="Caption"/>
        <w:rPr>
          <w:rFonts w:eastAsia="Arial"/>
          <w:color w:val="000000"/>
        </w:rPr>
      </w:pPr>
      <w:bookmarkStart w:id="11" w:name="_Ref112350079"/>
      <w:r>
        <w:t xml:space="preserve">Figure </w:t>
      </w:r>
      <w:fldSimple w:instr=" SEQ Figure \* ARABIC ">
        <w:r>
          <w:rPr>
            <w:noProof/>
          </w:rPr>
          <w:t>6</w:t>
        </w:r>
      </w:fldSimple>
      <w:bookmarkEnd w:id="11"/>
      <w:r>
        <w:t xml:space="preserve"> - distribution of remaining signal energy after filtration among all signal segments. The mean value is 0.91</w:t>
      </w:r>
      <w:r w:rsidR="00CB57D3">
        <w:t>35</w:t>
      </w:r>
      <w:r>
        <w:t>. The standard deviation is 0.06</w:t>
      </w:r>
      <w:r w:rsidR="00CB57D3">
        <w:t>236</w:t>
      </w:r>
    </w:p>
    <w:p w14:paraId="2E8ED721" w14:textId="5F022C3C" w:rsidR="00782D01" w:rsidRDefault="00675C36" w:rsidP="00675C36">
      <w:pPr>
        <w:keepNext/>
        <w:pBdr>
          <w:top w:val="nil"/>
          <w:left w:val="nil"/>
          <w:bottom w:val="nil"/>
          <w:right w:val="nil"/>
          <w:between w:val="nil"/>
        </w:pBdr>
        <w:bidi w:val="0"/>
        <w:spacing w:after="0" w:line="360" w:lineRule="auto"/>
        <w:ind w:left="720"/>
      </w:pPr>
      <w:r>
        <w:rPr>
          <w:noProof/>
        </w:rPr>
        <w:drawing>
          <wp:inline distT="0" distB="0" distL="0" distR="0" wp14:anchorId="4B47C3AC" wp14:editId="222E5995">
            <wp:extent cx="526062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7021" t="3625" r="8380" b="5387"/>
                    <a:stretch/>
                  </pic:blipFill>
                  <pic:spPr bwMode="auto">
                    <a:xfrm>
                      <a:off x="0" y="0"/>
                      <a:ext cx="5269344" cy="3778155"/>
                    </a:xfrm>
                    <a:prstGeom prst="rect">
                      <a:avLst/>
                    </a:prstGeom>
                    <a:noFill/>
                    <a:ln>
                      <a:noFill/>
                    </a:ln>
                    <a:extLst>
                      <a:ext uri="{53640926-AAD7-44D8-BBD7-CCE9431645EC}">
                        <a14:shadowObscured xmlns:a14="http://schemas.microsoft.com/office/drawing/2010/main"/>
                      </a:ext>
                    </a:extLst>
                  </pic:spPr>
                </pic:pic>
              </a:graphicData>
            </a:graphic>
          </wp:inline>
        </w:drawing>
      </w:r>
    </w:p>
    <w:p w14:paraId="4C13EFAF" w14:textId="5C054900" w:rsidR="00782D01" w:rsidRDefault="00782D01" w:rsidP="00782D01">
      <w:pPr>
        <w:pStyle w:val="Caption"/>
        <w:rPr>
          <w:rFonts w:eastAsia="Arial"/>
          <w:color w:val="000000"/>
          <w:highlight w:val="yellow"/>
        </w:rPr>
      </w:pPr>
      <w:bookmarkStart w:id="12" w:name="_Ref112350087"/>
      <w:r>
        <w:t xml:space="preserve">Figure </w:t>
      </w:r>
      <w:fldSimple w:instr=" SEQ Figure \* ARABIC ">
        <w:r>
          <w:rPr>
            <w:noProof/>
          </w:rPr>
          <w:t>7</w:t>
        </w:r>
      </w:fldSimple>
      <w:bookmarkEnd w:id="12"/>
      <w:r>
        <w:t xml:space="preserve"> - </w:t>
      </w:r>
      <w:r w:rsidR="00957568">
        <w:t>distribution of remaining noise energy after filtration among all noise segments. The mean value is 0.</w:t>
      </w:r>
      <w:r w:rsidR="00CB57D3">
        <w:t>1034</w:t>
      </w:r>
      <w:r w:rsidR="00957568">
        <w:t>. The standard deviation is 0.</w:t>
      </w:r>
      <w:r w:rsidR="00CB57D3">
        <w:t>19641</w:t>
      </w:r>
    </w:p>
    <w:p w14:paraId="52A4E48C" w14:textId="77777777" w:rsidR="0011248C" w:rsidRDefault="0011248C" w:rsidP="0011248C">
      <w:pPr>
        <w:pStyle w:val="1"/>
        <w:numPr>
          <w:ilvl w:val="0"/>
          <w:numId w:val="33"/>
        </w:numPr>
        <w:bidi w:val="0"/>
        <w:rPr>
          <w:rFonts w:eastAsia="Arial"/>
          <w:highlight w:val="white"/>
        </w:rPr>
      </w:pPr>
      <w:r>
        <w:rPr>
          <w:rFonts w:eastAsia="Arial"/>
          <w:highlight w:val="white"/>
        </w:rPr>
        <w:t>Conclusions:</w:t>
      </w:r>
    </w:p>
    <w:p w14:paraId="7D345B18" w14:textId="514C38DE" w:rsidR="00755A39" w:rsidRDefault="00FE726E" w:rsidP="00FE726E">
      <w:pPr>
        <w:bidi w:val="0"/>
        <w:spacing w:line="360" w:lineRule="auto"/>
        <w:ind w:left="720"/>
        <w:rPr>
          <w:rFonts w:eastAsia="Arial"/>
          <w:highlight w:val="white"/>
        </w:rPr>
      </w:pPr>
      <w:r>
        <w:rPr>
          <w:rFonts w:eastAsia="Arial"/>
          <w:highlight w:val="white"/>
        </w:rPr>
        <w:t xml:space="preserve">This </w:t>
      </w:r>
      <w:r w:rsidR="00755A39">
        <w:rPr>
          <w:rFonts w:eastAsia="Arial"/>
          <w:highlight w:val="white"/>
        </w:rPr>
        <w:t>study</w:t>
      </w:r>
      <w:r>
        <w:rPr>
          <w:rFonts w:eastAsia="Arial"/>
          <w:highlight w:val="white"/>
        </w:rPr>
        <w:t xml:space="preserve"> demonstrates promising results for THA acoustic signal filtration using a spectral over-subtraction algorithm.</w:t>
      </w:r>
      <w:r w:rsidR="00755A39">
        <w:rPr>
          <w:rFonts w:eastAsia="Arial"/>
          <w:highlight w:val="white"/>
        </w:rPr>
        <w:t xml:space="preserve"> The proposed pipeline architecture was able to separate hammer-on-broach hit sounds from background noise of the OR and filter out </w:t>
      </w:r>
      <w:r w:rsidR="00CC533B" w:rsidRPr="00CC533B">
        <w:rPr>
          <w:rFonts w:eastAsia="Arial"/>
        </w:rPr>
        <w:t>89.659</w:t>
      </w:r>
      <w:r w:rsidR="00755A39" w:rsidRPr="00CC533B">
        <w:rPr>
          <w:rFonts w:eastAsia="Arial"/>
        </w:rPr>
        <w:t xml:space="preserve">% </w:t>
      </w:r>
      <w:r w:rsidR="00755A39">
        <w:rPr>
          <w:rFonts w:eastAsia="Arial"/>
          <w:highlight w:val="white"/>
        </w:rPr>
        <w:t xml:space="preserve">of the noise while only losing </w:t>
      </w:r>
      <w:r w:rsidR="00755A39" w:rsidRPr="00CC533B">
        <w:rPr>
          <w:rFonts w:eastAsia="Arial"/>
        </w:rPr>
        <w:t>8.</w:t>
      </w:r>
      <w:r w:rsidR="00CC533B" w:rsidRPr="00CC533B">
        <w:rPr>
          <w:rFonts w:eastAsia="Arial"/>
        </w:rPr>
        <w:t>651</w:t>
      </w:r>
      <w:r w:rsidR="00755A39" w:rsidRPr="00CC533B">
        <w:rPr>
          <w:rFonts w:eastAsia="Arial"/>
        </w:rPr>
        <w:t xml:space="preserve">% </w:t>
      </w:r>
      <w:r w:rsidR="00755A39">
        <w:rPr>
          <w:rFonts w:eastAsia="Arial"/>
          <w:highlight w:val="white"/>
        </w:rPr>
        <w:t>of signal energy. Furthermore, a novel spectral mapping of noise in ORs was carried out in the frequency range of 0-</w:t>
      </w:r>
      <w:r w:rsidR="00DB43D2">
        <w:rPr>
          <w:rFonts w:eastAsia="Arial"/>
          <w:highlight w:val="white"/>
        </w:rPr>
        <w:t>100</w:t>
      </w:r>
      <w:r w:rsidR="00755A39">
        <w:rPr>
          <w:rFonts w:eastAsia="Arial"/>
          <w:highlight w:val="white"/>
        </w:rPr>
        <w:t xml:space="preserve"> [kHz]. </w:t>
      </w:r>
    </w:p>
    <w:p w14:paraId="397238A8" w14:textId="212F6056" w:rsidR="0011248C" w:rsidRPr="00180939" w:rsidRDefault="0011248C" w:rsidP="000D61C8">
      <w:pPr>
        <w:bidi w:val="0"/>
        <w:spacing w:line="360" w:lineRule="auto"/>
        <w:ind w:left="720"/>
        <w:rPr>
          <w:rFonts w:eastAsia="Arial"/>
          <w:highlight w:val="white"/>
        </w:rPr>
      </w:pPr>
    </w:p>
    <w:p w14:paraId="6DF44578" w14:textId="77777777" w:rsidR="0011248C" w:rsidRDefault="0011248C" w:rsidP="000D61C8">
      <w:pPr>
        <w:pStyle w:val="1"/>
        <w:numPr>
          <w:ilvl w:val="0"/>
          <w:numId w:val="33"/>
        </w:numPr>
        <w:bidi w:val="0"/>
        <w:spacing w:line="360" w:lineRule="auto"/>
        <w:rPr>
          <w:rFonts w:eastAsia="Arial"/>
          <w:highlight w:val="white"/>
        </w:rPr>
      </w:pPr>
      <w:r>
        <w:rPr>
          <w:rFonts w:eastAsia="Arial"/>
          <w:highlight w:val="white"/>
        </w:rPr>
        <w:t>Future Goals:</w:t>
      </w:r>
    </w:p>
    <w:p w14:paraId="318F8D7F" w14:textId="77777777" w:rsidR="000D61C8" w:rsidRPr="000D61C8" w:rsidRDefault="000D61C8" w:rsidP="000D61C8">
      <w:pPr>
        <w:pStyle w:val="ListParagraph"/>
        <w:bidi w:val="0"/>
        <w:spacing w:line="360" w:lineRule="auto"/>
        <w:rPr>
          <w:rFonts w:eastAsia="Arial"/>
        </w:rPr>
      </w:pPr>
      <w:r w:rsidRPr="000D61C8">
        <w:rPr>
          <w:rFonts w:eastAsia="Arial"/>
        </w:rPr>
        <w:t>The proposed method has the ability to emphasize the sounds of hammer-on-broach hits. In the ears of an experienced surgeon, the clean hits signals can make a vast difference in the selection of the optimal endpoint of insertion.</w:t>
      </w:r>
    </w:p>
    <w:p w14:paraId="6B341B33" w14:textId="77777777" w:rsidR="000D61C8" w:rsidRPr="000D61C8" w:rsidRDefault="000D61C8" w:rsidP="000D61C8">
      <w:pPr>
        <w:pStyle w:val="ListParagraph"/>
        <w:bidi w:val="0"/>
        <w:spacing w:line="360" w:lineRule="auto"/>
        <w:rPr>
          <w:rFonts w:eastAsia="Arial"/>
        </w:rPr>
      </w:pPr>
      <w:r w:rsidRPr="000D61C8">
        <w:rPr>
          <w:rFonts w:eastAsia="Arial"/>
        </w:rPr>
        <w:t xml:space="preserve">Furthermore, this method may contribute to the transition of endpoint selection from a subjective-based approach to an automated, frequency-based approach. These automated algorithms have the potential to be more accurate and reliable than a surgeon’s decision and may someday in the future be adapted as decision-aiding mechanisms in ORs. </w:t>
      </w:r>
    </w:p>
    <w:p w14:paraId="1779214B" w14:textId="1CFEFAD6" w:rsidR="0011248C" w:rsidRDefault="00180939" w:rsidP="00180939">
      <w:pPr>
        <w:bidi w:val="0"/>
        <w:spacing w:after="160" w:line="259" w:lineRule="auto"/>
        <w:jc w:val="left"/>
        <w:rPr>
          <w:rFonts w:eastAsia="Arial"/>
          <w:highlight w:val="white"/>
        </w:rPr>
      </w:pPr>
      <w:r>
        <w:rPr>
          <w:rFonts w:eastAsia="Arial"/>
          <w:highlight w:val="white"/>
        </w:rPr>
        <w:br w:type="page"/>
      </w:r>
    </w:p>
    <w:p w14:paraId="2DD2F917" w14:textId="77777777" w:rsidR="0011248C" w:rsidRDefault="0011248C" w:rsidP="0011248C">
      <w:pPr>
        <w:pStyle w:val="1"/>
        <w:numPr>
          <w:ilvl w:val="0"/>
          <w:numId w:val="33"/>
        </w:numPr>
        <w:bidi w:val="0"/>
        <w:rPr>
          <w:rFonts w:eastAsia="Arial"/>
          <w:highlight w:val="white"/>
        </w:rPr>
      </w:pPr>
      <w:r>
        <w:rPr>
          <w:rFonts w:eastAsia="Arial"/>
          <w:highlight w:val="white"/>
        </w:rPr>
        <w:t>Bibliography:</w:t>
      </w:r>
    </w:p>
    <w:p w14:paraId="11AAB390"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Abdulkarim, A., Elsibaei, A., Jackson, B., Riordan, D., &amp; Rice, J. (2013). The use of sound analysis to guide femoral reaming in uncemented total hip arthroplasty: A new concept. </w:t>
      </w:r>
      <w:r>
        <w:rPr>
          <w:rFonts w:eastAsia="Arial"/>
          <w:i/>
          <w:color w:val="000000"/>
        </w:rPr>
        <w:t>Orthopaedic Proceedings</w:t>
      </w:r>
      <w:r>
        <w:rPr>
          <w:rFonts w:eastAsia="Arial"/>
          <w:color w:val="000000"/>
        </w:rPr>
        <w:t xml:space="preserve">, </w:t>
      </w:r>
      <w:r>
        <w:rPr>
          <w:rFonts w:eastAsia="Arial"/>
          <w:i/>
          <w:color w:val="000000"/>
        </w:rPr>
        <w:t>95</w:t>
      </w:r>
      <w:r>
        <w:rPr>
          <w:rFonts w:eastAsia="Arial"/>
          <w:color w:val="000000"/>
        </w:rPr>
        <w:t>(SUPP_34), 1–1.</w:t>
      </w:r>
    </w:p>
    <w:p w14:paraId="5CB7445F"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Brien, W. W., Salvati, E. A., Betts, F., Bullough, P., Wright, T., Rimnac, C., Buly, R., &amp; Garvin, K. (1992). Metal levels in cemented total hip arthroplasty. A comparison of well-fixed and loose implants. </w:t>
      </w:r>
      <w:r>
        <w:rPr>
          <w:rFonts w:eastAsia="Arial"/>
          <w:i/>
          <w:color w:val="000000"/>
        </w:rPr>
        <w:t>Clinical Orthopaedics and Related Research</w:t>
      </w:r>
      <w:r>
        <w:rPr>
          <w:rFonts w:eastAsia="Arial"/>
          <w:color w:val="000000"/>
        </w:rPr>
        <w:t xml:space="preserve">, </w:t>
      </w:r>
      <w:r>
        <w:rPr>
          <w:rFonts w:eastAsia="Arial"/>
          <w:i/>
          <w:color w:val="000000"/>
        </w:rPr>
        <w:t>276</w:t>
      </w:r>
      <w:r>
        <w:rPr>
          <w:rFonts w:eastAsia="Arial"/>
          <w:color w:val="000000"/>
        </w:rPr>
        <w:t>, 66–74.</w:t>
      </w:r>
    </w:p>
    <w:p w14:paraId="7DC6DF07"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Gheduzzi, S., &amp; Miles, A. (2007). A review of pre-clinical testing of femoral stem subsidence and comparison with clinical data. </w:t>
      </w:r>
      <w:r>
        <w:rPr>
          <w:rFonts w:eastAsia="Arial"/>
          <w:i/>
          <w:color w:val="000000"/>
        </w:rPr>
        <w:t>Proceedings of the Institution of Mechanical Engineers, Part H: Journal of Engineering in Medicine</w:t>
      </w:r>
      <w:r>
        <w:rPr>
          <w:rFonts w:eastAsia="Arial"/>
          <w:color w:val="000000"/>
        </w:rPr>
        <w:t xml:space="preserve">, </w:t>
      </w:r>
      <w:r>
        <w:rPr>
          <w:rFonts w:eastAsia="Arial"/>
          <w:i/>
          <w:color w:val="000000"/>
        </w:rPr>
        <w:t>221</w:t>
      </w:r>
      <w:r>
        <w:rPr>
          <w:rFonts w:eastAsia="Arial"/>
          <w:color w:val="000000"/>
        </w:rPr>
        <w:t>(1), 39–46.</w:t>
      </w:r>
    </w:p>
    <w:p w14:paraId="51670CAC"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Goossens, Q., Pastrav, L., Roosen, J., Mulier, M., Desmet, W., Vander Sloten, J., &amp; Denis, K. (2021). Acoustic analysis to monitor implant seating and early detect fractures in cementless THA: An in vivo study. </w:t>
      </w:r>
      <w:r>
        <w:rPr>
          <w:rFonts w:eastAsia="Arial"/>
          <w:i/>
          <w:color w:val="000000"/>
        </w:rPr>
        <w:t>Journal of Orthopaedic Research®</w:t>
      </w:r>
      <w:r>
        <w:rPr>
          <w:rFonts w:eastAsia="Arial"/>
          <w:color w:val="000000"/>
        </w:rPr>
        <w:t xml:space="preserve">, </w:t>
      </w:r>
      <w:r>
        <w:rPr>
          <w:rFonts w:eastAsia="Arial"/>
          <w:i/>
          <w:color w:val="000000"/>
        </w:rPr>
        <w:t>39</w:t>
      </w:r>
      <w:r>
        <w:rPr>
          <w:rFonts w:eastAsia="Arial"/>
          <w:color w:val="000000"/>
        </w:rPr>
        <w:t>(6), 1164–1173.</w:t>
      </w:r>
    </w:p>
    <w:p w14:paraId="795E0982"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Jasty, M., Bragdon, C., Burke, D., O’CONNOR, D., Lowenstein, J., &amp; Harris, W. H. (1997). In vivo skeletal responses to porous-surfaced implants subjected to small induced motions. </w:t>
      </w:r>
      <w:r>
        <w:rPr>
          <w:rFonts w:eastAsia="Arial"/>
          <w:i/>
          <w:color w:val="000000"/>
        </w:rPr>
        <w:t>JBJS</w:t>
      </w:r>
      <w:r>
        <w:rPr>
          <w:rFonts w:eastAsia="Arial"/>
          <w:color w:val="000000"/>
        </w:rPr>
        <w:t xml:space="preserve">, </w:t>
      </w:r>
      <w:r>
        <w:rPr>
          <w:rFonts w:eastAsia="Arial"/>
          <w:i/>
          <w:color w:val="000000"/>
        </w:rPr>
        <w:t>79</w:t>
      </w:r>
      <w:r>
        <w:rPr>
          <w:rFonts w:eastAsia="Arial"/>
          <w:color w:val="000000"/>
        </w:rPr>
        <w:t>(5), 707–714.</w:t>
      </w:r>
    </w:p>
    <w:p w14:paraId="279FB711"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Kracht, J. M., Busch-Vishniac, I. J., &amp; West, J. E. (2007). Noise in the operating rooms of Johns Hopkins Hospital. </w:t>
      </w:r>
      <w:r>
        <w:rPr>
          <w:rFonts w:eastAsia="Arial"/>
          <w:i/>
          <w:color w:val="000000"/>
        </w:rPr>
        <w:t>The Journal of the Acoustical Society of America</w:t>
      </w:r>
      <w:r>
        <w:rPr>
          <w:rFonts w:eastAsia="Arial"/>
          <w:color w:val="000000"/>
        </w:rPr>
        <w:t xml:space="preserve">, </w:t>
      </w:r>
      <w:r>
        <w:rPr>
          <w:rFonts w:eastAsia="Arial"/>
          <w:i/>
          <w:color w:val="000000"/>
        </w:rPr>
        <w:t>121</w:t>
      </w:r>
      <w:r>
        <w:rPr>
          <w:rFonts w:eastAsia="Arial"/>
          <w:color w:val="000000"/>
        </w:rPr>
        <w:t>(5), 2673–2680.</w:t>
      </w:r>
    </w:p>
    <w:p w14:paraId="353EBDF3"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Lindahl, H. (2007). Epidemiology of periprosthetic femur fracture around a total hip arthroplasty. </w:t>
      </w:r>
      <w:r>
        <w:rPr>
          <w:rFonts w:eastAsia="Arial"/>
          <w:i/>
          <w:color w:val="000000"/>
        </w:rPr>
        <w:t>Injury</w:t>
      </w:r>
      <w:r>
        <w:rPr>
          <w:rFonts w:eastAsia="Arial"/>
          <w:color w:val="000000"/>
        </w:rPr>
        <w:t xml:space="preserve">, </w:t>
      </w:r>
      <w:r>
        <w:rPr>
          <w:rFonts w:eastAsia="Arial"/>
          <w:i/>
          <w:color w:val="000000"/>
        </w:rPr>
        <w:t>38</w:t>
      </w:r>
      <w:r>
        <w:rPr>
          <w:rFonts w:eastAsia="Arial"/>
          <w:color w:val="000000"/>
        </w:rPr>
        <w:t>(6), 651–654.</w:t>
      </w:r>
    </w:p>
    <w:p w14:paraId="4309E4A6"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Lübbeke, A., Silman, A., Barea, C., Prieto-Alhambra, D., &amp; Carr, A. (2018). Mapping existing hip and knee replacement registries in Europe. </w:t>
      </w:r>
      <w:r>
        <w:rPr>
          <w:rFonts w:eastAsia="Arial"/>
          <w:i/>
          <w:color w:val="000000"/>
        </w:rPr>
        <w:t>Health Policy</w:t>
      </w:r>
      <w:r>
        <w:rPr>
          <w:rFonts w:eastAsia="Arial"/>
          <w:color w:val="000000"/>
        </w:rPr>
        <w:t xml:space="preserve">, </w:t>
      </w:r>
      <w:r>
        <w:rPr>
          <w:rFonts w:eastAsia="Arial"/>
          <w:i/>
          <w:color w:val="000000"/>
        </w:rPr>
        <w:t>122</w:t>
      </w:r>
      <w:r>
        <w:rPr>
          <w:rFonts w:eastAsia="Arial"/>
          <w:color w:val="000000"/>
        </w:rPr>
        <w:t>(5), 548–557.</w:t>
      </w:r>
    </w:p>
    <w:p w14:paraId="6D95982F"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Morohashi, I., Iwase, H., Kanda, A., Sato, T., Homma, Y., Mogami, A., Obayashi, O., &amp; Kaneko, K. (2017). Acoustic pattern evaluation during cementless hip arthroplasty surgery may be a new method for predicting complications. </w:t>
      </w:r>
      <w:r>
        <w:rPr>
          <w:rFonts w:eastAsia="Arial"/>
          <w:i/>
          <w:color w:val="000000"/>
        </w:rPr>
        <w:t>SICOT-J</w:t>
      </w:r>
      <w:r>
        <w:rPr>
          <w:rFonts w:eastAsia="Arial"/>
          <w:color w:val="000000"/>
        </w:rPr>
        <w:t xml:space="preserve">, </w:t>
      </w:r>
      <w:r>
        <w:rPr>
          <w:rFonts w:eastAsia="Arial"/>
          <w:i/>
          <w:color w:val="000000"/>
        </w:rPr>
        <w:t>3</w:t>
      </w:r>
      <w:r>
        <w:rPr>
          <w:rFonts w:eastAsia="Arial"/>
          <w:color w:val="000000"/>
        </w:rPr>
        <w:t>.</w:t>
      </w:r>
    </w:p>
    <w:p w14:paraId="1EFC21C9"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Oberst, S., Baetz, J., Campbell, G., Lampe, F., Lai, J. C., Hoffmann, N., &amp; Morlock, M. (2018). Vibro-acoustic and nonlinear analysis of cadavric femoral bone impaction in cavity preparations. </w:t>
      </w:r>
      <w:r>
        <w:rPr>
          <w:rFonts w:eastAsia="Arial"/>
          <w:i/>
          <w:color w:val="000000"/>
        </w:rPr>
        <w:t>International Journal of Mechanical Sciences</w:t>
      </w:r>
      <w:r>
        <w:rPr>
          <w:rFonts w:eastAsia="Arial"/>
          <w:color w:val="000000"/>
        </w:rPr>
        <w:t xml:space="preserve">, </w:t>
      </w:r>
      <w:r>
        <w:rPr>
          <w:rFonts w:eastAsia="Arial"/>
          <w:i/>
          <w:color w:val="000000"/>
        </w:rPr>
        <w:t>144</w:t>
      </w:r>
      <w:r>
        <w:rPr>
          <w:rFonts w:eastAsia="Arial"/>
          <w:color w:val="000000"/>
        </w:rPr>
        <w:t>, 739–745.</w:t>
      </w:r>
    </w:p>
    <w:p w14:paraId="49A8E646"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Paech, A., Cabrera-Palacios, H., Schulz, A., Kiene, J., Wenzl, M., &amp; Jurgens, C. (2008). Acoustic tests on hip prosthesis models using frequency resonance monitoring (FRM). </w:t>
      </w:r>
      <w:r>
        <w:rPr>
          <w:rFonts w:eastAsia="Arial"/>
          <w:i/>
          <w:color w:val="000000"/>
        </w:rPr>
        <w:t>Res J Med Sci</w:t>
      </w:r>
      <w:r>
        <w:rPr>
          <w:rFonts w:eastAsia="Arial"/>
          <w:color w:val="000000"/>
        </w:rPr>
        <w:t xml:space="preserve">, </w:t>
      </w:r>
      <w:r>
        <w:rPr>
          <w:rFonts w:eastAsia="Arial"/>
          <w:i/>
          <w:color w:val="000000"/>
        </w:rPr>
        <w:t>2</w:t>
      </w:r>
      <w:r>
        <w:rPr>
          <w:rFonts w:eastAsia="Arial"/>
          <w:color w:val="000000"/>
        </w:rPr>
        <w:t>(2), 82–91.</w:t>
      </w:r>
    </w:p>
    <w:p w14:paraId="6F96E57E"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Partila, P., Voznak, M., Mikulec, M., &amp; Zdralek, J. (2012). Fundamental frequency extraction method using central clipping and its importance for the classification of emotional state. </w:t>
      </w:r>
      <w:r>
        <w:rPr>
          <w:rFonts w:eastAsia="Arial"/>
          <w:i/>
          <w:color w:val="000000"/>
        </w:rPr>
        <w:t>Advances in Electrical and Electronic Engineering</w:t>
      </w:r>
      <w:r>
        <w:rPr>
          <w:rFonts w:eastAsia="Arial"/>
          <w:color w:val="000000"/>
        </w:rPr>
        <w:t xml:space="preserve">, </w:t>
      </w:r>
      <w:r>
        <w:rPr>
          <w:rFonts w:eastAsia="Arial"/>
          <w:i/>
          <w:color w:val="000000"/>
        </w:rPr>
        <w:t>10</w:t>
      </w:r>
      <w:r>
        <w:rPr>
          <w:rFonts w:eastAsia="Arial"/>
          <w:color w:val="000000"/>
        </w:rPr>
        <w:t>(4), 270–275.</w:t>
      </w:r>
    </w:p>
    <w:p w14:paraId="0AEEF95B"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Pumphrey, R. (1950). Upper limit of frequency for human hearing. </w:t>
      </w:r>
      <w:r>
        <w:rPr>
          <w:rFonts w:eastAsia="Arial"/>
          <w:i/>
          <w:color w:val="000000"/>
        </w:rPr>
        <w:t>Nature</w:t>
      </w:r>
      <w:r>
        <w:rPr>
          <w:rFonts w:eastAsia="Arial"/>
          <w:color w:val="000000"/>
        </w:rPr>
        <w:t xml:space="preserve">, </w:t>
      </w:r>
      <w:r>
        <w:rPr>
          <w:rFonts w:eastAsia="Arial"/>
          <w:i/>
          <w:color w:val="000000"/>
        </w:rPr>
        <w:t>166</w:t>
      </w:r>
      <w:r>
        <w:rPr>
          <w:rFonts w:eastAsia="Arial"/>
          <w:color w:val="000000"/>
        </w:rPr>
        <w:t>(4222), 571–571.</w:t>
      </w:r>
    </w:p>
    <w:p w14:paraId="0CE0BECD"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Sakai, R., Kikuchi, A., Morita, T., Takahira, N., Uchiyama, K., Yamamoto, T., Moriya, M., Uchida, K., Fukushima, K., Tanaka, K., &amp; others. (2011). Hammering sound frequency analysis and prevention of intraoperative periprosthetic fractures during total hip arthroplasty. </w:t>
      </w:r>
      <w:r>
        <w:rPr>
          <w:rFonts w:eastAsia="Arial"/>
          <w:i/>
          <w:color w:val="000000"/>
        </w:rPr>
        <w:t>Hip International</w:t>
      </w:r>
      <w:r>
        <w:rPr>
          <w:rFonts w:eastAsia="Arial"/>
          <w:color w:val="000000"/>
        </w:rPr>
        <w:t xml:space="preserve">, </w:t>
      </w:r>
      <w:r>
        <w:rPr>
          <w:rFonts w:eastAsia="Arial"/>
          <w:i/>
          <w:color w:val="000000"/>
        </w:rPr>
        <w:t>21</w:t>
      </w:r>
      <w:r>
        <w:rPr>
          <w:rFonts w:eastAsia="Arial"/>
          <w:color w:val="000000"/>
        </w:rPr>
        <w:t>(6), 718–723.</w:t>
      </w:r>
    </w:p>
    <w:p w14:paraId="25046E6E"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Torun, Y., Öztürk, A., HatİpoĞlu, N., &amp; Öztemür, Z. (2018). Breakthrough detection for orthopedic bone drilling via power spectral density estimation of acoustic emission. </w:t>
      </w:r>
      <w:r>
        <w:rPr>
          <w:rFonts w:eastAsia="Arial"/>
          <w:i/>
          <w:color w:val="000000"/>
        </w:rPr>
        <w:t>2018 Electric Electronics, Computer Science, Biomedical Engineerings’ Meeting (EBBT)</w:t>
      </w:r>
      <w:r>
        <w:rPr>
          <w:rFonts w:eastAsia="Arial"/>
          <w:color w:val="000000"/>
        </w:rPr>
        <w:t>, 1–5.</w:t>
      </w:r>
    </w:p>
    <w:p w14:paraId="360D2F07"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Tsiridis, E., Haddad, F. S., &amp; Gie, G. A. (2003). The management of periprosthetic femoral fractures around hip replacements. </w:t>
      </w:r>
      <w:r>
        <w:rPr>
          <w:rFonts w:eastAsia="Arial"/>
          <w:i/>
          <w:color w:val="000000"/>
        </w:rPr>
        <w:t>Injury</w:t>
      </w:r>
      <w:r>
        <w:rPr>
          <w:rFonts w:eastAsia="Arial"/>
          <w:color w:val="000000"/>
        </w:rPr>
        <w:t xml:space="preserve">, </w:t>
      </w:r>
      <w:r>
        <w:rPr>
          <w:rFonts w:eastAsia="Arial"/>
          <w:i/>
          <w:color w:val="000000"/>
        </w:rPr>
        <w:t>34</w:t>
      </w:r>
      <w:r>
        <w:rPr>
          <w:rFonts w:eastAsia="Arial"/>
          <w:color w:val="000000"/>
        </w:rPr>
        <w:t>(2), 95–105.</w:t>
      </w:r>
    </w:p>
    <w:p w14:paraId="32D1FACF"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Unger, A., Cabrera-Palacios, H., Schulz, A., Jürgens, C., &amp; Paech, A. (2009). Acoustic monitoring (RFM) of total hip arthroplasty results of a cadaver study. </w:t>
      </w:r>
      <w:r>
        <w:rPr>
          <w:rFonts w:eastAsia="Arial"/>
          <w:i/>
          <w:color w:val="000000"/>
        </w:rPr>
        <w:t>European Journal of Medical Research</w:t>
      </w:r>
      <w:r>
        <w:rPr>
          <w:rFonts w:eastAsia="Arial"/>
          <w:color w:val="000000"/>
        </w:rPr>
        <w:t xml:space="preserve">, </w:t>
      </w:r>
      <w:r>
        <w:rPr>
          <w:rFonts w:eastAsia="Arial"/>
          <w:i/>
          <w:color w:val="000000"/>
        </w:rPr>
        <w:t>14</w:t>
      </w:r>
      <w:r>
        <w:rPr>
          <w:rFonts w:eastAsia="Arial"/>
          <w:color w:val="000000"/>
        </w:rPr>
        <w:t>(6), 264–271.</w:t>
      </w:r>
    </w:p>
    <w:p w14:paraId="3C8F93D1"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West, J., Busch-Vishniac, I., King, J., &amp; Levit, N. (2008). Noise reduction in an operating room: A case study. </w:t>
      </w:r>
      <w:r>
        <w:rPr>
          <w:rFonts w:eastAsia="Arial"/>
          <w:i/>
          <w:color w:val="000000"/>
        </w:rPr>
        <w:t>The Journal of the Acoustical Society of America</w:t>
      </w:r>
      <w:r>
        <w:rPr>
          <w:rFonts w:eastAsia="Arial"/>
          <w:color w:val="000000"/>
        </w:rPr>
        <w:t xml:space="preserve">, </w:t>
      </w:r>
      <w:r>
        <w:rPr>
          <w:rFonts w:eastAsia="Arial"/>
          <w:i/>
          <w:color w:val="000000"/>
        </w:rPr>
        <w:t>123</w:t>
      </w:r>
      <w:r>
        <w:rPr>
          <w:rFonts w:eastAsia="Arial"/>
          <w:color w:val="000000"/>
        </w:rPr>
        <w:t>(5), 3677–3677.</w:t>
      </w:r>
    </w:p>
    <w:p w14:paraId="6B2690BD" w14:textId="77777777" w:rsidR="0011248C" w:rsidRDefault="0011248C" w:rsidP="0011248C">
      <w:pPr>
        <w:pBdr>
          <w:top w:val="nil"/>
          <w:left w:val="nil"/>
          <w:bottom w:val="nil"/>
          <w:right w:val="nil"/>
          <w:between w:val="nil"/>
        </w:pBdr>
        <w:bidi w:val="0"/>
        <w:spacing w:after="0" w:line="480" w:lineRule="auto"/>
        <w:ind w:left="720" w:hanging="720"/>
        <w:rPr>
          <w:rFonts w:eastAsia="Arial"/>
          <w:color w:val="000000"/>
        </w:rPr>
      </w:pPr>
      <w:r>
        <w:rPr>
          <w:rFonts w:eastAsia="Arial"/>
          <w:color w:val="000000"/>
        </w:rPr>
        <w:t xml:space="preserve">Whitwell, G., Brockett, C. L., Young, S., Stone, M., &amp; Stewart, T. D. (2013). Spectral analysis of the sound produced during femoral broaching and implant insertion in uncemented total hip arthroplasty. </w:t>
      </w:r>
      <w:r>
        <w:rPr>
          <w:rFonts w:eastAsia="Arial"/>
          <w:i/>
          <w:color w:val="000000"/>
        </w:rPr>
        <w:t>Proceedings of the Institution of Mechanical Engineers, Part H: Journal of Engineering in Medicine</w:t>
      </w:r>
      <w:r>
        <w:rPr>
          <w:rFonts w:eastAsia="Arial"/>
          <w:color w:val="000000"/>
        </w:rPr>
        <w:t xml:space="preserve">, </w:t>
      </w:r>
      <w:r>
        <w:rPr>
          <w:rFonts w:eastAsia="Arial"/>
          <w:i/>
          <w:color w:val="000000"/>
        </w:rPr>
        <w:t>227</w:t>
      </w:r>
      <w:r>
        <w:rPr>
          <w:rFonts w:eastAsia="Arial"/>
          <w:color w:val="000000"/>
        </w:rPr>
        <w:t>(2), 175–180.</w:t>
      </w:r>
    </w:p>
    <w:p w14:paraId="418B9E5E" w14:textId="77777777" w:rsidR="0011248C" w:rsidRDefault="0011248C" w:rsidP="0011248C">
      <w:pPr>
        <w:spacing w:line="360" w:lineRule="auto"/>
        <w:rPr>
          <w:rFonts w:eastAsia="Arial"/>
          <w:highlight w:val="white"/>
        </w:rPr>
      </w:pPr>
    </w:p>
    <w:p w14:paraId="68166680" w14:textId="224C2574" w:rsidR="000B0A78" w:rsidRPr="0011248C" w:rsidRDefault="000B0A78" w:rsidP="00EF5840">
      <w:pPr>
        <w:rPr>
          <w:rtl/>
        </w:rPr>
      </w:pPr>
    </w:p>
    <w:sectPr w:rsidR="000B0A78" w:rsidRPr="0011248C" w:rsidSect="00E61602">
      <w:footerReference w:type="default" r:id="rId16"/>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A7F69" w14:textId="77777777" w:rsidR="00CF5662" w:rsidRDefault="00CF5662" w:rsidP="00855994">
      <w:pPr>
        <w:spacing w:after="0" w:line="240" w:lineRule="auto"/>
      </w:pPr>
      <w:r>
        <w:separator/>
      </w:r>
    </w:p>
  </w:endnote>
  <w:endnote w:type="continuationSeparator" w:id="0">
    <w:p w14:paraId="3BB208A3" w14:textId="77777777" w:rsidR="00CF5662" w:rsidRDefault="00CF5662" w:rsidP="0085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tl/>
      </w:rPr>
      <w:id w:val="254014710"/>
      <w:docPartObj>
        <w:docPartGallery w:val="Page Numbers (Bottom of Page)"/>
        <w:docPartUnique/>
      </w:docPartObj>
    </w:sdtPr>
    <w:sdtContent>
      <w:sdt>
        <w:sdtPr>
          <w:rPr>
            <w:sz w:val="20"/>
            <w:szCs w:val="20"/>
            <w:rtl/>
          </w:rPr>
          <w:id w:val="-95482233"/>
          <w:docPartObj>
            <w:docPartGallery w:val="Page Numbers (Top of Page)"/>
            <w:docPartUnique/>
          </w:docPartObj>
        </w:sdtPr>
        <w:sdtContent>
          <w:p w14:paraId="04886CEF" w14:textId="7A3EB75E" w:rsidR="00EB2405" w:rsidRPr="0055572C" w:rsidRDefault="00EB2405" w:rsidP="0055572C">
            <w:pPr>
              <w:pStyle w:val="Footer"/>
              <w:jc w:val="center"/>
              <w:rPr>
                <w:sz w:val="20"/>
                <w:szCs w:val="20"/>
                <w:rtl/>
              </w:rPr>
            </w:pPr>
          </w:p>
          <w:p w14:paraId="00C7B0F2" w14:textId="77777777" w:rsidR="00EB2405" w:rsidRPr="0055572C" w:rsidRDefault="00EB2405" w:rsidP="0055572C">
            <w:pPr>
              <w:pStyle w:val="Footer"/>
              <w:jc w:val="center"/>
              <w:rPr>
                <w:sz w:val="20"/>
                <w:szCs w:val="20"/>
              </w:rPr>
            </w:pPr>
            <w:r w:rsidRPr="0055572C">
              <w:rPr>
                <w:rFonts w:hint="cs"/>
                <w:sz w:val="20"/>
                <w:szCs w:val="20"/>
                <w:rtl/>
              </w:rPr>
              <w:t>עמוד</w:t>
            </w:r>
            <w:r>
              <w:rPr>
                <w:rFonts w:hint="cs"/>
                <w:sz w:val="20"/>
                <w:szCs w:val="20"/>
                <w:rtl/>
              </w:rPr>
              <w:t xml:space="preserve"> </w:t>
            </w:r>
            <w:r w:rsidRPr="0055572C">
              <w:rPr>
                <w:b/>
                <w:bCs/>
                <w:sz w:val="20"/>
                <w:szCs w:val="20"/>
              </w:rPr>
              <w:fldChar w:fldCharType="begin"/>
            </w:r>
            <w:r w:rsidRPr="0055572C">
              <w:rPr>
                <w:b/>
                <w:bCs/>
                <w:sz w:val="20"/>
                <w:szCs w:val="20"/>
              </w:rPr>
              <w:instrText xml:space="preserve"> PAGE </w:instrText>
            </w:r>
            <w:r w:rsidRPr="0055572C">
              <w:rPr>
                <w:b/>
                <w:bCs/>
                <w:sz w:val="20"/>
                <w:szCs w:val="20"/>
              </w:rPr>
              <w:fldChar w:fldCharType="separate"/>
            </w:r>
            <w:r w:rsidR="008417C5">
              <w:rPr>
                <w:b/>
                <w:bCs/>
                <w:noProof/>
                <w:sz w:val="20"/>
                <w:szCs w:val="20"/>
                <w:rtl/>
              </w:rPr>
              <w:t>2</w:t>
            </w:r>
            <w:r w:rsidRPr="0055572C">
              <w:rPr>
                <w:b/>
                <w:bCs/>
                <w:sz w:val="20"/>
                <w:szCs w:val="20"/>
              </w:rPr>
              <w:fldChar w:fldCharType="end"/>
            </w:r>
            <w:r w:rsidRPr="0055572C">
              <w:rPr>
                <w:sz w:val="20"/>
                <w:szCs w:val="20"/>
              </w:rPr>
              <w:t xml:space="preserve"> </w:t>
            </w:r>
            <w:r w:rsidRPr="0055572C">
              <w:rPr>
                <w:rFonts w:hint="cs"/>
                <w:sz w:val="20"/>
                <w:szCs w:val="20"/>
                <w:rtl/>
              </w:rPr>
              <w:t>מתוך</w:t>
            </w:r>
            <w:r w:rsidRPr="0055572C">
              <w:rPr>
                <w:sz w:val="20"/>
                <w:szCs w:val="20"/>
              </w:rPr>
              <w:t xml:space="preserve"> </w:t>
            </w:r>
            <w:r w:rsidRPr="0055572C">
              <w:rPr>
                <w:b/>
                <w:bCs/>
                <w:sz w:val="20"/>
                <w:szCs w:val="20"/>
              </w:rPr>
              <w:fldChar w:fldCharType="begin"/>
            </w:r>
            <w:r w:rsidRPr="0055572C">
              <w:rPr>
                <w:b/>
                <w:bCs/>
                <w:sz w:val="20"/>
                <w:szCs w:val="20"/>
              </w:rPr>
              <w:instrText xml:space="preserve"> NUMPAGES  </w:instrText>
            </w:r>
            <w:r w:rsidRPr="0055572C">
              <w:rPr>
                <w:b/>
                <w:bCs/>
                <w:sz w:val="20"/>
                <w:szCs w:val="20"/>
              </w:rPr>
              <w:fldChar w:fldCharType="separate"/>
            </w:r>
            <w:r w:rsidR="008417C5">
              <w:rPr>
                <w:b/>
                <w:bCs/>
                <w:noProof/>
                <w:sz w:val="20"/>
                <w:szCs w:val="20"/>
                <w:rtl/>
              </w:rPr>
              <w:t>43</w:t>
            </w:r>
            <w:r w:rsidRPr="0055572C">
              <w:rPr>
                <w:b/>
                <w:bCs/>
                <w:sz w:val="20"/>
                <w:szCs w:val="20"/>
              </w:rPr>
              <w:fldChar w:fldCharType="end"/>
            </w:r>
          </w:p>
        </w:sdtContent>
      </w:sdt>
    </w:sdtContent>
  </w:sdt>
  <w:p w14:paraId="07DBD629" w14:textId="77777777" w:rsidR="00EB2405" w:rsidRPr="0055572C" w:rsidRDefault="00EB2405" w:rsidP="0055572C">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3C0E" w14:textId="77777777" w:rsidR="00CF5662" w:rsidRDefault="00CF5662" w:rsidP="00855994">
      <w:pPr>
        <w:spacing w:after="0" w:line="240" w:lineRule="auto"/>
      </w:pPr>
      <w:r>
        <w:separator/>
      </w:r>
    </w:p>
  </w:footnote>
  <w:footnote w:type="continuationSeparator" w:id="0">
    <w:p w14:paraId="36356F6E" w14:textId="77777777" w:rsidR="00CF5662" w:rsidRDefault="00CF5662" w:rsidP="0085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418"/>
    <w:multiLevelType w:val="hybridMultilevel"/>
    <w:tmpl w:val="361418A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06A514A4"/>
    <w:multiLevelType w:val="hybridMultilevel"/>
    <w:tmpl w:val="BDF4DB5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D4F3D"/>
    <w:multiLevelType w:val="hybridMultilevel"/>
    <w:tmpl w:val="6502805C"/>
    <w:lvl w:ilvl="0" w:tplc="3A24F9D0">
      <w:start w:val="3"/>
      <w:numFmt w:val="bullet"/>
      <w:lvlText w:val=""/>
      <w:lvlJc w:val="left"/>
      <w:pPr>
        <w:ind w:left="1170" w:hanging="360"/>
      </w:pPr>
      <w:rPr>
        <w:rFonts w:ascii="Symbol" w:eastAsia="MS Mincho" w:hAnsi="Symbo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D881021"/>
    <w:multiLevelType w:val="multilevel"/>
    <w:tmpl w:val="0512D6EA"/>
    <w:lvl w:ilvl="0">
      <w:start w:val="1"/>
      <w:numFmt w:val="decimal"/>
      <w:lvlText w:val="%1."/>
      <w:lvlJc w:val="left"/>
      <w:pPr>
        <w:ind w:left="720" w:hanging="360"/>
      </w:pPr>
    </w:lvl>
    <w:lvl w:ilvl="1">
      <w:start w:val="1"/>
      <w:numFmt w:val="decimal"/>
      <w:lvlText w:val="%1.%2."/>
      <w:lvlJc w:val="left"/>
      <w:pPr>
        <w:ind w:left="1429" w:hanging="720"/>
      </w:pPr>
      <w:rPr>
        <w:b/>
      </w:rPr>
    </w:lvl>
    <w:lvl w:ilvl="2">
      <w:start w:val="1"/>
      <w:numFmt w:val="decimal"/>
      <w:lvlText w:val="%1.%2.%3."/>
      <w:lvlJc w:val="left"/>
      <w:pPr>
        <w:ind w:left="1996"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2284475D"/>
    <w:multiLevelType w:val="multilevel"/>
    <w:tmpl w:val="CB1EE62E"/>
    <w:lvl w:ilvl="0">
      <w:start w:val="1"/>
      <w:numFmt w:val="decimal"/>
      <w:lvlText w:val="%1."/>
      <w:lvlJc w:val="left"/>
      <w:pPr>
        <w:ind w:left="785" w:hanging="360"/>
      </w:pPr>
      <w:rPr>
        <w:rFonts w:hint="default"/>
      </w:rPr>
    </w:lvl>
    <w:lvl w:ilvl="1">
      <w:start w:val="2"/>
      <w:numFmt w:val="decimal"/>
      <w:isLgl/>
      <w:lvlText w:val="%1.%2"/>
      <w:lvlJc w:val="left"/>
      <w:pPr>
        <w:ind w:left="1635" w:hanging="720"/>
      </w:pPr>
      <w:rPr>
        <w:rFonts w:hint="default"/>
      </w:rPr>
    </w:lvl>
    <w:lvl w:ilvl="2">
      <w:start w:val="1"/>
      <w:numFmt w:val="decimal"/>
      <w:isLgl/>
      <w:lvlText w:val="%1.%2.%3"/>
      <w:lvlJc w:val="left"/>
      <w:pPr>
        <w:ind w:left="2279" w:hanging="720"/>
      </w:pPr>
      <w:rPr>
        <w:rFonts w:hint="default"/>
        <w:b w:val="0"/>
        <w:bCs w:val="0"/>
      </w:rPr>
    </w:lvl>
    <w:lvl w:ilvl="3">
      <w:start w:val="1"/>
      <w:numFmt w:val="decimal"/>
      <w:isLgl/>
      <w:lvlText w:val="%1.%2.%3.%4"/>
      <w:lvlJc w:val="left"/>
      <w:pPr>
        <w:ind w:left="2855" w:hanging="1080"/>
      </w:pPr>
      <w:rPr>
        <w:rFonts w:hint="default"/>
      </w:rPr>
    </w:lvl>
    <w:lvl w:ilvl="4">
      <w:start w:val="1"/>
      <w:numFmt w:val="decimal"/>
      <w:isLgl/>
      <w:lvlText w:val="%1.%2.%3.%4.%5"/>
      <w:lvlJc w:val="left"/>
      <w:pPr>
        <w:ind w:left="3665" w:hanging="1440"/>
      </w:pPr>
      <w:rPr>
        <w:rFonts w:hint="default"/>
      </w:rPr>
    </w:lvl>
    <w:lvl w:ilvl="5">
      <w:start w:val="1"/>
      <w:numFmt w:val="decimal"/>
      <w:isLgl/>
      <w:lvlText w:val="%1.%2.%3.%4.%5.%6"/>
      <w:lvlJc w:val="left"/>
      <w:pPr>
        <w:ind w:left="4115" w:hanging="1440"/>
      </w:pPr>
      <w:rPr>
        <w:rFonts w:hint="default"/>
      </w:rPr>
    </w:lvl>
    <w:lvl w:ilvl="6">
      <w:start w:val="1"/>
      <w:numFmt w:val="decimal"/>
      <w:isLgl/>
      <w:lvlText w:val="%1.%2.%3.%4.%5.%6.%7"/>
      <w:lvlJc w:val="left"/>
      <w:pPr>
        <w:ind w:left="4925" w:hanging="1800"/>
      </w:pPr>
      <w:rPr>
        <w:rFonts w:hint="default"/>
      </w:rPr>
    </w:lvl>
    <w:lvl w:ilvl="7">
      <w:start w:val="1"/>
      <w:numFmt w:val="decimal"/>
      <w:isLgl/>
      <w:lvlText w:val="%1.%2.%3.%4.%5.%6.%7.%8"/>
      <w:lvlJc w:val="left"/>
      <w:pPr>
        <w:ind w:left="5375" w:hanging="1800"/>
      </w:pPr>
      <w:rPr>
        <w:rFonts w:hint="default"/>
      </w:rPr>
    </w:lvl>
    <w:lvl w:ilvl="8">
      <w:start w:val="1"/>
      <w:numFmt w:val="decimal"/>
      <w:isLgl/>
      <w:lvlText w:val="%1.%2.%3.%4.%5.%6.%7.%8.%9"/>
      <w:lvlJc w:val="left"/>
      <w:pPr>
        <w:ind w:left="6185" w:hanging="2160"/>
      </w:pPr>
      <w:rPr>
        <w:rFonts w:hint="default"/>
      </w:rPr>
    </w:lvl>
  </w:abstractNum>
  <w:abstractNum w:abstractNumId="5" w15:restartNumberingAfterBreak="0">
    <w:nsid w:val="23CE42FA"/>
    <w:multiLevelType w:val="hybridMultilevel"/>
    <w:tmpl w:val="722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07043"/>
    <w:multiLevelType w:val="hybridMultilevel"/>
    <w:tmpl w:val="655AC8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B70691"/>
    <w:multiLevelType w:val="multilevel"/>
    <w:tmpl w:val="18467C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10D69CC"/>
    <w:multiLevelType w:val="hybridMultilevel"/>
    <w:tmpl w:val="0736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45C98"/>
    <w:multiLevelType w:val="hybridMultilevel"/>
    <w:tmpl w:val="AF04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A3127"/>
    <w:multiLevelType w:val="hybridMultilevel"/>
    <w:tmpl w:val="D502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27E76"/>
    <w:multiLevelType w:val="hybridMultilevel"/>
    <w:tmpl w:val="851E366E"/>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2" w15:restartNumberingAfterBreak="0">
    <w:nsid w:val="43AE29BD"/>
    <w:multiLevelType w:val="hybridMultilevel"/>
    <w:tmpl w:val="5DA886DC"/>
    <w:lvl w:ilvl="0" w:tplc="5CCEB740">
      <w:start w:val="1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3E60CD5"/>
    <w:multiLevelType w:val="hybridMultilevel"/>
    <w:tmpl w:val="E0A0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27A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E440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A51E7D"/>
    <w:multiLevelType w:val="hybridMultilevel"/>
    <w:tmpl w:val="52C00CAA"/>
    <w:lvl w:ilvl="0" w:tplc="0409000F">
      <w:start w:val="1"/>
      <w:numFmt w:val="decimal"/>
      <w:lvlText w:val="%1."/>
      <w:lvlJc w:val="left"/>
      <w:pPr>
        <w:ind w:left="1069"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A2E64"/>
    <w:multiLevelType w:val="multilevel"/>
    <w:tmpl w:val="F0A8051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ED16BB4"/>
    <w:multiLevelType w:val="hybridMultilevel"/>
    <w:tmpl w:val="C0BA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B4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A2222"/>
    <w:multiLevelType w:val="hybridMultilevel"/>
    <w:tmpl w:val="79284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9D3E38"/>
    <w:multiLevelType w:val="hybridMultilevel"/>
    <w:tmpl w:val="38E29D6C"/>
    <w:lvl w:ilvl="0" w:tplc="EE500BB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A365A0"/>
    <w:multiLevelType w:val="hybridMultilevel"/>
    <w:tmpl w:val="DD3E181A"/>
    <w:lvl w:ilvl="0" w:tplc="3548811E">
      <w:start w:val="1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C0BD5"/>
    <w:multiLevelType w:val="hybridMultilevel"/>
    <w:tmpl w:val="5E84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F3B87"/>
    <w:multiLevelType w:val="hybridMultilevel"/>
    <w:tmpl w:val="B204D23A"/>
    <w:lvl w:ilvl="0" w:tplc="9264A8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B0AA7"/>
    <w:multiLevelType w:val="hybridMultilevel"/>
    <w:tmpl w:val="CBD2E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4D095E"/>
    <w:multiLevelType w:val="hybridMultilevel"/>
    <w:tmpl w:val="2612DBEE"/>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7" w15:restartNumberingAfterBreak="0">
    <w:nsid w:val="748F75BB"/>
    <w:multiLevelType w:val="hybridMultilevel"/>
    <w:tmpl w:val="8AD483BA"/>
    <w:lvl w:ilvl="0" w:tplc="3A24F9D0">
      <w:start w:val="3"/>
      <w:numFmt w:val="bullet"/>
      <w:lvlText w:val=""/>
      <w:lvlJc w:val="left"/>
      <w:pPr>
        <w:ind w:left="1170" w:hanging="360"/>
      </w:pPr>
      <w:rPr>
        <w:rFonts w:ascii="Symbol" w:eastAsia="MS Mincho"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564EE"/>
    <w:multiLevelType w:val="hybridMultilevel"/>
    <w:tmpl w:val="AEEAC8F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92408663">
    <w:abstractNumId w:val="2"/>
  </w:num>
  <w:num w:numId="2" w16cid:durableId="557673354">
    <w:abstractNumId w:val="4"/>
  </w:num>
  <w:num w:numId="3" w16cid:durableId="91559019">
    <w:abstractNumId w:val="27"/>
  </w:num>
  <w:num w:numId="4" w16cid:durableId="757562484">
    <w:abstractNumId w:val="1"/>
  </w:num>
  <w:num w:numId="5" w16cid:durableId="1317759458">
    <w:abstractNumId w:val="24"/>
  </w:num>
  <w:num w:numId="6" w16cid:durableId="1182932348">
    <w:abstractNumId w:val="16"/>
  </w:num>
  <w:num w:numId="7" w16cid:durableId="346953328">
    <w:abstractNumId w:val="21"/>
  </w:num>
  <w:num w:numId="8" w16cid:durableId="1978758551">
    <w:abstractNumId w:val="25"/>
  </w:num>
  <w:num w:numId="9" w16cid:durableId="2067026722">
    <w:abstractNumId w:val="4"/>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3448634">
    <w:abstractNumId w:val="4"/>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1696789">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5437403">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0693620">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8390670">
    <w:abstractNumId w:val="18"/>
  </w:num>
  <w:num w:numId="15" w16cid:durableId="1432816845">
    <w:abstractNumId w:val="0"/>
  </w:num>
  <w:num w:numId="16" w16cid:durableId="896746222">
    <w:abstractNumId w:val="23"/>
  </w:num>
  <w:num w:numId="17" w16cid:durableId="864631745">
    <w:abstractNumId w:val="13"/>
  </w:num>
  <w:num w:numId="18" w16cid:durableId="548304155">
    <w:abstractNumId w:val="8"/>
  </w:num>
  <w:num w:numId="19" w16cid:durableId="1518157683">
    <w:abstractNumId w:val="20"/>
  </w:num>
  <w:num w:numId="20" w16cid:durableId="739715412">
    <w:abstractNumId w:val="6"/>
  </w:num>
  <w:num w:numId="21" w16cid:durableId="554126832">
    <w:abstractNumId w:val="11"/>
  </w:num>
  <w:num w:numId="22" w16cid:durableId="618338420">
    <w:abstractNumId w:val="26"/>
  </w:num>
  <w:num w:numId="23" w16cid:durableId="1929076225">
    <w:abstractNumId w:val="12"/>
  </w:num>
  <w:num w:numId="24" w16cid:durableId="2051682527">
    <w:abstractNumId w:val="14"/>
  </w:num>
  <w:num w:numId="25" w16cid:durableId="1150100745">
    <w:abstractNumId w:val="17"/>
  </w:num>
  <w:num w:numId="26" w16cid:durableId="1817532939">
    <w:abstractNumId w:val="15"/>
  </w:num>
  <w:num w:numId="27" w16cid:durableId="844323110">
    <w:abstractNumId w:val="10"/>
  </w:num>
  <w:num w:numId="28" w16cid:durableId="1720939124">
    <w:abstractNumId w:val="22"/>
  </w:num>
  <w:num w:numId="29" w16cid:durableId="805270595">
    <w:abstractNumId w:val="5"/>
  </w:num>
  <w:num w:numId="30" w16cid:durableId="1267151413">
    <w:abstractNumId w:val="19"/>
  </w:num>
  <w:num w:numId="31" w16cid:durableId="1387949544">
    <w:abstractNumId w:val="3"/>
  </w:num>
  <w:num w:numId="32" w16cid:durableId="1007634275">
    <w:abstractNumId w:val="7"/>
  </w:num>
  <w:num w:numId="33" w16cid:durableId="883253543">
    <w:abstractNumId w:val="9"/>
  </w:num>
  <w:num w:numId="34" w16cid:durableId="1338196031">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27D"/>
    <w:rsid w:val="00001A4F"/>
    <w:rsid w:val="00002368"/>
    <w:rsid w:val="000064EE"/>
    <w:rsid w:val="00007164"/>
    <w:rsid w:val="00012721"/>
    <w:rsid w:val="00013697"/>
    <w:rsid w:val="00015596"/>
    <w:rsid w:val="00015672"/>
    <w:rsid w:val="00017FF5"/>
    <w:rsid w:val="00025A79"/>
    <w:rsid w:val="0002673A"/>
    <w:rsid w:val="00032260"/>
    <w:rsid w:val="00035578"/>
    <w:rsid w:val="00046670"/>
    <w:rsid w:val="00050A60"/>
    <w:rsid w:val="00053C3C"/>
    <w:rsid w:val="00054D46"/>
    <w:rsid w:val="0006417A"/>
    <w:rsid w:val="00064E73"/>
    <w:rsid w:val="0006769F"/>
    <w:rsid w:val="00074EEB"/>
    <w:rsid w:val="00075AC2"/>
    <w:rsid w:val="00081F6B"/>
    <w:rsid w:val="00082570"/>
    <w:rsid w:val="00096F6B"/>
    <w:rsid w:val="000A0906"/>
    <w:rsid w:val="000A28FB"/>
    <w:rsid w:val="000A29EE"/>
    <w:rsid w:val="000A3658"/>
    <w:rsid w:val="000A5A74"/>
    <w:rsid w:val="000A6B72"/>
    <w:rsid w:val="000B0A65"/>
    <w:rsid w:val="000B0A78"/>
    <w:rsid w:val="000B0F33"/>
    <w:rsid w:val="000B2C35"/>
    <w:rsid w:val="000C11C7"/>
    <w:rsid w:val="000C1C29"/>
    <w:rsid w:val="000C5B1F"/>
    <w:rsid w:val="000D01D7"/>
    <w:rsid w:val="000D02B5"/>
    <w:rsid w:val="000D107D"/>
    <w:rsid w:val="000D49F1"/>
    <w:rsid w:val="000D55AA"/>
    <w:rsid w:val="000D61C8"/>
    <w:rsid w:val="000E2C27"/>
    <w:rsid w:val="000E2E11"/>
    <w:rsid w:val="000E4E2D"/>
    <w:rsid w:val="000E66A8"/>
    <w:rsid w:val="000F60CD"/>
    <w:rsid w:val="001005F7"/>
    <w:rsid w:val="00102977"/>
    <w:rsid w:val="00104F05"/>
    <w:rsid w:val="001063D1"/>
    <w:rsid w:val="0010795C"/>
    <w:rsid w:val="001106BC"/>
    <w:rsid w:val="00111988"/>
    <w:rsid w:val="00111D3C"/>
    <w:rsid w:val="0011248C"/>
    <w:rsid w:val="00113930"/>
    <w:rsid w:val="00113F2B"/>
    <w:rsid w:val="00116189"/>
    <w:rsid w:val="00117DBB"/>
    <w:rsid w:val="00120DB0"/>
    <w:rsid w:val="00124BB7"/>
    <w:rsid w:val="00126B67"/>
    <w:rsid w:val="00130368"/>
    <w:rsid w:val="001303CF"/>
    <w:rsid w:val="001309F0"/>
    <w:rsid w:val="0013150C"/>
    <w:rsid w:val="001335E5"/>
    <w:rsid w:val="001400BD"/>
    <w:rsid w:val="00140DC5"/>
    <w:rsid w:val="00144AEB"/>
    <w:rsid w:val="00144B5D"/>
    <w:rsid w:val="00144CD9"/>
    <w:rsid w:val="001465B9"/>
    <w:rsid w:val="00155CAA"/>
    <w:rsid w:val="00156810"/>
    <w:rsid w:val="00160F3E"/>
    <w:rsid w:val="00161E92"/>
    <w:rsid w:val="00163E35"/>
    <w:rsid w:val="00164B80"/>
    <w:rsid w:val="00172937"/>
    <w:rsid w:val="00173AA6"/>
    <w:rsid w:val="001754EA"/>
    <w:rsid w:val="00180773"/>
    <w:rsid w:val="00180939"/>
    <w:rsid w:val="00192790"/>
    <w:rsid w:val="00193210"/>
    <w:rsid w:val="0019604D"/>
    <w:rsid w:val="001A206C"/>
    <w:rsid w:val="001A634F"/>
    <w:rsid w:val="001A683A"/>
    <w:rsid w:val="001B19B4"/>
    <w:rsid w:val="001B288E"/>
    <w:rsid w:val="001B725D"/>
    <w:rsid w:val="001B72C6"/>
    <w:rsid w:val="001C1A2A"/>
    <w:rsid w:val="001D13E4"/>
    <w:rsid w:val="001D2453"/>
    <w:rsid w:val="001D2DA9"/>
    <w:rsid w:val="001D356A"/>
    <w:rsid w:val="001D3B43"/>
    <w:rsid w:val="001D6491"/>
    <w:rsid w:val="001E0D9D"/>
    <w:rsid w:val="001E4ADE"/>
    <w:rsid w:val="001E5872"/>
    <w:rsid w:val="001F2E95"/>
    <w:rsid w:val="001F6EEF"/>
    <w:rsid w:val="002011B8"/>
    <w:rsid w:val="00201891"/>
    <w:rsid w:val="002024D4"/>
    <w:rsid w:val="00203718"/>
    <w:rsid w:val="002041A2"/>
    <w:rsid w:val="00204CEB"/>
    <w:rsid w:val="0020756E"/>
    <w:rsid w:val="0021113F"/>
    <w:rsid w:val="00213C1E"/>
    <w:rsid w:val="00214086"/>
    <w:rsid w:val="00214E14"/>
    <w:rsid w:val="00216532"/>
    <w:rsid w:val="0021681D"/>
    <w:rsid w:val="00217AF8"/>
    <w:rsid w:val="00217F71"/>
    <w:rsid w:val="00222E31"/>
    <w:rsid w:val="00223C4A"/>
    <w:rsid w:val="002314E4"/>
    <w:rsid w:val="002349C8"/>
    <w:rsid w:val="00235438"/>
    <w:rsid w:val="00236145"/>
    <w:rsid w:val="00237C70"/>
    <w:rsid w:val="00241600"/>
    <w:rsid w:val="00241F62"/>
    <w:rsid w:val="002431CD"/>
    <w:rsid w:val="00243599"/>
    <w:rsid w:val="00250C28"/>
    <w:rsid w:val="002546B6"/>
    <w:rsid w:val="002566D6"/>
    <w:rsid w:val="00261512"/>
    <w:rsid w:val="00262E8A"/>
    <w:rsid w:val="00267252"/>
    <w:rsid w:val="00270E39"/>
    <w:rsid w:val="00275040"/>
    <w:rsid w:val="002760FC"/>
    <w:rsid w:val="00282238"/>
    <w:rsid w:val="00283362"/>
    <w:rsid w:val="00293126"/>
    <w:rsid w:val="00295E26"/>
    <w:rsid w:val="00296F76"/>
    <w:rsid w:val="00297B50"/>
    <w:rsid w:val="002A21D5"/>
    <w:rsid w:val="002B3D49"/>
    <w:rsid w:val="002B7B15"/>
    <w:rsid w:val="002C0575"/>
    <w:rsid w:val="002C0E41"/>
    <w:rsid w:val="002C2FCD"/>
    <w:rsid w:val="002D0277"/>
    <w:rsid w:val="002D5177"/>
    <w:rsid w:val="002D5C46"/>
    <w:rsid w:val="002E30E3"/>
    <w:rsid w:val="002E7692"/>
    <w:rsid w:val="002F3C8D"/>
    <w:rsid w:val="002F7653"/>
    <w:rsid w:val="00301976"/>
    <w:rsid w:val="003057F5"/>
    <w:rsid w:val="003067B9"/>
    <w:rsid w:val="0031229C"/>
    <w:rsid w:val="0031699E"/>
    <w:rsid w:val="00316FDF"/>
    <w:rsid w:val="00317BA6"/>
    <w:rsid w:val="003266D5"/>
    <w:rsid w:val="003319FF"/>
    <w:rsid w:val="00331E86"/>
    <w:rsid w:val="00332B98"/>
    <w:rsid w:val="0033362E"/>
    <w:rsid w:val="0033386D"/>
    <w:rsid w:val="00335047"/>
    <w:rsid w:val="003351F0"/>
    <w:rsid w:val="00337293"/>
    <w:rsid w:val="003406B6"/>
    <w:rsid w:val="00341423"/>
    <w:rsid w:val="00342095"/>
    <w:rsid w:val="0034376B"/>
    <w:rsid w:val="00344652"/>
    <w:rsid w:val="00344678"/>
    <w:rsid w:val="0034628E"/>
    <w:rsid w:val="003537E6"/>
    <w:rsid w:val="00361901"/>
    <w:rsid w:val="00364BE6"/>
    <w:rsid w:val="00364E96"/>
    <w:rsid w:val="00366553"/>
    <w:rsid w:val="003732AC"/>
    <w:rsid w:val="003738D7"/>
    <w:rsid w:val="00373FB3"/>
    <w:rsid w:val="00374E61"/>
    <w:rsid w:val="00380FCB"/>
    <w:rsid w:val="003823F5"/>
    <w:rsid w:val="00382DF2"/>
    <w:rsid w:val="00383ED7"/>
    <w:rsid w:val="003872AA"/>
    <w:rsid w:val="00387F71"/>
    <w:rsid w:val="003927B9"/>
    <w:rsid w:val="00394B42"/>
    <w:rsid w:val="00397685"/>
    <w:rsid w:val="003A4FAE"/>
    <w:rsid w:val="003A671F"/>
    <w:rsid w:val="003A785E"/>
    <w:rsid w:val="003A7AA2"/>
    <w:rsid w:val="003B1CCC"/>
    <w:rsid w:val="003B488E"/>
    <w:rsid w:val="003B49A8"/>
    <w:rsid w:val="003C29A5"/>
    <w:rsid w:val="003C40CA"/>
    <w:rsid w:val="003C6E56"/>
    <w:rsid w:val="003D2599"/>
    <w:rsid w:val="003E3079"/>
    <w:rsid w:val="003F0AC6"/>
    <w:rsid w:val="003F295A"/>
    <w:rsid w:val="003F4FC6"/>
    <w:rsid w:val="004023B3"/>
    <w:rsid w:val="00405FB3"/>
    <w:rsid w:val="0040734A"/>
    <w:rsid w:val="00412C1F"/>
    <w:rsid w:val="0041730F"/>
    <w:rsid w:val="00417809"/>
    <w:rsid w:val="004225F5"/>
    <w:rsid w:val="00422926"/>
    <w:rsid w:val="00426930"/>
    <w:rsid w:val="00427B12"/>
    <w:rsid w:val="00432592"/>
    <w:rsid w:val="0043422C"/>
    <w:rsid w:val="004376FD"/>
    <w:rsid w:val="00437C4A"/>
    <w:rsid w:val="00442C82"/>
    <w:rsid w:val="0044596E"/>
    <w:rsid w:val="00454499"/>
    <w:rsid w:val="00454E73"/>
    <w:rsid w:val="00454F3E"/>
    <w:rsid w:val="00456830"/>
    <w:rsid w:val="00456FFB"/>
    <w:rsid w:val="0045765C"/>
    <w:rsid w:val="00457CAC"/>
    <w:rsid w:val="0046076C"/>
    <w:rsid w:val="00460DCA"/>
    <w:rsid w:val="00465782"/>
    <w:rsid w:val="00470204"/>
    <w:rsid w:val="00472D07"/>
    <w:rsid w:val="004733E8"/>
    <w:rsid w:val="00475478"/>
    <w:rsid w:val="00477018"/>
    <w:rsid w:val="004808D9"/>
    <w:rsid w:val="004813B0"/>
    <w:rsid w:val="00496C8B"/>
    <w:rsid w:val="004979C2"/>
    <w:rsid w:val="004A08F5"/>
    <w:rsid w:val="004A2023"/>
    <w:rsid w:val="004A251A"/>
    <w:rsid w:val="004A3397"/>
    <w:rsid w:val="004A6587"/>
    <w:rsid w:val="004B4BB0"/>
    <w:rsid w:val="004B4EB2"/>
    <w:rsid w:val="004C0A8A"/>
    <w:rsid w:val="004C6535"/>
    <w:rsid w:val="004C6686"/>
    <w:rsid w:val="004C7499"/>
    <w:rsid w:val="004D181B"/>
    <w:rsid w:val="004D336A"/>
    <w:rsid w:val="004D458E"/>
    <w:rsid w:val="004E14D6"/>
    <w:rsid w:val="004E1566"/>
    <w:rsid w:val="004E72DF"/>
    <w:rsid w:val="004E7D8A"/>
    <w:rsid w:val="004F1641"/>
    <w:rsid w:val="004F47E5"/>
    <w:rsid w:val="004F59B6"/>
    <w:rsid w:val="004F6A5F"/>
    <w:rsid w:val="004F766C"/>
    <w:rsid w:val="00501979"/>
    <w:rsid w:val="00510396"/>
    <w:rsid w:val="00511683"/>
    <w:rsid w:val="00511FE1"/>
    <w:rsid w:val="00514FE7"/>
    <w:rsid w:val="0051770F"/>
    <w:rsid w:val="00517B67"/>
    <w:rsid w:val="00517F7C"/>
    <w:rsid w:val="00523343"/>
    <w:rsid w:val="005262E7"/>
    <w:rsid w:val="00526F14"/>
    <w:rsid w:val="00532748"/>
    <w:rsid w:val="00534966"/>
    <w:rsid w:val="00534EB2"/>
    <w:rsid w:val="005420E8"/>
    <w:rsid w:val="005446CB"/>
    <w:rsid w:val="005508A6"/>
    <w:rsid w:val="00550D3D"/>
    <w:rsid w:val="0055387F"/>
    <w:rsid w:val="0055572C"/>
    <w:rsid w:val="00562211"/>
    <w:rsid w:val="00563849"/>
    <w:rsid w:val="00565618"/>
    <w:rsid w:val="00567AA2"/>
    <w:rsid w:val="005720CE"/>
    <w:rsid w:val="0057227B"/>
    <w:rsid w:val="00581BA7"/>
    <w:rsid w:val="00581DD9"/>
    <w:rsid w:val="00584633"/>
    <w:rsid w:val="00586C3D"/>
    <w:rsid w:val="00597DAD"/>
    <w:rsid w:val="005A64C7"/>
    <w:rsid w:val="005A69FC"/>
    <w:rsid w:val="005A6FD9"/>
    <w:rsid w:val="005A764C"/>
    <w:rsid w:val="005B4270"/>
    <w:rsid w:val="005C02E5"/>
    <w:rsid w:val="005C04A2"/>
    <w:rsid w:val="005C658E"/>
    <w:rsid w:val="005C6A33"/>
    <w:rsid w:val="005C730D"/>
    <w:rsid w:val="005D1434"/>
    <w:rsid w:val="005D35BD"/>
    <w:rsid w:val="005D7C38"/>
    <w:rsid w:val="005E1AE0"/>
    <w:rsid w:val="005E7008"/>
    <w:rsid w:val="005E7E0D"/>
    <w:rsid w:val="005F32F8"/>
    <w:rsid w:val="005F4E23"/>
    <w:rsid w:val="00602A99"/>
    <w:rsid w:val="0060652B"/>
    <w:rsid w:val="00606B17"/>
    <w:rsid w:val="0061056E"/>
    <w:rsid w:val="00612765"/>
    <w:rsid w:val="006160CC"/>
    <w:rsid w:val="00620275"/>
    <w:rsid w:val="006223B1"/>
    <w:rsid w:val="006262A9"/>
    <w:rsid w:val="006269F1"/>
    <w:rsid w:val="00627401"/>
    <w:rsid w:val="00633BE7"/>
    <w:rsid w:val="00633F8B"/>
    <w:rsid w:val="0063541A"/>
    <w:rsid w:val="00645708"/>
    <w:rsid w:val="006506F6"/>
    <w:rsid w:val="00651421"/>
    <w:rsid w:val="00651A4B"/>
    <w:rsid w:val="006521C8"/>
    <w:rsid w:val="00656E09"/>
    <w:rsid w:val="006608A4"/>
    <w:rsid w:val="006660AA"/>
    <w:rsid w:val="00667A9F"/>
    <w:rsid w:val="00667AC0"/>
    <w:rsid w:val="00670227"/>
    <w:rsid w:val="00672D74"/>
    <w:rsid w:val="00675742"/>
    <w:rsid w:val="0067587B"/>
    <w:rsid w:val="00675C36"/>
    <w:rsid w:val="006762A6"/>
    <w:rsid w:val="00676CCB"/>
    <w:rsid w:val="00682B9B"/>
    <w:rsid w:val="00684808"/>
    <w:rsid w:val="00687366"/>
    <w:rsid w:val="00687D54"/>
    <w:rsid w:val="0069121A"/>
    <w:rsid w:val="006919C8"/>
    <w:rsid w:val="0069656E"/>
    <w:rsid w:val="006A2900"/>
    <w:rsid w:val="006A5777"/>
    <w:rsid w:val="006B2CB3"/>
    <w:rsid w:val="006B5B80"/>
    <w:rsid w:val="006B6F1E"/>
    <w:rsid w:val="006B6F49"/>
    <w:rsid w:val="006C2BA3"/>
    <w:rsid w:val="006C4843"/>
    <w:rsid w:val="006C5410"/>
    <w:rsid w:val="006C7317"/>
    <w:rsid w:val="006D0D3F"/>
    <w:rsid w:val="006D0FB3"/>
    <w:rsid w:val="006E4314"/>
    <w:rsid w:val="006E74D2"/>
    <w:rsid w:val="006E7CE2"/>
    <w:rsid w:val="006F0D6D"/>
    <w:rsid w:val="006F1046"/>
    <w:rsid w:val="006F1341"/>
    <w:rsid w:val="006F710E"/>
    <w:rsid w:val="0070015C"/>
    <w:rsid w:val="00702AB5"/>
    <w:rsid w:val="00703D98"/>
    <w:rsid w:val="00705535"/>
    <w:rsid w:val="007069DF"/>
    <w:rsid w:val="007105DD"/>
    <w:rsid w:val="00711B81"/>
    <w:rsid w:val="00715EDC"/>
    <w:rsid w:val="00716BDD"/>
    <w:rsid w:val="007233CA"/>
    <w:rsid w:val="007234DF"/>
    <w:rsid w:val="00724DA6"/>
    <w:rsid w:val="00727810"/>
    <w:rsid w:val="00731139"/>
    <w:rsid w:val="00733648"/>
    <w:rsid w:val="00733AC0"/>
    <w:rsid w:val="00736193"/>
    <w:rsid w:val="00737B43"/>
    <w:rsid w:val="00737E9D"/>
    <w:rsid w:val="00742926"/>
    <w:rsid w:val="00743001"/>
    <w:rsid w:val="00743428"/>
    <w:rsid w:val="007442AC"/>
    <w:rsid w:val="00744EFA"/>
    <w:rsid w:val="00746D59"/>
    <w:rsid w:val="00752DCE"/>
    <w:rsid w:val="00755A39"/>
    <w:rsid w:val="00761CC6"/>
    <w:rsid w:val="00762985"/>
    <w:rsid w:val="00767C53"/>
    <w:rsid w:val="007708D9"/>
    <w:rsid w:val="00770ACF"/>
    <w:rsid w:val="007724A5"/>
    <w:rsid w:val="00773426"/>
    <w:rsid w:val="00773A73"/>
    <w:rsid w:val="007763B1"/>
    <w:rsid w:val="00782D01"/>
    <w:rsid w:val="00785EDD"/>
    <w:rsid w:val="00786AB4"/>
    <w:rsid w:val="00790803"/>
    <w:rsid w:val="007917E3"/>
    <w:rsid w:val="00792244"/>
    <w:rsid w:val="007948C8"/>
    <w:rsid w:val="00795672"/>
    <w:rsid w:val="00795DA5"/>
    <w:rsid w:val="007A0378"/>
    <w:rsid w:val="007A20F1"/>
    <w:rsid w:val="007A2940"/>
    <w:rsid w:val="007A2B6E"/>
    <w:rsid w:val="007A51DE"/>
    <w:rsid w:val="007A640A"/>
    <w:rsid w:val="007B1AF7"/>
    <w:rsid w:val="007B1E24"/>
    <w:rsid w:val="007B201B"/>
    <w:rsid w:val="007B27C4"/>
    <w:rsid w:val="007B2E5E"/>
    <w:rsid w:val="007B2FC7"/>
    <w:rsid w:val="007B32EE"/>
    <w:rsid w:val="007B53FB"/>
    <w:rsid w:val="007B7B6C"/>
    <w:rsid w:val="007C582A"/>
    <w:rsid w:val="007D39DB"/>
    <w:rsid w:val="007E43CA"/>
    <w:rsid w:val="007E4D57"/>
    <w:rsid w:val="007F006E"/>
    <w:rsid w:val="007F07F4"/>
    <w:rsid w:val="007F4F01"/>
    <w:rsid w:val="007F50D0"/>
    <w:rsid w:val="007F6258"/>
    <w:rsid w:val="008050ED"/>
    <w:rsid w:val="00806249"/>
    <w:rsid w:val="0081087D"/>
    <w:rsid w:val="00811554"/>
    <w:rsid w:val="00813EAD"/>
    <w:rsid w:val="00822604"/>
    <w:rsid w:val="00833980"/>
    <w:rsid w:val="008378CE"/>
    <w:rsid w:val="00837F84"/>
    <w:rsid w:val="00840C58"/>
    <w:rsid w:val="00840EBE"/>
    <w:rsid w:val="008417C5"/>
    <w:rsid w:val="0084222F"/>
    <w:rsid w:val="00843821"/>
    <w:rsid w:val="008519FB"/>
    <w:rsid w:val="008523BF"/>
    <w:rsid w:val="00853601"/>
    <w:rsid w:val="00855994"/>
    <w:rsid w:val="0085799B"/>
    <w:rsid w:val="00862148"/>
    <w:rsid w:val="00864B4B"/>
    <w:rsid w:val="00865456"/>
    <w:rsid w:val="008655FB"/>
    <w:rsid w:val="0086605A"/>
    <w:rsid w:val="00870495"/>
    <w:rsid w:val="0087427D"/>
    <w:rsid w:val="00874A11"/>
    <w:rsid w:val="008752C1"/>
    <w:rsid w:val="00875448"/>
    <w:rsid w:val="00877A23"/>
    <w:rsid w:val="0088301C"/>
    <w:rsid w:val="008832E4"/>
    <w:rsid w:val="00883BDA"/>
    <w:rsid w:val="00884058"/>
    <w:rsid w:val="0088749B"/>
    <w:rsid w:val="008924CD"/>
    <w:rsid w:val="008A5045"/>
    <w:rsid w:val="008A58D7"/>
    <w:rsid w:val="008B2DF0"/>
    <w:rsid w:val="008B5BED"/>
    <w:rsid w:val="008C417F"/>
    <w:rsid w:val="008C5655"/>
    <w:rsid w:val="008D19DE"/>
    <w:rsid w:val="008D545C"/>
    <w:rsid w:val="008D5E04"/>
    <w:rsid w:val="008D6B3B"/>
    <w:rsid w:val="008D7B2B"/>
    <w:rsid w:val="008E07AA"/>
    <w:rsid w:val="008E0E51"/>
    <w:rsid w:val="008E156C"/>
    <w:rsid w:val="008E2322"/>
    <w:rsid w:val="008E3BC8"/>
    <w:rsid w:val="008E4FA6"/>
    <w:rsid w:val="008F0073"/>
    <w:rsid w:val="008F387A"/>
    <w:rsid w:val="008F4866"/>
    <w:rsid w:val="008F5597"/>
    <w:rsid w:val="008F5DEB"/>
    <w:rsid w:val="008F6398"/>
    <w:rsid w:val="008F6BA8"/>
    <w:rsid w:val="008F75FF"/>
    <w:rsid w:val="0090440A"/>
    <w:rsid w:val="00905731"/>
    <w:rsid w:val="00905FDB"/>
    <w:rsid w:val="009073A3"/>
    <w:rsid w:val="00907C52"/>
    <w:rsid w:val="009109B5"/>
    <w:rsid w:val="00911B40"/>
    <w:rsid w:val="009125C4"/>
    <w:rsid w:val="009143A2"/>
    <w:rsid w:val="009144E2"/>
    <w:rsid w:val="00915A61"/>
    <w:rsid w:val="00916E05"/>
    <w:rsid w:val="00921FD8"/>
    <w:rsid w:val="00925A7D"/>
    <w:rsid w:val="00931D06"/>
    <w:rsid w:val="00933412"/>
    <w:rsid w:val="009339C5"/>
    <w:rsid w:val="00940CA8"/>
    <w:rsid w:val="0094174C"/>
    <w:rsid w:val="00943C4E"/>
    <w:rsid w:val="009444F1"/>
    <w:rsid w:val="0094549C"/>
    <w:rsid w:val="00953B2F"/>
    <w:rsid w:val="00955EDF"/>
    <w:rsid w:val="00956199"/>
    <w:rsid w:val="00956E07"/>
    <w:rsid w:val="00957568"/>
    <w:rsid w:val="00966813"/>
    <w:rsid w:val="00966C74"/>
    <w:rsid w:val="00972A3D"/>
    <w:rsid w:val="00972E29"/>
    <w:rsid w:val="009746D8"/>
    <w:rsid w:val="009772DD"/>
    <w:rsid w:val="009811F1"/>
    <w:rsid w:val="009829A4"/>
    <w:rsid w:val="0098461B"/>
    <w:rsid w:val="00986EE0"/>
    <w:rsid w:val="00986F42"/>
    <w:rsid w:val="00992E46"/>
    <w:rsid w:val="00995E95"/>
    <w:rsid w:val="00996816"/>
    <w:rsid w:val="009A0F48"/>
    <w:rsid w:val="009A3356"/>
    <w:rsid w:val="009B37A2"/>
    <w:rsid w:val="009B4FAB"/>
    <w:rsid w:val="009C0C3F"/>
    <w:rsid w:val="009C6DB5"/>
    <w:rsid w:val="009D0A4D"/>
    <w:rsid w:val="009D0BFD"/>
    <w:rsid w:val="009D2482"/>
    <w:rsid w:val="009D2A49"/>
    <w:rsid w:val="009D40E5"/>
    <w:rsid w:val="009D61C1"/>
    <w:rsid w:val="009E55DF"/>
    <w:rsid w:val="009E6ACA"/>
    <w:rsid w:val="009E6DBE"/>
    <w:rsid w:val="009E7CE5"/>
    <w:rsid w:val="009F0040"/>
    <w:rsid w:val="009F7EBC"/>
    <w:rsid w:val="00A00083"/>
    <w:rsid w:val="00A006BB"/>
    <w:rsid w:val="00A03017"/>
    <w:rsid w:val="00A0386F"/>
    <w:rsid w:val="00A13E32"/>
    <w:rsid w:val="00A1455B"/>
    <w:rsid w:val="00A15552"/>
    <w:rsid w:val="00A176E9"/>
    <w:rsid w:val="00A21C20"/>
    <w:rsid w:val="00A257C8"/>
    <w:rsid w:val="00A3036C"/>
    <w:rsid w:val="00A32BDC"/>
    <w:rsid w:val="00A32FC8"/>
    <w:rsid w:val="00A33162"/>
    <w:rsid w:val="00A34950"/>
    <w:rsid w:val="00A35CF5"/>
    <w:rsid w:val="00A36158"/>
    <w:rsid w:val="00A36DB9"/>
    <w:rsid w:val="00A419DE"/>
    <w:rsid w:val="00A473C1"/>
    <w:rsid w:val="00A4795B"/>
    <w:rsid w:val="00A47C6C"/>
    <w:rsid w:val="00A5206F"/>
    <w:rsid w:val="00A57115"/>
    <w:rsid w:val="00A657C5"/>
    <w:rsid w:val="00A67045"/>
    <w:rsid w:val="00A673EB"/>
    <w:rsid w:val="00A67777"/>
    <w:rsid w:val="00A7055D"/>
    <w:rsid w:val="00A723D6"/>
    <w:rsid w:val="00A72AF2"/>
    <w:rsid w:val="00A77C6D"/>
    <w:rsid w:val="00A8600B"/>
    <w:rsid w:val="00A9017E"/>
    <w:rsid w:val="00A9229D"/>
    <w:rsid w:val="00A945F6"/>
    <w:rsid w:val="00A949FE"/>
    <w:rsid w:val="00A95E31"/>
    <w:rsid w:val="00AA13A0"/>
    <w:rsid w:val="00AA1B9C"/>
    <w:rsid w:val="00AA29E9"/>
    <w:rsid w:val="00AA3112"/>
    <w:rsid w:val="00AB0091"/>
    <w:rsid w:val="00AB2901"/>
    <w:rsid w:val="00AB5AD4"/>
    <w:rsid w:val="00AB5D55"/>
    <w:rsid w:val="00AB6153"/>
    <w:rsid w:val="00AD4D24"/>
    <w:rsid w:val="00AD528F"/>
    <w:rsid w:val="00AE04B5"/>
    <w:rsid w:val="00AF3E7E"/>
    <w:rsid w:val="00B0263A"/>
    <w:rsid w:val="00B02CB3"/>
    <w:rsid w:val="00B0549F"/>
    <w:rsid w:val="00B10C3D"/>
    <w:rsid w:val="00B11A2B"/>
    <w:rsid w:val="00B1521E"/>
    <w:rsid w:val="00B16F39"/>
    <w:rsid w:val="00B20920"/>
    <w:rsid w:val="00B20BF9"/>
    <w:rsid w:val="00B21419"/>
    <w:rsid w:val="00B30C10"/>
    <w:rsid w:val="00B41FE7"/>
    <w:rsid w:val="00B423DE"/>
    <w:rsid w:val="00B426E7"/>
    <w:rsid w:val="00B454C8"/>
    <w:rsid w:val="00B52406"/>
    <w:rsid w:val="00B54B03"/>
    <w:rsid w:val="00B55F7F"/>
    <w:rsid w:val="00B561FF"/>
    <w:rsid w:val="00B6573D"/>
    <w:rsid w:val="00B679AD"/>
    <w:rsid w:val="00B70BE6"/>
    <w:rsid w:val="00B75068"/>
    <w:rsid w:val="00B7602D"/>
    <w:rsid w:val="00B7704B"/>
    <w:rsid w:val="00B77766"/>
    <w:rsid w:val="00B808D6"/>
    <w:rsid w:val="00B8344D"/>
    <w:rsid w:val="00B87166"/>
    <w:rsid w:val="00B92AD4"/>
    <w:rsid w:val="00B93D19"/>
    <w:rsid w:val="00BA0967"/>
    <w:rsid w:val="00BA0D07"/>
    <w:rsid w:val="00BB2495"/>
    <w:rsid w:val="00BB289D"/>
    <w:rsid w:val="00BB40CF"/>
    <w:rsid w:val="00BB5679"/>
    <w:rsid w:val="00BB6925"/>
    <w:rsid w:val="00BC5127"/>
    <w:rsid w:val="00BC7AC7"/>
    <w:rsid w:val="00BD5200"/>
    <w:rsid w:val="00BD6437"/>
    <w:rsid w:val="00BE1285"/>
    <w:rsid w:val="00BE142E"/>
    <w:rsid w:val="00BE2006"/>
    <w:rsid w:val="00BE51FD"/>
    <w:rsid w:val="00BE6E28"/>
    <w:rsid w:val="00BF05A2"/>
    <w:rsid w:val="00BF452E"/>
    <w:rsid w:val="00BF59AB"/>
    <w:rsid w:val="00C01347"/>
    <w:rsid w:val="00C05A36"/>
    <w:rsid w:val="00C10BDA"/>
    <w:rsid w:val="00C12EF2"/>
    <w:rsid w:val="00C14B40"/>
    <w:rsid w:val="00C15103"/>
    <w:rsid w:val="00C22FB4"/>
    <w:rsid w:val="00C23ADE"/>
    <w:rsid w:val="00C359AC"/>
    <w:rsid w:val="00C36A95"/>
    <w:rsid w:val="00C376F8"/>
    <w:rsid w:val="00C442C5"/>
    <w:rsid w:val="00C44A89"/>
    <w:rsid w:val="00C45025"/>
    <w:rsid w:val="00C50597"/>
    <w:rsid w:val="00C55275"/>
    <w:rsid w:val="00C5612F"/>
    <w:rsid w:val="00C57711"/>
    <w:rsid w:val="00C57E05"/>
    <w:rsid w:val="00C63020"/>
    <w:rsid w:val="00C6666E"/>
    <w:rsid w:val="00C666A4"/>
    <w:rsid w:val="00C71EE2"/>
    <w:rsid w:val="00C736D0"/>
    <w:rsid w:val="00C76BA7"/>
    <w:rsid w:val="00C81293"/>
    <w:rsid w:val="00C87822"/>
    <w:rsid w:val="00C90B47"/>
    <w:rsid w:val="00C9167D"/>
    <w:rsid w:val="00CA0109"/>
    <w:rsid w:val="00CA2B6C"/>
    <w:rsid w:val="00CA2DFC"/>
    <w:rsid w:val="00CA414F"/>
    <w:rsid w:val="00CA60EA"/>
    <w:rsid w:val="00CB09F4"/>
    <w:rsid w:val="00CB232A"/>
    <w:rsid w:val="00CB3A46"/>
    <w:rsid w:val="00CB4F63"/>
    <w:rsid w:val="00CB50D3"/>
    <w:rsid w:val="00CB5256"/>
    <w:rsid w:val="00CB57D3"/>
    <w:rsid w:val="00CB6401"/>
    <w:rsid w:val="00CB65A1"/>
    <w:rsid w:val="00CB702C"/>
    <w:rsid w:val="00CC069C"/>
    <w:rsid w:val="00CC2EC9"/>
    <w:rsid w:val="00CC3B7A"/>
    <w:rsid w:val="00CC522F"/>
    <w:rsid w:val="00CC533B"/>
    <w:rsid w:val="00CC6BB5"/>
    <w:rsid w:val="00CD2B5A"/>
    <w:rsid w:val="00CD2D63"/>
    <w:rsid w:val="00CD6498"/>
    <w:rsid w:val="00CF0297"/>
    <w:rsid w:val="00CF3272"/>
    <w:rsid w:val="00CF5662"/>
    <w:rsid w:val="00CF59D2"/>
    <w:rsid w:val="00D01B21"/>
    <w:rsid w:val="00D02B14"/>
    <w:rsid w:val="00D02B45"/>
    <w:rsid w:val="00D068CD"/>
    <w:rsid w:val="00D10357"/>
    <w:rsid w:val="00D10728"/>
    <w:rsid w:val="00D126FC"/>
    <w:rsid w:val="00D12A35"/>
    <w:rsid w:val="00D16E00"/>
    <w:rsid w:val="00D209D9"/>
    <w:rsid w:val="00D214CC"/>
    <w:rsid w:val="00D22C11"/>
    <w:rsid w:val="00D351AA"/>
    <w:rsid w:val="00D40828"/>
    <w:rsid w:val="00D416B8"/>
    <w:rsid w:val="00D42C6D"/>
    <w:rsid w:val="00D44D8B"/>
    <w:rsid w:val="00D517AA"/>
    <w:rsid w:val="00D57A55"/>
    <w:rsid w:val="00D619BC"/>
    <w:rsid w:val="00D657F0"/>
    <w:rsid w:val="00D67B1E"/>
    <w:rsid w:val="00D67C3F"/>
    <w:rsid w:val="00D67E93"/>
    <w:rsid w:val="00D72DA3"/>
    <w:rsid w:val="00D7628C"/>
    <w:rsid w:val="00D76AED"/>
    <w:rsid w:val="00D8068B"/>
    <w:rsid w:val="00D863AA"/>
    <w:rsid w:val="00D921A4"/>
    <w:rsid w:val="00D92813"/>
    <w:rsid w:val="00D94900"/>
    <w:rsid w:val="00D95610"/>
    <w:rsid w:val="00D95EDD"/>
    <w:rsid w:val="00D97F73"/>
    <w:rsid w:val="00DB0FAF"/>
    <w:rsid w:val="00DB2F56"/>
    <w:rsid w:val="00DB43D2"/>
    <w:rsid w:val="00DB4BA0"/>
    <w:rsid w:val="00DB5922"/>
    <w:rsid w:val="00DC1E96"/>
    <w:rsid w:val="00DC5113"/>
    <w:rsid w:val="00DC55A0"/>
    <w:rsid w:val="00DC6DBC"/>
    <w:rsid w:val="00DD391A"/>
    <w:rsid w:val="00DD5AB0"/>
    <w:rsid w:val="00DF11DB"/>
    <w:rsid w:val="00DF15C4"/>
    <w:rsid w:val="00DF250B"/>
    <w:rsid w:val="00DF6283"/>
    <w:rsid w:val="00E0005A"/>
    <w:rsid w:val="00E00373"/>
    <w:rsid w:val="00E03360"/>
    <w:rsid w:val="00E068A9"/>
    <w:rsid w:val="00E115BB"/>
    <w:rsid w:val="00E140FE"/>
    <w:rsid w:val="00E1429F"/>
    <w:rsid w:val="00E15E9E"/>
    <w:rsid w:val="00E22432"/>
    <w:rsid w:val="00E230FA"/>
    <w:rsid w:val="00E238E4"/>
    <w:rsid w:val="00E332C1"/>
    <w:rsid w:val="00E3359D"/>
    <w:rsid w:val="00E42C0A"/>
    <w:rsid w:val="00E45273"/>
    <w:rsid w:val="00E46EE1"/>
    <w:rsid w:val="00E47601"/>
    <w:rsid w:val="00E51AAA"/>
    <w:rsid w:val="00E52058"/>
    <w:rsid w:val="00E57878"/>
    <w:rsid w:val="00E61602"/>
    <w:rsid w:val="00E6331C"/>
    <w:rsid w:val="00E712AC"/>
    <w:rsid w:val="00E730AE"/>
    <w:rsid w:val="00E74281"/>
    <w:rsid w:val="00E76D85"/>
    <w:rsid w:val="00E8659B"/>
    <w:rsid w:val="00E878E5"/>
    <w:rsid w:val="00E91695"/>
    <w:rsid w:val="00E91FD7"/>
    <w:rsid w:val="00E92102"/>
    <w:rsid w:val="00E92AB3"/>
    <w:rsid w:val="00E957E9"/>
    <w:rsid w:val="00E97017"/>
    <w:rsid w:val="00E9728D"/>
    <w:rsid w:val="00E97737"/>
    <w:rsid w:val="00EA0C4F"/>
    <w:rsid w:val="00EA143D"/>
    <w:rsid w:val="00EA26DC"/>
    <w:rsid w:val="00EA5FB1"/>
    <w:rsid w:val="00EB1A7C"/>
    <w:rsid w:val="00EB2405"/>
    <w:rsid w:val="00EB7575"/>
    <w:rsid w:val="00EC62B3"/>
    <w:rsid w:val="00ED2308"/>
    <w:rsid w:val="00ED251A"/>
    <w:rsid w:val="00EE26AA"/>
    <w:rsid w:val="00EF5840"/>
    <w:rsid w:val="00EF5D47"/>
    <w:rsid w:val="00EF5E19"/>
    <w:rsid w:val="00F03636"/>
    <w:rsid w:val="00F03E6C"/>
    <w:rsid w:val="00F0604E"/>
    <w:rsid w:val="00F06D13"/>
    <w:rsid w:val="00F07447"/>
    <w:rsid w:val="00F1066F"/>
    <w:rsid w:val="00F17186"/>
    <w:rsid w:val="00F17F85"/>
    <w:rsid w:val="00F20182"/>
    <w:rsid w:val="00F20634"/>
    <w:rsid w:val="00F2375D"/>
    <w:rsid w:val="00F25043"/>
    <w:rsid w:val="00F271A3"/>
    <w:rsid w:val="00F30458"/>
    <w:rsid w:val="00F32EEC"/>
    <w:rsid w:val="00F330B1"/>
    <w:rsid w:val="00F34BE9"/>
    <w:rsid w:val="00F42619"/>
    <w:rsid w:val="00F47054"/>
    <w:rsid w:val="00F50BC3"/>
    <w:rsid w:val="00F50C70"/>
    <w:rsid w:val="00F5289F"/>
    <w:rsid w:val="00F539F7"/>
    <w:rsid w:val="00F53A08"/>
    <w:rsid w:val="00F54261"/>
    <w:rsid w:val="00F65799"/>
    <w:rsid w:val="00F67125"/>
    <w:rsid w:val="00F67986"/>
    <w:rsid w:val="00F70F21"/>
    <w:rsid w:val="00F7118F"/>
    <w:rsid w:val="00F7197F"/>
    <w:rsid w:val="00F72A65"/>
    <w:rsid w:val="00F82FF1"/>
    <w:rsid w:val="00F86578"/>
    <w:rsid w:val="00F869E3"/>
    <w:rsid w:val="00F95AC3"/>
    <w:rsid w:val="00FA1AAF"/>
    <w:rsid w:val="00FA4D2C"/>
    <w:rsid w:val="00FA64FA"/>
    <w:rsid w:val="00FC144A"/>
    <w:rsid w:val="00FC46CE"/>
    <w:rsid w:val="00FC5895"/>
    <w:rsid w:val="00FC5A25"/>
    <w:rsid w:val="00FC74EF"/>
    <w:rsid w:val="00FD31FA"/>
    <w:rsid w:val="00FE1866"/>
    <w:rsid w:val="00FE28AE"/>
    <w:rsid w:val="00FE726E"/>
    <w:rsid w:val="00FE7D10"/>
    <w:rsid w:val="00FF18E8"/>
    <w:rsid w:val="00FF3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2658"/>
  <w15:docId w15:val="{F2A6033A-636F-4A7A-8ABF-8D51A23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139"/>
    <w:pPr>
      <w:bidi/>
      <w:spacing w:after="200" w:line="276" w:lineRule="auto"/>
      <w:jc w:val="both"/>
    </w:pPr>
    <w:rPr>
      <w:rFonts w:ascii="Arial" w:eastAsia="MS Mincho" w:hAnsi="Arial" w:cs="Arial"/>
      <w:sz w:val="24"/>
      <w:szCs w:val="24"/>
    </w:rPr>
  </w:style>
  <w:style w:type="paragraph" w:styleId="Heading1">
    <w:name w:val="heading 1"/>
    <w:aliases w:val="כותרת 4.4.4.4"/>
    <w:basedOn w:val="22"/>
    <w:next w:val="Normal"/>
    <w:link w:val="Heading1Char"/>
    <w:uiPriority w:val="9"/>
    <w:qFormat/>
    <w:rsid w:val="00915A61"/>
    <w:pPr>
      <w:keepNext/>
      <w:keepLines/>
      <w:spacing w:before="240" w:after="0"/>
      <w:ind w:left="0"/>
      <w:outlineLvl w:val="0"/>
    </w:pPr>
    <w:rPr>
      <w:rFonts w:asciiTheme="minorBidi" w:eastAsiaTheme="minorEastAsia" w:hAnsiTheme="minorBidi" w:cstheme="minorBidi"/>
      <w:b/>
      <w:sz w:val="24"/>
      <w:szCs w:val="24"/>
    </w:rPr>
  </w:style>
  <w:style w:type="paragraph" w:styleId="Heading2">
    <w:name w:val="heading 2"/>
    <w:basedOn w:val="Normal"/>
    <w:next w:val="Normal"/>
    <w:link w:val="Heading2Char"/>
    <w:uiPriority w:val="9"/>
    <w:unhideWhenUsed/>
    <w:qFormat/>
    <w:rsid w:val="0088749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12E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E431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E431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E431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E43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43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43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
    <w:name w:val="כותרת 2.2"/>
    <w:basedOn w:val="Normal"/>
    <w:next w:val="Normal"/>
    <w:link w:val="22Char"/>
    <w:autoRedefine/>
    <w:qFormat/>
    <w:rsid w:val="002349C8"/>
    <w:pPr>
      <w:ind w:left="915"/>
      <w:jc w:val="left"/>
      <w:outlineLvl w:val="1"/>
    </w:pPr>
    <w:rPr>
      <w:bCs/>
      <w:sz w:val="28"/>
      <w:szCs w:val="28"/>
    </w:rPr>
  </w:style>
  <w:style w:type="character" w:customStyle="1" w:styleId="22Char">
    <w:name w:val="כותרת 2.2 Char"/>
    <w:basedOn w:val="DefaultParagraphFont"/>
    <w:link w:val="22"/>
    <w:rsid w:val="002349C8"/>
    <w:rPr>
      <w:rFonts w:ascii="Arial" w:eastAsia="MS Mincho" w:hAnsi="Arial" w:cs="Arial"/>
      <w:bCs/>
      <w:sz w:val="28"/>
      <w:szCs w:val="28"/>
    </w:rPr>
  </w:style>
  <w:style w:type="character" w:customStyle="1" w:styleId="Heading1Char">
    <w:name w:val="Heading 1 Char"/>
    <w:aliases w:val="כותרת 4.4.4.4 Char"/>
    <w:basedOn w:val="DefaultParagraphFont"/>
    <w:link w:val="Heading1"/>
    <w:uiPriority w:val="9"/>
    <w:rsid w:val="00915A61"/>
    <w:rPr>
      <w:rFonts w:asciiTheme="minorBidi" w:eastAsiaTheme="minorEastAsia" w:hAnsiTheme="minorBidi"/>
      <w:b/>
      <w:bCs/>
      <w:sz w:val="24"/>
      <w:szCs w:val="24"/>
    </w:rPr>
  </w:style>
  <w:style w:type="character" w:customStyle="1" w:styleId="Heading2Char">
    <w:name w:val="Heading 2 Char"/>
    <w:basedOn w:val="DefaultParagraphFont"/>
    <w:link w:val="Heading2"/>
    <w:uiPriority w:val="9"/>
    <w:rsid w:val="0088749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12EF2"/>
    <w:rPr>
      <w:rFonts w:asciiTheme="majorHAnsi" w:eastAsiaTheme="majorEastAsia" w:hAnsiTheme="majorHAnsi" w:cstheme="majorBidi"/>
      <w:b/>
      <w:bCs/>
      <w:color w:val="5B9BD5" w:themeColor="accent1"/>
      <w:sz w:val="24"/>
      <w:szCs w:val="24"/>
    </w:rPr>
  </w:style>
  <w:style w:type="character" w:customStyle="1" w:styleId="regblacklbl1">
    <w:name w:val="reg_black_lbl1"/>
    <w:basedOn w:val="DefaultParagraphFont"/>
    <w:rsid w:val="0087427D"/>
    <w:rPr>
      <w:rFonts w:ascii="Arial" w:hAnsi="Arial" w:cs="Arial" w:hint="default"/>
      <w:color w:val="000000"/>
      <w:sz w:val="20"/>
      <w:szCs w:val="20"/>
      <w:bdr w:val="none" w:sz="0" w:space="0" w:color="auto" w:frame="1"/>
    </w:rPr>
  </w:style>
  <w:style w:type="character" w:styleId="Hyperlink">
    <w:name w:val="Hyperlink"/>
    <w:basedOn w:val="DefaultParagraphFont"/>
    <w:uiPriority w:val="99"/>
    <w:unhideWhenUsed/>
    <w:rsid w:val="0087427D"/>
    <w:rPr>
      <w:color w:val="0563C1" w:themeColor="hyperlink"/>
      <w:u w:val="single"/>
    </w:rPr>
  </w:style>
  <w:style w:type="paragraph" w:styleId="TOCHeading">
    <w:name w:val="TOC Heading"/>
    <w:basedOn w:val="Heading1"/>
    <w:next w:val="Normal"/>
    <w:link w:val="TOCHeadingChar"/>
    <w:uiPriority w:val="39"/>
    <w:unhideWhenUsed/>
    <w:qFormat/>
    <w:rsid w:val="00855994"/>
    <w:pPr>
      <w:spacing w:line="259" w:lineRule="auto"/>
      <w:outlineLvl w:val="9"/>
    </w:pPr>
    <w:rPr>
      <w:color w:val="0C01E3"/>
      <w:sz w:val="28"/>
      <w:szCs w:val="28"/>
      <w:rtl/>
      <w:cs/>
    </w:rPr>
  </w:style>
  <w:style w:type="character" w:customStyle="1" w:styleId="TOCHeadingChar">
    <w:name w:val="TOC Heading Char"/>
    <w:basedOn w:val="Heading1Char"/>
    <w:link w:val="TOCHeading"/>
    <w:uiPriority w:val="39"/>
    <w:rsid w:val="000F60CD"/>
    <w:rPr>
      <w:rFonts w:asciiTheme="minorBidi" w:eastAsiaTheme="minorEastAsia" w:hAnsiTheme="minorBidi"/>
      <w:b/>
      <w:bCs/>
      <w:color w:val="0C01E3"/>
      <w:sz w:val="28"/>
      <w:szCs w:val="28"/>
    </w:rPr>
  </w:style>
  <w:style w:type="paragraph" w:styleId="TOC1">
    <w:name w:val="toc 1"/>
    <w:basedOn w:val="Normal"/>
    <w:next w:val="Normal"/>
    <w:autoRedefine/>
    <w:uiPriority w:val="39"/>
    <w:unhideWhenUsed/>
    <w:rsid w:val="00104F05"/>
    <w:pPr>
      <w:tabs>
        <w:tab w:val="left" w:pos="480"/>
        <w:tab w:val="right" w:leader="dot" w:pos="8296"/>
      </w:tabs>
      <w:spacing w:after="100"/>
      <w:jc w:val="left"/>
    </w:pPr>
  </w:style>
  <w:style w:type="paragraph" w:styleId="Header">
    <w:name w:val="header"/>
    <w:basedOn w:val="Normal"/>
    <w:link w:val="HeaderChar"/>
    <w:uiPriority w:val="99"/>
    <w:unhideWhenUsed/>
    <w:rsid w:val="00855994"/>
    <w:pPr>
      <w:tabs>
        <w:tab w:val="center" w:pos="4153"/>
        <w:tab w:val="right" w:pos="8306"/>
      </w:tabs>
      <w:spacing w:after="0" w:line="240" w:lineRule="auto"/>
      <w:ind w:left="1635" w:hanging="720"/>
    </w:pPr>
  </w:style>
  <w:style w:type="character" w:customStyle="1" w:styleId="HeaderChar">
    <w:name w:val="Header Char"/>
    <w:basedOn w:val="DefaultParagraphFont"/>
    <w:link w:val="Header"/>
    <w:uiPriority w:val="99"/>
    <w:rsid w:val="00855994"/>
    <w:rPr>
      <w:rFonts w:ascii="Arial" w:eastAsia="MS Mincho" w:hAnsi="Arial" w:cs="Arial"/>
      <w:sz w:val="24"/>
      <w:szCs w:val="24"/>
    </w:rPr>
  </w:style>
  <w:style w:type="paragraph" w:styleId="Footer">
    <w:name w:val="footer"/>
    <w:basedOn w:val="Normal"/>
    <w:link w:val="FooterChar"/>
    <w:uiPriority w:val="99"/>
    <w:unhideWhenUsed/>
    <w:rsid w:val="008559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5994"/>
    <w:rPr>
      <w:rFonts w:ascii="Arial" w:eastAsia="MS Mincho" w:hAnsi="Arial" w:cs="Arial"/>
      <w:sz w:val="24"/>
      <w:szCs w:val="24"/>
    </w:rPr>
  </w:style>
  <w:style w:type="paragraph" w:styleId="ListParagraph">
    <w:name w:val="List Paragraph"/>
    <w:basedOn w:val="Normal"/>
    <w:uiPriority w:val="34"/>
    <w:qFormat/>
    <w:rsid w:val="00855994"/>
    <w:pPr>
      <w:ind w:left="720"/>
      <w:contextualSpacing/>
    </w:pPr>
  </w:style>
  <w:style w:type="paragraph" w:customStyle="1" w:styleId="1">
    <w:name w:val="כותרת 1."/>
    <w:basedOn w:val="TOCHeading"/>
    <w:next w:val="Normal"/>
    <w:link w:val="10"/>
    <w:qFormat/>
    <w:rsid w:val="00773426"/>
    <w:pPr>
      <w:outlineLvl w:val="0"/>
    </w:pPr>
    <w:rPr>
      <w:bCs w:val="0"/>
      <w:rtl w:val="0"/>
      <w:cs w:val="0"/>
    </w:rPr>
  </w:style>
  <w:style w:type="character" w:customStyle="1" w:styleId="10">
    <w:name w:val="כותרת 1. תו"/>
    <w:basedOn w:val="TOCHeadingChar"/>
    <w:link w:val="1"/>
    <w:rsid w:val="00773426"/>
    <w:rPr>
      <w:rFonts w:asciiTheme="minorBidi" w:eastAsiaTheme="minorEastAsia" w:hAnsiTheme="minorBidi"/>
      <w:b/>
      <w:bCs w:val="0"/>
      <w:color w:val="0C01E3"/>
      <w:sz w:val="28"/>
      <w:szCs w:val="28"/>
    </w:rPr>
  </w:style>
  <w:style w:type="paragraph" w:styleId="TOC2">
    <w:name w:val="toc 2"/>
    <w:basedOn w:val="Normal"/>
    <w:next w:val="Normal"/>
    <w:autoRedefine/>
    <w:uiPriority w:val="39"/>
    <w:unhideWhenUsed/>
    <w:rsid w:val="00773426"/>
    <w:pPr>
      <w:spacing w:after="100"/>
      <w:ind w:left="240"/>
    </w:pPr>
  </w:style>
  <w:style w:type="paragraph" w:styleId="NormalWeb">
    <w:name w:val="Normal (Web)"/>
    <w:basedOn w:val="Normal"/>
    <w:uiPriority w:val="99"/>
    <w:unhideWhenUsed/>
    <w:rsid w:val="00EF5D47"/>
    <w:pPr>
      <w:bidi w:val="0"/>
      <w:spacing w:before="100" w:beforeAutospacing="1" w:after="100" w:afterAutospacing="1" w:line="240" w:lineRule="auto"/>
    </w:pPr>
    <w:rPr>
      <w:rFonts w:ascii="Times New Roman" w:eastAsia="Times New Roman" w:hAnsi="Times New Roman" w:cs="Times New Roman"/>
    </w:rPr>
  </w:style>
  <w:style w:type="paragraph" w:styleId="BalloonText">
    <w:name w:val="Balloon Text"/>
    <w:basedOn w:val="Normal"/>
    <w:link w:val="BalloonTextChar"/>
    <w:uiPriority w:val="99"/>
    <w:unhideWhenUsed/>
    <w:rsid w:val="00B7602D"/>
    <w:pPr>
      <w:spacing w:after="0" w:line="240" w:lineRule="auto"/>
      <w:ind w:left="2279" w:hanging="720"/>
    </w:pPr>
    <w:rPr>
      <w:rFonts w:ascii="Tahoma" w:hAnsi="Tahoma" w:cs="Tahoma"/>
      <w:sz w:val="18"/>
      <w:szCs w:val="18"/>
    </w:rPr>
  </w:style>
  <w:style w:type="character" w:customStyle="1" w:styleId="BalloonTextChar">
    <w:name w:val="Balloon Text Char"/>
    <w:basedOn w:val="DefaultParagraphFont"/>
    <w:link w:val="BalloonText"/>
    <w:uiPriority w:val="99"/>
    <w:rsid w:val="00B7602D"/>
    <w:rPr>
      <w:rFonts w:ascii="Tahoma" w:eastAsia="MS Mincho" w:hAnsi="Tahoma" w:cs="Tahoma"/>
      <w:sz w:val="18"/>
      <w:szCs w:val="18"/>
    </w:rPr>
  </w:style>
  <w:style w:type="paragraph" w:styleId="NoSpacing">
    <w:name w:val="No Spacing"/>
    <w:aliases w:val="כותרת 3.3.3"/>
    <w:basedOn w:val="22"/>
    <w:next w:val="Normal"/>
    <w:autoRedefine/>
    <w:uiPriority w:val="1"/>
    <w:qFormat/>
    <w:rsid w:val="002349C8"/>
    <w:pPr>
      <w:spacing w:after="0" w:line="240" w:lineRule="auto"/>
      <w:ind w:left="0"/>
      <w:outlineLvl w:val="2"/>
    </w:pPr>
    <w:rPr>
      <w:b/>
      <w:sz w:val="24"/>
      <w:szCs w:val="24"/>
      <w:u w:val="single"/>
    </w:rPr>
  </w:style>
  <w:style w:type="paragraph" w:styleId="TOC3">
    <w:name w:val="toc 3"/>
    <w:basedOn w:val="Normal"/>
    <w:next w:val="Normal"/>
    <w:autoRedefine/>
    <w:uiPriority w:val="39"/>
    <w:unhideWhenUsed/>
    <w:rsid w:val="00F2375D"/>
    <w:pPr>
      <w:tabs>
        <w:tab w:val="left" w:pos="1320"/>
        <w:tab w:val="right" w:leader="dot" w:pos="8296"/>
      </w:tabs>
      <w:spacing w:after="100"/>
      <w:ind w:left="480"/>
      <w:jc w:val="left"/>
    </w:pPr>
  </w:style>
  <w:style w:type="paragraph" w:styleId="Caption">
    <w:name w:val="caption"/>
    <w:basedOn w:val="Normal"/>
    <w:next w:val="Normal"/>
    <w:uiPriority w:val="35"/>
    <w:unhideWhenUsed/>
    <w:qFormat/>
    <w:rsid w:val="002431CD"/>
    <w:pPr>
      <w:bidi w:val="0"/>
      <w:spacing w:line="240" w:lineRule="auto"/>
      <w:ind w:left="144"/>
      <w:jc w:val="center"/>
    </w:pPr>
    <w:rPr>
      <w:rFonts w:eastAsiaTheme="minorHAnsi"/>
      <w:iCs/>
      <w:color w:val="000000" w:themeColor="text1"/>
      <w:sz w:val="20"/>
      <w:szCs w:val="18"/>
    </w:rPr>
  </w:style>
  <w:style w:type="table" w:styleId="TableGrid">
    <w:name w:val="Table Grid"/>
    <w:basedOn w:val="TableNormal"/>
    <w:uiPriority w:val="59"/>
    <w:rsid w:val="00113F2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E115BB"/>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4">
    <w:name w:val="Light List Accent 4"/>
    <w:basedOn w:val="TableNormal"/>
    <w:uiPriority w:val="61"/>
    <w:rsid w:val="00E115BB"/>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2">
    <w:name w:val="Light List Accent 2"/>
    <w:basedOn w:val="TableNormal"/>
    <w:uiPriority w:val="61"/>
    <w:rsid w:val="00E115B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
    <w:name w:val="Light List"/>
    <w:basedOn w:val="TableNormal"/>
    <w:uiPriority w:val="61"/>
    <w:rsid w:val="00E115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E115B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5">
    <w:name w:val="Medium Grid 3 Accent 5"/>
    <w:basedOn w:val="TableNormal"/>
    <w:uiPriority w:val="69"/>
    <w:rsid w:val="00E115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PlaceholderText">
    <w:name w:val="Placeholder Text"/>
    <w:basedOn w:val="DefaultParagraphFont"/>
    <w:uiPriority w:val="99"/>
    <w:semiHidden/>
    <w:rsid w:val="008E2322"/>
    <w:rPr>
      <w:color w:val="808080"/>
    </w:rPr>
  </w:style>
  <w:style w:type="paragraph" w:styleId="FootnoteText">
    <w:name w:val="footnote text"/>
    <w:basedOn w:val="Normal"/>
    <w:link w:val="FootnoteTextChar"/>
    <w:uiPriority w:val="99"/>
    <w:semiHidden/>
    <w:unhideWhenUsed/>
    <w:rsid w:val="00B41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FE7"/>
    <w:rPr>
      <w:rFonts w:ascii="Arial" w:eastAsia="MS Mincho" w:hAnsi="Arial" w:cs="Arial"/>
      <w:sz w:val="20"/>
      <w:szCs w:val="20"/>
    </w:rPr>
  </w:style>
  <w:style w:type="character" w:styleId="FootnoteReference">
    <w:name w:val="footnote reference"/>
    <w:basedOn w:val="DefaultParagraphFont"/>
    <w:uiPriority w:val="99"/>
    <w:semiHidden/>
    <w:unhideWhenUsed/>
    <w:rsid w:val="00B41FE7"/>
    <w:rPr>
      <w:vertAlign w:val="superscript"/>
    </w:rPr>
  </w:style>
  <w:style w:type="paragraph" w:styleId="TableofFigures">
    <w:name w:val="table of figures"/>
    <w:next w:val="Normal"/>
    <w:link w:val="TableofFiguresChar"/>
    <w:uiPriority w:val="99"/>
    <w:unhideWhenUsed/>
    <w:rsid w:val="00366553"/>
    <w:pPr>
      <w:spacing w:after="0"/>
      <w:ind w:left="480" w:hanging="480"/>
      <w:jc w:val="right"/>
    </w:pPr>
    <w:rPr>
      <w:rFonts w:ascii="Arial" w:eastAsia="Arial" w:hAnsi="Arial" w:cs="Arial"/>
      <w:sz w:val="24"/>
      <w:szCs w:val="24"/>
    </w:rPr>
  </w:style>
  <w:style w:type="character" w:customStyle="1" w:styleId="TableofFiguresChar">
    <w:name w:val="Table of Figures Char"/>
    <w:basedOn w:val="DefaultParagraphFont"/>
    <w:link w:val="TableofFigures"/>
    <w:uiPriority w:val="99"/>
    <w:rsid w:val="00366553"/>
    <w:rPr>
      <w:rFonts w:ascii="Arial" w:eastAsia="Arial" w:hAnsi="Arial" w:cs="Arial"/>
      <w:sz w:val="24"/>
      <w:szCs w:val="24"/>
    </w:rPr>
  </w:style>
  <w:style w:type="table" w:styleId="LightGrid-Accent1">
    <w:name w:val="Light Grid Accent 1"/>
    <w:basedOn w:val="TableNormal"/>
    <w:uiPriority w:val="62"/>
    <w:rsid w:val="00D67E9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5">
    <w:name w:val="Light Grid Accent 5"/>
    <w:basedOn w:val="TableNormal"/>
    <w:uiPriority w:val="62"/>
    <w:rsid w:val="00D67E9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SubtleEmphasis">
    <w:name w:val="Subtle Emphasis"/>
    <w:basedOn w:val="DefaultParagraphFont"/>
    <w:uiPriority w:val="19"/>
    <w:qFormat/>
    <w:rsid w:val="008F4866"/>
    <w:rPr>
      <w:i/>
      <w:iCs/>
      <w:color w:val="808080" w:themeColor="text1" w:themeTint="7F"/>
    </w:rPr>
  </w:style>
  <w:style w:type="character" w:styleId="FollowedHyperlink">
    <w:name w:val="FollowedHyperlink"/>
    <w:basedOn w:val="DefaultParagraphFont"/>
    <w:uiPriority w:val="99"/>
    <w:semiHidden/>
    <w:unhideWhenUsed/>
    <w:rsid w:val="009144E2"/>
    <w:rPr>
      <w:color w:val="954F72" w:themeColor="followedHyperlink"/>
      <w:u w:val="single"/>
    </w:rPr>
  </w:style>
  <w:style w:type="character" w:styleId="Strong">
    <w:name w:val="Strong"/>
    <w:basedOn w:val="DefaultParagraphFont"/>
    <w:uiPriority w:val="22"/>
    <w:qFormat/>
    <w:rsid w:val="006608A4"/>
    <w:rPr>
      <w:b/>
      <w:bCs/>
    </w:rPr>
  </w:style>
  <w:style w:type="table" w:styleId="MediumShading1-Accent1">
    <w:name w:val="Medium Shading 1 Accent 1"/>
    <w:basedOn w:val="TableNormal"/>
    <w:uiPriority w:val="63"/>
    <w:rsid w:val="0034209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4209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B725D"/>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B725D"/>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B725D"/>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B725D"/>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B725D"/>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B725D"/>
    <w:pPr>
      <w:spacing w:after="100"/>
      <w:ind w:left="1760"/>
      <w:jc w:val="left"/>
    </w:pPr>
    <w:rPr>
      <w:rFonts w:asciiTheme="minorHAnsi" w:eastAsiaTheme="minorEastAsia" w:hAnsiTheme="minorHAnsi" w:cstheme="minorBidi"/>
      <w:sz w:val="22"/>
      <w:szCs w:val="22"/>
    </w:rPr>
  </w:style>
  <w:style w:type="table" w:styleId="MediumList2-Accent5">
    <w:name w:val="Medium List 2 Accent 5"/>
    <w:basedOn w:val="TableNormal"/>
    <w:uiPriority w:val="66"/>
    <w:rsid w:val="00CA2B6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CA2B6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paragraph" w:styleId="Title">
    <w:name w:val="Title"/>
    <w:basedOn w:val="Normal"/>
    <w:next w:val="Normal"/>
    <w:link w:val="TitleChar"/>
    <w:uiPriority w:val="10"/>
    <w:qFormat/>
    <w:rsid w:val="0006417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417A"/>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06417A"/>
    <w:rPr>
      <w:i/>
      <w:iCs/>
    </w:rPr>
  </w:style>
  <w:style w:type="character" w:styleId="BookTitle">
    <w:name w:val="Book Title"/>
    <w:basedOn w:val="DefaultParagraphFont"/>
    <w:uiPriority w:val="33"/>
    <w:qFormat/>
    <w:rsid w:val="0006417A"/>
    <w:rPr>
      <w:b/>
      <w:bCs/>
      <w:smallCaps/>
      <w:spacing w:val="5"/>
    </w:rPr>
  </w:style>
  <w:style w:type="table" w:styleId="ColorfulList-Accent6">
    <w:name w:val="Colorful List Accent 6"/>
    <w:basedOn w:val="TableNormal"/>
    <w:uiPriority w:val="72"/>
    <w:rsid w:val="00BA0D07"/>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List1-Accent5">
    <w:name w:val="Medium List 1 Accent 5"/>
    <w:basedOn w:val="TableNormal"/>
    <w:uiPriority w:val="65"/>
    <w:rsid w:val="00BA0D07"/>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Heading4Char">
    <w:name w:val="Heading 4 Char"/>
    <w:basedOn w:val="DefaultParagraphFont"/>
    <w:link w:val="Heading4"/>
    <w:uiPriority w:val="9"/>
    <w:semiHidden/>
    <w:rsid w:val="006E4314"/>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6E4314"/>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6E4314"/>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6E431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E43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4314"/>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5F4E23"/>
  </w:style>
  <w:style w:type="table" w:styleId="PlainTable1">
    <w:name w:val="Plain Table 1"/>
    <w:basedOn w:val="TableNormal"/>
    <w:uiPriority w:val="41"/>
    <w:rsid w:val="00785E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785E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7953">
      <w:bodyDiv w:val="1"/>
      <w:marLeft w:val="0"/>
      <w:marRight w:val="0"/>
      <w:marTop w:val="0"/>
      <w:marBottom w:val="0"/>
      <w:divBdr>
        <w:top w:val="none" w:sz="0" w:space="0" w:color="auto"/>
        <w:left w:val="none" w:sz="0" w:space="0" w:color="auto"/>
        <w:bottom w:val="none" w:sz="0" w:space="0" w:color="auto"/>
        <w:right w:val="none" w:sz="0" w:space="0" w:color="auto"/>
      </w:divBdr>
    </w:div>
    <w:div w:id="455149957">
      <w:bodyDiv w:val="1"/>
      <w:marLeft w:val="0"/>
      <w:marRight w:val="0"/>
      <w:marTop w:val="0"/>
      <w:marBottom w:val="0"/>
      <w:divBdr>
        <w:top w:val="none" w:sz="0" w:space="0" w:color="auto"/>
        <w:left w:val="none" w:sz="0" w:space="0" w:color="auto"/>
        <w:bottom w:val="none" w:sz="0" w:space="0" w:color="auto"/>
        <w:right w:val="none" w:sz="0" w:space="0" w:color="auto"/>
      </w:divBdr>
    </w:div>
    <w:div w:id="466509441">
      <w:bodyDiv w:val="1"/>
      <w:marLeft w:val="0"/>
      <w:marRight w:val="0"/>
      <w:marTop w:val="0"/>
      <w:marBottom w:val="0"/>
      <w:divBdr>
        <w:top w:val="none" w:sz="0" w:space="0" w:color="auto"/>
        <w:left w:val="none" w:sz="0" w:space="0" w:color="auto"/>
        <w:bottom w:val="none" w:sz="0" w:space="0" w:color="auto"/>
        <w:right w:val="none" w:sz="0" w:space="0" w:color="auto"/>
      </w:divBdr>
    </w:div>
    <w:div w:id="537358092">
      <w:bodyDiv w:val="1"/>
      <w:marLeft w:val="0"/>
      <w:marRight w:val="0"/>
      <w:marTop w:val="0"/>
      <w:marBottom w:val="0"/>
      <w:divBdr>
        <w:top w:val="none" w:sz="0" w:space="0" w:color="auto"/>
        <w:left w:val="none" w:sz="0" w:space="0" w:color="auto"/>
        <w:bottom w:val="none" w:sz="0" w:space="0" w:color="auto"/>
        <w:right w:val="none" w:sz="0" w:space="0" w:color="auto"/>
      </w:divBdr>
    </w:div>
    <w:div w:id="995689494">
      <w:bodyDiv w:val="1"/>
      <w:marLeft w:val="0"/>
      <w:marRight w:val="0"/>
      <w:marTop w:val="0"/>
      <w:marBottom w:val="0"/>
      <w:divBdr>
        <w:top w:val="none" w:sz="0" w:space="0" w:color="auto"/>
        <w:left w:val="none" w:sz="0" w:space="0" w:color="auto"/>
        <w:bottom w:val="none" w:sz="0" w:space="0" w:color="auto"/>
        <w:right w:val="none" w:sz="0" w:space="0" w:color="auto"/>
      </w:divBdr>
    </w:div>
    <w:div w:id="1442332886">
      <w:bodyDiv w:val="1"/>
      <w:marLeft w:val="0"/>
      <w:marRight w:val="0"/>
      <w:marTop w:val="0"/>
      <w:marBottom w:val="0"/>
      <w:divBdr>
        <w:top w:val="none" w:sz="0" w:space="0" w:color="auto"/>
        <w:left w:val="none" w:sz="0" w:space="0" w:color="auto"/>
        <w:bottom w:val="none" w:sz="0" w:space="0" w:color="auto"/>
        <w:right w:val="none" w:sz="0" w:space="0" w:color="auto"/>
      </w:divBdr>
      <w:divsChild>
        <w:div w:id="46606965">
          <w:marLeft w:val="0"/>
          <w:marRight w:val="576"/>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CBCB397-8700-498B-8592-A6AD59EA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3890</TotalTime>
  <Pages>16</Pages>
  <Words>3509</Words>
  <Characters>20003</Characters>
  <Application>Microsoft Office Word</Application>
  <DocSecurity>0</DocSecurity>
  <Lines>166</Lines>
  <Paragraphs>46</Paragraphs>
  <ScaleCrop>false</ScaleCrop>
  <HeadingPairs>
    <vt:vector size="6" baseType="variant">
      <vt:variant>
        <vt:lpstr>Title</vt:lpstr>
      </vt:variant>
      <vt:variant>
        <vt:i4>1</vt:i4>
      </vt:variant>
      <vt:variant>
        <vt:lpstr>Headings</vt:lpstr>
      </vt:variant>
      <vt:variant>
        <vt:i4>13</vt:i4>
      </vt:variant>
      <vt:variant>
        <vt:lpstr>שם</vt:lpstr>
      </vt:variant>
      <vt:variant>
        <vt:i4>1</vt:i4>
      </vt:variant>
    </vt:vector>
  </HeadingPairs>
  <TitlesOfParts>
    <vt:vector size="15" baseType="lpstr">
      <vt:lpstr/>
      <vt:lpstr>Abstract:</vt:lpstr>
      <vt:lpstr>Introduction:</vt:lpstr>
      <vt:lpstr>Methodology:</vt:lpstr>
      <vt:lpstr>        DC offset</vt:lpstr>
      <vt:lpstr>        </vt:lpstr>
      <vt:lpstr>        Normalization </vt:lpstr>
      <vt:lpstr>        Smoothing and Segmentation </vt:lpstr>
      <vt:lpstr>        Zero Padding and Fast Fourier Transform</vt:lpstr>
      <vt:lpstr>        Spectral Over-Subtraction Filter</vt:lpstr>
      <vt:lpstr>Results:</vt:lpstr>
      <vt:lpstr>Conclusions:</vt:lpstr>
      <vt:lpstr>Future Goals:</vt:lpstr>
      <vt:lpstr>Bibliography:</vt:lpstr>
      <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Goren</dc:creator>
  <cp:lastModifiedBy>tamirshoresh@outlook.com</cp:lastModifiedBy>
  <cp:revision>45</cp:revision>
  <cp:lastPrinted>2019-05-28T13:58:00Z</cp:lastPrinted>
  <dcterms:created xsi:type="dcterms:W3CDTF">2019-05-28T13:41:00Z</dcterms:created>
  <dcterms:modified xsi:type="dcterms:W3CDTF">2022-09-12T13:40:00Z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id="H9cdAFji"/&gt;&lt;style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