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549353"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549353"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40602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40602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50856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50856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14617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14617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574102"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574102"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14:paraId="518A4EEA" w14:textId="77777777" w:rsidR="002812E7" w:rsidRPr="003B6E34" w:rsidRDefault="002812E7" w:rsidP="002812E7">
      <w:pPr>
        <w:keepNext/>
        <w:tabs>
          <w:tab w:val="right" w:pos="3446"/>
        </w:tabs>
        <w:ind w:left="528" w:hanging="528"/>
        <w:rPr>
          <w:rFonts w:asciiTheme="minorHAnsi" w:hAnsiTheme="minorHAnsi" w:cstheme="minorHAnsi"/>
          <w:color w:val="0070C0"/>
          <w:sz w:val="20"/>
        </w:rPr>
      </w:pPr>
    </w:p>
    <w:p w14:paraId="420258D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Tuleb luua ja kasutada vähemalt ühte.</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Kõik 20 surrogaatvõtit kasutavad IDENTITY-generaatoreid. Muudetavatel tabelitel on FILLFACTOR=90; ainult lisatavate ja kustutatavate variandi- ning kategooriaseoste täitetegur jääb vaikimisi väärtusele. Nimelised CHECK-kitsendused lähtuvad peatüki 2.2.1 atribuutide definitsioonidest. Positiivsed arvud välistavad NaN-väärtuse. Ajapiirid on fikseeritud ISO-vormingus; sünnikuupäeva võrreldakse registreerimise Eesti kuupäevaga.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varchar(100)  NOT NULL,</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ck_riik_nimetus_sisu CHECK (nimetus ~ '[^[:space:]]'),</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varchar(100)  NOT NULL,</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ck_isiku_seisundi_liik_nimetus_sisu CHECK (nimetus ~ '[^[:space:]]'),</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varchar(100)  NOT NULL,</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ck_tootaja_seisundi_liik_nimetus_sisu CHECK (nimetus ~ '[^[:space:]]'),</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varchar(100)  NOT NULL,</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ck_kliendi_seisundi_liik_nimetus_sisu CHECK (nimetus ~ '[^[:space:]]'),</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varchar(100)  NOT NULL,</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ck_tootaja_roll_nimetus_sisu CHECK (nimetus ~ '[^[:space:]]'),</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varchar(100)  NOT NULL,</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xml:space="preserve">    CONSTRAINT ck_kauba_seisundi_liik_nimetus_sisu CHECK (nimetus ~ '[^[:space:]]')</w:t>
        <w:br/>
        <w:t>) WITH (fillfactor=90);</w:t>
      </w:r>
    </w:p>
    <w:p>
      <w:pPr>
        <w:pStyle w:val="SQL"/>
      </w:pPr>
      <w:r>
        <w:t>CREATE TABLE brand (</w:t>
        <w:br/>
        <w:t xml:space="preserve">    brand_id      smallint GENERATED BY DEFAULT AS IDENTITY,</w:t>
        <w:br/>
        <w:t xml:space="preserve">    kood          varchar(30)   NOT NULL,</w:t>
        <w:br/>
        <w:t xml:space="preserve">    nimetus       varchar(100)  NOT NULL,</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ck_brand_nimetus_sisu CHECK (nimetus ~ '[^[:space:]]'),</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varchar(100)  NOT NULL,</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ck_diagonaal_nimetus_sisu CHECK (nimetus ~ '[^[:space:]]'),</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varchar(100)  NOT NULL,</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ck_ekraani_resolutsioon_nimetus_sisu CHECK (nimetus ~ '[^[:space:]]'),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varchar(100)  NOT NULL,</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ck_kaamera_nimetus_sisu CHECK (nimetus ~ '[^[:space:]]'),</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varchar(100)  NOT NULL,</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ck_protsessor_nimetus_sisu CHECK (nimetus ~ '[^[:space:]]'),</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varchar(100)  NOT NULL,</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ck_sisemalu_nimetus_sisu CHECK (nimetus ~ '[^[:space:]]'),</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varchar(100)  NOT NULL,</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ck_varv_nimetus_sisu CHECK (nimetus ~ '[^[:space:]]'),</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varchar(100)  NOT NULL,</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ck_kauba_kategooria_tyyp_nimetus_sisu CHECK (nimetus ~ '[^[:space:]]'),</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varchar(100)  NOT NULL,</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ck_kauba_kategooria_nimetus_sisu CHECK (nimetus ~ '[^[:space:]]'),</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14:paraId="6CB52F10" w14:textId="77777777" w:rsidR="002812E7" w:rsidRPr="003B6E34" w:rsidRDefault="002812E7" w:rsidP="002812E7">
      <w:pPr>
        <w:keepNext/>
        <w:rPr>
          <w:rFonts w:asciiTheme="minorHAnsi" w:hAnsiTheme="minorHAnsi" w:cstheme="minorHAnsi"/>
          <w:color w:val="0070C0"/>
        </w:rPr>
      </w:pPr>
    </w:p>
    <w:p w14:paraId="7DDB74F7" w14:textId="0726EB5D"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E658BD" w:rsidRPr="003B6E34">
        <w:rPr>
          <w:rFonts w:asciiTheme="minorHAnsi" w:hAnsiTheme="minorHAnsi" w:cstheme="minorHAnsi"/>
          <w:color w:val="0070C0"/>
        </w:rPr>
        <w:t xml:space="preserve"> Vaateid peab olema vähemalt neli.</w:t>
      </w:r>
    </w:p>
    <w:p w14:paraId="6723272E" w14:textId="77777777" w:rsidR="002812E7" w:rsidRPr="003B6E34" w:rsidRDefault="002812E7" w:rsidP="002812E7">
      <w:pPr>
        <w:rPr>
          <w:rFonts w:asciiTheme="minorHAnsi" w:hAnsiTheme="minorHAnsi" w:cstheme="minorHAnsi"/>
          <w:color w:val="0070C0"/>
        </w:rPr>
      </w:pP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14:paraId="66A65D84" w14:textId="77777777" w:rsidR="009E0DAC" w:rsidRPr="003B6E34" w:rsidRDefault="009E0DAC" w:rsidP="009E0DAC">
      <w:pPr>
        <w:keepNext/>
        <w:rPr>
          <w:rFonts w:asciiTheme="minorHAnsi" w:hAnsiTheme="minorHAnsi" w:cstheme="minorHAnsi"/>
        </w:rPr>
      </w:pP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14:paraId="5F0B370C" w14:textId="77777777" w:rsidR="009E0DAC" w:rsidRPr="003B6E34" w:rsidRDefault="009E0DAC" w:rsidP="009E0DAC">
      <w:pPr>
        <w:keepNext/>
        <w:rPr>
          <w:rFonts w:asciiTheme="minorHAnsi" w:hAnsiTheme="minorHAnsi" w:cstheme="minorHAnsi"/>
          <w:color w:val="0070C0"/>
        </w:rPr>
      </w:pPr>
    </w:p>
    <w:p w14:paraId="25FF140C" w14:textId="5223E56B" w:rsidR="002812E7" w:rsidRPr="003B6E34" w:rsidRDefault="00914F02" w:rsidP="002812E7">
      <w:pPr>
        <w:rPr>
          <w:rFonts w:asciiTheme="minorHAnsi" w:hAnsiTheme="minorHAnsi" w:cstheme="minorHAnsi"/>
          <w:color w:val="0070C0"/>
        </w:rPr>
      </w:pPr>
      <w:r w:rsidRPr="003B6E34">
        <w:rPr>
          <w:rFonts w:asciiTheme="minorHAnsi" w:hAnsiTheme="minorHAnsi" w:cstheme="minorHAnsi"/>
          <w:color w:val="0070C0"/>
        </w:rPr>
        <w:t>Iga reegli kohta vähemalt üks tagasirullitavasse transaktsiooni plokki pandud stsenaarium (lausete järjend), mille korral reegel rakendub.</w:t>
      </w:r>
    </w:p>
    <w:p w14:paraId="1829F684" w14:textId="77777777" w:rsidR="00914F02" w:rsidRPr="003B6E34" w:rsidRDefault="00914F02" w:rsidP="002812E7">
      <w:pPr>
        <w:rPr>
          <w:rFonts w:asciiTheme="minorHAnsi" w:hAnsiTheme="minorHAnsi" w:cstheme="minorHAnsi"/>
          <w:color w:val="0070C0"/>
        </w:rPr>
      </w:pP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keepNext/>
        <w:rPr>
          <w:rFonts w:asciiTheme="minorHAnsi" w:hAnsiTheme="minorHAnsi" w:cstheme="minorHAnsi"/>
          <w:color w:val="0070C0"/>
        </w:rPr>
      </w:pP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keepNext/>
        <w:rPr>
          <w:rFonts w:asciiTheme="minorHAnsi" w:hAnsiTheme="minorHAnsi" w:cstheme="minorHAnsi"/>
          <w:color w:val="0070C0"/>
        </w:rPr>
      </w:pP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keepNext/>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14:paraId="751E485B" w14:textId="77777777" w:rsidR="002812E7" w:rsidRPr="003B6E34" w:rsidRDefault="002812E7" w:rsidP="002812E7">
      <w:pPr>
        <w:keepNext/>
        <w:rPr>
          <w:rFonts w:asciiTheme="minorHAnsi" w:hAnsiTheme="minorHAnsi" w:cstheme="minorHAnsi"/>
          <w:color w:val="0070C0"/>
          <w:sz w:val="20"/>
        </w:rPr>
      </w:pP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14:paraId="6D6C3789" w14:textId="77777777" w:rsidR="002812E7" w:rsidRPr="003B6E34" w:rsidRDefault="002812E7" w:rsidP="002812E7">
      <w:pPr>
        <w:keepNext/>
        <w:rPr>
          <w:rFonts w:asciiTheme="minorHAnsi" w:hAnsiTheme="minorHAnsi" w:cstheme="minorHAnsi"/>
        </w:rPr>
      </w:pP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14:paraId="46DA0957" w14:textId="77777777" w:rsidR="002812E7" w:rsidRPr="003B6E34" w:rsidRDefault="002812E7" w:rsidP="002812E7">
      <w:pPr>
        <w:keepNext/>
        <w:rPr>
          <w:rFonts w:asciiTheme="minorHAnsi" w:hAnsiTheme="minorHAnsi" w:cstheme="minorHAnsi"/>
          <w:color w:val="0070C0"/>
          <w:sz w:val="20"/>
          <w:u w:val="single"/>
        </w:rPr>
      </w:pP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14:paraId="29FD4CE4" w14:textId="77777777" w:rsidR="002812E7" w:rsidRPr="003B6E34" w:rsidRDefault="002812E7" w:rsidP="002812E7">
      <w:pPr>
        <w:keepNext/>
        <w:rPr>
          <w:rFonts w:asciiTheme="minorHAnsi" w:hAnsiTheme="minorHAnsi" w:cstheme="minorHAnsi"/>
          <w:color w:val="0070C0"/>
        </w:rPr>
      </w:pP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14:paraId="1F9C56A7" w14:textId="77777777" w:rsidR="002812E7" w:rsidRPr="003B6E34" w:rsidRDefault="002812E7" w:rsidP="002812E7">
      <w:pPr>
        <w:keepNext/>
        <w:rPr>
          <w:rFonts w:asciiTheme="minorHAnsi" w:hAnsiTheme="minorHAnsi" w:cstheme="minorHAnsi"/>
          <w:color w:val="0070C0"/>
        </w:rPr>
      </w:pP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14:paraId="7C1B8D05" w14:textId="77777777" w:rsidR="002812E7" w:rsidRPr="003B6E34" w:rsidRDefault="002812E7" w:rsidP="002812E7">
      <w:pPr>
        <w:keepNext/>
        <w:rPr>
          <w:rFonts w:asciiTheme="minorHAnsi" w:hAnsiTheme="minorHAnsi" w:cstheme="minorHAnsi"/>
          <w:color w:val="0070C0"/>
        </w:rPr>
      </w:pP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14:paraId="7234CDE2" w14:textId="77777777" w:rsidR="00163B9D" w:rsidRPr="003B6E34" w:rsidRDefault="00163B9D" w:rsidP="00163B9D">
      <w:pPr>
        <w:keepNext/>
        <w:rPr>
          <w:rFonts w:asciiTheme="minorHAnsi" w:hAnsiTheme="minorHAnsi" w:cstheme="minorHAnsi"/>
        </w:rPr>
      </w:pP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14:paraId="737B1B41" w14:textId="77777777" w:rsidR="002812E7" w:rsidRPr="003B6E34" w:rsidRDefault="002812E7" w:rsidP="002812E7">
      <w:pPr>
        <w:keepNext/>
        <w:rPr>
          <w:rFonts w:asciiTheme="minorHAnsi" w:hAnsiTheme="minorHAnsi" w:cstheme="minorHAnsi"/>
          <w:color w:val="0070C0"/>
        </w:rPr>
      </w:pP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14:paraId="02624A4D" w14:textId="77777777" w:rsidR="002812E7" w:rsidRPr="003B6E34" w:rsidRDefault="002812E7" w:rsidP="002812E7">
      <w:pPr>
        <w:keepNext/>
        <w:rPr>
          <w:rFonts w:asciiTheme="minorHAnsi" w:hAnsiTheme="minorHAnsi" w:cstheme="minorHAnsi"/>
          <w:color w:val="0070C0"/>
        </w:rPr>
      </w:pP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14:paraId="300504C2" w14:textId="77777777" w:rsidR="002812E7" w:rsidRPr="003B6E34" w:rsidRDefault="002812E7" w:rsidP="002812E7">
      <w:pPr>
        <w:keepNext/>
        <w:rPr>
          <w:rFonts w:asciiTheme="minorHAnsi" w:hAnsiTheme="minorHAnsi" w:cstheme="minorHAnsi"/>
          <w:color w:val="0070C0"/>
        </w:rPr>
      </w:pP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14:paraId="131AF950" w14:textId="77777777" w:rsidR="002812E7" w:rsidRPr="003B6E34" w:rsidRDefault="002812E7" w:rsidP="002812E7">
      <w:pPr>
        <w:keepNext/>
        <w:rPr>
          <w:rFonts w:asciiTheme="minorHAnsi" w:hAnsiTheme="minorHAnsi" w:cstheme="minorHAnsi"/>
        </w:rPr>
      </w:pP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14:paraId="617B5B90" w14:textId="77777777" w:rsidR="002B5C82" w:rsidRPr="003B6E34" w:rsidRDefault="002B5C82" w:rsidP="002B5C82">
      <w:pPr>
        <w:keepNext/>
        <w:rPr>
          <w:rFonts w:asciiTheme="minorHAnsi" w:hAnsiTheme="minorHAnsi" w:cstheme="minorHAnsi"/>
        </w:rPr>
      </w:pP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14:paraId="4E9DAC68" w14:textId="77777777" w:rsidR="002812E7" w:rsidRPr="003B6E34" w:rsidRDefault="002812E7" w:rsidP="002812E7">
      <w:pPr>
        <w:keepNext/>
        <w:rPr>
          <w:rFonts w:asciiTheme="minorHAnsi" w:hAnsiTheme="minorHAnsi" w:cstheme="minorHAnsi"/>
        </w:rPr>
      </w:pP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14:paraId="24A96E31" w14:textId="77777777" w:rsidR="002812E7" w:rsidRPr="003B6E34" w:rsidRDefault="002812E7" w:rsidP="002812E7">
      <w:pPr>
        <w:keepNext/>
        <w:rPr>
          <w:rFonts w:asciiTheme="minorHAnsi" w:hAnsiTheme="minorHAnsi" w:cstheme="minorHAnsi"/>
        </w:rPr>
      </w:pP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14:paraId="29D190F0" w14:textId="77777777" w:rsidR="00C30AB5" w:rsidRPr="003B6E34" w:rsidRDefault="00C30AB5" w:rsidP="00C30AB5">
      <w:pPr>
        <w:keepNext/>
        <w:rPr>
          <w:rFonts w:asciiTheme="minorHAnsi" w:hAnsiTheme="minorHAnsi" w:cstheme="minorHAnsi"/>
        </w:rPr>
      </w:pP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14:paraId="7964BFB3" w14:textId="77777777" w:rsidR="00136344" w:rsidRPr="003B6E34" w:rsidRDefault="00136344" w:rsidP="00136344">
      <w:pPr>
        <w:keepNext/>
        <w:rPr>
          <w:rFonts w:asciiTheme="minorHAnsi" w:hAnsiTheme="minorHAnsi" w:cstheme="minorHAnsi"/>
        </w:rPr>
      </w:pP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14:paraId="348ABF2B" w14:textId="77777777" w:rsidR="00C30AB5" w:rsidRPr="003B6E34" w:rsidRDefault="00C30AB5" w:rsidP="00C30AB5">
      <w:pPr>
        <w:keepNext/>
        <w:rPr>
          <w:rFonts w:asciiTheme="minorHAnsi" w:hAnsiTheme="minorHAnsi" w:cstheme="minorHAnsi"/>
        </w:rPr>
      </w:pPr>
    </w:p>
    <w:p w14:paraId="5F2FF094" w14:textId="77777777" w:rsidR="002812E7" w:rsidRPr="003B6E34" w:rsidRDefault="002812E7" w:rsidP="002812E7">
      <w:pPr>
        <w:keepNext/>
        <w:rPr>
          <w:rFonts w:asciiTheme="minorHAnsi" w:hAnsiTheme="minorHAnsi" w:cstheme="minorHAnsi"/>
          <w:color w:val="0070C0"/>
          <w:sz w:val="20"/>
        </w:rPr>
      </w:pPr>
      <w:r w:rsidRPr="003B6E34">
        <w:rPr>
          <w:rFonts w:asciiTheme="minorHAnsi" w:hAnsiTheme="minorHAnsi" w:cstheme="minorHAnsi"/>
          <w:color w:val="0070C0"/>
          <w:sz w:val="20"/>
        </w:rPr>
        <w:br w:type="page"/>
      </w:r>
    </w:p>
    <w:p w14:paraId="57CD954F" w14:textId="77777777" w:rsidR="00136344" w:rsidRPr="003B6E34" w:rsidRDefault="00136344" w:rsidP="002812E7">
      <w:pPr>
        <w:keepNext/>
        <w:rPr>
          <w:rFonts w:asciiTheme="minorHAnsi" w:hAnsiTheme="minorHAnsi" w:cstheme="minorHAnsi"/>
          <w:color w:val="0070C0"/>
          <w:sz w:val="20"/>
        </w:rPr>
      </w:pP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