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รายงานโครงงานทางวิทยาการคอมพิวเตอร์</w:t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ภาคการศึกษาที่ 1 ปีการศึกษา 2569</w:t>
      </w:r>
    </w:p>
    <w:p>
      <w:pPr>
        <w:spacing w:after="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40"/>
        </w:rPr>
        <w:t>ระบบร้านค้าออนไลน์สำหรับอุปกรณ์คอมพิวเตอร์และไอที</w:t>
      </w:r>
    </w:p>
    <w:p>
      <w:pPr>
        <w:spacing w:after="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34"/>
        </w:rPr>
        <w:t>(THAMMATHAD SHOP)</w:t>
      </w:r>
    </w:p>
    <w:p>
      <w:pPr>
        <w:spacing w:after="40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E-Commerce System for Computer Hardware and IT Accessories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ผู้จัดทำ</w:t>
      </w:r>
    </w:p>
    <w:p>
      <w:pPr>
        <w:spacing w:after="40" w:line="324" w:lineRule="auto"/>
        <w:jc w:val="center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นายธรรมธัช รูปไธสง</w:t>
      </w:r>
    </w:p>
    <w:p>
      <w:pPr>
        <w:spacing w:after="200" w:line="324" w:lineRule="auto"/>
        <w:jc w:val="center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รหัสนักศึกษา 671320104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เสนอ</w:t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ผู้ช่วยศาสตราจารย์สุรินทร์ เพชรไทย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รายงานนี้เป็นส่วนหนึ่งของรายวิชา 4123713 หัวข้อเฉพาะเรื่องทางวิทยาการคอมพิวเตอร์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สาขาวิชาวิทยาการคอมพิวเตอร์ คณะวิทยาศาสตร์และเทคโนโลยี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มหาวิทยาลัยราชภัฏกำแพงเพชร</w:t>
      </w:r>
    </w:p>
    <w:p>
      <w:pPr>
        <w:spacing w:after="120" w:line="324" w:lineRule="auto"/>
        <w:jc w:val="center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ปีการศึกษา 2569</w:t>
      </w:r>
    </w:p>
    <w:p>
      <w:r>
        <w:br w:type="page"/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36"/>
        </w:rPr>
        <w:t>สารบัญ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left w:val="none"/>
          <w:right w:val="none"/>
          <w:insideH w:val="none"/>
          <w:insideV w:val="none"/>
          <w:top w:val="single" w:sz="12" w:space="0" w:color="000000"/>
          <w:bottom w:val="single" w:sz="12" w:space="0" w:color="000000"/>
        </w:tblBorders>
      </w:tblPr>
      <w:tblGrid>
        <w:gridCol w:w="4706"/>
        <w:gridCol w:w="4706"/>
      </w:tblGrid>
      <w:tr>
        <w:tc>
          <w:tcPr>
            <w:tcW w:type="dxa" w:w="7937"/>
            <w:tcBorders>
              <w:bottom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30"/>
              </w:rPr>
              <w:t>บทที่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spacing w:before="40" w:after="40"/>
              <w:jc w:val="right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30"/>
              </w:rPr>
              <w:t>หน้า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บทที่ 1    บทนำ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3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1.1  ความเป็นมาและความสำคัญของโครงงาน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1.2  วัตถุประสงค์ของโครงงาน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1.3  ขอบเขตของระบบงาน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4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1.4  ประโยชน์ที่คาดว่าจะได้รับ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5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บทที่ 2    การวิเคราะห์และออกแบบระบบ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6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2.1  การวิเคราะห์ความต้องการของระบบ (Requirements Analysis)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6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2.2  การออกแบบกรณีการใช้งานและกลุ่มผู้ใช้ (Use Case &amp; Actor Analysis)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7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2.3  การออกแบบสถาปัตยกรรมระบบ 4 ชั้น (4-Layer Clean Architecture)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8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2.4  การออกแบบแบบจำลองข้อมูลและความสัมพันธ์ (Data Modeling &amp; ERD)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9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2.5  เมทริกซ์ความสัมพันธ์และกฎเกณฑ์ความคงสภาพ (Relationship Matrix)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10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2.6  การออกแบบเครื่องจักรสถานะคำสั่งซื้อ (Order Lifecycle State Machine)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11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บทที่ 3    การพัฒนาระบบ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12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3.1  สภาพแวดล้อมและเทคโนโลยีที่ใช้ในการพัฒนาระบบ (Technology Stack &amp; Tools)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12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3.2  โครงสร้างโปรเจกต์และโมดูลระบบ (Project Directory Structure)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13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3.3  สถาปัตยกรรมส่วนต่อประสาน 2 โซน (Dual-Zone Architecture)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14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3.4  การพัฒนาระบบการเงินและจุดรับเงินจุดเดียว (Single Point of Payment Entry)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15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3.5  การพัฒนาระบบการแจ้งปัญหาและข้อร้องเรียนของลูกค้า (Order Issue Resolution)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16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3.6  ระบบบันทึกประวัติการทำงานแบบเพิ่มต่อท้าย (Append-Only Audit Trail)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17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3.7  การรักษาความมั่นคงปลอดภัยของระบบ (System Security &amp; RBAC)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18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บทที่ 4    ผลการพัฒนาและภาพหน้าจอระบบ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19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4.1  ผลการพัฒนาส่วนต่อประสานสำหรับลูกค้า (Customer Storefront Zone)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19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4.2  ผลการพัฒนาส่วนต่อประสานสำหรับเจ้าหน้าที่ (Staff Management Zone)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22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บทที่ 5    การทดสอบและสรุปผล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25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5.1  ระเบียบวิธีและกลยุทธ์การทดสอบอัตโนมัติ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25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5.2  สาระสำคัญของการทดสอบระบบ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26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5.3  สรุปผลการรันชุดทดสอบอัตโนมัติ (412 Test Cases)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27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5.4  สรุปผลการดำเนินงานโครงงาน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27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5.5  ปัญหา อุปสรรค และแนวทางการแก้ไข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28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5.6  ข้อจำกัดและข้อเสนอแนะในการพัฒนาต่อยอด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29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เอกสารอ้างอิงและบรรณานุกรม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28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ภาคผนวก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/>
                <w:color w:val="000000"/>
                <w:sz w:val="28"/>
              </w:rPr>
              <w:t>29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ภาคผนวก ก  ข้อมูลการเข้าใช้งานระบบและแหล่งเก็บรหัสต้นฉบับ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30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ภาคผนวก ข  คู่มือการใช้งานระบบโดยย่อ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32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ภาคผนวก ค  พจนานุกรมข้อมูลและโครงสร้างระบบ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34</w:t>
            </w:r>
          </w:p>
        </w:tc>
      </w:tr>
      <w:tr>
        <w:tc>
          <w:tcPr>
            <w:tcW w:type="dxa" w:w="7937"/>
          </w:tcPr>
          <w:p>
            <w:pPr>
              <w:tabs>
                <w:tab w:pos="7824" w:val="right" w:leader="dot"/>
              </w:tabs>
              <w:spacing w:line="300" w:lineRule="auto" w:before="30" w:after="30"/>
              <w:ind w:left="454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ภาคผนวก ง  ประวัติผู้จัดทำโครงงาน</w:t>
              <w:tab/>
            </w:r>
          </w:p>
        </w:tc>
        <w:tc>
          <w:tcPr>
            <w:tcW w:type="dxa" w:w="850"/>
          </w:tcPr>
          <w:p>
            <w:pPr>
              <w:spacing w:line="300" w:lineRule="auto" w:before="30" w:after="30"/>
              <w:jc w:val="right"/>
            </w:pPr>
            <w:r>
              <w:rPr>
                <w:rFonts w:ascii="TH Sarabun New" w:hAnsi="TH Sarabun New" w:cs="TH Sarabun New" w:eastAsia="TH Sarabun New"/>
                <w:b w:val="0"/>
                <w:color w:val="000000"/>
                <w:sz w:val="27"/>
              </w:rPr>
              <w:t>44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บทที่ 1 บทนำ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1.1 ความเป็นมาและความสำคัญของโครงงาน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การเติบโตอย่างรวดเร็วของตลาดอุปกรณ์คอมพิวเตอร์ ชิ้นส่วนอิเล็กทรอนิกส์ และอุปกรณ์ไอทีในปัจจุบัน ทำให้ร้านค้าปลีกจำเป็นต้องปรับเปลี่ยนรูปแบบการดำเนินธุรกิจจากหน้าร้านแบบดั้งเดิมไปสู่ระบบพาณิชย์อิเล็กทรอนิกส์ (E-Commerce) เพื่อตอบสนองความต้องการของผู้บริโภคที่ต้องการความสะดวก รวดเร็ว และสามารถสั่งซื้อสินค้าได้ตลอด 24 ชั่วโมง อย่างไรก็ตาม การดำเนินงานของระบบการค้าออนไลน์มักประสบปัญหาสำคัญ ได้แก่ ข้อมูลสต็อกไม่ตรงกับสินค้าจริง, ความผิดพลาดในการคำนวณราคาสินค้าและค่าจัดส่ง, ความสับสนในการตรวจสอบยอดโอนเงินผ่านระบบธนาคารพาณิชย์, ตลอดจนการปรับปรุงสถานะคำสั่งซื้อที่ไม่สอดคล้องกับขั้นตอนจริง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ปัญหาที่พบบ่อยและสร้างความเสียหายต่อร้านค้าคือ ความไม่คงเส้นคงวาของข้อมูล (Data Inconsistency) อันเกิดจากการแยกตรรกะการตรวจสอบยอดเงินไว้หลายจุด ทำให้ยอดเงินถูกนับซ้ำ หรือคำสั่งซื้อถูกปรับสถานะเป็น "จัดส่งแล้ว" ทั้งที่ยอดเงินยังไม่ครบถ้วน นอกจากนี้ การขาดระบบตรวจสอบประวัติการทำงานย้อนหลัง (Audit Trail) ทำให้เมื่อเกิดข้อผิดพลาดขึ้น ทางร้านไม่สามารถตรวจสอบได้ว่าใครเป็นผู้ดำเนินการและข้อมูลถูกแก้ไขเมื่อใด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เพื่อแก้ไขปัญหาดังกล่าว ในการศึกษารายวิชา 4123713 หัวข้อเฉพาะเรื่องทางวิทยาการคอมพิวเตอร์ ผู้จัดทำจึงได้พัฒนา "ระบบร้านค้าออนไลน์สำหรับอุปกรณ์คอมพิวเตอร์และไอที (THAMMATHAD SHOP)" โดยประยุกต์ใช้หลักการทางวิศวกรรมซอฟต์แวร์ ได้แก่ สถาปัตยกรรมแบบ 4 ชั้น (4-Layer Clean Architecture), จุดรับเงินจุดเดียว (Single Point of Payment Entry), เครื่องจักรสถานะคำสั่งซื้อแบบทิศทางเดียว (One-Way State Ladder), และระบบบันทึกประวัติการทำงานแบบเพิ่มต่อท้าย (Append-Only Audit Trail) เพื่อสร้างระบบที่มีความถูกต้อง มั่นคงปลอดภัย ตรวจสอบย้อนหลังได้จริง และพร้อมสำหรับการปฏิบัติงาน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1.2 วัตถุประสงค์ของโครงงาน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1.2.1 เพื่อออกแบบและพัฒนาระบบร้านค้าออนไลน์อุปกรณ์คอมพิวเตอร์และไอที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ที่แบ่งสัดส่วนการทำงานระหว่างหน้าร้านสำหรับลูกค้า (Public Shop) และระบบจัดการสำหรับเจ้าหน้าที่ (Staff Admin) ไว้อย่างชัดเจน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1.2.2 เพื่อพัฒนากลไกการจัดการเงินแบบจุดรับเงินจุดเดียว (Single Point of Entry)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ที่ควบคุมให้ทุกช่องทางชำระเงินผ่านกติกาเดียวกัน ป้องกันปัญหายอดเงินซ้ำซ้อน และปรับสถานะคำสั่งซื้ออัตโนมัติเมื่อชำระครบถ้วน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1.2.3 เพื่อออกแบบและสร้างเครื่องจักรสถานะคำสั่งซื้อแบบทิศทางเดียว (One-Way State Ladder)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ที่ป้องกันการกระโดดข้ามขั้นตอนและการถอยหลังสถานะ โดยให้ลูกค้าผู้รับของเป็นผู้ยืนยันการรับสินค้าในขั้นตอนสุดท้าย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1.2.4 เพื่อพัฒนาระบบบันทึกประวัติการทำงานแบบเพิ่มต่อท้ายอย่างเดียว (Append-Only Audit Trail)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ที่บันทึกการเปลี่ยนแปลงของข้อมูลสำคัญพร้อมค่าเดิมและค่าใหม่ (Diffing) เพื่อการตรวจสอบย้อนหลังได้อย่างโปร่งใส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1.2.5 เพื่อออกแบบและติดตั้งระบบความปลอดภัยตามหลักการ Fail-Closed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การควบคุมสิทธิ์ตามบทบาท (RBAC) การป้องกันการโจมตี CSRF และการจำกัดอัตราคำขอผ่านเครือข่าย (Rate Limiting)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1.2.6 เพื่อสร้างชุดการทดสอบอัตโนมัติ (Automated Test Suite)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ครอบคลุมกฎเกณฑ์ทางธุรกิจและความปลอดภัยของระบบ เพื่อเป็นตาข่ายนิรภัยและประกันคุณภาพซอฟต์แวร์ตามมาตรฐาน</w:t>
      </w:r>
    </w:p>
    <w:p/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1.3 ขอบเขตของระบบงาน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ขอบเขตการทำงานของระบบถูกกำหนดไว้อย่างชัดเจนทั้งในส่วนของฟังก์ชันระบบ ความปลอดภัย และการเชื่อมต่อภายนอก ดังแสดงในตารางที่ 1.1: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1.1 ขอบเขตของโครงการ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59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ด้านขอบเขต</w:t>
            </w:r>
          </w:p>
        </w:tc>
        <w:tc>
          <w:tcPr>
            <w:tcW w:type="dxa" w:w="376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ขอบเขตที่รองรับในระบบ (In Scope)</w:t>
            </w:r>
          </w:p>
        </w:tc>
        <w:tc>
          <w:tcPr>
            <w:tcW w:type="dxa" w:w="3388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ขอบเขตนอกระบบ (Out of Scope)</w:t>
            </w:r>
          </w:p>
        </w:tc>
      </w:tr>
      <w:tr>
        <w:tc>
          <w:tcPr>
            <w:tcW w:type="dxa" w:w="2259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ระบบหน้าร้าน (Public Shop)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แคตตาล็อกสินค้าพร้อมระบบค้นหาและกรองตามหมวด, ตะกร้าสินค้าแบบเซสชัน, ระบบสั่งซื้อ, การชำระเงินผ่านพร้อมเพย์ QR และการอัปโหลดสลิป OCR, การติดตามสถานะคำสั่งซื้อ, การยืนยันรับสินค้า, ระบบสมุดที่อยู่ลูกค้า และการแจ้งปัญหาคำสั่งซื้อ</w:t>
            </w:r>
          </w:p>
        </w:tc>
        <w:tc>
          <w:tcPr>
            <w:tcW w:type="dxa" w:w="338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การตัดเงินผ่านบัตรเครดิต/บัตรเดบิตโดยตรง (ไม่เชื่อม Payment Gateway ภายนอกแบบเงินจริง)</w:t>
            </w:r>
          </w:p>
        </w:tc>
      </w:tr>
      <w:tr>
        <w:tc>
          <w:tcPr>
            <w:tcW w:type="dxa" w:w="2259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ระบบหลังบ้าน (Staff Zone)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การจัดการสินค้าและสต็อก (เพิ่ม/แก้/เตือนสินค้าใกล้หมด), การจัดการข้อมูลพนักงาน, การบริหารคำสั่งซื้อและเลื่อนสถานะ, การตรวจยอดแจ้งชำระและประวัติเงิน, คิวจัดการปัญหา, แดชบอร์ดสรุปยอดขาย และประวัติการทำงานย้อนหลัง (Audit Log) พร้อมส่งออก CSV</w:t>
            </w:r>
          </w:p>
        </w:tc>
        <w:tc>
          <w:tcPr>
            <w:tcW w:type="dxa" w:w="338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ระบบบัญชีเงินเดือนพนักงานแบบองค์กรขนาดใหญ่ และระบบคำนวณภาษีมูลค่าเพิ่มเชื่อมสรรพากร</w:t>
            </w:r>
          </w:p>
        </w:tc>
      </w:tr>
      <w:tr>
        <w:tc>
          <w:tcPr>
            <w:tcW w:type="dxa" w:w="2259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ส่วนต่อประสาน (REST API)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REST API สำหรับสินค้า (Read-Only สาธารณะ), คำสั่งซื้อ (Staff Only), พนักงาน (CRUD Staff Only), ระบบรับ Authentication Token พร้อมการจำกัดความถี่ 10 ครั้ง/นาที, และเอกสาร OpenAPI 3 / Swagger</w:t>
            </w:r>
          </w:p>
        </w:tc>
        <w:tc>
          <w:tcPr>
            <w:tcW w:type="dxa" w:w="338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GraphQL Endpoint และ Webhook สาธารณะภายนอก</w:t>
            </w:r>
          </w:p>
        </w:tc>
      </w:tr>
      <w:tr>
        <w:tc>
          <w:tcPr>
            <w:tcW w:type="dxa" w:w="2259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การรักษาความปลอดภัย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การป้องกัน CSRF ทุกคำขอที่แก้ไขข้อมูล, สิทธิ์ StaffRequiredMixin, การจำกัดการเดารหัสผ่าน (Login Throttle), การจำกัดความถี่ API (Rate Limit), นโยบาย Fail-Closed, และระบบ Preflight ตรวจสอบความพร้อม</w:t>
            </w:r>
          </w:p>
        </w:tc>
        <w:tc>
          <w:tcPr>
            <w:tcW w:type="dxa" w:w="338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ระบบยืนยันตัวตนสองชั้นด้วย SMS (2FA) และฮาร์ดแวร์ Token</w:t>
            </w:r>
          </w:p>
        </w:tc>
      </w:tr>
      <w:tr>
        <w:tc>
          <w:tcPr>
            <w:tcW w:type="dxa" w:w="2259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ฐานข้อมูลและการจัดเก็บ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ฐานข้อมูลเชิงสัมพันธ์ SQLite พร้อมระบบสำรองฐานข้อมูลอัตโนมัติผ่านคำสั่ง management command</w:t>
            </w:r>
          </w:p>
        </w:tc>
        <w:tc>
          <w:tcPr>
            <w:tcW w:type="dxa" w:w="338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ระบบคลัสเตอร์ฐานข้อมูลแบบกระจายศูนย์ (Distributed DB)</w:t>
            </w:r>
          </w:p>
        </w:tc>
      </w:tr>
    </w:tbl>
    <w:p>
      <w:pPr>
        <w:spacing w:after="120"/>
      </w:pP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1.4 ประโยชน์ที่คาดว่าจะได้รับ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1.4.1 สำหรับลูกค้า: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ได้รับประสบการณ์การสั่งซื้ออุปกรณ์ไอทีที่สะดวกรวดเร็ว ค้นหาสินค้าได้ทันที ชำระเงินผ่าน QR Code ได้ง่าย และติดตามสถานะพัสดุได้อย่างโปร่งใส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1.4.2 สำหรับร้านค้าและเจ้าหน้าที่: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มีระบบบริหารจัดการสต็อก คำสั่งซื้อ และยอดเงินที่เป็นระเบียบ ลดข้อผิดพลาดจากการทำงานซ้ำซ้อน และป้องกันปัญหายอดเงินไม่ตรงกับออเดอร์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1.4.3 สำหรับผู้บริหาร: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มีแดชบอร์ดสรุปยอดขาย ตัวชี้วัดสำคัญ (KPIs) และรายงานประวัติการทำงานย้อนหลัง (Audit Log) ช่วยสนับสนุนการตัดสินใจทางธุรกิจได้อย่างแม่นยำ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1.4.4 สำหรับการศึกษา: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ได้เรียนรู้และประยุกต์ใช้แบบแผนการออกแบบซอฟต์แวร์ระดับมืออาชีพ สถาปัตยกรรม 4 ชั้น และกระบวนการประกันคุณภาพด้วยการทดสอบอัตโนมัติ</w:t>
      </w:r>
    </w:p>
    <w:p/>
    <w:p>
      <w:r>
        <w:br w:type="page"/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บทที่ 2 การวิเคราะห์และออกแบบระบบ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2.1 การวิเคราะห์ความต้องการของระบบ (Requirements Analysis)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วิเคราะห์ความต้องการของระบบแบ่งออกเป็นความต้องการเชิงหน้าที่และความต้องการที่ไม่ใช่เชิงหน้าที่: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1. ความต้องการเชิงหน้าที่ (Functional Requirements: FR):</w:t>
        <w:br/>
        <w:t>- FR-01: ผู้ใช้สามารถสืบค้น ค้นหา กรองหมวดหมู่ และดูรายละเอียดของสินค้าไอทีได้</w:t>
        <w:br/>
        <w:t>- FR-02: ผู้ใช้สามารถจัดการตะกร้าสินค้า ปรับจำนวน และดำเนินการสั่งซื้อสินค้าพร้อมระบุที่อยู่จัดส่งได้</w:t>
        <w:br/>
        <w:t>- FR-03: ระบบต้องสร้าง QR Code พร้อมเพย์ และรองรับการอัปโหลดสลิปโอนเงินเพื่อตรวจสอบยอดชำระ</w:t>
        <w:br/>
        <w:t>- FR-04: ระบบต้องเปลี่ยนสถานะคำสั่งซื้อเป็น "ชำระเงินแล้ว" โดยอัตโนมัติเมื่อยอดเงินสะสมครบตามยอดรวม</w:t>
        <w:br/>
        <w:t>- FR-05: ลูกค้าสามารถติดตามคำสั่งซื้อและกดยืนยันการรับสินค้าเมื่อได้รับพัสดุเรียบร้อยแล้ว</w:t>
        <w:br/>
        <w:t>- FR-06: เจ้าหน้าที่สามารถบริหารจัดการสต็อกสินค้า อัปเดตสถานะจัดส่ง และตรวจสอบยอดเงินชำระได้</w:t>
        <w:br/>
        <w:t>- FR-07: ผู้จัดการสามารถดูรายงานสถิติยอดขาย สินค้าขายดี และส่งออกข้อมูลประวัติในรูปแบบ CSV ได้</w:t>
        <w:br/>
        <w:t>- FR-08: ระบบต้องให้บริการ REST API สำหรับการแลกเปลี่ยนข้อมูลตามระดับสิทธิ์ที่กำหนด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2. ความต้องการที่ไม่ใช่เชิงหน้าที่ (Non-Functional Requirements: NFR):</w:t>
        <w:br/>
        <w:t>- NFR-01 (Security): มีการป้องกัน CSRF, SQL Injection, XSS, Rate Limiting และ Fail-Closed Configuration</w:t>
        <w:br/>
        <w:t>- NFR-02 (Integrity): ข้อมูลการเงินและสถานะคำสั่งซื้อต้องมีความคงเส้นคงวา ห้ามเกิดยอดซ้ำหรือข้ามสถานะ</w:t>
        <w:br/>
        <w:t>- NFR-03 (Auditability): ทุกการกระทำที่กระทบต่อเงิน สินค้า หรือสิทธิ์ ต้องถูกบันทึกประวัติอย่างถาวร</w:t>
        <w:br/>
        <w:t>- NFR-04 (Performance &amp; Offline): หน้าจอระบบต้องไม่พึ่งพา External CDN ในส่วนประกอบสำคัญ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2.2 การออกแบบกรณีการใช้งานและกลุ่มผู้ใช้ (Use Case &amp; Actor Analysis)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ระบบจำแนกผู้กระทำ (Actors) ออกเป็น 2 ฝ่ายหลัก ได้แก่ ฝ่ายลูกค้า (Customer) และฝ่ายเจ้าหน้าที่ (Staff) แบ่งระดับสิทธิ์ออกเป็น 5 บทบาทตามหลักการ Role-Based Access Control (RBAC) ดังแสดงใน ตารางที่ 2.1 และแสดงกรณีการใช้งานทั้งหมดใน ภาพที่ 2.1: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64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6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2.1 แผนภาพกรณีการใช้งานของระบบ (Use Case Diagram) แยกตามบทบาทผู้ใช้งาน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2.1 ประเภทผู้ใช้งานและระดับสิทธิ์ในระบบ (User Roles &amp; Access Levels)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5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บทบาทผู้ใช้งาน</w:t>
            </w:r>
          </w:p>
        </w:tc>
        <w:tc>
          <w:tcPr>
            <w:tcW w:type="dxa" w:w="357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สิทธิ์และหน้าที่ภายในระบบ</w:t>
            </w:r>
          </w:p>
        </w:tc>
        <w:tc>
          <w:tcPr>
            <w:tcW w:type="dxa" w:w="3482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กลไกการควบคุมและการยืนยันตัวตน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ลูกค้าทั่วไป (Guest Customer)</w:t>
            </w:r>
          </w:p>
        </w:tc>
        <w:tc>
          <w:tcPr>
            <w:tcW w:type="dxa" w:w="357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ค้นหาและดูแคตตาล็อกสินค้า, เพิ่มสินค้าลงตะกร้า, สั่งซื้อสินค้า, ชำระเงิน, และติดตามคำสั่งซื้อของตนเอง</w:t>
            </w:r>
          </w:p>
        </w:tc>
        <w:tc>
          <w:tcPr>
            <w:tcW w:type="dxa" w:w="3482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เข้าถึงได้เฉพาะคำสั่งซื้อของตนเอง โดยต้องยืนยันตัวตนด้วยเลขออเดอร์คู่กับเบอร์โทรศัพท์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ลูกค้าสมาชิก (Registered Member)</w:t>
            </w:r>
          </w:p>
        </w:tc>
        <w:tc>
          <w:tcPr>
            <w:tcW w:type="dxa" w:w="357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สิทธิ์ของลูกค้าทั่วไป พร้อมระบบบันทึกประวัติการสั่งซื้อ, การบันทึกสมุดที่อยู่จัดส่ง, และการแก้ไขข้อมูลโปรไฟล์ส่วนตัว</w:t>
            </w:r>
          </w:p>
        </w:tc>
        <w:tc>
          <w:tcPr>
            <w:tcW w:type="dxa" w:w="3482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ยืนยันตัวตนผ่าน Session Authentication ฝั่งหน้าร้าน (ห้ามเข้าถึงโซนพนักงานโดยเด็ดขาด)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พนักงาน (Staff Member)</w:t>
            </w:r>
          </w:p>
        </w:tc>
        <w:tc>
          <w:tcPr>
            <w:tcW w:type="dxa" w:w="357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เข้าถึงโซนหลังบ้าน, จัดการสต็อกสินค้า, ดูรายละเอียดคำสั่งซื้อ, เลื่อนสถานะคำสั่งซื้อตามลำดับ, และตรวจสอบยอดเงินชำระ</w:t>
            </w:r>
          </w:p>
        </w:tc>
        <w:tc>
          <w:tcPr>
            <w:tcW w:type="dxa" w:w="3482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ยืนยันตัวตนผ่าน Staff Login View มีค่า is_staff=True และบันทึก IP ในประวัติการทำงานทุกครั้ง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ผู้จัดการ (Store Manager)</w:t>
            </w:r>
          </w:p>
        </w:tc>
        <w:tc>
          <w:tcPr>
            <w:tcW w:type="dxa" w:w="357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สิทธิ์ของพนักงานทั้งหมด บวกการจัดการข้อมูลพนักงาน, การเรียกดูรายงานวิเคราะห์ยอดขาย, และการส่งออกข้อมูล CSV</w:t>
            </w:r>
          </w:p>
        </w:tc>
        <w:tc>
          <w:tcPr>
            <w:tcW w:type="dxa" w:w="3482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ยืนยันตัวตนผ่าน Staff Zone มีกลุ่มสิทธิ์ระดับ Manager ไม่สามารถลดระดับสิทธิ์ของตนเองได้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ผู้ดูแลระบบสูงสุด (Superuser)</w:t>
            </w:r>
          </w:p>
        </w:tc>
        <w:tc>
          <w:tcPr>
            <w:tcW w:type="dxa" w:w="357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สิทธิ์เต็มรูปแบบของระบบ สามารถจัดการกลุ่มสิทธิ์ RBAC, ใช้งาน Django Admin, และใช้อำนาจพิเศษบังคับสถานะชำระเงินเมื่อเกิดกรณีข้อยกเว้น</w:t>
            </w:r>
          </w:p>
        </w:tc>
        <w:tc>
          <w:tcPr>
            <w:tcW w:type="dxa" w:w="3482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มีค่า is_superuser=True ทุกการใช้อำนาจพิเศษจะถูกบันทึกเหตุผลลงใน Audit Trail อย่างถาวร</w:t>
            </w:r>
          </w:p>
        </w:tc>
      </w:tr>
    </w:tbl>
    <w:p>
      <w:pPr>
        <w:spacing w:after="120"/>
      </w:pP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2.3 การออกแบบสถาปัตยกรรมระบบ 4 ชั้น (4-Layer Clean Architecture)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ระบบได้รับการออกแบบตามสถาปัตยกรรมแบบ 4 ชั้น (4-Layer Clean Architecture) ดังแสดงใน ภาพที่ 2.2:</w:t>
        <w:br/>
        <w:t>1. Presentation Layer (ชั้นการแสดงผล): ประกอบด้วยเทมเพลต HTML5, CSS Apple Liquid Glass, และ JavaScript Motion Core ทำหน้าที่แสดงผลและรับการโต้ตอบจากผู้ใช้งานทั้งฝั่งลูกค้าและเจ้าหน้าที่</w:t>
        <w:br/>
        <w:t>2. Logic &amp; View Layer (ชั้นตรรกะมุมมอง): ประกอบด้วย Django Class-Based Views (CBV) และ REST API ViewSets ทำหน้าที่รับคำขอ (Request) ตรวจสอบสิทธิ์ (Authentication/Authorization) และส่งต่อข้อมูลไปยังชั้นบริการ</w:t>
        <w:br/>
        <w:t>3. Business Service Layer (ชั้นบริการทางธุรกิจ): ศูนย์รวมตรรกะทางธุรกิจ 17 บริการ เช่น PaymentService, OrderStatusService, Cart, RateLimit, SlipOK, PromptPay และ Validators ชั้นนี้เป็นอิสระจาก HTTP Request ทำให้รันซ้ำผ่านคำสั่งภายนอกได้</w:t>
        <w:br/>
        <w:t>4. Data Access Layer (ชั้นการเข้าถึงข้อมูล): ประกอบด้วย Django Models 9 โมเดล พร้อม Custom QuerySets/Managers ทำหน้าที่ติดต่อกับฐานข้อมูลเชิงสัมพันธ์ SQLite อย่างมีประสิทธิภาพ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60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0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2.2 สถาปัตยกรรมระบบแบบ 4 ชั้น (4-Layer Clean Architecture) และ Service Layer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2.4 การออกแบบแบบจำลองข้อมูลและความสัมพันธ์ (Data Modeling &amp; ERD)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การออกแบบแบบจำลองข้อมูลของระบบ THAMMATHAD SHOP ดำเนินการตามหลักการทางวิศวกรรมฐานข้อมูลเชิงสัมพันธ์ (Relational Database Engineering) เพื่อให้โครงสร้างข้อมูลมีความถูกต้อง คงเส้นคงวา (Consistent) และปราศจากความซ้ำซ้อน (Normalized) โดยครอบคลุมทั้งตารางหลักของระบบ 9 โมเดล และตารางการจัดการผู้ใช้ (auth_user) ของ Django Framework ซึ่งจัดแบ่งออกเป็น 4 กลุ่มหน้าที่หลัก (Domain Clusters):</w:t>
        <w:br/>
        <w:t>1. กลุ่มการจัดการผู้ใช้งานและบุคลากร (User &amp; HR Cluster): `User` (auth_user), `CustomerProfile` (1:1), `CustomerAddress` (1:N), `Employee` (1:1)</w:t>
        <w:br/>
        <w:t>2. กลุ่มธุรกรรมคำสั่งซื้อ (Orders &amp; Payments Cluster): `Order`, `OrderItem`, `Payment`, `OrderIssue`</w:t>
        <w:br/>
        <w:t>3. กลุ่มแคตตาล็อกสินค้า (Product Catalog Cluster): `Product` (พร้อมรหัส SKU และสต็อก)</w:t>
        <w:br/>
        <w:t>4. กลุ่มการบริหารงานและตรวจสอบย้อนหลัง (Governance &amp; Audit Cluster): `ActivityLog`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โครงสร้างตารางข้อมูลผ่านกระบวนการ Normalization จนถึงระดับ Third Normal Form (3NF) โดยกำจัด Transitive Dependency ทั้งหมด และแยก `OrderItem.price` ออกมาเพื่อเก็บราคาสแน็ปช็อต ณ วันที่ซื้อ ต่างหากจาก `Product.price` เพื่อไม่ให้การปรับราคาสินค้าในปัจจุบันกระทบต่อประวัติยอดขายย้อนหลัง ความสัมพันธ์ระหว่างเอนทิตีทั้งหมดแสดงไว้ใน ภาพที่ 2.3 (ER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966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96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2.3 แผนภาพความสัมพันธ์ข้อมูล (Entity-Relationship Diagram) อ่านค่าจากโมเดลจริง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2.5 เมทริกซ์ความสัมพันธ์และกฎเกณฑ์ความคงสภาพ (Relationship Matrix)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การเชื่อมโยงระหว่างตารางและนโยบายการลบข้อมูล (Delete Rules) ได้รับการออกแบบเพื่อรักษาความคงสภาพของการอ้างอิง (Referential Integrity) ดังแสดงใน ตารางที่ 2.2: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2.2 เมทริกซ์ความสัมพันธ์ของเอนทิตีและกฎเกณฑ์ความคงสภาพ (Entity Relationship &amp; Integrity Matrix)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2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เอนทิตีต้นทาง (Source)</w:t>
            </w:r>
          </w:p>
        </w:tc>
        <w:tc>
          <w:tcPr>
            <w:tcW w:type="dxa" w:w="181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เอนทิตีปลายทาง (Target)</w:t>
            </w:r>
          </w:p>
        </w:tc>
        <w:tc>
          <w:tcPr>
            <w:tcW w:type="dxa" w:w="1361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ชนิดความสัมพันธ์</w:t>
            </w:r>
          </w:p>
        </w:tc>
        <w:tc>
          <w:tcPr>
            <w:tcW w:type="dxa" w:w="1361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คีย์นอก (Foreign Key)</w:t>
            </w:r>
          </w:p>
        </w:tc>
        <w:tc>
          <w:tcPr>
            <w:tcW w:type="dxa" w:w="147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นโยบายการลบ (on_delete)</w:t>
            </w:r>
          </w:p>
        </w:tc>
        <w:tc>
          <w:tcPr>
            <w:tcW w:type="dxa" w:w="215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เหตุผลทางวิศวกรรมซอฟต์แวร์</w:t>
            </w:r>
          </w:p>
        </w:tc>
      </w:tr>
      <w:tr>
        <w:tc>
          <w:tcPr>
            <w:tcW w:type="dxa" w:w="12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CustomerProfile</w:t>
            </w:r>
          </w:p>
        </w:tc>
        <w:tc>
          <w:tcPr>
            <w:tcW w:type="dxa" w:w="181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1 : 1 (One-to-One)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user_id</w:t>
            </w:r>
          </w:p>
        </w:tc>
        <w:tc>
          <w:tcPr>
            <w:tcW w:type="dxa" w:w="147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models.CASCADE</w:t>
            </w:r>
          </w:p>
        </w:tc>
        <w:tc>
          <w:tcPr>
            <w:tcW w:type="dxa" w:w="215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โปรไฟล์มีอยู่ควบคู่กับบัญชีผู้ใช้ ลบผู้ใช้ให้ลบโปรไฟล์ตาม</w:t>
            </w:r>
          </w:p>
        </w:tc>
      </w:tr>
      <w:tr>
        <w:tc>
          <w:tcPr>
            <w:tcW w:type="dxa" w:w="12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CustomerAddress</w:t>
            </w:r>
          </w:p>
        </w:tc>
        <w:tc>
          <w:tcPr>
            <w:tcW w:type="dxa" w:w="181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 : 1 (Many-to-One)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user_id</w:t>
            </w:r>
          </w:p>
        </w:tc>
        <w:tc>
          <w:tcPr>
            <w:tcW w:type="dxa" w:w="147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models.CASCADE</w:t>
            </w:r>
          </w:p>
        </w:tc>
        <w:tc>
          <w:tcPr>
            <w:tcW w:type="dxa" w:w="215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สมุดที่อยู่เป็นของบัญชีผู้ใช้ ลบผู้ใช้ให้ลบที่อยู่ตาม</w:t>
            </w:r>
          </w:p>
        </w:tc>
      </w:tr>
      <w:tr>
        <w:tc>
          <w:tcPr>
            <w:tcW w:type="dxa" w:w="12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</w:t>
            </w:r>
          </w:p>
        </w:tc>
        <w:tc>
          <w:tcPr>
            <w:tcW w:type="dxa" w:w="181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 : 1 (Many-to-One)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user_id (Nullable)</w:t>
            </w:r>
          </w:p>
        </w:tc>
        <w:tc>
          <w:tcPr>
            <w:tcW w:type="dxa" w:w="147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models.SET_NULL</w:t>
            </w:r>
          </w:p>
        </w:tc>
        <w:tc>
          <w:tcPr>
            <w:tcW w:type="dxa" w:w="215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รองรับลูกค้าทั่วไป (Guest) และเมื่อลบผู้ใช้ ประวัติการสั่งซื้อยังคงอยู่เพื่อการตรวจสอบทางบัญชี</w:t>
            </w:r>
          </w:p>
        </w:tc>
      </w:tr>
      <w:tr>
        <w:tc>
          <w:tcPr>
            <w:tcW w:type="dxa" w:w="12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OrderItem</w:t>
            </w:r>
          </w:p>
        </w:tc>
        <w:tc>
          <w:tcPr>
            <w:tcW w:type="dxa" w:w="181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 : 1 (Many-to-One)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order_id</w:t>
            </w:r>
          </w:p>
        </w:tc>
        <w:tc>
          <w:tcPr>
            <w:tcW w:type="dxa" w:w="147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models.CASCADE</w:t>
            </w:r>
          </w:p>
        </w:tc>
        <w:tc>
          <w:tcPr>
            <w:tcW w:type="dxa" w:w="215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รายการสินค้าย่อยผูกติดกับคำสั่งซื้อ เมื่อยกเลิกหรือลบออเดอร์ แถวรายการย่อยจะถูกลบตาม</w:t>
            </w:r>
          </w:p>
        </w:tc>
      </w:tr>
      <w:tr>
        <w:tc>
          <w:tcPr>
            <w:tcW w:type="dxa" w:w="12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OrderItem</w:t>
            </w:r>
          </w:p>
        </w:tc>
        <w:tc>
          <w:tcPr>
            <w:tcW w:type="dxa" w:w="181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Product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 : 1 (Many-to-One)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product_id</w:t>
            </w:r>
          </w:p>
        </w:tc>
        <w:tc>
          <w:tcPr>
            <w:tcW w:type="dxa" w:w="147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models.PROTECT</w:t>
            </w:r>
          </w:p>
        </w:tc>
        <w:tc>
          <w:tcPr>
            <w:tcW w:type="dxa" w:w="215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ห้ามลบสินค้าที่มีประวัติสั่งซื้อในระบบ เพื่อป้องกันข้อมูลประวัติการขายเสียหาย</w:t>
            </w:r>
          </w:p>
        </w:tc>
      </w:tr>
      <w:tr>
        <w:tc>
          <w:tcPr>
            <w:tcW w:type="dxa" w:w="12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Payment</w:t>
            </w:r>
          </w:p>
        </w:tc>
        <w:tc>
          <w:tcPr>
            <w:tcW w:type="dxa" w:w="181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 : 1 (Many-to-One)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order_id</w:t>
            </w:r>
          </w:p>
        </w:tc>
        <w:tc>
          <w:tcPr>
            <w:tcW w:type="dxa" w:w="147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models.CASCADE</w:t>
            </w:r>
          </w:p>
        </w:tc>
        <w:tc>
          <w:tcPr>
            <w:tcW w:type="dxa" w:w="215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รายการชำระเงินผูกติดกับคำสั่งซื้อ เมื่อลบคำสั่งซื้อรายการเงินจะถูกลบตาม</w:t>
            </w:r>
          </w:p>
        </w:tc>
      </w:tr>
      <w:tr>
        <w:tc>
          <w:tcPr>
            <w:tcW w:type="dxa" w:w="12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OrderIssue</w:t>
            </w:r>
          </w:p>
        </w:tc>
        <w:tc>
          <w:tcPr>
            <w:tcW w:type="dxa" w:w="181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 : 1 (Many-to-One)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order_id</w:t>
            </w:r>
          </w:p>
        </w:tc>
        <w:tc>
          <w:tcPr>
            <w:tcW w:type="dxa" w:w="147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models.CASCADE</w:t>
            </w:r>
          </w:p>
        </w:tc>
        <w:tc>
          <w:tcPr>
            <w:tcW w:type="dxa" w:w="215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การแจ้งปัญหาผูกกับคำสั่งซื้อ ลบคำสั่งซื้อให้ลบประวัติเรื่องร้องเรียนตาม</w:t>
            </w:r>
          </w:p>
        </w:tc>
      </w:tr>
      <w:tr>
        <w:tc>
          <w:tcPr>
            <w:tcW w:type="dxa" w:w="12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OrderIssue</w:t>
            </w:r>
          </w:p>
        </w:tc>
        <w:tc>
          <w:tcPr>
            <w:tcW w:type="dxa" w:w="181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 : 1 (Many-to-One)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user_id (Nullable)</w:t>
            </w:r>
          </w:p>
        </w:tc>
        <w:tc>
          <w:tcPr>
            <w:tcW w:type="dxa" w:w="147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models.SET_NULL</w:t>
            </w:r>
          </w:p>
        </w:tc>
        <w:tc>
          <w:tcPr>
            <w:tcW w:type="dxa" w:w="215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รักษาประวัติการแจ้งปัญหาแม้บัญชีผู้ใช้จะถูกลบออกจากระบบ</w:t>
            </w:r>
          </w:p>
        </w:tc>
      </w:tr>
      <w:tr>
        <w:tc>
          <w:tcPr>
            <w:tcW w:type="dxa" w:w="12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ActivityLog</w:t>
            </w:r>
          </w:p>
        </w:tc>
        <w:tc>
          <w:tcPr>
            <w:tcW w:type="dxa" w:w="181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 : 1 (Many-to-One)</w:t>
            </w:r>
          </w:p>
        </w:tc>
        <w:tc>
          <w:tcPr>
            <w:tcW w:type="dxa" w:w="136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actor_id (Nullable)</w:t>
            </w:r>
          </w:p>
        </w:tc>
        <w:tc>
          <w:tcPr>
            <w:tcW w:type="dxa" w:w="147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models.SET_NULL</w:t>
            </w:r>
          </w:p>
        </w:tc>
        <w:tc>
          <w:tcPr>
            <w:tcW w:type="dxa" w:w="215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รักษาบันทึก Audit Trail ของระบบไว้อย่างถาวร แม้ผู้กระทำจะพ้นสภาพพนักงาน</w:t>
            </w:r>
          </w:p>
        </w:tc>
      </w:tr>
      <w:tr>
        <w:tc>
          <w:tcPr>
            <w:tcW w:type="dxa" w:w="12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Employee</w:t>
            </w:r>
          </w:p>
        </w:tc>
        <w:tc>
          <w:tcPr>
            <w:tcW w:type="dxa" w:w="181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1 : 1 (One-to-One)</w:t>
            </w:r>
          </w:p>
        </w:tc>
        <w:tc>
          <w:tcPr>
            <w:tcW w:type="dxa" w:w="136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user_id (Nullable)</w:t>
            </w:r>
          </w:p>
        </w:tc>
        <w:tc>
          <w:tcPr>
            <w:tcW w:type="dxa" w:w="147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models.SET_NULL</w:t>
            </w:r>
          </w:p>
        </w:tc>
        <w:tc>
          <w:tcPr>
            <w:tcW w:type="dxa" w:w="215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เชื่อมโยงประวัติพนักงานเข้ากับบัญชีผู้ใช้ระบบ (auth_user) สำหรับการตรวจสอบสิทธิ์และเข้าใช้งาน โดยคงข้อมูล HR ไว้แม้บัญชีผู้ใช้ถูกลบ</w:t>
            </w:r>
          </w:p>
        </w:tc>
      </w:tr>
    </w:tbl>
    <w:p>
      <w:pPr>
        <w:spacing w:after="120"/>
      </w:pP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2.6 การออกแบบเครื่องจักรสถานะคำสั่งซื้อ (Order Lifecycle State Machine)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วงจรชีวิตของคำสั่งซื้อถูกจำลองเป็นเครื่องจักรสถานะแบบทิศทางเดียว (One-Way State Ladder) ดังแสดงใน ภาพที่ 2.4 โดยมีกฎเกณฑ์การเปลี่ยนผ่านสถานะที่เคร่งครัดดังต่อไปนี้:</w:t>
        <w:br/>
        <w:t>1. รอชำระเงิน (pending) -&gt; ชำระเงินแล้ว (paid): สถานะนี้เปลี่ยนโดย "ระบบอัตโนมัติ" เท่านั้น เมื่อ PaymentService กระทบยอดเงินสะสมในตาราง Payment ครบตามยอดรวมของ Order เจ้าหน้าที่ทั่วไปไม่สามารถกดข้ามสถานะนี้ได้</w:t>
        <w:br/>
        <w:t>2. ชำระเงินแล้ว (paid) -&gt; จัดส่งแล้ว (shipped): เจ้าหน้าที่คลังสินค้าเป็นผู้กดเปลี่ยนสถานะเมื่อทำการบรรจุหีบห่อและส่งพัสดุเรียบร้อยแล้ว</w:t>
        <w:br/>
        <w:t>3. จัดส่งแล้ว (shipped) -&gt; ถึงมือแล้ว (delivered): ลูกค้าผู้รับสินค้าเป็นผู้ยืนยันความถูกต้องด้วยตนเองผ่านหน้าติดตามคำสั่งซื้อ อย่างไรก็ตาม ระบบยังคงมีทางเลือกสำรองให้เจ้าหน้าที่กดได้ในกรณีที่ติดต่อลูกค้าไม่ได้ (เช่น สินค้าเก็บเงินปลายทาง) โดยมีการระบุป้ายเตือนว่าเป็นกรณีพิเศษ</w:t>
        <w:br/>
        <w:t>4. การแทรกแซงโดยผู้ดูแลระบบสูงสุด (Superuser Override): หากเกิดกรณีเงินสดหน้าร้านหรือการโอนเงินผิดบัญชี เฉพาะผู้ดูแลระบบที่มีสิทธิ์ is_superuser เท่านั้นที่สามารถบังคับเปลี่ยนสถานะได้ โดยต้องระบุเหตุผลและระบบจะสร้าง Payment ควบคู่เพื่อความถูกต้องของยอดเงิน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3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2.4 แผนผังวงจรชีวิตสถานะคำสั่งซื้อแบบทิศทางเดียว ต้องเดินทีละขั้นและห้ามย้อนกลับ</w:t>
      </w:r>
    </w:p>
    <w:p>
      <w:r>
        <w:br w:type="page"/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บทที่ 3 การพัฒนาระบบ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3.1 สภาพแวดล้อมและเทคโนโลยีที่ใช้ในการพัฒนาระบบ (Technology Stack &amp; Tools)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ในการพัฒนาโครงงาน THAMMATHAD SHOP ได้เลือกใช้เครื่องมือและเทคโนโลยีที่ทันสมัยและมีเสถียรภาพสูง ดังนี้: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ภาษาโปรแกรมหลัก: ภาษา Python 3 (รองรับเวอร์ชัน 3.12 ถึง 3.14) เน้นความกระชับ ความแม่นยำ และมีไลบรารีสนับสนุนครอบคลุม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เว็บเฟรมเวิร์ก (Backend Framework): Django Web Framework 6.0 ให้บริการ ORM, ระบบจัดการสิทธิ์, Template Engine และ Security Middleware ในตัว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ระบบจัดการฐานข้อมูล (Database): SQLite 3 ฐานข้อมูลเชิงสัมพันธ์แบบฝังตัว รองรับธุรกรรมแบบ ACID ปลอดภัย สะดวกต่อการสำรองและย้ายระบบ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ส่วนต่อประสานโปรแกรมประยุกต์ (REST API): Django REST Framework 3.18 ร่วมกับ drf-spectacular สำหรับสร้างเอกสาร OpenAPI 3.0 / Swagger UI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ส่วนติดต่อผู้ใช้ (Frontend &amp; Styling): HTML5, CSS Apple Liquid Glass Design System, Bootstrap 5.3 (Local Assets), และ JavaScript Motion Core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บริการภายนอก (Integrations): PromptPay QR Code, SlipOK API (OCR ตรวจสลิป), Open Exchange Rates (คำนวณอัตราแลกเปลี่ยน), และ GeoIP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การสร้างเอกสารรายงานเชิงวิชาการ: ReportLab สำหรับสร้าง PDF เวกเตอร์ และ python-docx สำหรับสร้างเอกสาร Word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การควบคุมเวอร์ชันและระบบส่งมอบ: Git สำหรับจัดการรหัสต้นฉบับร่วมกับ GitHub และติดตั้งระบบขึ้นเซิร์ฟเวอร์คลาวด์ PythonAnywhere</w:t>
      </w:r>
    </w:p>
    <w:p/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3.2 โครงสร้างโปรเจกต์และโมดูลระบบ (Project Directory Structure)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 THAMMATHAD SHOP ได้รับการจัดโครงสร้างอย่างเป็นระบบตามมาตรฐานของ Django Framework แบ่งความรับผิดชอบออกเป็น 2 โฟลเดอร์หลัก:</w:t>
        <w:br/>
        <w:t>- `myproject/`: จัดเก็บไฟล์การกำหนดค่าหลักของระบบ (Settings, Root URLs, WSGI) โดยตั้งค่าเขตเวลาเป็น Asia/Bangkok, รองรับการอ่านค่าความลับจากตัวแปรสภาพแวดล้อม (Environment Variables), และกำหนดค่านโยบายความปลอดภัยของคุกกี้และเซสชัน</w:t>
        <w:br/>
        <w:t>- `myapp/`: แอปพลิเคชันหลักของระบบ ประกอบด้วยโมเดล 9 ตัว (`models.py`), ส่วนประมวลผลมุมมองแบบ CBV (`views.py`), ชั้นบริการธุรกิจ 17 คลาส (`services.py`), เส้นทาง URL 138 เส้นทาง (`urls.py`), แบบฟอร์มตรวจสอบข้อมูล (`forms.py`), REST API ViewSets (`api.py`), และ Serializers สำหรับแลกเปลี่ยนข้อมูล (`serializers.py`)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3.3 สถาปัตยกรรมส่วนต่อประสาน 2 โซน (Dual-Zone Architecture)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เพื่อความปลอดภัยและการใช้งานที่เหมาะสม ระบบได้แบ่งสถาปัตยกรรมออกเป็น 2 โซนชัดเจน:</w:t>
        <w:br/>
        <w:t>1. โซนหน้าร้านสำหรับลูกค้า (Public Storefront Zone): เข้าถึงได้ทุกคนโดยไม่ต้องล็อกอิน เรนเดอร์ผ่านเทมเพลตหลัก `basetemplate.html` รองรับการเลือกดูแคตตาล็อกสินค้า, การค้นหาสด (Live Search), ตะกร้าสินค้าแบบเซสชัน (Session-based Cart), การสั่งซื้อสินค้าทั้งแบบ Guest และ Member, การชำระเงินผ่านพร้อมเพย์ QR, และการติดตามคำสั่งซื้อ</w:t>
        <w:br/>
        <w:t>2. โซนหลังบ้านสำหรับเจ้าหน้าที่ (Staff Management Zone): ต้องยืนยันตัวตนผ่าน `/staff/login/` และต้องมีสิทธิ์ `request.user.is_staff=True` (ควบคุมผ่าน `StaffRequiredMixin`) เรนเดอร์ผ่านเทมเพลตหลัก `adminbase.html` ครอบคลุมการจัดการสต็อกสินค้า, การจัดการออเดอร์, คิวจัดการปัญหา, แดชบอร์ดสรุปยอดขาย, และการจัดการข้อมูลพนักงาน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3.4 การพัฒนาระบบการเงินและจุดรับเงินจุดเดียว (Single Point of Payment Entry)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จุดรับเงินของระบบถูกพัฒนาขึ้นในคลาส `PaymentService.record_payment()` ซึ่งทำหน้าที่เป็นศูนย์กลางรับข้อมูลการเงิน จากทุกช่องทาง ทั้งการอัปโหลดสลิปธนาคาร (ผ่าน SlipOK OCR), การโอนผ่านพร้อมเพย์ QR, และปุ่มจำลองการโอน 1-คลิก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การทำงานของฟังก์ชันนี้จะบันทึกแถวใหม่ลงในตาราง `Payment` พร้อมตรวจสอบยอดเงินสะสมของคำสั่งซื้อ หากยอดชำระสะสมเท่ากับหรือมากกว่ายอดรวมของออเดอร์ (`Order.total`) ระบบจะปรับสถานะของคำสั่งซื้อเป็น "ชำระเงินแล้ว" (paid) โดยอัตโนมัติทันที พร้อมทั้งบันทึกกิจกรรมลงใน `ActivityLog` (action='payment') โครงสร้างนี้ช่วยกำจัดปัญหาหนี้สูญและยอดเงินไม่ตรงกันได้อย่างเด็ดขาด และในกรณีที่มีเงินสดหน้าร้าน เฉพาะผู้ดูแลระบบสูงสุด (`is_superuser`) เท่านั้นที่สามารถใช้ฟังก์ชัน `override_mark_paid()` โดยต้องระบุเหตุผลประกอบและระบบจะสร้าง Payment ให้ยอดตรงกันเสมอ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3.5 การพัฒนาระบบการแจ้งปัญหาและข้อร้องเรียนของลูกค้า (Order Issue Resolution)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ระบบการแจ้งปัญหา (`OrderIssue`) ถูกพัฒนาขึ้นเพื่อเป็นช่องทางให้ลูกค้าติดต่อขอความช่วยเหลือได้อย่างมีระเบียบ:</w:t>
        <w:br/>
        <w:t>1. ลูกค้าสามารถแจ้งปัญหาได้จากหน้า `/issue/` หรือกดลิงก์จากหน้าติดตามออเดอร์ (`/issue/?order=...&amp;phone=...`)</w:t>
        <w:br/>
        <w:t>2. การผูกเรื่องกับออเดอร์ต้องผ่านการตรวจสอบความถูกต้อง (`_authed_order`) โดยใช้เลขออเดอร์คู่กับเบอร์โทรศัพท์</w:t>
        <w:br/>
        <w:t>3. กฎความปลอดภัยที่เคร่งครัด: ลูกค้าที่ล็อกอินอยู่ **ห้ามผูกเรื่องกับออเดอร์ของลูกค้ารายอื่นโดยเด็ดขาด** แม้จะทราบเบอร์โทรศัพท์ก็ตาม</w:t>
        <w:br/>
        <w:t>4. ฝั่งเจ้าหน้าที่สามารถเปิดคิวเรื่องร้องเรียนได้ที่ `/orders/issues/` และ **จะปิดเรื่อง (Resolved) โดยไม่กรอกแนวทางแก้ไข (Resolution) ไม่ได้** ซึ่งระบบบังคับใช้ในระดับโมเดล `OrderIssue.mark()`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3.6 ระบบบันทึกประวัติการทำงานแบบเพิ่มต่อท้าย (Append-Only Audit Trail)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เพื่อความโปร่งใสและการตรวจสอบย้อนหลัง โมเดล `ActivityLog` ถูกออกแบบให้จัดเก็บข้อมูลแบบเพิ่มต่อท้ายอย่างเดียว (Append-Only):</w:t>
        <w:br/>
        <w:t>- ไม่อนุญาตให้มีการแก้ไข (UPDATE) หรือลบ (DELETE) เรคคอร์ดในตารางนี้</w:t>
        <w:br/>
        <w:t>- บันทึกข้อมูลสำคัญ ได้แก่ ผู้กระทำ (actor), การกระทำ (action: login, payment, status_change, issue_resolve), โมเดลเป้าหมาย, ที่อยู่ IP, และวันเวลา</w:t>
        <w:br/>
        <w:t>- มีระบบบันทึกแบบ Diffing ที่จัดเก็บค่าเดิมและค่าใหม่ของฟิลด์ที่มีการเปลี่ยนแปลง ทำให้สามารถตรวจสอบย้อนหลังได้ว่าข้อมูลถูกแก้ไขจากค่าใดไปเป็นค่าใด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3.7 การรักษาความมั่นคงปลอดภัยของระบบ (System Security &amp; RBAC)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ความปลอดภัยของระบบ THAMMATHAD SHOP ได้รับการพัฒนาตามมาตรฐาน OWASP:</w:t>
        <w:br/>
        <w:t>1. การควบคุมสิทธิ์ตามบทบาท (RBAC): แยกสิทธิ์ระหว่างลูกค้าและเจ้าหน้าที่อย่างเด็ดขาด บล็อกไม่ให้ลูกค้าเข้าถึงโซนพนักงาน</w:t>
        <w:br/>
        <w:t>2. การป้องกันการโจมตี CSRF: บังคับใช้ CSRF Token กับทุกแบบฟอร์ม และกำหนดให้เส้นทางที่เปลี่ยนแปลงข้อมูล (เช่น ตะกร้าสินค้า, การเปลี่ยนสถานะ, การออกจากระบบ) ต้องรับเฉพาะคำขอประเภท POST เท่านั้น (หากเรียกด้วย GET จะถูกตอบกลับด้วยรหัส 405 Method Not Allowed)</w:t>
        <w:br/>
        <w:t>3. การจำกัดความถี่คำขอ (Rate Limiting &amp; Throttling): ป้องกันการยิงสแปมสลิปและการขอ API Token โดยจำกัดที่ 10 ครั้งต่อนาทีต่อที่อยู่ IP</w:t>
        <w:br/>
        <w:t>4. นโยบาย Fail-Closed: ระบบมีคำสั่ง `python manage.py preflight` ตรวจสอบความพร้อมของระบบและการตั้งค่าความปลอดภัย 16 รายการก่อนขึ้นใช้งานจริง</w:t>
      </w:r>
    </w:p>
    <w:p>
      <w:r>
        <w:br w:type="page"/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บทที่ 4 ผลการพัฒนาและภาพหน้าจอระบบ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4.1 ผลการพัฒนาส่วนต่อประสานสำหรับลูกค้า (Customer Storefront Zone)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ส่วนต่อประสานสำหรับลูกค้า (Customer Storefront Zone) ได้รับการออกแบบภายใต้สถาปัตยกรรม Apple Liquid Glass ที่เน้นความโปร่งใส ความลื่นไหล และการตอบสนองที่รวดเร็ว ประกอบด้วยหน้าจอการทำงานหลักดังต่อไปนี้:</w:t>
        <w:br/>
        <w:t>1. หน้าแรกและแคตตาล็อกสินค้า (ภาพที่ 4.1): นำเสนอรายการสินค้าไอทีพร้อมระบบสืบค้นสด (Live Search) ตัวกรองหมวดหมู่สินค้า และการแสดงผลราคาที่ชัดเจน</w:t>
        <w:br/>
        <w:t>2. หน้ารายละเอียดสินค้าและข้อมูลทางเทคนิค (ภาพที่ 4.2): แสดงคุณลักษณะเฉพาะของสินค้า รายละเอียดสเปก จำนวนสต็อกคงเหลือ และปุ่มเพิ่มลงตะกร้าสินค้า</w:t>
        <w:br/>
        <w:t>3. ตะกร้าสินค้าและการสรุปรายการสั่งซื้อ (ภาพที่ 4.3): ระบบคำนวณราคาสินค้า ค่าจัดส่ง และยอดรวมสุทธิโดยอัตโนมัติ พร้อมแบบฟอร์มบันทึกที่อยู่จัดส่งและช่องทางการชำระเงิน</w:t>
        <w:br/>
        <w:t>4. หน้าติดตามสถานะคำสั่งซื้อและประวัติการแจ้งปัญหา (ภาพที่ 4.4): แสดงบันไดสถานะ 4 ขั้นแบบทิศทางเดียว (รอชำระเงิน -&gt; ชำระเงินแล้ว -&gt; จัดส่งแล้ว -&gt; ถึงมือแล้ว) ข้อมูลพัสดุ ประวัติการแจ้งปัญหา และปุ่มยืนยันการรับสินค้าสำหรับลูกค้า</w:t>
        <w:br/>
        <w:t>5. หน้าบัญชีลูกค้าและประวัติการสั่งซื้อ (ภาพที่ 4.5): ศูนย์รวมประวัติคำสั่งซื้อ การติดตามสถานะพัสดุ สมุดที่อยู่จัดส่ง และประวัติการแจ้งปัญหาพร้อมผลการแก้ไข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4.1 หน้าแรกและแคตตาล็อกสินค้าพร้อมการค้นหาสด (Home &amp; Product 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4.2 หน้ารายละเอียดสินค้า ข้อมูลทางเทคนิค และสต็อกคงเหลือ (Product Detail &amp; Specifications)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4.3 ตะกร้าสินค้าและการสรุปรายการก่อนสั่งซื้อ (Cart &amp; Checkout Review)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4.4 หน้าติดตามคำสั่งซื้อ บันไดสถานะ 4 ขั้น และประวัติการแจ้งปัญหา (Order Tracking &amp; Issue History)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4.5 หน้าบัญชีลูกค้า ประวัติการสั่งซื้อ และสมุดที่อยู่จัดส่ง (Customer Account &amp; Orders)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4.2 ผลการพัฒนาส่วนต่อประสานสำหรับเจ้าหน้าที่ (Staff Management Zone)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ส่วนต่อประสานสำหรับเจ้าหน้าที่ (Staff Management Zone) ได้รับการปกป้องด้วยระบบควบคุมสิทธิ์ตามบทบาท (RBAC) เพื่อให้การบริหารจัดการข้อมูลและการเงินของร้านค้าเป็นไปอย่างรัดกุม ถูกต้อง และตรวจสอบย้อนหลังได้ทุกจุด ประกอบด้วยหน้าจอการทำงานหลักดังต่อไปนี้:</w:t>
        <w:br/>
        <w:t>1. ตารางจัดการคำสั่งซื้อ (ภาพที่ 4.6): รายการคำสั่งซื้อทั้งหมดพร้อมระบบแจ้งเตือนเมื่อมีคำสั่งซื้อที่ลูกค้าแจ้งปัญหา (ป้ายเตือนสีแดงพร้อมระบุจำนวนปัญหาที่ยังไม่ปิดเรื่อง)</w:t>
        <w:br/>
        <w:t>2. หน้ารายละเอียดคำสั่งซื้อและการจัดการสถานะ (ภาพที่ 4.7): แสดงข้อมูลรายการสินค้า ข้อมูลการชำระเงิน ประวัติการแจ้งปัญหาของคำสั่งซื้อ และปุ่มปรับสถานะตามบันได โดยระบบป้องกันไม่ให้เจ้าหน้าที่ปรับสถานะข้ามขั้น</w:t>
        <w:br/>
        <w:t>3. หน้าศูนย์จัดการปัญหาและข้อร้องเรียนของลูกค้า (ภาพที่ 4.8): ศูนย์กลางรวบรวมข้อร้องเรียนจากลูกค้าทั้งหมด พร้อมการระบุรหัสคำสั่งซื้อ สาเหตุของปัญหา และฟอร์มบันทึกแนวทางแก้ไขเพื่อปิดเรื่องอย่างเป็นทางการ</w:t>
        <w:br/>
        <w:t>4. แดชบอร์ดสรุปยอดขายและการวิเคราะห์ (ภาพที่ 4.9): แสดงตัวชี้วัดสำคัญ (KPIs) ยอดขายรวม คำสั่งซื้อ สินค้าขายดี กราฟแนวโน้ม และเครื่องมือส่งออกข้อมูลประวัติการทำงาน (Export CSV)</w:t>
        <w:br/>
        <w:t>5. หน้าจัดการข้อมูลพนักงาน (ภาพที่ 4.10): การบริหารจัดการบุคลากร การกำหนดบทบาทและแผนก พร้อมระบบค้นหาแบบทันที (Live Search Table)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4.6 ตารางจัดการคำสั่งซื้อพร้อมระบบแจ้งเตือนปัญหา (Staff Orders Management)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4.7 หน้ารายละเอียดคำสั่งซื้อ ข้อมูลการชำระเงิน และการจัดการสถานะ (Staff Order Detail &amp; Actions)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4.8 ศูนย์จัดการปัญหาคำสั่งซื้อและข้อร้องเรียนของลูกค้า (Staff Order Issues Center)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4.9 แดชบอร์ดสรุปยอดขาย การวิเคราะห์ และตัวชี้วัดประสิทธิภาพ (Sales Analytics Dashboard)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ภาพที่ 4.10 หน้าจัดการข้อมูลพนักงานและการสืบค้นสด (Staff Directory &amp; Live Search)</w:t>
      </w:r>
    </w:p>
    <w:p>
      <w:r>
        <w:br w:type="page"/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บทที่ 5 การทดสอบและสรุปผล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5.1 ระเบียบวิธีและกลยุทธ์การทดสอบอัตโนมัติ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การพัฒนาและประกันคุณภาพซอฟต์แวร์ของโครงการใช้กระบวนการทดสอบอัตโนมัติ (Automated Testing) โดยใช้กรอบการทดสอบของ Django (Django Test Framework) ร่วมกับโมดูล unittest ของภาษา Python กระบวนการทดสอบถูกรันบนฐานข้อมูลชั่วคราวในหน่วยความจำ (In-Memory Temporary Database) จึงไม่ส่งผลกระทบหรือสร้างความเสียหายต่อฐานข้อมูลที่ใช้งานจริง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การทดสอบถูกออกแบบเป็นตาข่ายนิรภัย (Safety Net) ครอบคลุมทั้ง Unit Tests ในระดับโมเดลและเซอร์วิส, Integration Tests ในระดับ View และ REST API, Security Tests ตรวจสอบการควบคุมสิทธิ์, และ UI/Template Hygiene Tests เพื่อยืนยันว่าการทำงานของระบบสอดคล้องกับข้อกำหนดทุกประการ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5.2 สาระสำคัญของการทดสอบระบบ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5.1 สาระสำคัญของการทดสอบระบบ (Test Focus)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388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สิ่งที่ตรวจ</w:t>
            </w:r>
          </w:p>
        </w:tc>
        <w:tc>
          <w:tcPr>
            <w:tcW w:type="dxa" w:w="60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รายละเอียดการทดสอบ</w:t>
            </w:r>
          </w:p>
        </w:tc>
      </w:tr>
      <w:tr>
        <w:tc>
          <w:tcPr>
            <w:tcW w:type="dxa" w:w="338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การบังคับใช้กฎเกณฑ์ทางการเงิน</w:t>
            </w:r>
          </w:p>
        </w:tc>
        <w:tc>
          <w:tcPr>
            <w:tcW w:type="dxa" w:w="60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ทดสอบการรับยอดเงินเกิน, การปฏิเสธยอดเงินซ้ำ, การตรวจสอบสลิป, และการเปลี่ยนสถานะเป็นชำระแล้วโดยอัตโนมัติเมื่อยอดครบ</w:t>
            </w:r>
          </w:p>
        </w:tc>
      </w:tr>
      <w:tr>
        <w:tc>
          <w:tcPr>
            <w:tcW w:type="dxa" w:w="338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ความถูกต้องของบันไดสถานะ</w:t>
            </w:r>
          </w:p>
        </w:tc>
        <w:tc>
          <w:tcPr>
            <w:tcW w:type="dxa" w:w="60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ทดสอบการห้ามข้ามขั้นตอนสถานะ, การห้ามถอยหลังสถานะ, การป้องกันเจ้าหน้าที่ตั้งสถานะชำระเงินเอง, และการยืนยันสินค้าถึงมือ</w:t>
            </w:r>
          </w:p>
        </w:tc>
      </w:tr>
      <w:tr>
        <w:tc>
          <w:tcPr>
            <w:tcW w:type="dxa" w:w="338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การแยกส่วนและการปกป้องข้อมูลลูกค้า</w:t>
            </w:r>
          </w:p>
        </w:tc>
        <w:tc>
          <w:tcPr>
            <w:tcW w:type="dxa" w:w="60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ทดสอบการป้องกันการเดาเลขออเดอร์, การป้องกันการแจ้งปัญหาข้ามออเดอร์, และการจำกัดสิทธิ์ดูข้อมูลเฉพาะของตนเอง</w:t>
            </w:r>
          </w:p>
        </w:tc>
      </w:tr>
      <w:tr>
        <w:tc>
          <w:tcPr>
            <w:tcW w:type="dxa" w:w="338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การบังคับใช้สิทธิ์ตามบทบาท (RBAC)</w:t>
            </w:r>
          </w:p>
        </w:tc>
        <w:tc>
          <w:tcPr>
            <w:tcW w:type="dxa" w:w="60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ทดสอบการบล็อกบัญชีลูกค้าไม่ให้เข้าโซนเจ้าหน้าที่, การควบคุมสิทธิ์การลบพนักงาน, และการจำกัดการเข้าถึงเอกสาร OpenAPI</w:t>
            </w:r>
          </w:p>
        </w:tc>
      </w:tr>
      <w:tr>
        <w:tc>
          <w:tcPr>
            <w:tcW w:type="dxa" w:w="338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ความปลอดภัยของ HTTP Methods</w:t>
            </w:r>
          </w:p>
        </w:tc>
        <w:tc>
          <w:tcPr>
            <w:tcW w:type="dxa" w:w="60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ทดสอบว่าเส้นทางที่เปลี่ยนแปลงข้อมูล (ลบ/แก้ไข/ออกจากระบบ) ต้องปฏิเสธคำขอประเภท GET ด้วยรหัส 405 Method Not Allowed</w:t>
            </w:r>
          </w:p>
        </w:tc>
      </w:tr>
      <w:tr>
        <w:tc>
          <w:tcPr>
            <w:tcW w:type="dxa" w:w="338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การทดสอบส่วนต่อประสาน REST API</w:t>
            </w:r>
          </w:p>
        </w:tc>
        <w:tc>
          <w:tcPr>
            <w:tcW w:type="dxa" w:w="60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ทดสอบ API Endpoints ทั้ง 138 เส้นทาง, การจัดรูปแบบ JSON, การทำงานของ Throttling 10 ครั้ง/นาที, และการจำกัดสิทธิ์</w:t>
            </w:r>
          </w:p>
        </w:tc>
      </w:tr>
      <w:tr>
        <w:tc>
          <w:tcPr>
            <w:tcW w:type="dxa" w:w="338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การทดสอบความสมบูรณ์ของเทมเพลต</w:t>
            </w:r>
          </w:p>
        </w:tc>
        <w:tc>
          <w:tcPr>
            <w:tcW w:type="dxa" w:w="60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ทดสอบว่าทุกเทมเพลตคอมไพล์ผ่าน ไม่มีการหลุดของ syntax วงเล็บปีกกา, รองรับภาษาไทยถูกต้อง, และไม่พึ่งพา CDN ภายนอก</w:t>
            </w:r>
          </w:p>
        </w:tc>
      </w:tr>
      <w:tr>
        <w:tc>
          <w:tcPr>
            <w:tcW w:type="dxa" w:w="338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เครื่องมือสนับสนุนและการตรวจความพร้อม</w:t>
            </w:r>
          </w:p>
        </w:tc>
        <w:tc>
          <w:tcPr>
            <w:tcW w:type="dxa" w:w="60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ทดสอบคำสั่ง seed_catalog, seed_demo_data, backup_db, preflight, และ build_report ทั้ง PDF และ Word</w:t>
            </w:r>
          </w:p>
        </w:tc>
      </w:tr>
    </w:tbl>
    <w:p>
      <w:pPr>
        <w:spacing w:after="120"/>
      </w:pP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5.3 สรุปผลการรันชุดทดสอบอัตโนมัติ (412 Test Cases)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5.2 สรุปผลการประเมินชุดการทดสอบอัตโนมัติ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29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รายการประเมินผลการทดสอบ</w:t>
            </w:r>
          </w:p>
        </w:tc>
        <w:tc>
          <w:tcPr>
            <w:tcW w:type="dxa" w:w="611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ผลการทดสอบที่ได้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จำนวนกรณีทดสอบทั้งหมด (Total Test Cases)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412 กรณีทดสอบ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จำนวนกรณีทดสอบที่ผ่าน (Passed)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412 กรณีทดสอบ (100.0%)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จำนวนกรณีทดสอบที่ล้มเหลว (Failures)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0 กรณีทดสอบ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จำนวนข้อผิดพลาดในการรัน (Errors)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0 ข้อผิดพลาด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ความครอบคลุมการทดสอบ (Test Coverage Focus)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โมเดล, ชั้นบริการ, คอนโทรลเลอร์, สิทธิ์, ความปลอดภัย, และเทมเพลต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ผลการตรวจความพร้อมก่อนใช้งาน (Preflight Status)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ผ่านเกณฑ์ความพร้อมสมบูรณ์ (PASS - All 16 Security &amp; Health Checks)</w:t>
            </w:r>
          </w:p>
        </w:tc>
      </w:tr>
    </w:tbl>
    <w:p>
      <w:pPr>
        <w:spacing w:after="120"/>
      </w:pP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5.4 สรุปผลการดำเนินงานโครงงาน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โครงงานระบบร้านค้าออนไลน์สำหรับอุปกรณ์คอมพิวเตอร์และไอที (THAMMATHAD SHOP) ได้รับการพัฒนาจนเสร็จสมบูรณ์ บรรลุวัตถุประสงค์ที่ตั้งไว้ทุกประการ ระบบสามารถรองรับกระบวนการสั่งซื้อสินค้าตั้งแต่การเลือกสินค้าในแคตตาล็อก การคำนวณราคา การชำระเงินผ่านพร้อมเพย์และสลิปธนาคาร การจัดส่งสินค้า ไปจนถึงการยืนยันการรับสินค้าโดยลูกค้า โดยมีสถาปัตยกรรมแบบ 4 ชั้นที่แยกส่วนความรับผิดชอบอย่างชัดเจน และมีชั้นบริการที่บังคับใช้กฎเกณฑ์ทางธุรกิจ อย่างเป็นเอกภาพทั่วทั้งระบบ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ระบบผ่านการทดสอบอัตโนมัติครบถ้วนทั้ง 412 กรณีทดสอบ โดยไม่มีข้อผิดพลาดหรือความล้มเหลว (100% Pass) และผ่านการตรวจสอบความพร้อมก่อนขึ้นใช้งานจริงด้วยคำสั่ง preflight ซึ่งยืนยันได้ถึงความมั่นคงปลอดภัย ความถูกต้องของตรรกะการเงิน และเสถียรภาพในการให้บริการ</w:t>
      </w: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5.5 ปัญหา อุปสรรค และแนวทางการแก้ไข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5.3 ปัญหา อุปสรรค และแนวทางการแก้ไข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5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ปัญหา / อุปสรรคที่พบระหว่างพัฒนา</w:t>
            </w:r>
          </w:p>
        </w:tc>
        <w:tc>
          <w:tcPr>
            <w:tcW w:type="dxa" w:w="376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สาเหตุของปัญหา</w:t>
            </w:r>
          </w:p>
        </w:tc>
        <w:tc>
          <w:tcPr>
            <w:tcW w:type="dxa" w:w="329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แนวทางการแก้ไขที่นำมาใช้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Django Form บันทึกทับค่าเดิมใน Instance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Django ORM ผูกค่าใหม่ลงบน form.instance ทันทีเมื่อเรียก is_valid() ทำให้ไม่สามารถหาค่าเดิมมาเปรียบเทียบใน Audit Log ได้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ปรับให้ระบบอ่านค่าเดิมจาก form.initial แทน instance ทำให้สามารถเปรียบเทียบค่าก่อนและหลังแก้ไขได้อย่างแม่นยำ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เงื่อนไขในเทมเพลตเปรียบเทียบเมธอดไม่ได้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การประกาศฟังก์ชันคำนวณยอดเงินเป็นเมธอดธรรมดา ทำให้ Django Template Engine ไม่สามารถเปรียบเทียบเงื่อนไขตัวเลขได้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แปลงเมธอดให้เป็น @property ทำให้เทมเพลตสามารถอ่านค่าเป็นตัวเลขจริงและแสดงข้อความแจ้งยอดคงเหลือได้อย่างถูกต้อง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ปัญหาการเข้ารหัสภาษาไทยบนคอนโซล Windows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คอนโซล Windows ใช้ Code Page cp874 ซึ่งไม่รองรับอักขระพิเศษบางตัว (เช่น middle dot) ทำให้เกิด UnicodeEncodeError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ปรับปรุงข้อความแสดงผลในคำสั่ง CLI ให้ใช้สัญลักษณ์มาตรฐานและรองรับ UTF-8 เพื่อการทำงานที่ราบรื่นทุกระบบปฏิบัติการ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การเรนเดอร์ภาพไดอะแกรมใน Word (.docx)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ไลบรารี python-docx ไม่รองรับการฝังเวกเตอร์กราฟิก Drawing ของ ReportLab โดยตรง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ติดตั้ง rlPyCairo และสร้างฟังก์ชันแปลง Drawing เป็น PNG ความละเอียดสูง (200 DPI) ก่อนฝังลงในเอกสาร Word</w:t>
            </w:r>
          </w:p>
        </w:tc>
      </w:tr>
    </w:tbl>
    <w:p>
      <w:pPr>
        <w:spacing w:after="120"/>
      </w:pPr>
    </w:p>
    <w:p>
      <w:pPr>
        <w:spacing w:after="16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5.6 ข้อจำกัดและข้อเสนอแนะในการพัฒนาต่อยอด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5.4 ข้อจำกัดของระบบในปัจจุบัน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5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ข้อจำกัดของระบบในปัจจุบัน</w:t>
            </w:r>
          </w:p>
        </w:tc>
        <w:tc>
          <w:tcPr>
            <w:tcW w:type="dxa" w:w="376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สาเหตุเชิงเทคนิค</w:t>
            </w:r>
          </w:p>
        </w:tc>
        <w:tc>
          <w:tcPr>
            <w:tcW w:type="dxa" w:w="329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แนวทางแก้ไขและข้อเสนอแนะ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ยังไม่มีการเชื่อมต่อกับ Core Banking จริง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ระบบเป็นโครงงานเชิงวิชาการ การเชื่อม Payment Gateway จริงต้องมีนิติบุคคลและค่าธรรมเนียม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เตรียมโครงสร้าง Service รองรับ Webhook ของธนาคารพาณิชย์ไว้แล้ว เมื่อพร้อมสามารถเชื่อมต่อได้ทันที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ฐานข้อมูลใช้ SQLite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เหมาะสำหรับการพัฒนาและการใช้งานในระดับร้านค้าเดี่ยว แต่มีข้อจำกัดด้านการเขียนพร้อมกัน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ย้ายระบบฐานข้อมูลไปใช้ PostgreSQL เมื่อต้องการรองรับปริมาณธุรกรรมพร้อมกันในระดับสูง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ระบบจัดส่งยังไม่ออกเลขพัสดุอัตโนมัติ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ยังไม่ได้เชื่อมต่อ API ของบริษัทผู้ให้บริการขนส่งพัสดุ (เช่น Flash, Kerry, ไปรษณีย์ไทย)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เพิ่มโมเดล LogisticsPartner และเชื่อมต่อ REST API ของผู้ให้บริการเพื่อดึงหมายเลข Tracking อัตโนมัติ</w:t>
            </w:r>
          </w:p>
        </w:tc>
      </w:tr>
    </w:tbl>
    <w:p>
      <w:pPr>
        <w:spacing w:after="120"/>
      </w:pP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การเชื่อมต่อ Payment Gateway และ Webhook อัตโนมัติ: พัฒนาระบบรับการแจ้งเตือนจากธนาคารแบบ Real-time เพื่อตัดยอดเงินและออกใบเสร็จรับเงินอิเล็กทรอนิกส์ (e-Tax Invoice) ได้ทันที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การพัฒนาระบบแจ้งเตือนผ่าน LINE Notify และอีเมล: ติดตั้งระบบส่งข้อความแจ้งเตือนลูกค้าเมื่อมีการปรับสถานะคำสั่งซื้อหรือสินค้าจัดส่งเรียบร้อยแล้ว</w:t>
      </w:r>
    </w:p>
    <w:p>
      <w:pPr>
        <w:pStyle w:val="ListBullet"/>
        <w:spacing w:after="80" w:line="324" w:lineRule="auto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การย้ายระบบสู่คลาวด์เนทีฟ (Cloud-Native Deployment): ปรับปรุงระบบให้อยู่ในรูปแบบ Docker Container ติดตั้งบนคลาวด์ พร้อมฐานข้อมูล PostgreSQL และแคช Redis</w:t>
      </w:r>
    </w:p>
    <w:p/>
    <w:p>
      <w:r>
        <w:br w:type="page"/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เอกสารอ้างอิงและบรรณานุกรม</w:t>
      </w:r>
    </w:p>
    <w:p>
      <w:pPr>
        <w:spacing w:after="80" w:line="324" w:lineRule="auto"/>
        <w:ind w:left="567" w:hanging="567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[1] Django Software Foundation. (2026). Django documentation (Release 6.0). Retrieved from https://docs.djangoproject.com/</w:t>
      </w:r>
    </w:p>
    <w:p>
      <w:pPr>
        <w:spacing w:after="80" w:line="324" w:lineRule="auto"/>
        <w:ind w:left="567" w:hanging="567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[2] Python Software Foundation. (2026). Python 3.14 Documentation and Language Reference. Retrieved from https://docs.python.org/3/</w:t>
      </w:r>
    </w:p>
    <w:p>
      <w:pPr>
        <w:spacing w:after="80" w:line="324" w:lineRule="auto"/>
        <w:ind w:left="567" w:hanging="567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[3] Martin, R. C. (2018). Clean Architecture: A Craftsman's Guide to Software Structure and Design. Prentice Hall.</w:t>
      </w:r>
    </w:p>
    <w:p>
      <w:pPr>
        <w:spacing w:after="80" w:line="324" w:lineRule="auto"/>
        <w:ind w:left="567" w:hanging="567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[4] Fowler, M. (2002). Patterns of Enterprise Application Architecture. Addison-Wesley Professional.</w:t>
      </w:r>
    </w:p>
    <w:p>
      <w:pPr>
        <w:spacing w:after="80" w:line="324" w:lineRule="auto"/>
        <w:ind w:left="567" w:hanging="567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[5] Gamma, E., Helm, R., Johnson, R., &amp; Vlissides, J. (1994). Design Patterns: Elements of Reusable Object-Oriented Software. Addison-Wesley.</w:t>
      </w:r>
    </w:p>
    <w:p>
      <w:pPr>
        <w:spacing w:after="80" w:line="324" w:lineRule="auto"/>
        <w:ind w:left="567" w:hanging="567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[6] Open Web Application Security Project. (2021). OWASP Top 10: 2021 The Ten Most Critical Web Application Security Risks. Retrieved from https://owasp.org/Top10/</w:t>
      </w:r>
    </w:p>
    <w:p>
      <w:pPr>
        <w:spacing w:after="80" w:line="324" w:lineRule="auto"/>
        <w:ind w:left="567" w:hanging="567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[7] Bank of Thailand. (2017). Thai QR Payment Standard Specifications based on EMVCo Standard. Bangkok: Bank of Thailand.</w:t>
      </w:r>
    </w:p>
    <w:p>
      <w:pPr>
        <w:spacing w:after="80" w:line="324" w:lineRule="auto"/>
        <w:ind w:left="567" w:hanging="567"/>
      </w:pPr>
      <w:r>
        <w:rPr>
          <w:rFonts w:ascii="TH Sarabun New" w:hAnsi="TH Sarabun New" w:cs="TH Sarabun New" w:eastAsia="TH Sarabun New"/>
          <w:b w:val="0"/>
          <w:color w:val="000000"/>
          <w:sz w:val="30"/>
        </w:rPr>
        <w:t>[8] Greenfield, D., &amp; Greenfeld, A. R. (2022). Two Scoops of Django 3.x: Best Practices for the Django Web Framework. Two Scoops Press.</w:t>
      </w:r>
    </w:p>
    <w:p>
      <w:r>
        <w:br w:type="page"/>
      </w:r>
    </w:p>
    <w:p>
      <w:r>
        <w:br w:type="page"/>
      </w:r>
    </w:p>
    <w:p/>
    <w:p/>
    <w:p/>
    <w:p/>
    <w:p/>
    <w:p/>
    <w:p/>
    <w:p/>
    <w:p>
      <w:pPr>
        <w:spacing w:after="120" w:line="324" w:lineRule="auto"/>
        <w:jc w:val="center"/>
      </w:pPr>
      <w:r>
        <w:rPr>
          <w:rFonts w:ascii="TH Sarabun New" w:hAnsi="TH Sarabun New" w:cs="TH Sarabun New" w:eastAsia="TH Sarabun New"/>
          <w:b/>
          <w:sz w:val="48"/>
        </w:rPr>
        <w:t>ภาคผนวก</w:t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sz w:val="32"/>
        </w:rPr>
        <w:t>(APPENDICES)</w:t>
      </w:r>
    </w:p>
    <w:p>
      <w:r>
        <w:br w:type="page"/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ภาคผนวก ก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sz w:val="32"/>
        </w:rPr>
        <w:t>ข้อมูลการเข้าใช้งานระบบและแหล่งเก็บรหัสต้นฉบับ</w:t>
      </w:r>
    </w:p>
    <w:p>
      <w:pPr>
        <w:spacing w:after="240" w:line="324" w:lineRule="auto"/>
        <w:jc w:val="center"/>
      </w:pPr>
      <w:r>
        <w:rPr>
          <w:rFonts w:ascii="TH Sarabun New" w:hAnsi="TH Sarabun New" w:cs="TH Sarabun New" w:eastAsia="TH Sarabun New"/>
          <w:b/>
          <w:sz w:val="28"/>
        </w:rPr>
        <w:t>(System Access &amp; Code Repository)</w:t>
      </w: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ก.1 แหล่งติดตั้งระบบและช่องทางการเข้าถึง (System URLs)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 THAMMATHAD SHOP ได้รับการติดตั้งบนคลาวด์สาธารณะพร้อมสำหรับการทดสอบใช้งานจริง และเผยแพร่รหัสต้นฉบับบน GitHub ดังรายละเอียดในตารางที่ ก.1: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ก.1 ข้อมูลแหล่งเข้าถึงระบบและรหัสต้นฉบับ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รายการ / สภาพแวดล้อม</w:t>
            </w:r>
          </w:p>
        </w:tc>
        <w:tc>
          <w:tcPr>
            <w:tcW w:type="dxa" w:w="385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ที่อยู่เว็บไซต์ (URL / Repository)</w:t>
            </w:r>
          </w:p>
        </w:tc>
        <w:tc>
          <w:tcPr>
            <w:tcW w:type="dxa" w:w="2438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หมายเหตุการใช้งาน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ระบบใช้งานจริงบนคลาวด์</w:t>
              <w:br/>
              <w:t>(Production)</w:t>
            </w:r>
          </w:p>
        </w:tc>
        <w:tc>
          <w:tcPr>
            <w:tcW w:type="dxa" w:w="385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https://tammatat.pythonanywhere.com</w:t>
            </w:r>
          </w:p>
        </w:tc>
        <w:tc>
          <w:tcPr>
            <w:tcW w:type="dxa" w:w="243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เข้าใช้งานได้ตลอด 24 ชั่วโมง ผ่านเว็บเบราว์เซอร์ทุกอุปกรณ์</w:t>
            </w:r>
          </w:p>
        </w:tc>
      </w:tr>
      <w:tr>
        <w:tc>
          <w:tcPr>
            <w:tcW w:type="dxa" w:w="24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ระบบทดสอบในเครื่อง</w:t>
              <w:br/>
              <w:t>(Local Development)</w:t>
            </w:r>
          </w:p>
        </w:tc>
        <w:tc>
          <w:tcPr>
            <w:tcW w:type="dxa" w:w="385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http://127.0.0.1:8000/</w:t>
            </w:r>
          </w:p>
        </w:tc>
        <w:tc>
          <w:tcPr>
            <w:tcW w:type="dxa" w:w="243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สำหรับทดสอบและพัฒนาระบบบนเครื่องคอมพิวเตอร์เฉพาะจุด</w:t>
            </w:r>
          </w:p>
        </w:tc>
      </w:tr>
      <w:tr>
        <w:tc>
          <w:tcPr>
            <w:tcW w:type="dxa" w:w="24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แหล่งเก็บรหัสต้นฉบับ</w:t>
              <w:br/>
              <w:t>(GitHub Repository)</w:t>
            </w:r>
          </w:p>
        </w:tc>
        <w:tc>
          <w:tcPr>
            <w:tcW w:type="dxa" w:w="385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https://github.com/</w:t>
              <w:br/>
              <w:t>tammatatsky-ctrl/</w:t>
              <w:br/>
              <w:t>thammathad-shop</w:t>
            </w:r>
          </w:p>
        </w:tc>
        <w:tc>
          <w:tcPr>
            <w:tcW w:type="dxa" w:w="243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โค้ดโปรเจกต์ เอกสารรายงาน และชุดทดสอบอัตโนมัติทั้งหมด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ก.2 คิวอาร์โค้ดสำหรับเข้าใช้งานระบบผ่านอุปกรณ์เคลื่อนที่ (System QR Code)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ผู้ใช้งานและคณะกรรมการสามารถใช้สมาร์ตโฟนสแกน QR Code ด้านล่างนี้ เพื่อเข้าสู่หน้าเว็บไซต์ระบบ THAMMATHAD SHOP บนระบบคลาวด์ได้ทันทีโดยไม่ต้องพิมพ์ URL: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324" w:lineRule="auto"/>
        <w:jc w:val="center"/>
      </w:pPr>
      <w:r>
        <w:rPr>
          <w:rFonts w:ascii="TH Sarabun New" w:hAnsi="TH Sarabun New" w:cs="TH Sarabun New" w:eastAsia="TH Sarabun New"/>
          <w:b/>
          <w:color w:val="000000"/>
          <w:sz w:val="28"/>
        </w:rPr>
        <w:t>ภาพผนวกที่ ก.1 QR Code สำหรับเข้าสู่ระบบ THAMMATHAD SHOP (https://tammatat.pythonanywhere.com)</w:t>
      </w:r>
    </w:p>
    <w:p>
      <w:r>
        <w:br w:type="page"/>
      </w: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ก.3 บัญชีผู้ใช้สำหรับการทดสอบระบบ (Demonstration Accounts)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ระบบได้ติดตั้งชุดข้อมูลตัวอย่าง (Seed Demo Data) สำหรับการทดสอบบนเซิร์ฟเวอร์จริง (https://tammatat.pythonanywhere.com) ครบทุกบทบาทผู้ใช้งาน ดังแสดงในตารางที่ ก.2 โดยในโซนลูกค้าสมาชิก (/account/login/) รองรับการเข้าสู่ระบบได้ทั้งด้วยอีเมลหรือชื่อผู้ใช้ (รหัสผ่าน Demo2026! ทุกบัญชี):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ก.2 บัญชีผู้ใช้สำหรับการทดสอบระบบ (Test 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15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อีเมล / ชื่อผู้ใช้</w:t>
              <w:br/>
              <w:t>(Email / Username)</w:t>
            </w:r>
          </w:p>
        </w:tc>
        <w:tc>
          <w:tcPr>
            <w:tcW w:type="dxa" w:w="113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รหัสผ่าน</w:t>
              <w:br/>
              <w:t>(Password)</w:t>
            </w:r>
          </w:p>
        </w:tc>
        <w:tc>
          <w:tcPr>
            <w:tcW w:type="dxa" w:w="2041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ระดับสิทธิ์ / บทบาท</w:t>
            </w:r>
          </w:p>
        </w:tc>
        <w:tc>
          <w:tcPr>
            <w:tcW w:type="dxa" w:w="3458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วัตถุประสงค์ในการทดสอบ</w:t>
            </w:r>
          </w:p>
        </w:tc>
      </w:tr>
      <w:tr>
        <w:tc>
          <w:tcPr>
            <w:tcW w:type="dxa" w:w="215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teacher</w:t>
            </w:r>
          </w:p>
        </w:tc>
        <w:tc>
          <w:tcPr>
            <w:tcW w:type="dxa" w:w="113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Shop2026!</w:t>
            </w:r>
          </w:p>
        </w:tc>
        <w:tc>
          <w:tcPr>
            <w:tcW w:type="dxa" w:w="204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ผู้ดูแลระบบสูงสุด (Superuser)</w:t>
            </w:r>
          </w:p>
        </w:tc>
        <w:tc>
          <w:tcPr>
            <w:tcW w:type="dxa" w:w="345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เข้าโซนเจ้าหน้าที่ (/staff/login/) และ Django Admin, ดูแดชบอร์ด, จัดการสินค้า/สต็อก, เลื่อนสถานะออเดอร์, บันทึกรับเงิน, ปิดงานแจ้งปัญหา, จัดการสิทธิ์ RBAC, และทดสอบ Superuser Override</w:t>
            </w:r>
          </w:p>
        </w:tc>
      </w:tr>
      <w:tr>
        <w:tc>
          <w:tcPr>
            <w:tcW w:type="dxa" w:w="215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wichai.suk@gmail.com</w:t>
              <w:br/>
              <w:t>(wichai.s)</w:t>
            </w:r>
          </w:p>
        </w:tc>
        <w:tc>
          <w:tcPr>
            <w:tcW w:type="dxa" w:w="113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Demo2026!</w:t>
            </w:r>
          </w:p>
        </w:tc>
        <w:tc>
          <w:tcPr>
            <w:tcW w:type="dxa" w:w="204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ลูกค้าสมาชิก (Customer Member)</w:t>
            </w:r>
          </w:p>
        </w:tc>
        <w:tc>
          <w:tcPr>
            <w:tcW w:type="dxa" w:w="345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เข้าสู่ระบบหน้าร้าน (/account/login/), มีออเดอร์รอชำระที่จ่ายบางส่วน (฿900/฿1,490) สำหรับทดสอบแถบชำระเงิน, ทดสอบแจ้งยอดโอนเอง, และทดสอบแจ้งปัญหาที่ /issue/</w:t>
            </w:r>
          </w:p>
        </w:tc>
      </w:tr>
      <w:tr>
        <w:tc>
          <w:tcPr>
            <w:tcW w:type="dxa" w:w="215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pornchai.kij@outlook.com</w:t>
              <w:br/>
              <w:t>(pornchai.k)</w:t>
            </w:r>
          </w:p>
        </w:tc>
        <w:tc>
          <w:tcPr>
            <w:tcW w:type="dxa" w:w="113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Demo2026!</w:t>
            </w:r>
          </w:p>
        </w:tc>
        <w:tc>
          <w:tcPr>
            <w:tcW w:type="dxa" w:w="204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ลูกค้าสมาชิก (Customer Member)</w:t>
            </w:r>
          </w:p>
        </w:tc>
        <w:tc>
          <w:tcPr>
            <w:tcW w:type="dxa" w:w="345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มีประวัติออเดอร์สำเร็จทั้งโอนธนาคารและเก็บเงินปลายทาง (COD), จัดการสมุดที่อยู่, ทดสอบพิมพ์ใบเสร็จ A4</w:t>
            </w:r>
          </w:p>
        </w:tc>
      </w:tr>
      <w:tr>
        <w:tc>
          <w:tcPr>
            <w:tcW w:type="dxa" w:w="215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siriporn_thongtan@gmail.com</w:t>
              <w:br/>
              <w:t>(siriporn.t)</w:t>
            </w:r>
          </w:p>
        </w:tc>
        <w:tc>
          <w:tcPr>
            <w:tcW w:type="dxa" w:w="113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Demo2026!</w:t>
            </w:r>
          </w:p>
        </w:tc>
        <w:tc>
          <w:tcPr>
            <w:tcW w:type="dxa" w:w="204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ลูกค้าสมาชิก (Customer Member)</w:t>
            </w:r>
          </w:p>
        </w:tc>
        <w:tc>
          <w:tcPr>
            <w:tcW w:type="dxa" w:w="345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มีออเดอร์ชำระผ่านพร้อมเพย์ QR และได้รับของแล้ว, ตรวจสอบเรื่องแจ้งปัญหาที่เจ้าหน้าที่แก้ไขและบันทึกผลแล้ว</w:t>
            </w:r>
          </w:p>
        </w:tc>
      </w:tr>
      <w:tr>
        <w:tc>
          <w:tcPr>
            <w:tcW w:type="dxa" w:w="215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anon_deelert@yahoo.com</w:t>
              <w:br/>
              <w:t>(anon.d)</w:t>
            </w:r>
          </w:p>
        </w:tc>
        <w:tc>
          <w:tcPr>
            <w:tcW w:type="dxa" w:w="113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Demo2026!</w:t>
            </w:r>
          </w:p>
        </w:tc>
        <w:tc>
          <w:tcPr>
            <w:tcW w:type="dxa" w:w="204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ลูกค้าสมาชิก (Customer Member)</w:t>
            </w:r>
          </w:p>
        </w:tc>
        <w:tc>
          <w:tcPr>
            <w:tcW w:type="dxa" w:w="345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มีออเดอร์สถานะ "จัดส่งแล้ว" เพื่อทดสอบฟังก์ชันให้ลูกค้ายืนยันรับของเองเพื่อเลื่อนเป็น "ถึงมือแล้ว"</w:t>
            </w:r>
          </w:p>
        </w:tc>
      </w:tr>
      <w:tr>
        <w:tc>
          <w:tcPr>
            <w:tcW w:type="dxa" w:w="215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ลูกค้าทั่วไป (Guest)</w:t>
            </w:r>
          </w:p>
        </w:tc>
        <w:tc>
          <w:tcPr>
            <w:tcW w:type="dxa" w:w="113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ไม่ต้องใช้รหัสผ่าน</w:t>
            </w:r>
          </w:p>
        </w:tc>
        <w:tc>
          <w:tcPr>
            <w:tcW w:type="dxa" w:w="204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ลูกค้าทั่วไป (Guest Checkout)</w:t>
            </w:r>
          </w:p>
        </w:tc>
        <w:tc>
          <w:tcPr>
            <w:tcW w:type="dxa" w:w="345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สั่งซื้อสินค้าได้ทันทีโดยไม่ต้องสมัครสมาชิก และติดตามสถานะที่ /order/tracking/ ด้วยเลขออเดอร์คู่กับเบอร์โทร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ภาคผนวก ข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sz w:val="32"/>
        </w:rPr>
        <w:t>คู่มือการใช้งานระบบโดยย่อ</w:t>
      </w:r>
    </w:p>
    <w:p>
      <w:pPr>
        <w:spacing w:after="240" w:line="324" w:lineRule="auto"/>
        <w:jc w:val="center"/>
      </w:pPr>
      <w:r>
        <w:rPr>
          <w:rFonts w:ascii="TH Sarabun New" w:hAnsi="TH Sarabun New" w:cs="TH Sarabun New" w:eastAsia="TH Sarabun New"/>
          <w:b/>
          <w:sz w:val="28"/>
        </w:rPr>
        <w:t>(Quick User Manual)</w:t>
      </w: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ข.1 คู่มือการใช้งานสำหรับลูกค้าทั่วไป (Customer Guide)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 การค้นหาและเลือกดูสินค้า: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เข้าสู่หน้าแรก สามารถพิมพ์ค้นหาชื่อสินค้าแบบ Live Search หรือเลือกกรองตามหมวดหมู่ (เช่น ซีพียู, การ์ดจอ, แรม)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2. การสั่งซื้อสินค้า: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กดปุ่ม "เพิ่มลงตะกร้า" จากนั้นเข้าสู่หน้าตะกร้าสินค้า ตรวจสอบจำนวนและราคารวม แล้วกดปุ่ม "ดำเนินการสั่งซื้อ"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3. การระบุข้อมูลจัดส่ง: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กรอกชื่อ ที่อยู่จัดส่ง และเบอร์โทรศัพท์ โดยลูกค้าสมาชิกสามารถเลือกที่อยู่เดิมจากสมุดที่อยู่ได้ทันที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4. การชำระเงิน: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เลือกชำระเงินผ่าน พร้อมเพย์ QR (สแกนจ่ายได้ทันที), โอนเงินผ่านบัญชีธนาคารพร้อมแจ้งยอด/อัปโหลดสลิป OCR, หรือเลือกเก็บเงินปลายทาง (COD)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5. การติดตามสถานะคำสั่งซื้อ: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เข้าเมนู "ติดตามคำสั่งซื้อ" กรอกหมายเลขคำสั่งซื้อและเบอร์โทรศัพท์ เพื่อดูบันไดสถานะ 4 ขั้นแบบ Real-time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6. การยืนยันรับสินค้า: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เมื่อลูกค้าได้รับสินค้าเรียบร้อยแล้ว ให้กดปุ่ม "ฉันได้รับสินค้าเรียบร้อยแล้ว" เพื่อให้คำสั่งซื้อเปลี่ยนเป็น "ถึงมือแล้ว" อย่างเป็นทางการ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7. การแจ้งปัญหาคำสั่งซื้อ: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หากพบปัญหาเกี่ยวกับสินค้า สามารถกดปุ่ม "แจ้งปัญหาเกี่ยวกับคำสั่งซื้อนี้" เพื่อส่งเรื่องให้เจ้าหน้าที่ตรวจสอบและดำเนินการแก้ไข</w:t>
      </w:r>
    </w:p>
    <w:p/>
    <w:p>
      <w:r>
        <w:br w:type="page"/>
      </w: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ข.2 คู่มือการใช้งานสำหรับเจ้าหน้าที่ร้านค้า (Staff Admin Guide)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1. การเข้าสู่ระบบหลังบ้าน: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เข้าใช้งานผ่าน URL /staff/login/ ด้วยบัญชีผู้ดูแลระบบหรือเจ้าหน้าที่ (เช่น teacher)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2. การจัดการแคตตาล็อกสินค้าและสต็อก: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เข้าเมนู "จัดการสินค้า" เพื่อเพิ่มสินค้าใหม่ ปรับปรุงราคา อัปเดตจำนวนสต็อก หรือตรวจสอบการแจ้งเตือนสินค้าใกล้หมด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3. การบริหารคำสั่งซื้อ: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เข้าเมนู "คำสั่งซื้อ" เพื่อตรวจสอบรายการคำสั่งซื้อใหม่ ข้อมูลลูกค้า ยอดชำระ และกดเปลี่ยนสถานะตามลำดับขั้นบันได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4. การบันทึกรับเงิน (Payment Entry):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เข้าเมนู "การเงินและยอดชำระ" เพื่อบันทึกยอดเงินที่ลูกค้าแจ้งโอน เมื่อยอดสะสมครบ ออเดอร์จะเปลี่ยนสถานะเป็น "ชำระเงินแล้ว" อัตโนมัติ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5. การจัดการปัญหาและข้อร้องเรียน: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เข้าเมนู "การแจ้งปัญหา" เพื่อดูรายการปัญหาที่ลูกค้าร้องเรียน ตอบรับเรื่อง และบันทึกแนวทางแก้ไขเพื่อปิดเรื่องอย่างเป็นทางการ</w:t>
      </w:r>
    </w:p>
    <w:p>
      <w:pPr>
        <w:spacing w:after="80" w:line="324" w:lineRule="auto"/>
        <w:ind w:left="425" w:hanging="425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 xml:space="preserve">6. การเรียกดูรายงานและสถิติ: </w:t>
      </w:r>
      <w:r>
        <w:rPr>
          <w:rFonts w:ascii="TH Sarabun New" w:hAnsi="TH Sarabun New" w:cs="TH Sarabun New" w:eastAsia="TH Sarabun New"/>
          <w:b w:val="0"/>
          <w:color w:val="000000"/>
          <w:sz w:val="32"/>
        </w:rPr>
        <w:t>เข้าเมนู "รายงานยอดขาย" เพื่อดูตัวชี้วัดสำคัญ (KPIs) กราฟยอดขาย สินค้าขายดี และส่งออกข้อมูลประวัติการทำงาน (Audit Log) เป็นไฟล์ CSV</w:t>
      </w:r>
    </w:p>
    <w:p/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ตารางที่ ข.1 สรุปหน้าที่และสิทธิ์การเข้าถึงเมนูของเจ้าหน้าที่แต่ละบทบาท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บทบาทเจ้าหน้าที่</w:t>
            </w:r>
          </w:p>
        </w:tc>
        <w:tc>
          <w:tcPr>
            <w:tcW w:type="dxa" w:w="28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เมนูหลักที่รับผิดชอบ</w:t>
            </w:r>
          </w:p>
        </w:tc>
        <w:tc>
          <w:tcPr>
            <w:tcW w:type="dxa" w:w="368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สิทธิ์และหน้าที่หลัก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ผู้จัดการร้าน</w:t>
              <w:br/>
              <w:t>(Store Manager)</w:t>
            </w:r>
          </w:p>
        </w:tc>
        <w:tc>
          <w:tcPr>
            <w:tcW w:type="dxa" w:w="28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แดชบอร์ด, จัดการสินค้า, พนักงาน, รายงานยอดขาย</w:t>
            </w:r>
          </w:p>
        </w:tc>
        <w:tc>
          <w:tcPr>
            <w:tcW w:type="dxa" w:w="368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บริหารจัดการภาพรวม, ดู KPIs, จัดการสิทธิ์, ส่งออกรายงาน</w:t>
            </w:r>
          </w:p>
        </w:tc>
      </w:tr>
      <w:tr>
        <w:tc>
          <w:tcPr>
            <w:tcW w:type="dxa" w:w="226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พนักงานการเงิน</w:t>
              <w:br/>
              <w:t>(Cashier)</w:t>
            </w:r>
          </w:p>
        </w:tc>
        <w:tc>
          <w:tcPr>
            <w:tcW w:type="dxa" w:w="28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การเงินและยอดชำระ, คำสั่งซื้อ, การแจ้งปัญหา</w:t>
            </w:r>
          </w:p>
        </w:tc>
        <w:tc>
          <w:tcPr>
            <w:tcW w:type="dxa" w:w="368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ตรวจสลิปโอนเงิน OCR, บันทึกยอดเงิน, ปิดเรื่องร้องเรียน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พนักงานคลังสินค้า</w:t>
              <w:br/>
              <w:t>(Warehouse)</w:t>
            </w:r>
          </w:p>
        </w:tc>
        <w:tc>
          <w:tcPr>
            <w:tcW w:type="dxa" w:w="28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จัดการสินค้า (สต็อก), รายการคำสั่งซื้อ</w:t>
            </w:r>
          </w:p>
        </w:tc>
        <w:tc>
          <w:tcPr>
            <w:tcW w:type="dxa" w:w="368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ปรับปรุงยอดสต็อกสินค้าคงเหลือ, เปลี่ยนสถานะเป็นจัดส่งแล้ว</w:t>
            </w:r>
          </w:p>
        </w:tc>
      </w:tr>
      <w:tr>
        <w:tc>
          <w:tcPr>
            <w:tcW w:type="dxa" w:w="2268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ผู้ดูแลระบบสูงสุด</w:t>
              <w:br/>
              <w:t>(Superuser)</w:t>
            </w:r>
          </w:p>
        </w:tc>
        <w:tc>
          <w:tcPr>
            <w:tcW w:type="dxa" w:w="28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เข้าถึงได้ทุกเมนู และ Django Admin</w:t>
            </w:r>
          </w:p>
        </w:tc>
        <w:tc>
          <w:tcPr>
            <w:tcW w:type="dxa" w:w="368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จัดการโครงสร้างระบบ, สิทธิ์ RBAC, และ Superuser Override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ภาคผนวก ค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sz w:val="32"/>
        </w:rPr>
        <w:t>พจนานุกรมข้อมูลและโครงสร้างระบบ</w:t>
      </w:r>
    </w:p>
    <w:p>
      <w:pPr>
        <w:spacing w:after="240" w:line="324" w:lineRule="auto"/>
        <w:jc w:val="center"/>
      </w:pPr>
      <w:r>
        <w:rPr>
          <w:rFonts w:ascii="TH Sarabun New" w:hAnsi="TH Sarabun New" w:cs="TH Sarabun New" w:eastAsia="TH Sarabun New"/>
          <w:b/>
          <w:sz w:val="28"/>
        </w:rPr>
        <w:t>(Data Dictionary &amp; Architecture)</w:t>
      </w: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ค.1 Data Dictionary (พจนานุกรมข้อมูลตารางฐานข้อมูล)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รายละเอียดคอลัมน์ของทุกตาราง อ่านค่าจากโมเดลในโค้ดโดยตรง</w:t>
        <w:br/>
        <w:t>PK = คีย์หลัก · UQ = ค่าเฉพาะ · NULL = อนุญาตให้ว่างได้</w:t>
      </w: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CustomerProfile — โปรไฟล์ลูกค้า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ข้อมูลจัดส่งของลูกค้าที่สมัครบัญชี — ใช้ prefill หน้า checkout ให้อัตโนมัติ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UQ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บัญชี (อ้างถึง ผู้ใช้ (บัญชี))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phone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เบอร์โทรศัพท์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address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ที่อยู่จัดส่ง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avatar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varchar(100)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รูปโปรไฟล์ (รองรับ GIF/PNG/JPG)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cover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varchar(100)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ภาพพื้นหลัง/หน้าปก (รองรับ GIF/PNG/JPG)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CustomerAddress — ที่อยู่จัดส่ง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สมุดที่อยู่จัดส่ง — 1 บัญชี เพิ่มได้หลายที่อยู่ (บ้าน/ที่ทำงาน/...)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เจ้าของ (อ้างถึง ผู้ใช้ (บัญชี))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label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varchar(40)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ชื่อที่อยู่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receiver_name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varchar(150)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ชื่อผู้รับ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phone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เบอร์โทรศัพท์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detail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บ้านเลขที่/ซอย/ถนน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province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varchar(80)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จังหวัด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district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varchar(80)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อำเภอ/เขต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subdistrict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varchar(80)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ตำบล/แขวง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zipcode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varchar(5)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รหัสไปรษณีย์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is_default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bool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ค่าเริ่มต้น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created_at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datetime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created at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Order — order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ใบสั่งซื้อ — ตัวเดินเรื่อง "สายเงินและสถานะ" ของใบงาน.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บัญชีผู้ซื้อ (อ้างถึง ผู้ใช้ (บัญชี))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payment_method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วิธีชำระเงิน — พร้อมเพย์ / QR, โอนผ่านธนาคาร, เก็บเงินปลายทาง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customer_name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varchar(100)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ชื่อผู้สั่งซื้อ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phone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เบอร์โทรศัพท์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address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ที่อยู่จัดส่ง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total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decimal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ยอดรวม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status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สถานะ — รอชำระเงิน, ชำระเงินแล้ว, จัดส่งแล้ว, ได้รับสินค้าแล้ว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created_at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datetime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วันที่สั่งซื้อ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remaining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ค่าที่คำนวณในโค้ด (เป็น @property จึงไม่กินพื้นที่ในฐานข้อมูล)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reported_total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ค่าที่คำนวณในโค้ด (เป็น @property จึงไม่กินพื้นที่ในฐานข้อมูล)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paid_percent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ค่าที่คำนวณในโค้ด (เป็น @property จึงไม่กินพื้นที่ในฐานข้อมูล)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OrderItem — order item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แถวสินค้าในใบสั่งซื้อ — snapshot ราคา/ชิ้นตอนสั่ง (ไม่ผูกกับราคาสินค้าปัจจุบัน).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bigint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 (อ้างถึง order)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product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bigint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product (อ้างถึง product)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quantity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price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decimal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ราคาต่อชิ้น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line_total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ค่าที่คำนวณในโค้ด (เป็น @property จึงไม่กินพื้นที่ในฐานข้อมูล)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Payment — payment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บิลยอดจ่ายแต่ละครั้งของออเดอร์ — สร้างผ่าน PaymentService.record_payment().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bigint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 (อ้างถึง order)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name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varchar(100)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ชื่อผู้แจ้งชำระ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phone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เบอร์โทรศัพท์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amount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decimal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ยอดโอน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transfer_date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วันที่โอนเงิน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note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หมายเหตุ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created_at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datetime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วันที่แจ้ง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OrderIssue — การแจ้งปัญหา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การแจ้งปัญหาจากลูกค้า — ผูกกับออเดอร์ (ถ้ามี) เพื่อให้ตามรอยได้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bigint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ออเดอร์ที่เกี่ยวข้อง (อ้างถึง order)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ผู้แจ้ง (อ้างถึง ผู้ใช้ (บัญชี))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name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varchar(150)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ชื่อผู้แจ้ง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phone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เบอร์โทรที่ติดต่อ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email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varchar(254)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อีเมล (ถ้ามี)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kind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ประเภทปัญหา — ของเสียหาย / ชำรุด, ส่งสินค้าผิดชิ้น, ของไม่ครบ / ไม่ได้รับ, ยอดชำระไม่ตรง, ส่งล่าช้า, เรื่องอื่น ๆ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subject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หัวข้อ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detail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รายละเอียด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status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สถานะ — รอเจ้าหน้าที่ดำเนินการ, กำลังดำเนินการ, แก้ไขแล้ว, ปิดเรื่อง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resolution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ผลการดำเนินการ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handled_by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ผู้ดำเนินการ (อ้างถึง ผู้ใช้ (บัญชี))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created_at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datetime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เวลาที่แจ้ง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resolved_at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datetime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เวลาที่แก้ไข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Product — product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สินค้าในร้าน — แสดงหน้าร้าน + ใช้ในตะกร้า/ใบสั่งซื้อ.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name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ชื่อสินค้า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category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varchar(60)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หมวดหมู่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description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รายละเอียด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price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decimal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ราคา (บาท)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stock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จำนวนคงเหลือ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image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ที่อยู่รูปภาพ (static)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model_3d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ที่อยู่โมเดล 3D (static)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is_active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bool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แสดงสินค้า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created_at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datetime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วันที่เพิ่ม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Employee — employee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พนักงาน — โมเดลฝั่ง HR สำหรับหลังบ้าน.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UQ NULL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บัญชีผู้ใช้ระบบ (อ้างถึง ผู้ใช้ (บัญชี))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emp_code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UQ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รหัสพนักงาน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name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varchar(150)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ชื่อ-นามสกุล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gender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เพศ — ชาย, หญิง, อื่นๆ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department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varchar(100)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แผนก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email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varchar(254)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อีเมล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phone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varchar(25)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เบอร์โทรศัพท์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status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สถานะ — ทำงานอยู่, ลาพัก, ลาออกแล้ว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salary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decimal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เงินเดือน (บาท)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hire_date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วันที่เริ่มงาน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address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ที่อยู่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avatar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varchar(100)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รูปถ่ายพนักงาน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created_at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datetime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วันที่บันทึก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ActivityLog — บันทึกการกระทำ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บันทึกการกระทำสำคัญของเจ้าหน้าที่ — ตรวจสอบย้อนหลังได้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ชื่อฟิลด์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ชนิดข้อมูล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ข้อจำกัด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คำอธิบาย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PK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ID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actor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integer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ผู้ทำ (อ้างถึง ผู้ใช้ (บัญชี))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actor_name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varchar(150)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ชื่อผู้ทำ (สำเนา)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action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varchar(30)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ประเภทการกระทำ — ปรับสต็อก, เปลี่ยนสถานะออเดอร์, รับเงิน / ยืนยันยอด, จัดการพนักงาน, จัดการสินค้า, เปลี่ยนสิทธิ์บัญชี, ความปลอดภัย, ออเดอร์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summary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varchar(300)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คำอธิบาย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target_type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varchar(30)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ชนิดของสิ่งที่ถูกแก้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target_id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varchar(30)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รหัสสิ่งที่ถูกแก้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target_label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varchar(150)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ชื่อสิ่งที่ถูกแก้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before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ค่าเดิม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after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ค่าใหม่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ip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char(39)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NULL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IP ผู้ทำ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created_at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datetime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เวลาที่ทำ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ค.2 ชั้นบริการ (Service Layer)</w:t>
      </w:r>
    </w:p>
    <w:p>
      <w:pPr>
        <w:spacing w:after="140" w:line="324" w:lineRule="auto"/>
        <w:ind w:firstLine="709"/>
        <w:jc w:val="left"/>
      </w:pPr>
      <w:r>
        <w:rPr>
          <w:rFonts w:ascii="TH Sarabun New" w:hAnsi="TH Sarabun New" w:cs="TH Sarabun New" w:eastAsia="TH Sarabun New"/>
          <w:b w:val="0"/>
          <w:color w:val="000000"/>
          <w:sz w:val="32"/>
        </w:rPr>
        <w:t>ระบบมีชั้นบริการทั้งหมด 17 ตัว ทำหน้าที่รวมตรรกะทางธุรกิจไว้ที่จุดเดียว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5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 Service</w:t>
            </w:r>
          </w:p>
        </w:tc>
        <w:tc>
          <w:tcPr>
            <w:tcW w:type="dxa" w:w="376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หน้าที่</w:t>
            </w:r>
          </w:p>
        </w:tc>
        <w:tc>
          <w:tcPr>
            <w:tcW w:type="dxa" w:w="329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เมธอดหลัก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Audit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บันทึกการกระทำของเจ้าหน้าที่ — ตอบคำถาม "ใครทำอะไร เมื่อไหร่"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diff, record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Cart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ตะกร้าสินค้าเก็บใน session — Encapsulation: view ไม่แตะ dict ลึกๆ อีกต่อไป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add, clear, count, is_empty, lines, remove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Catalog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ตัวช่วยหน้าร้าน-แคตตาล็อก: เครื่องมือที่เรียกซ้ำข้ามหน้า แล้วควรแคช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categories, invalidate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ExchangeRate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อัตราแลกเปลี่ยน THB→USD จาก external API (open.er-api.com — ฟรี ไม่ต้องใช้ key)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usd_per_thb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GeminiAI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คำอธิบายสินค้าจาก Google Gemini REST API (urllib — ไม่เพิ่ม dependency)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describe_product, enabled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GeoIP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ตำแหน่งคร่าว ๆ ของผู้เข้าชมจาก IP (ipwho.is — ฟรี ไม่ต้องใช้ key/สมัคร).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is_private, lookup, visitor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LoginThrottle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กัน brute force หน้า login (staff + ลูกค้า) — ต่อยอดจาก RateLimit.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check, fail, success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OrderStatusService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สถานะออเดอร์เป็นบันไดขั้นเดียว (ห้ามข้าม/ถอยหลัง):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auto_move, can_override, move, next_status, staff_options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PaymentService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จุดรับเงินจุดเดียว — ทุกช่องทาง (สลิป / ปุ่มโอน 1 คลิก / เจ้าหน้าที่ยืนยัน)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override_mark_paid, record_payment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ProductDescription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ตัวสำรองเขียนคำอธิบายสินค้า **แบบกฎ (rule-based)** — ไม่ใช่ AI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suggest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PromptPay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QR พร้อมเพย์ — payload มาตรฐาน EMVCo จาก lib promptpay-qr + เรนเดอร์ PNG ด้วย qrcode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qr_data_uri, qr_payload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QrCode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QR จากข้อความทั่วไป → data URI (PNG) ด้วยไลบรารี qrcode ฝั่งเซิร์ฟเวอร์.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data_uri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RateLimit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จำกัดอัตราการเรียก endpoint ต่อผู้เรียก (IP) ด้วย Django cache — ไม่พึ่ง package ภายนอก.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allow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SlipOK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ตรวจสลิปโอนเงินด้วย SlipOK OCR API (https://slipok.com — มี free tier)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enabled, verify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ThaiCalendar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จัดรูปแบบวันที่/คำทักไทย (Buddhist Era)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format, full_date, greeting, holidays, is_holiday, next_business_day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Translate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แปลข้อความด้วย MyMemory (ฟรี ไม่ต้องใช้ key/สมัคร) — ตัวช่วยฟอร์มสินค้า EN→TH.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text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Validators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ตรวจข้อมูลผู้ใช้ที่ใช้ร่วมกันหลาย view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normalize_phone, valid_phone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ค.3 สถิติและโครงสร้างโปรเจกต์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29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รายการ</w:t>
            </w:r>
          </w:p>
        </w:tc>
        <w:tc>
          <w:tcPr>
            <w:tcW w:type="dxa" w:w="611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จำนวน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จำนวนตารางในฐานข้อมูล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9 ตาราง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จำนวนคอลัมน์ทั้งหมด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94 คอลัมน์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จำนวนเส้นทาง (URL)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138 เส้นทาง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เส้นทางที่รับเฉพาะ POST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20 เส้นทาง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จำนวนหน้าจอสำหรับลูกค้า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90 หน้า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จำนวนหน้าจอสำหรับเจ้าหน้าที่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30 หน้า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จำนวนชั้นบริการ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17 ตัว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จำนวนไฟล์เทสต์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26 ไฟล์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จำนวนกรณีทดสอบ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412 กรณี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จำนวนบรรทัด Python (โมเดล/วิว/เซอร์วิส)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4,819 บรรทัด (7 ไฟล์)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จำนวนบรรทัด Python (อื่น ๆ)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7,148 บรรทัด (56 ไฟล์)</w:t>
            </w:r>
          </w:p>
        </w:tc>
      </w:tr>
      <w:tr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จำนวนบรรทัด เทมเพลต</w:t>
            </w:r>
          </w:p>
        </w:tc>
        <w:tc>
          <w:tcPr>
            <w:tcW w:type="dxa" w:w="611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7,521 บรรทัด (59 ไฟล์)</w:t>
            </w:r>
          </w:p>
        </w:tc>
      </w:tr>
      <w:tr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จำนวนบรรทัด ไฟล์คงที่ (CSS/JS)</w:t>
            </w:r>
          </w:p>
        </w:tc>
        <w:tc>
          <w:tcPr>
            <w:tcW w:type="dxa" w:w="611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9,858 บรรทัด (35 ไฟล์)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ค.4 มาตรการความปลอดภัย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5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เรื่อง</w:t>
            </w:r>
          </w:p>
        </w:tc>
        <w:tc>
          <w:tcPr>
            <w:tcW w:type="dxa" w:w="376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วิธีจัดการ</w:t>
            </w:r>
          </w:p>
        </w:tc>
        <w:tc>
          <w:tcPr>
            <w:tcW w:type="dxa" w:w="3294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อยู่ที่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CSRF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เปิดใช้ CSRF protection ทุกฟอร์ม POST ผ่าน `{% csrf_token %}`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django.middleware.csrf.CsrfViewMiddleware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XSS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Escape ค่าจากฐานข้อมูลอัตโนมัติในเทมเพลต (ไม่ใช้ `|safe`)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การ escape ของ Django template engine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SQL Injection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ใช้ Django ORM ทั้งหมด ไม่มี SQL string เดิม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django.db.models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ดึงข้อมูลของคนอื่น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ช่องทางลูกค้าทุกจุดยืนยันด้วย "เลขออเดอร์ + เบอร์โทร"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myapp/views.py — `_authed_order()`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เดารหัสผ่าน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จำกัด 3 ชั้น (ต่อ IP / ต่อ IP+ชื่อ / ต่อบัญชี) พร้อมข้อความเดียวกัน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myapp/services.py — `LoginThrottle`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DEBUG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ไม่มีค่าเริ่มต้นเป็นเปิด — ถ้าลืมตั้ง env ระบบจะไม่ขึ้นพร้อมบอก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myproject/settings.py — fail-closed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SECRET_KEY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ไม่มีค่า default ฝังในโค้ด production ต้องตั้งเอง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myproject/settings.py — fail-closed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ALLOWED_HOSTS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ตรวจสอบใน preflight ว่าไม่มี `*`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manage.py preflight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ความปลอดภัยของข้อมูล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ปลอดภัยขณะพักการผลิตเปิดอัตโนมัติเมื่อ DEBUG ปิด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SECURE_SSL_REDIRECT / HSTS / cookie flags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สูตรแย่งใน CSV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escape เซลล์ที่ขึ้นต้นด้วย `= - + @`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myapp/views.py — ฟังก์ชัน export</w:t>
            </w:r>
          </w:p>
        </w:tc>
      </w:tr>
      <w:tr>
        <w:tc>
          <w:tcPr>
            <w:tcW w:type="dxa" w:w="235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อัปโหลดไฟล์</w:t>
            </w:r>
          </w:p>
        </w:tc>
        <w:tc>
          <w:tcPr>
            <w:tcW w:type="dxa" w:w="376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จำกัดขนาด + ตรวจชนิดไฟล์ + rate limit</w:t>
            </w:r>
          </w:p>
        </w:tc>
        <w:tc>
          <w:tcPr>
            <w:tcW w:type="dxa" w:w="3294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myapp/views.py — การอัปโหลดรูป/สลิป</w:t>
            </w:r>
          </w:p>
        </w:tc>
      </w:tr>
      <w:tr>
        <w:tc>
          <w:tcPr>
            <w:tcW w:type="dxa" w:w="235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หมายเหตุ</w:t>
            </w:r>
          </w:p>
        </w:tc>
        <w:tc>
          <w:tcPr>
            <w:tcW w:type="dxa" w:w="376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ระบบรันอยู่ในโหมด DEBUG (ต้องปิดก่อนใช้งานจริง)</w:t>
            </w:r>
          </w:p>
        </w:tc>
        <w:tc>
          <w:tcPr>
            <w:tcW w:type="dxa" w:w="3294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—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2"/>
        </w:rPr>
        <w:t>ค.5 สรุปข้อกำหนดเส้นทางและ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0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เส้นทาง (Endpoint)</w:t>
            </w:r>
          </w:p>
        </w:tc>
        <w:tc>
          <w:tcPr>
            <w:tcW w:type="dxa" w:w="2447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เมธอด</w:t>
            </w:r>
          </w:p>
        </w:tc>
        <w:tc>
          <w:tcPr>
            <w:tcW w:type="dxa" w:w="2635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กลุ่มผู้ใช้/โซน</w:t>
            </w:r>
          </w:p>
        </w:tc>
        <w:tc>
          <w:tcPr>
            <w:tcW w:type="dxa" w:w="2823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ชื่อ View/ฟังก์ชัน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api-root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api/categories/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api-categories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api/^products/$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api-products-list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api/^products\.(?P&lt;format&gt;[a-z0-9]+)/?$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api-products-list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api/^products/(?P&lt;pk&gt;[^/.]+)/$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api-products-detail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api/^products/(?P&lt;pk&gt;[^/.]+)\.(?P&lt;format&gt;[a-z0-9]+)/?$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api-products-detail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api/^orders/$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api-orders-list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api/^orders\.(?P&lt;format&gt;[a-z0-9]+)/?$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api-orders-list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api/^orders/(?P&lt;pk&gt;[^/.]+)/$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api-orders-detail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api/^orders/(?P&lt;pk&gt;[^/.]+)\.(?P&lt;format&gt;[a-z0-9]+)/?$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api-orders-detail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api/^employees/$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api-employees-list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api/^employees\.(?P&lt;format&gt;[a-z0-9]+)/?$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api-employees-list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api/^employees/(?P&lt;pk&gt;[^/.]+)/$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api-employees-detail</w:t>
            </w:r>
          </w:p>
        </w:tc>
      </w:tr>
      <w:tr>
        <w:tc>
          <w:tcPr>
            <w:tcW w:type="dxa" w:w="150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api/^employees/(?P&lt;pk&gt;[^/.]+)\.(?P&lt;format&gt;[a-z0-9]+)/?$</w:t>
            </w:r>
          </w:p>
        </w:tc>
        <w:tc>
          <w:tcPr>
            <w:tcW w:type="dxa" w:w="2447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api-employees-detail</w:t>
            </w:r>
          </w:p>
        </w:tc>
      </w:tr>
      <w:tr>
        <w:tc>
          <w:tcPr>
            <w:tcW w:type="dxa" w:w="150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api/&lt;drf_format_suffix:format&gt;</w:t>
            </w:r>
          </w:p>
        </w:tc>
        <w:tc>
          <w:tcPr>
            <w:tcW w:type="dxa" w:w="2447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GET</w:t>
            </w:r>
          </w:p>
        </w:tc>
        <w:tc>
          <w:tcPr>
            <w:tcW w:type="dxa" w:w="2635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หลังบ้าน</w:t>
            </w:r>
          </w:p>
        </w:tc>
        <w:tc>
          <w:tcPr>
            <w:tcW w:type="dxa" w:w="2823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api-root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sz w:val="36"/>
        </w:rPr>
        <w:t>ภาคผนวก ง</w:t>
      </w:r>
    </w:p>
    <w:p>
      <w:pPr>
        <w:spacing w:after="60" w:line="324" w:lineRule="auto"/>
        <w:jc w:val="center"/>
      </w:pPr>
      <w:r>
        <w:rPr>
          <w:rFonts w:ascii="TH Sarabun New" w:hAnsi="TH Sarabun New" w:cs="TH Sarabun New" w:eastAsia="TH Sarabun New"/>
          <w:b/>
          <w:sz w:val="32"/>
        </w:rPr>
        <w:t>ประวัติผู้จัดทำโครงงาน</w:t>
      </w:r>
    </w:p>
    <w:p>
      <w:pPr>
        <w:spacing w:after="240" w:line="324" w:lineRule="auto"/>
        <w:jc w:val="center"/>
      </w:pPr>
      <w:r>
        <w:rPr>
          <w:rFonts w:ascii="TH Sarabun New" w:hAnsi="TH Sarabun New" w:cs="TH Sarabun New" w:eastAsia="TH Sarabun New"/>
          <w:b/>
          <w:sz w:val="28"/>
        </w:rPr>
        <w:t>(Author Biography)</w:t>
      </w:r>
    </w:p>
    <w:p>
      <w:pPr>
        <w:spacing w:after="80" w:line="324" w:lineRule="auto"/>
        <w:jc w:val="left"/>
      </w:pPr>
      <w:r>
        <w:rPr>
          <w:rFonts w:ascii="TH Sarabun New" w:hAnsi="TH Sarabun New" w:cs="TH Sarabun New" w:eastAsia="TH Sarabun New"/>
          <w:b/>
          <w:color w:val="000000"/>
          <w:sz w:val="30"/>
        </w:rPr>
        <w:t>ประวัติผู้จัดทำโครงงาน (Curriculum Vitae)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หัวข้อข้อมูล</w:t>
            </w:r>
          </w:p>
        </w:tc>
        <w:tc>
          <w:tcPr>
            <w:tcW w:type="dxa" w:w="6236"/>
            <w:shd w:val="clear" w:color="auto" w:fill="F0F0F0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/>
                <w:color w:val="000000"/>
                <w:sz w:val="27"/>
              </w:rPr>
              <w:t>รายละเอียดประวัติและผลงาน</w:t>
            </w:r>
          </w:p>
        </w:tc>
      </w:tr>
      <w:tr>
        <w:tc>
          <w:tcPr>
            <w:tcW w:type="dxa" w:w="255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ชื่อ-นามสกุล (ภาษาไทย)</w:t>
            </w:r>
          </w:p>
        </w:tc>
        <w:tc>
          <w:tcPr>
            <w:tcW w:type="dxa" w:w="623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นายธรรมธัช รูปไธสง</w:t>
            </w:r>
          </w:p>
        </w:tc>
      </w:tr>
      <w:tr>
        <w:tc>
          <w:tcPr>
            <w:tcW w:type="dxa" w:w="255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ชื่อ-นามสกุล (ภาษาอังกฤษ)</w:t>
            </w:r>
          </w:p>
        </w:tc>
        <w:tc>
          <w:tcPr>
            <w:tcW w:type="dxa" w:w="623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Mr. Thammathad Roobthaisong</w:t>
            </w:r>
          </w:p>
        </w:tc>
      </w:tr>
      <w:tr>
        <w:tc>
          <w:tcPr>
            <w:tcW w:type="dxa" w:w="255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รหัสนักศึกษา</w:t>
            </w:r>
          </w:p>
        </w:tc>
        <w:tc>
          <w:tcPr>
            <w:tcW w:type="dxa" w:w="623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671320104</w:t>
            </w:r>
          </w:p>
        </w:tc>
      </w:tr>
      <w:tr>
        <w:tc>
          <w:tcPr>
            <w:tcW w:type="dxa" w:w="255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วัน เดือน ปีเกิด</w:t>
            </w:r>
          </w:p>
        </w:tc>
        <w:tc>
          <w:tcPr>
            <w:tcW w:type="dxa" w:w="623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15 สิงหาคม พ.ศ. 2546</w:t>
            </w:r>
          </w:p>
        </w:tc>
      </w:tr>
      <w:tr>
        <w:tc>
          <w:tcPr>
            <w:tcW w:type="dxa" w:w="255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สถานที่เกิด</w:t>
            </w:r>
          </w:p>
        </w:tc>
        <w:tc>
          <w:tcPr>
            <w:tcW w:type="dxa" w:w="623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อำเภอเมือง จังหวัดกำแพงเพชร</w:t>
            </w:r>
          </w:p>
        </w:tc>
      </w:tr>
      <w:tr>
        <w:tc>
          <w:tcPr>
            <w:tcW w:type="dxa" w:w="255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ประวัติการศึกษา</w:t>
            </w:r>
          </w:p>
        </w:tc>
        <w:tc>
          <w:tcPr>
            <w:tcW w:type="dxa" w:w="623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• ระดับมัธยมศึกษาตอนปลาย: แผนการเรียนวิทยาศาสตร์-คณิตศาสตร์</w:t>
              <w:br/>
              <w:t>• ระดับปริญญาตรี: ปัจจุบันกำลังศึกษาหลักสูตรวิทยาศาสตรบัณฑิต (วท.บ.) สาขาวิชาวิทยาการคอมพิวเตอร์ คณะวิทยาศาสตร์และเทคโนโลยี มหาวิทยาลัยราชภัฏกำแพงเพชร</w:t>
            </w:r>
          </w:p>
        </w:tc>
      </w:tr>
      <w:tr>
        <w:tc>
          <w:tcPr>
            <w:tcW w:type="dxa" w:w="255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สถานที่ติดต่อ / ที่อยู่</w:t>
            </w:r>
          </w:p>
        </w:tc>
        <w:tc>
          <w:tcPr>
            <w:tcW w:type="dxa" w:w="623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สาขาวิชาวิทยาการคอมพิวเตอร์ คณะวิทยาศาสตร์และเทคโนโลยี มหาวิทยาลัยราชภัฏกำแพงเพชร 69 หมู่ 1 ตำบลนครชุม อำเภอเมือง จังหวัดกำแพงเพชร 62000</w:t>
            </w:r>
          </w:p>
        </w:tc>
      </w:tr>
      <w:tr>
        <w:tc>
          <w:tcPr>
            <w:tcW w:type="dxa" w:w="255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ช่องทางการติดต่ออิเล็กทรอนิกส์</w:t>
            </w:r>
          </w:p>
        </w:tc>
        <w:tc>
          <w:tcPr>
            <w:tcW w:type="dxa" w:w="623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อีเมล: 671320104@kpru.ac.th  ·  GitHub: https://github.com/tammatatsky-ctrl</w:t>
            </w:r>
          </w:p>
        </w:tc>
      </w:tr>
      <w:tr>
        <w:tc>
          <w:tcPr>
            <w:tcW w:type="dxa" w:w="2551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รายวิชาและอาจารย์ประจำวิชา</w:t>
            </w:r>
          </w:p>
        </w:tc>
        <w:tc>
          <w:tcPr>
            <w:tcW w:type="dxa" w:w="6236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รายวิชา 4123713 หัวข้อเฉพาะเรื่องทางวิทยาการคอมพิวเตอร์ โดย ผู้ช่วยศาสตราจารย์สุรินทร์ เพชรไทย</w:t>
            </w:r>
          </w:p>
        </w:tc>
      </w:tr>
      <w:tr>
        <w:tc>
          <w:tcPr>
            <w:tcW w:type="dxa" w:w="2551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ผลงานและบทบาทในโครงงาน</w:t>
            </w:r>
          </w:p>
        </w:tc>
        <w:tc>
          <w:tcPr>
            <w:tcW w:type="dxa" w:w="6236"/>
            <w:shd w:val="clear" w:color="auto" w:fill="FAFAFA"/>
          </w:tcPr>
          <w:p>
            <w:pPr>
              <w:spacing w:line="300" w:lineRule="auto" w:after="40" w:before="40"/>
            </w:pPr>
            <w:r/>
            <w:r>
              <w:rPr>
                <w:rFonts w:ascii="TH Sarabun New" w:hAnsi="TH Sarabun New" w:cs="TH Sarabun New" w:eastAsia="TH Sarabun New"/>
                <w:b w:val="0"/>
                <w:color w:val="000000"/>
                <w:sz w:val="26"/>
              </w:rPr>
              <w:t>ผู้วิเคราะห์ ออกแบบ และพัฒนาระบบ THAMMATHAD SHOP: สถาปัตยกรรมระบบ 4 ชั้น (Dual-Zone), Single Point Payment, One-Way Order Lifecycle, Append-Only Audit Trail, และชุดการทดสอบอัตโนมัติครอบคลุม 412 กรณีทดสอบ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H Sarabun New" w:hAnsi="TH Sarabun New" w:cs="TH Sarabun New" w:eastAsia="TH Sarabun New"/>
        <w:b w:val="0"/>
        <w:color w:val="000000"/>
        <w:sz w:val="28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