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046AD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44"/>
                <w:szCs w:val="44"/>
              </w:rPr>
              <w:t xml:space="preserve">NETS Support Centre — NETS Contactless FAQ</w:t>
            </w:r>
          </w:p>
          <w:p>
            <w:r>
              <w:rPr>
                <w:rFonts w:ascii="Barlow" w:cs="Barlow" w:eastAsia="Barlow" w:hAnsi="Barlow"/>
                <w:color w:val="FFFFFF"/>
                <w:sz w:val="19"/>
                <w:szCs w:val="19"/>
              </w:rPr>
              <w:t xml:space="preserve">Consumers/Cardholders · Source: https://www.nets.com.sg/nets/for-you/support (NETS Contactless)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ED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0046AD"/>
                <w:sz w:val="18"/>
                <w:szCs w:val="18"/>
              </w:rPr>
              <w:t xml:space="preserve">AI-AGENT CONTENT NOTE  </w:t>
            </w:r>
            <w:r>
              <w:rPr>
                <w:rFonts w:ascii="Barlow" w:cs="Barlow" w:eastAsia="Barlow" w:hAnsi="Barlow"/>
                <w:i/>
                <w:iCs/>
                <w:color w:val="101820"/>
                <w:sz w:val="18"/>
                <w:szCs w:val="18"/>
              </w:rPr>
              <w:t xml:space="preserve">This document is intended for ingestion into an AI Agent's RAG knowledge base. Every answer is self-contained — no “click here,” no external contact numbers or emails, no unresolved references.</w:t>
            </w:r>
          </w:p>
        </w:tc>
      </w:tr>
    </w:tbl>
    <w:p>
      <w:pPr>
        <w:pStyle w:val="Heading1"/>
        <w:spacing w:after="160" w:before="400"/>
      </w:pPr>
      <w:r>
        <w:rPr>
          <w:rFonts w:ascii="Barlow" w:cs="Barlow" w:eastAsia="Barlow" w:hAnsi="Barlow"/>
          <w:b/>
          <w:bCs/>
          <w:color w:val="0046AD"/>
          <w:sz w:val="40"/>
          <w:szCs w:val="40"/>
        </w:rPr>
        <w:t xml:space="preserve">NETS Contactless</w:t>
      </w:r>
    </w:p>
    <w:p>
      <w:pPr>
        <w:pStyle w:val="Heading2"/>
        <w:spacing w:after="100" w:before="320"/>
      </w:pPr>
      <w:r>
        <w:rPr>
          <w:rFonts w:ascii="Barlow" w:cs="Barlow" w:eastAsia="Barlow" w:hAnsi="Barlow"/>
          <w:b/>
          <w:bCs/>
          <w:color w:val="0046AD"/>
          <w:sz w:val="28"/>
          <w:szCs w:val="28"/>
        </w:rPr>
        <w:t xml:space="preserve">General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046AD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30"/>
                <w:szCs w:val="30"/>
              </w:rPr>
              <w:t xml:space="preserve">NETS Contactless › General</w:t>
            </w:r>
          </w:p>
          <w:p>
            <w:r>
              <w:rPr>
                <w:rFonts w:ascii="Barlow" w:cs="Barlow" w:eastAsia="Barlow" w:hAnsi="Barlow"/>
                <w:i/>
                <w:iCs/>
                <w:color w:val="FFFFFF"/>
                <w:sz w:val="19"/>
                <w:szCs w:val="19"/>
              </w:rPr>
              <w:t xml:space="preserve">Source: https://www.nets.com.sg/nets/for-you/support (NETS Contactless)</w:t>
            </w:r>
          </w:p>
        </w:tc>
      </w:tr>
    </w:tbl>
    <w:p>
      <w:pPr>
        <w:spacing w:after="160" w:before="100"/>
      </w:pPr>
      <w:r>
        <w:rPr>
          <w:rFonts w:ascii="Barlow" w:cs="Barlow" w:eastAsia="Barlow" w:hAnsi="Barlow"/>
          <w:b/>
          <w:bCs/>
          <w:color w:val="626469"/>
          <w:sz w:val="18"/>
          <w:szCs w:val="18"/>
        </w:rPr>
        <w:t xml:space="preserve">Audience: </w:t>
      </w:r>
      <w:r>
        <w:rPr>
          <w:rFonts w:ascii="Barlow" w:cs="Barlow" w:eastAsia="Barlow" w:hAnsi="Barlow"/>
          <w:color w:val="626469"/>
          <w:sz w:val="18"/>
          <w:szCs w:val="18"/>
        </w:rPr>
        <w:t xml:space="preserve">Consumers/Cardholders</w:t>
      </w:r>
      <w:r>
        <w:rPr>
          <w:rFonts w:ascii="Barlow" w:cs="Barlow" w:eastAsia="Barlow" w:hAnsi="Barlow"/>
          <w:b/>
          <w:bCs/>
          <w:color w:val="626469"/>
          <w:sz w:val="18"/>
          <w:szCs w:val="18"/>
        </w:rPr>
        <w:t xml:space="preserve">   |   Persona: </w:t>
      </w:r>
      <w:r>
        <w:rPr>
          <w:rFonts w:ascii="Barlow" w:cs="Barlow" w:eastAsia="Barlow" w:hAnsi="Barlow"/>
          <w:color w:val="626469"/>
          <w:sz w:val="18"/>
          <w:szCs w:val="18"/>
        </w:rPr>
        <w:t xml:space="preserve">Understanding and identifying NETS contactless payment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Q1.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What is NETS contactless?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A1.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NETS contactless lets you make a NETS payment simply by tapping an ATM/Debit Card enabled with the NETS contactless feature.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Q2.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How do I know if my card can make NETS contactless payments?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A2.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Look for the NETS contactless icon printed on your card.</w:t>
      </w:r>
    </w:p>
    <w:p>
      <w:pPr>
        <w:spacing w:after="60" w:before="2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Q3. </w:t>
      </w:r>
      <w:r>
        <w:rPr>
          <w:rFonts w:ascii="Barlow" w:cs="Barlow" w:eastAsia="Barlow" w:hAnsi="Barlow"/>
          <w:b/>
          <w:bCs/>
          <w:color w:val="101820"/>
          <w:sz w:val="21"/>
          <w:szCs w:val="21"/>
        </w:rPr>
        <w:t xml:space="preserve">Where can I pay with NETS contactless?</w:t>
      </w:r>
    </w:p>
    <w:p>
      <w:pPr>
        <w:spacing w:after="120"/>
      </w:pPr>
      <w:r>
        <w:rPr>
          <w:rFonts w:ascii="Barlow" w:cs="Barlow" w:eastAsia="Barlow" w:hAnsi="Barlow"/>
          <w:b/>
          <w:bCs/>
          <w:color w:val="0046AD"/>
          <w:sz w:val="21"/>
          <w:szCs w:val="21"/>
        </w:rPr>
        <w:t xml:space="preserve">A3. </w:t>
      </w:r>
      <w:r>
        <w:rPr>
          <w:rFonts w:ascii="Barlow" w:cs="Barlow" w:eastAsia="Barlow" w:hAnsi="Barlow"/>
          <w:color w:val="101820"/>
          <w:sz w:val="21"/>
          <w:szCs w:val="21"/>
        </w:rPr>
        <w:t xml:space="preserve">You can tap to pay wherever you see the NETS contactless icon on a payment terminal or on the NETS acceptance decal. More than 150,000 points in Singapore accept NETS contactless payments, including retail and F&amp;B stores, self-service kiosks, taxis, and more.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1018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2026-08-26T08:00:35.472Z</dcterms:created>
  <dcterms:modified xsi:type="dcterms:W3CDTF">2026-08-26T08:00:35.472Z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