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589F" w14:textId="07A4E588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C064595" wp14:editId="7C4B3239">
            <wp:extent cx="6825187" cy="609600"/>
            <wp:effectExtent l="0" t="0" r="0" b="0"/>
            <wp:docPr id="7033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65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9419" cy="61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CA9F" w14:textId="2DCD1643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FDBC303" wp14:editId="1CD5062F">
            <wp:extent cx="4058216" cy="1162212"/>
            <wp:effectExtent l="0" t="0" r="0" b="0"/>
            <wp:docPr id="624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6F65" w14:textId="0ED1F87F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836D231" wp14:editId="512251A1">
            <wp:extent cx="5232400" cy="1343318"/>
            <wp:effectExtent l="0" t="0" r="6350" b="9525"/>
            <wp:docPr id="143710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05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090" cy="134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ED2A" w14:textId="4475FB4C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D367DFA" wp14:editId="2E8BEB30">
            <wp:extent cx="5934903" cy="1209844"/>
            <wp:effectExtent l="0" t="0" r="0" b="9525"/>
            <wp:docPr id="3708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814C" w14:textId="5350D0F1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4:</w:t>
      </w:r>
    </w:p>
    <w:p w14:paraId="7D6266BA" w14:textId="23BED900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Nêu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>:</w:t>
      </w:r>
    </w:p>
    <w:p w14:paraId="307260F3" w14:textId="1AD935B2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t>Sulfuric acid</w:t>
      </w:r>
    </w:p>
    <w:p w14:paraId="4BC499D4" w14:textId="2FC0D046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t>Hydrochloric acid</w:t>
      </w:r>
    </w:p>
    <w:p w14:paraId="0F94E66C" w14:textId="70B081EF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t>Magnesium Chloride</w:t>
      </w:r>
    </w:p>
    <w:p w14:paraId="23A41EDE" w14:textId="1D29EAD5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t>Sodium Nitrate</w:t>
      </w:r>
    </w:p>
    <w:p w14:paraId="08F1B2AE" w14:textId="3C22635F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5:</w:t>
      </w:r>
    </w:p>
    <w:p w14:paraId="724310BB" w14:textId="39D0CB18" w:rsidR="00FC09EF" w:rsidRPr="006D3EA9" w:rsidRDefault="00FC09EF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Phản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r w:rsidR="006D3EA9" w:rsidRPr="006D3EA9">
        <w:rPr>
          <w:rFonts w:ascii="Times New Roman" w:hAnsi="Times New Roman" w:cs="Times New Roman"/>
          <w:sz w:val="30"/>
          <w:szCs w:val="30"/>
        </w:rPr>
        <w:t xml:space="preserve">Potassium hydroxide and </w:t>
      </w:r>
      <w:proofErr w:type="spellStart"/>
      <w:r w:rsidR="006D3EA9" w:rsidRPr="006D3EA9">
        <w:rPr>
          <w:rFonts w:ascii="Times New Roman" w:hAnsi="Times New Roman" w:cs="Times New Roman"/>
          <w:sz w:val="30"/>
          <w:szCs w:val="30"/>
        </w:rPr>
        <w:t>Hydrocloric</w:t>
      </w:r>
      <w:proofErr w:type="spellEnd"/>
      <w:r w:rsidR="006D3EA9" w:rsidRPr="006D3EA9">
        <w:rPr>
          <w:rFonts w:ascii="Times New Roman" w:hAnsi="Times New Roman" w:cs="Times New Roman"/>
          <w:sz w:val="30"/>
          <w:szCs w:val="30"/>
        </w:rPr>
        <w:t xml:space="preserve"> acid</w:t>
      </w:r>
    </w:p>
    <w:p w14:paraId="77C5A887" w14:textId="431B42B8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6:</w:t>
      </w:r>
    </w:p>
    <w:p w14:paraId="58D8C7AD" w14:textId="21158DA4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lastRenderedPageBreak/>
        <w:t xml:space="preserve">Ở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ranh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giới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mảng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xảy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ra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tượng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gì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>?</w:t>
      </w:r>
    </w:p>
    <w:p w14:paraId="35281BF3" w14:textId="21ABDA0C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chứng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chuyển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mảng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kiến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? 5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chứng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>?</w:t>
      </w:r>
    </w:p>
    <w:p w14:paraId="475233A2" w14:textId="32D239ED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7: </w:t>
      </w:r>
    </w:p>
    <w:p w14:paraId="3C407B47" w14:textId="63CE82FB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  <w:lang w:val="fr-FR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Thuyết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va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chạm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là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gì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 ?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Trình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bày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các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bước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về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thuyết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va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chạm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> ?</w:t>
      </w:r>
    </w:p>
    <w:p w14:paraId="49B4A9E1" w14:textId="0D7AD4C0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Bằng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chứng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ủng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hộ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  <w:lang w:val="fr-FR"/>
        </w:rPr>
        <w:t>thuyết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va </w:t>
      </w:r>
      <w:proofErr w:type="spellStart"/>
      <w:proofErr w:type="gramStart"/>
      <w:r w:rsidRPr="006D3EA9">
        <w:rPr>
          <w:rFonts w:ascii="Times New Roman" w:hAnsi="Times New Roman" w:cs="Times New Roman"/>
          <w:sz w:val="30"/>
          <w:szCs w:val="30"/>
          <w:lang w:val="fr-FR"/>
        </w:rPr>
        <w:t>chạm</w:t>
      </w:r>
      <w:proofErr w:type="spellEnd"/>
      <w:r w:rsidRPr="006D3EA9">
        <w:rPr>
          <w:rFonts w:ascii="Times New Roman" w:hAnsi="Times New Roman" w:cs="Times New Roman"/>
          <w:sz w:val="30"/>
          <w:szCs w:val="30"/>
          <w:lang w:val="fr-FR"/>
        </w:rPr>
        <w:t>?</w:t>
      </w:r>
      <w:proofErr w:type="gramEnd"/>
      <w:r w:rsidRPr="006D3EA9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r w:rsidRPr="006D3EA9">
        <w:rPr>
          <w:rFonts w:ascii="Times New Roman" w:hAnsi="Times New Roman" w:cs="Times New Roman"/>
          <w:sz w:val="30"/>
          <w:szCs w:val="30"/>
        </w:rPr>
        <w:t xml:space="preserve">4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chứng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>?</w:t>
      </w:r>
    </w:p>
    <w:p w14:paraId="195C8584" w14:textId="3F4C2AB1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8:</w:t>
      </w:r>
    </w:p>
    <w:p w14:paraId="70A88203" w14:textId="10838C59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t xml:space="preserve">Sao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thành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tinh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vân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thế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nào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?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chế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chung</w:t>
      </w:r>
      <w:proofErr w:type="spellEnd"/>
    </w:p>
    <w:p w14:paraId="168A265D" w14:textId="7F4082AA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9:</w:t>
      </w:r>
    </w:p>
    <w:p w14:paraId="327D3BAD" w14:textId="43BA7006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r w:rsidRPr="006D3E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2686873" wp14:editId="025CF016">
            <wp:extent cx="5943600" cy="3649980"/>
            <wp:effectExtent l="0" t="0" r="0" b="7620"/>
            <wp:docPr id="6903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AF95" w14:textId="2C802307" w:rsidR="006D3EA9" w:rsidRPr="006D3EA9" w:rsidRDefault="006D3EA9" w:rsidP="00FC09E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D3EA9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songs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độ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cao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độ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lớn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cao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song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3EA9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6D3EA9">
        <w:rPr>
          <w:rFonts w:ascii="Times New Roman" w:hAnsi="Times New Roman" w:cs="Times New Roman"/>
          <w:sz w:val="30"/>
          <w:szCs w:val="30"/>
        </w:rPr>
        <w:t>.</w:t>
      </w:r>
    </w:p>
    <w:sectPr w:rsidR="006D3EA9" w:rsidRPr="006D3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EF"/>
    <w:rsid w:val="006D3EA9"/>
    <w:rsid w:val="00B536C9"/>
    <w:rsid w:val="00FC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53B8"/>
  <w15:chartTrackingRefBased/>
  <w15:docId w15:val="{37D04D84-82E7-42B5-8107-AF69EBA5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2026-03-04T12:24:00Z</dcterms:created>
  <dcterms:modified xsi:type="dcterms:W3CDTF">2026-03-04T12:41:00Z</dcterms:modified>
</cp:coreProperties>
</file>