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bCs/>
          <w:sz w:val="72"/>
          <w:szCs w:val="72"/>
          <w:vertAlign w:val="subscript"/>
          <w:lang w:val="vi-VN"/>
        </w:rPr>
      </w:pPr>
      <w:r>
        <w:rPr>
          <w:rFonts w:ascii="Arial" w:hAnsi="Arial" w:cs="Arial"/>
          <w:b/>
          <w:bCs/>
          <w:sz w:val="72"/>
          <w:szCs w:val="72"/>
          <w:vertAlign w:val="subscript"/>
          <w:lang w:val="vi-VN"/>
        </w:rPr>
        <w:t xml:space="preserve">Software requirement specification </w:t>
      </w:r>
    </w:p>
    <w:p>
      <w:pPr>
        <w:bidi w:val="0"/>
        <w:spacing w:before="0" w:beforeAutospacing="0" w:after="0" w:afterAutospacing="0" w:line="259" w:lineRule="auto"/>
        <w:ind w:left="0" w:right="0"/>
        <w:jc w:val="right"/>
      </w:pPr>
      <w:r>
        <w:rPr>
          <w:rFonts w:ascii="Arial" w:hAnsi="Arial" w:cs="Arial"/>
          <w:b/>
          <w:bCs/>
          <w:sz w:val="72"/>
          <w:szCs w:val="72"/>
          <w:vertAlign w:val="subscript"/>
        </w:rPr>
        <w:t>Home Application</w:t>
      </w:r>
    </w:p>
    <w:p>
      <w:pPr>
        <w:jc w:val="right"/>
        <w:rPr>
          <w:rFonts w:ascii="Arial" w:hAnsi="Arial" w:cs="Arial"/>
          <w:sz w:val="48"/>
          <w:szCs w:val="48"/>
          <w:vertAlign w:val="subscript"/>
          <w:lang w:val="vi-VN"/>
        </w:rPr>
      </w:pPr>
      <w:bookmarkStart w:id="22" w:name="_GoBack"/>
      <w:bookmarkEnd w:id="22"/>
    </w:p>
    <w:p>
      <w:pPr>
        <w:jc w:val="right"/>
        <w:rPr>
          <w:rFonts w:ascii="Arial" w:hAnsi="Arial" w:cs="Arial"/>
          <w:sz w:val="48"/>
          <w:szCs w:val="48"/>
          <w:vertAlign w:val="subscript"/>
          <w:lang w:val="vi-VN"/>
        </w:rPr>
      </w:pPr>
      <w:r>
        <w:rPr>
          <w:rFonts w:ascii="Arial" w:hAnsi="Arial" w:cs="Arial"/>
          <w:sz w:val="48"/>
          <w:szCs w:val="48"/>
          <w:vertAlign w:val="subscript"/>
          <w:lang w:val="vi-VN"/>
        </w:rPr>
        <w:t>Prepared by TamNT</w:t>
      </w:r>
    </w:p>
    <w:p>
      <w:pPr>
        <w:jc w:val="right"/>
        <w:rPr>
          <w:rFonts w:ascii="Arial" w:hAnsi="Arial" w:cs="Arial"/>
          <w:sz w:val="48"/>
          <w:szCs w:val="48"/>
          <w:vertAlign w:val="subscript"/>
          <w:lang w:val="vi-VN"/>
        </w:rPr>
      </w:pPr>
    </w:p>
    <w:p>
      <w:pPr>
        <w:jc w:val="right"/>
        <w:rPr>
          <w:rFonts w:ascii="Arial" w:hAnsi="Arial" w:cs="Arial"/>
          <w:sz w:val="48"/>
          <w:szCs w:val="48"/>
          <w:vertAlign w:val="subscript"/>
          <w:lang w:val="vi-VN"/>
        </w:rPr>
      </w:pPr>
      <w:r>
        <w:rPr>
          <w:rFonts w:ascii="Arial" w:hAnsi="Arial" w:cs="Arial"/>
          <w:sz w:val="48"/>
          <w:szCs w:val="48"/>
          <w:vertAlign w:val="subscript"/>
          <w:lang w:val="vi-VN"/>
        </w:rPr>
        <w:t xml:space="preserve">HCM </w:t>
      </w:r>
      <w:r>
        <w:rPr>
          <w:rFonts w:hint="default" w:ascii="Arial" w:hAnsi="Arial" w:cs="Arial"/>
          <w:sz w:val="48"/>
          <w:szCs w:val="48"/>
          <w:vertAlign w:val="subscript"/>
          <w:lang w:val="en-US"/>
        </w:rPr>
        <w:t>29/04</w:t>
      </w:r>
      <w:r>
        <w:rPr>
          <w:rFonts w:ascii="Arial" w:hAnsi="Arial" w:cs="Arial"/>
          <w:sz w:val="48"/>
          <w:szCs w:val="48"/>
          <w:vertAlign w:val="subscript"/>
          <w:lang w:val="vi-VN"/>
        </w:rPr>
        <w:t>/202</w:t>
      </w:r>
      <w:r>
        <w:rPr>
          <w:rFonts w:hint="default" w:ascii="Arial" w:hAnsi="Arial" w:cs="Arial"/>
          <w:sz w:val="48"/>
          <w:szCs w:val="48"/>
          <w:vertAlign w:val="subscript"/>
          <w:lang w:val="en-US"/>
        </w:rPr>
        <w:t>2</w:t>
      </w:r>
    </w:p>
    <w:p>
      <w:pPr>
        <w:jc w:val="both"/>
        <w:rPr>
          <w:rFonts w:ascii="Arial" w:hAnsi="Arial" w:cs="Arial"/>
          <w:sz w:val="48"/>
          <w:szCs w:val="48"/>
          <w:vertAlign w:val="subscript"/>
          <w:lang w:val="vi-VN"/>
        </w:rPr>
      </w:pPr>
    </w:p>
    <w:p>
      <w:pPr>
        <w:jc w:val="both"/>
        <w:rPr>
          <w:rFonts w:hint="default" w:ascii="Arial" w:hAnsi="Arial" w:cs="Arial"/>
          <w:sz w:val="48"/>
          <w:szCs w:val="48"/>
          <w:vertAlign w:val="subscript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60"/>
          <w:szCs w:val="60"/>
          <w:lang w:val="en-US" w:eastAsia="zh-CN" w:bidi="ar"/>
        </w:rPr>
        <w:t>History</w:t>
      </w:r>
    </w:p>
    <w:tbl>
      <w:tblPr>
        <w:tblStyle w:val="10"/>
        <w:tblW w:w="10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4C6E7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440"/>
        <w:gridCol w:w="2148"/>
        <w:gridCol w:w="186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4C6E7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966" w:type="dxa"/>
            <w:shd w:val="clear" w:color="auto" w:fill="BDD6EE" w:themeFill="accent5" w:themeFillShade="BF" w:themeFillTint="66"/>
          </w:tcPr>
          <w:p>
            <w:pPr>
              <w:spacing w:after="0" w:line="240" w:lineRule="auto"/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440" w:type="dxa"/>
            <w:shd w:val="clear" w:color="auto" w:fill="BDD6EE" w:themeFill="accent5" w:themeFillShade="BF" w:themeFillTint="66"/>
          </w:tcPr>
          <w:p>
            <w:pPr>
              <w:spacing w:after="0" w:line="240" w:lineRule="auto"/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Version</w:t>
            </w:r>
          </w:p>
        </w:tc>
        <w:tc>
          <w:tcPr>
            <w:tcW w:w="2148" w:type="dxa"/>
            <w:shd w:val="clear" w:color="auto" w:fill="BDD6EE" w:themeFill="accent5" w:themeFillShade="BF" w:themeFillTint="66"/>
          </w:tcPr>
          <w:p>
            <w:pPr>
              <w:spacing w:after="0" w:line="240" w:lineRule="auto"/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860" w:type="dxa"/>
            <w:shd w:val="clear" w:color="auto" w:fill="BDD6EE" w:themeFill="accent5" w:themeFillShade="BF" w:themeFillTint="66"/>
          </w:tcPr>
          <w:p>
            <w:pPr>
              <w:spacing w:after="0" w:line="240" w:lineRule="auto"/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Written by</w:t>
            </w:r>
          </w:p>
        </w:tc>
        <w:tc>
          <w:tcPr>
            <w:tcW w:w="2943" w:type="dxa"/>
            <w:shd w:val="clear" w:color="auto" w:fill="BDD6EE" w:themeFill="accent5" w:themeFillShade="BF" w:themeFillTint="66"/>
          </w:tcPr>
          <w:p>
            <w:pPr>
              <w:spacing w:after="0" w:line="240" w:lineRule="auto"/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color w:val="FFFFFF" w:themeColor="background1"/>
                <w:sz w:val="36"/>
                <w:szCs w:val="3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Mentor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966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29/04/2022</w:t>
            </w:r>
          </w:p>
        </w:tc>
        <w:tc>
          <w:tcPr>
            <w:tcW w:w="1440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1.0</w:t>
            </w:r>
          </w:p>
        </w:tc>
        <w:tc>
          <w:tcPr>
            <w:tcW w:w="2148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Final SRS</w:t>
            </w:r>
          </w:p>
        </w:tc>
        <w:tc>
          <w:tcPr>
            <w:tcW w:w="1860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TamNT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ThanhPB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966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 w:eastAsiaTheme="minorHAnsi"/>
                <w:color w:val="auto"/>
                <w:sz w:val="36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26</w:t>
            </w:r>
            <w:r>
              <w:rPr>
                <w:rFonts w:ascii="Arial" w:hAnsi="Arial" w:cs="Arial"/>
                <w:color w:val="auto"/>
                <w:sz w:val="48"/>
                <w:szCs w:val="48"/>
                <w:vertAlign w:val="subscript"/>
                <w:lang w:val="vi-VN"/>
              </w:rPr>
              <w:t>/</w:t>
            </w: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02</w:t>
            </w:r>
            <w:r>
              <w:rPr>
                <w:rFonts w:ascii="Arial" w:hAnsi="Arial" w:cs="Arial"/>
                <w:color w:val="auto"/>
                <w:sz w:val="48"/>
                <w:szCs w:val="48"/>
                <w:vertAlign w:val="subscript"/>
                <w:lang w:val="vi-VN"/>
              </w:rPr>
              <w:t>/202</w:t>
            </w: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color w:val="auto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0.1</w:t>
            </w:r>
          </w:p>
        </w:tc>
        <w:tc>
          <w:tcPr>
            <w:tcW w:w="2148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color w:val="auto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SRS init</w:t>
            </w:r>
          </w:p>
        </w:tc>
        <w:tc>
          <w:tcPr>
            <w:tcW w:w="1860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color w:val="auto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TamNT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rFonts w:hint="default" w:ascii="Arial" w:hAnsi="Arial" w:cs="Arial"/>
                <w:color w:val="auto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  <w:t>ThanhPB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966" w:type="dxa"/>
            <w:shd w:val="clear" w:color="auto" w:fill="B4C6E7" w:themeFill="accent1" w:themeFillTint="66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color w:val="auto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440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 w:eastAsiaTheme="minorHAnsi"/>
                <w:color w:val="auto"/>
                <w:sz w:val="36"/>
                <w:szCs w:val="36"/>
                <w:vertAlign w:val="baseline"/>
                <w:lang w:val="en-US" w:eastAsia="en-US" w:bidi="ar-SA"/>
              </w:rPr>
            </w:pPr>
          </w:p>
        </w:tc>
        <w:tc>
          <w:tcPr>
            <w:tcW w:w="2148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 w:eastAsiaTheme="minorHAnsi"/>
                <w:color w:val="auto"/>
                <w:sz w:val="36"/>
                <w:szCs w:val="36"/>
                <w:vertAlign w:val="baseline"/>
                <w:lang w:val="en-US" w:eastAsia="en-US" w:bidi="ar-SA"/>
              </w:rPr>
            </w:pPr>
          </w:p>
        </w:tc>
        <w:tc>
          <w:tcPr>
            <w:tcW w:w="1860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 w:eastAsiaTheme="minorHAnsi"/>
                <w:color w:val="auto"/>
                <w:sz w:val="36"/>
                <w:szCs w:val="36"/>
                <w:vertAlign w:val="baseline"/>
                <w:lang w:val="en-US" w:eastAsia="en-US" w:bidi="ar-SA"/>
              </w:rPr>
            </w:pPr>
          </w:p>
        </w:tc>
        <w:tc>
          <w:tcPr>
            <w:tcW w:w="2943" w:type="dxa"/>
            <w:shd w:val="clear" w:color="auto" w:fill="B4C6E7" w:themeFill="accent1" w:themeFillTint="66"/>
            <w:vAlign w:val="top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color w:val="auto"/>
                <w:sz w:val="48"/>
                <w:szCs w:val="48"/>
                <w:vertAlign w:val="subscript"/>
                <w:lang w:val="en-US"/>
              </w:rPr>
            </w:pPr>
          </w:p>
        </w:tc>
      </w:tr>
    </w:tbl>
    <w:p>
      <w:pPr>
        <w:rPr>
          <w:rFonts w:ascii="Arial" w:hAnsi="Arial" w:cs="Arial"/>
          <w:sz w:val="56"/>
          <w:szCs w:val="56"/>
          <w:vertAlign w:val="subscript"/>
          <w:lang w:val="vi-VN"/>
        </w:rPr>
      </w:pPr>
    </w:p>
    <w:sdt>
      <w:sdtPr>
        <w:rPr>
          <w:rFonts w:ascii="SimSun" w:hAnsi="SimSun" w:eastAsia="SimSun" w:cstheme="minorBidi"/>
          <w:sz w:val="21"/>
          <w:szCs w:val="24"/>
          <w:lang w:val="en-US" w:eastAsia="en-US" w:bidi="ar-SA"/>
        </w:rPr>
        <w:id w:val="147472635"/>
        <w15:color w:val="DBDBDB"/>
        <w:docPartObj>
          <w:docPartGallery w:val="Table of Contents"/>
          <w:docPartUnique/>
        </w:docPartObj>
      </w:sdtPr>
      <w:sdtEndPr>
        <w:rPr>
          <w:rFonts w:ascii="Arial" w:hAnsi="Arial" w:cs="Arial" w:eastAsiaTheme="minorHAnsi"/>
          <w:sz w:val="44"/>
          <w:szCs w:val="180"/>
          <w:vertAlign w:val="subscript"/>
          <w:lang w:val="vi-VN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18"/>
            <w:tabs>
              <w:tab w:val="right" w:leader="dot" w:pos="9020"/>
            </w:tabs>
            <w:rPr>
              <w:sz w:val="32"/>
              <w:szCs w:val="32"/>
            </w:rPr>
          </w:pPr>
          <w:r>
            <w:rPr>
              <w:rFonts w:ascii="Arial" w:hAnsi="Arial" w:cs="Arial"/>
              <w:sz w:val="180"/>
              <w:szCs w:val="180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sz w:val="180"/>
              <w:szCs w:val="180"/>
              <w:vertAlign w:val="subscript"/>
              <w:lang w:val="vi-VN"/>
            </w:rPr>
            <w:instrText xml:space="preserve">TOC \o "1-3" \h \u </w:instrText>
          </w:r>
          <w:r>
            <w:rPr>
              <w:rFonts w:ascii="Arial" w:hAnsi="Arial" w:cs="Arial"/>
              <w:sz w:val="180"/>
              <w:szCs w:val="180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instrText xml:space="preserve"> HYPERLINK \l _Toc15827 </w:instrText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Cs/>
              <w:sz w:val="32"/>
              <w:szCs w:val="200"/>
              <w:vertAlign w:val="subscript"/>
            </w:rPr>
            <w:t>1. Introduction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_Toc15827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fldChar w:fldCharType="end"/>
          </w:r>
        </w:p>
        <w:p>
          <w:pPr>
            <w:pStyle w:val="18"/>
            <w:tabs>
              <w:tab w:val="right" w:leader="dot" w:pos="9020"/>
            </w:tabs>
            <w:rPr>
              <w:sz w:val="32"/>
              <w:szCs w:val="32"/>
            </w:rPr>
          </w:pP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instrText xml:space="preserve"> HYPERLINK \l _Toc24392 </w:instrText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Cs/>
              <w:sz w:val="32"/>
              <w:szCs w:val="200"/>
              <w:vertAlign w:val="subscript"/>
              <w:lang w:val="vi-VN"/>
            </w:rPr>
            <w:t xml:space="preserve">2. </w:t>
          </w:r>
          <w:r>
            <w:rPr>
              <w:rFonts w:ascii="Arial" w:hAnsi="Arial" w:cs="Arial"/>
              <w:bCs/>
              <w:sz w:val="32"/>
              <w:szCs w:val="200"/>
              <w:vertAlign w:val="subscript"/>
            </w:rPr>
            <w:t>Use Case Diagram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_Toc24392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fldChar w:fldCharType="end"/>
          </w:r>
        </w:p>
        <w:p>
          <w:pPr>
            <w:pStyle w:val="18"/>
            <w:tabs>
              <w:tab w:val="right" w:leader="dot" w:pos="9020"/>
            </w:tabs>
            <w:rPr>
              <w:sz w:val="32"/>
              <w:szCs w:val="32"/>
            </w:rPr>
          </w:pP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instrText xml:space="preserve"> HYPERLINK \l _Toc3252 </w:instrText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Cs/>
              <w:sz w:val="32"/>
              <w:szCs w:val="200"/>
              <w:vertAlign w:val="subscript"/>
            </w:rPr>
            <w:t>3. Specification requirement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_Toc3252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Arial" w:hAnsi="Arial" w:cs="Arial"/>
              <w:sz w:val="32"/>
              <w:szCs w:val="180"/>
              <w:vertAlign w:val="subscript"/>
              <w:lang w:val="vi-VN"/>
            </w:rPr>
            <w:fldChar w:fldCharType="end"/>
          </w:r>
        </w:p>
        <w:p>
          <w:pPr>
            <w:pStyle w:val="19"/>
            <w:tabs>
              <w:tab w:val="right" w:leader="dot" w:pos="9020"/>
            </w:tabs>
            <w:rPr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instrText xml:space="preserve"> HYPERLINK \l _Toc25150 </w:instrText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Home_SRS_01:</w:t>
          </w:r>
          <w:r>
            <w:rPr>
              <w:b/>
              <w:bCs/>
              <w:sz w:val="20"/>
              <w:szCs w:val="20"/>
            </w:rPr>
            <w:tab/>
          </w: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sz w:val="20"/>
              <w:szCs w:val="20"/>
            </w:rPr>
            <w:instrText xml:space="preserve"> PAGEREF _Toc25150 \h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r>
            <w:rPr>
              <w:b w:val="0"/>
              <w:bCs w:val="0"/>
              <w:sz w:val="20"/>
              <w:szCs w:val="20"/>
            </w:rPr>
            <w:t>2</w:t>
          </w:r>
          <w:r>
            <w:rPr>
              <w:b w:val="0"/>
              <w:bCs w:val="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end"/>
          </w:r>
        </w:p>
        <w:p>
          <w:pPr>
            <w:pStyle w:val="19"/>
            <w:tabs>
              <w:tab w:val="right" w:leader="dot" w:pos="9020"/>
            </w:tabs>
            <w:rPr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instrText xml:space="preserve"> HYPERLINK \l _Toc20130 </w:instrText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Home_SRS_0</w:t>
          </w:r>
          <w:r>
            <w:rPr>
              <w:rFonts w:ascii="Arial" w:hAnsi="Arial" w:cs="Arial"/>
              <w:b/>
              <w:bCs/>
              <w:sz w:val="20"/>
              <w:szCs w:val="20"/>
              <w:lang w:val="en-US"/>
            </w:rPr>
            <w:t>2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:</w:t>
          </w:r>
          <w:r>
            <w:rPr>
              <w:b/>
              <w:bCs/>
              <w:sz w:val="20"/>
              <w:szCs w:val="20"/>
            </w:rPr>
            <w:tab/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PAGEREF _Toc20130 \h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3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end"/>
          </w:r>
        </w:p>
        <w:p>
          <w:pPr>
            <w:pStyle w:val="19"/>
            <w:tabs>
              <w:tab w:val="right" w:leader="dot" w:pos="9020"/>
            </w:tabs>
            <w:rPr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instrText xml:space="preserve"> HYPERLINK \l _Toc28445 </w:instrText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Home_SRS_03:</w:t>
          </w:r>
          <w:r>
            <w:rPr>
              <w:b/>
              <w:bCs/>
              <w:sz w:val="20"/>
              <w:szCs w:val="20"/>
            </w:rPr>
            <w:tab/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PAGEREF _Toc28445 \h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4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end"/>
          </w:r>
        </w:p>
        <w:p>
          <w:pPr>
            <w:pStyle w:val="19"/>
            <w:tabs>
              <w:tab w:val="right" w:leader="dot" w:pos="9020"/>
            </w:tabs>
            <w:rPr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instrText xml:space="preserve"> HYPERLINK \l _Toc5801 </w:instrText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Home_SRS_04:</w:t>
          </w:r>
          <w:r>
            <w:rPr>
              <w:b/>
              <w:bCs/>
              <w:sz w:val="20"/>
              <w:szCs w:val="20"/>
            </w:rPr>
            <w:tab/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PAGEREF _Toc5801 \h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4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end"/>
          </w:r>
        </w:p>
        <w:p>
          <w:pPr>
            <w:pStyle w:val="19"/>
            <w:tabs>
              <w:tab w:val="right" w:leader="dot" w:pos="9020"/>
            </w:tabs>
            <w:rPr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instrText xml:space="preserve"> HYPERLINK \l _Toc5946 </w:instrText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Home_SRS_0</w:t>
          </w:r>
          <w:r>
            <w:rPr>
              <w:rFonts w:hint="default" w:ascii="Arial" w:hAnsi="Arial" w:cs="Arial"/>
              <w:b/>
              <w:bCs/>
              <w:sz w:val="20"/>
              <w:szCs w:val="20"/>
              <w:lang w:val="en-US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:</w:t>
          </w:r>
          <w:r>
            <w:rPr>
              <w:b/>
              <w:bCs/>
              <w:sz w:val="20"/>
              <w:szCs w:val="20"/>
            </w:rPr>
            <w:tab/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PAGEREF _Toc5946 \h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5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end"/>
          </w:r>
        </w:p>
        <w:p>
          <w:pPr>
            <w:pStyle w:val="19"/>
            <w:tabs>
              <w:tab w:val="right" w:leader="dot" w:pos="9020"/>
            </w:tabs>
            <w:rPr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instrText xml:space="preserve"> HYPERLINK \l _Toc14685 </w:instrText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Home_SRS_0</w:t>
          </w:r>
          <w:r>
            <w:rPr>
              <w:rFonts w:hint="default" w:ascii="Arial" w:hAnsi="Arial" w:cs="Arial"/>
              <w:b/>
              <w:bCs/>
              <w:sz w:val="20"/>
              <w:szCs w:val="20"/>
              <w:lang w:val="en-US"/>
            </w:rPr>
            <w:t>6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:</w:t>
          </w:r>
          <w:r>
            <w:rPr>
              <w:b/>
              <w:bCs/>
              <w:sz w:val="20"/>
              <w:szCs w:val="20"/>
            </w:rPr>
            <w:tab/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PAGEREF _Toc14685 \h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5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end"/>
          </w:r>
        </w:p>
        <w:p>
          <w:pPr>
            <w:pStyle w:val="19"/>
            <w:tabs>
              <w:tab w:val="right" w:leader="dot" w:pos="9020"/>
            </w:tabs>
            <w:rPr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instrText xml:space="preserve"> HYPERLINK \l _Toc2852 </w:instrText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Home_SRS_0</w:t>
          </w:r>
          <w:r>
            <w:rPr>
              <w:rFonts w:hint="default" w:ascii="Arial" w:hAnsi="Arial" w:cs="Arial"/>
              <w:b/>
              <w:bCs/>
              <w:sz w:val="20"/>
              <w:szCs w:val="20"/>
              <w:lang w:val="en-US"/>
            </w:rPr>
            <w:t>7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:</w:t>
          </w:r>
          <w:r>
            <w:rPr>
              <w:b/>
              <w:bCs/>
              <w:sz w:val="20"/>
              <w:szCs w:val="20"/>
            </w:rPr>
            <w:tab/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PAGEREF _Toc2852 \h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6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56"/>
              <w:vertAlign w:val="subscript"/>
              <w:lang w:val="vi-VN"/>
            </w:rPr>
            <w:fldChar w:fldCharType="end"/>
          </w:r>
        </w:p>
        <w:p>
          <w:pPr>
            <w:rPr>
              <w:rFonts w:ascii="Arial" w:hAnsi="Arial" w:cs="Arial"/>
              <w:sz w:val="180"/>
              <w:szCs w:val="180"/>
              <w:vertAlign w:val="subscript"/>
              <w:lang w:val="vi-VN"/>
            </w:rPr>
          </w:pPr>
          <w:r>
            <w:rPr>
              <w:rFonts w:ascii="Arial" w:hAnsi="Arial" w:cs="Arial"/>
              <w:sz w:val="44"/>
              <w:szCs w:val="180"/>
              <w:vertAlign w:val="subscript"/>
              <w:lang w:val="vi-VN"/>
            </w:rPr>
            <w:fldChar w:fldCharType="end"/>
          </w:r>
        </w:p>
      </w:sdtContent>
    </w:sdt>
    <w:p>
      <w:pPr>
        <w:rPr>
          <w:rFonts w:ascii="Arial" w:hAnsi="Arial" w:cs="Arial"/>
          <w:sz w:val="56"/>
          <w:szCs w:val="56"/>
          <w:vertAlign w:val="subscript"/>
          <w:lang w:val="vi-VN"/>
        </w:rPr>
      </w:pPr>
      <w:r>
        <w:rPr>
          <w:rFonts w:ascii="Arial" w:hAnsi="Arial" w:cs="Arial"/>
          <w:sz w:val="56"/>
          <w:szCs w:val="56"/>
          <w:vertAlign w:val="subscript"/>
          <w:lang w:val="vi-VN"/>
        </w:rPr>
        <w:br w:type="page"/>
      </w:r>
    </w:p>
    <w:p>
      <w:pPr>
        <w:pStyle w:val="2"/>
        <w:numPr>
          <w:ilvl w:val="0"/>
          <w:numId w:val="1"/>
        </w:numPr>
        <w:ind w:left="360"/>
        <w:rPr>
          <w:rFonts w:ascii="Arial" w:hAnsi="Arial" w:cs="Arial"/>
          <w:b/>
          <w:bCs/>
          <w:color w:val="auto"/>
          <w:sz w:val="72"/>
          <w:szCs w:val="72"/>
          <w:vertAlign w:val="subscript"/>
        </w:rPr>
      </w:pPr>
      <w:bookmarkStart w:id="0" w:name="_Toc18883"/>
      <w:bookmarkStart w:id="1" w:name="_Toc15827"/>
      <w:r>
        <w:rPr>
          <w:rFonts w:ascii="Arial" w:hAnsi="Arial" w:cs="Arial"/>
          <w:b/>
          <w:bCs/>
          <w:color w:val="auto"/>
          <w:sz w:val="72"/>
          <w:szCs w:val="72"/>
          <w:vertAlign w:val="subscript"/>
        </w:rPr>
        <w:t>Introduction</w:t>
      </w:r>
      <w:bookmarkEnd w:id="0"/>
      <w:bookmarkEnd w:id="1"/>
    </w:p>
    <w:p>
      <w:pPr>
        <w:pStyle w:val="13"/>
        <w:numPr>
          <w:ilvl w:val="1"/>
          <w:numId w:val="1"/>
        </w:numPr>
        <w:bidi w:val="0"/>
        <w:spacing w:before="0" w:beforeAutospacing="0" w:after="0" w:afterAutospacing="0" w:line="259" w:lineRule="auto"/>
        <w:ind w:left="450" w:right="0" w:hanging="360"/>
        <w:jc w:val="left"/>
        <w:rPr>
          <w:rFonts w:asciiTheme="minorAscii" w:hAnsiTheme="minorAscii" w:eastAsiaTheme="minorAscii" w:cstheme="minorAscii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>. Purpose</w:t>
      </w:r>
    </w:p>
    <w:p>
      <w:pPr>
        <w:pStyle w:val="13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document is to provide a full and accurate description of this software’s requirement. This document can be also be used to make input for design and testing purposes for Home Application </w:t>
      </w:r>
    </w:p>
    <w:p>
      <w:pPr>
        <w:pStyle w:val="13"/>
        <w:numPr>
          <w:ilvl w:val="1"/>
          <w:numId w:val="1"/>
        </w:numPr>
        <w:bidi w:val="0"/>
        <w:spacing w:before="0" w:beforeAutospacing="0" w:after="0" w:afterAutospacing="0" w:line="259" w:lineRule="auto"/>
        <w:ind w:left="450" w:right="0" w:hanging="360"/>
        <w:jc w:val="left"/>
        <w:rPr>
          <w:rFonts w:asciiTheme="minorAscii" w:hAnsiTheme="minorAscii" w:eastAsiaTheme="minorAscii" w:cstheme="minorAscii"/>
          <w:b/>
          <w:bCs/>
          <w:sz w:val="24"/>
          <w:szCs w:val="24"/>
        </w:rPr>
      </w:pP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  <w:bCs/>
        </w:rPr>
        <w:t>Project Scope</w:t>
      </w:r>
    </w:p>
    <w:p>
      <w:pPr>
        <w:pStyle w:val="13"/>
        <w:ind w:left="450"/>
        <w:rPr>
          <w:rFonts w:ascii="Arial" w:hAnsi="Arial" w:cs="Arial"/>
        </w:rPr>
      </w:pPr>
      <w:r>
        <w:rPr>
          <w:rFonts w:ascii="Arial" w:hAnsi="Arial" w:cs="Arial"/>
        </w:rPr>
        <w:t>This document is used to define requirement for FUNix’s Home Application</w:t>
      </w:r>
    </w:p>
    <w:p>
      <w:pPr>
        <w:pStyle w:val="13"/>
        <w:numPr>
          <w:ilvl w:val="1"/>
          <w:numId w:val="1"/>
        </w:numPr>
        <w:ind w:left="450"/>
        <w:rPr>
          <w:rFonts w:ascii="Arial" w:hAnsi="Arial" w:cs="Arial"/>
          <w:b/>
          <w:bCs/>
        </w:rPr>
      </w:pPr>
      <w:bookmarkStart w:id="2" w:name="_Toc435184903"/>
      <w:r>
        <w:rPr>
          <w:rFonts w:ascii="Arial" w:hAnsi="Arial" w:cs="Arial"/>
          <w:b/>
          <w:bCs/>
        </w:rPr>
        <w:t>. Audience</w:t>
      </w:r>
      <w:bookmarkEnd w:id="2"/>
    </w:p>
    <w:p>
      <w:pPr>
        <w:pStyle w:val="13"/>
        <w:ind w:left="450"/>
        <w:rPr>
          <w:rFonts w:ascii="Arial" w:hAnsi="Arial" w:cs="Arial"/>
        </w:rPr>
      </w:pPr>
      <w:r>
        <w:rPr>
          <w:rFonts w:ascii="Arial" w:hAnsi="Arial" w:cs="Arial"/>
        </w:rPr>
        <w:t>FUNiX, Developer, Tester</w:t>
      </w:r>
    </w:p>
    <w:p>
      <w:pPr>
        <w:pStyle w:val="13"/>
        <w:numPr>
          <w:ilvl w:val="1"/>
          <w:numId w:val="1"/>
        </w:numPr>
        <w:ind w:left="45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Glossary</w:t>
      </w:r>
    </w:p>
    <w:p>
      <w:pPr>
        <w:pStyle w:val="13"/>
        <w:ind w:left="450"/>
        <w:rPr>
          <w:rFonts w:ascii="Arial" w:hAnsi="Arial" w:cs="Arial"/>
        </w:rPr>
      </w:pPr>
      <w:r>
        <w:rPr>
          <w:rFonts w:ascii="Arial" w:hAnsi="Arial" w:cs="Arial"/>
        </w:rPr>
        <w:t>SRS: Software Requirement Specification</w:t>
      </w:r>
    </w:p>
    <w:p>
      <w:pPr>
        <w:pStyle w:val="13"/>
        <w:ind w:left="450"/>
        <w:rPr>
          <w:rFonts w:ascii="Arial" w:hAnsi="Arial" w:cs="Arial"/>
        </w:rPr>
      </w:pPr>
      <w:r>
        <w:rPr>
          <w:rFonts w:ascii="Arial" w:hAnsi="Arial" w:cs="Arial"/>
        </w:rPr>
        <w:t>SW: Software</w:t>
      </w:r>
    </w:p>
    <w:p>
      <w:pPr>
        <w:pStyle w:val="13"/>
        <w:ind w:left="450"/>
        <w:rPr>
          <w:rFonts w:ascii="Arial" w:hAnsi="Arial" w:cs="Arial"/>
        </w:rPr>
      </w:pPr>
      <w:r>
        <w:rPr>
          <w:rFonts w:ascii="Arial" w:hAnsi="Arial" w:cs="Arial"/>
        </w:rPr>
        <w:t>TBD: To be defined</w:t>
      </w:r>
    </w:p>
    <w:p>
      <w:pPr>
        <w:pStyle w:val="2"/>
        <w:numPr>
          <w:ilvl w:val="0"/>
          <w:numId w:val="1"/>
        </w:numPr>
        <w:ind w:left="360"/>
        <w:rPr>
          <w:rFonts w:ascii="Arial" w:hAnsi="Arial" w:cs="Arial"/>
          <w:b/>
          <w:bCs/>
          <w:color w:val="auto"/>
          <w:sz w:val="72"/>
          <w:szCs w:val="72"/>
          <w:vertAlign w:val="subscript"/>
          <w:lang w:val="vi-VN"/>
        </w:rPr>
      </w:pPr>
      <w:bookmarkStart w:id="3" w:name="_Toc435184906"/>
      <w:r>
        <w:rPr>
          <w:rFonts w:ascii="Arial" w:hAnsi="Arial" w:cs="Arial"/>
          <w:b/>
          <w:bCs/>
          <w:color w:val="auto"/>
          <w:sz w:val="72"/>
          <w:szCs w:val="72"/>
          <w:vertAlign w:val="subscript"/>
        </w:rPr>
        <w:t xml:space="preserve"> </w:t>
      </w:r>
      <w:bookmarkStart w:id="4" w:name="_Toc14257"/>
      <w:bookmarkStart w:id="5" w:name="_Toc24392"/>
      <w:r>
        <w:rPr>
          <w:rFonts w:ascii="Arial" w:hAnsi="Arial" w:cs="Arial"/>
          <w:b/>
          <w:bCs/>
          <w:color w:val="auto"/>
          <w:sz w:val="72"/>
          <w:szCs w:val="72"/>
          <w:vertAlign w:val="subscript"/>
        </w:rPr>
        <w:t>Use Case Diagram</w:t>
      </w:r>
      <w:bookmarkEnd w:id="3"/>
      <w:bookmarkEnd w:id="4"/>
      <w:bookmarkEnd w:id="5"/>
    </w:p>
    <w:p>
      <w:pPr>
        <w:jc w:val="center"/>
        <w:rPr>
          <w:rFonts w:ascii="Arial" w:hAnsi="Arial" w:cs="Arial"/>
        </w:rPr>
      </w:pPr>
      <w:r>
        <w:drawing>
          <wp:inline distT="0" distB="0" distL="114300" distR="114300">
            <wp:extent cx="5715000" cy="2739390"/>
            <wp:effectExtent l="0" t="0" r="0" b="381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Feature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vi-VN"/>
        </w:rPr>
        <w:t>1</w:t>
      </w:r>
      <w:r>
        <w:rPr>
          <w:rFonts w:ascii="Arial" w:hAnsi="Arial" w:cs="Arial"/>
          <w:b/>
          <w:bCs/>
        </w:rPr>
        <w:t>: Use Case Diagram for Home Application</w:t>
      </w:r>
    </w:p>
    <w:p>
      <w:pPr>
        <w:rPr>
          <w:rFonts w:ascii="Arial" w:hAnsi="Arial" w:cs="Arial"/>
        </w:rPr>
      </w:pPr>
    </w:p>
    <w:p>
      <w:pPr>
        <w:pStyle w:val="2"/>
        <w:numPr>
          <w:ilvl w:val="0"/>
          <w:numId w:val="1"/>
        </w:numPr>
        <w:ind w:left="360"/>
        <w:rPr>
          <w:rFonts w:ascii="Arial" w:hAnsi="Arial" w:cs="Arial"/>
          <w:b/>
          <w:bCs/>
          <w:color w:val="auto"/>
          <w:sz w:val="72"/>
          <w:szCs w:val="72"/>
          <w:vertAlign w:val="subscript"/>
        </w:rPr>
      </w:pPr>
      <w:r>
        <w:rPr>
          <w:rFonts w:ascii="Arial" w:hAnsi="Arial" w:cs="Arial"/>
          <w:b/>
          <w:bCs/>
          <w:color w:val="auto"/>
          <w:sz w:val="72"/>
          <w:szCs w:val="72"/>
          <w:vertAlign w:val="subscript"/>
        </w:rPr>
        <w:t xml:space="preserve"> </w:t>
      </w:r>
      <w:bookmarkStart w:id="6" w:name="_Toc22419"/>
      <w:bookmarkStart w:id="7" w:name="_Toc3252"/>
      <w:r>
        <w:rPr>
          <w:rFonts w:ascii="Arial" w:hAnsi="Arial" w:cs="Arial"/>
          <w:b/>
          <w:bCs/>
          <w:color w:val="auto"/>
          <w:sz w:val="72"/>
          <w:szCs w:val="72"/>
          <w:vertAlign w:val="subscript"/>
        </w:rPr>
        <w:t>Specification requirement</w:t>
      </w:r>
      <w:bookmarkEnd w:id="6"/>
      <w:bookmarkEnd w:id="7"/>
    </w:p>
    <w:p>
      <w:pPr>
        <w:outlineLvl w:val="1"/>
        <w:rPr>
          <w:rStyle w:val="16"/>
          <w:rFonts w:ascii="Arial" w:hAnsi="Arial" w:cs="Arial"/>
        </w:rPr>
      </w:pPr>
      <w:bookmarkStart w:id="8" w:name="_Toc27354"/>
      <w:bookmarkStart w:id="9" w:name="_Toc25150"/>
      <w:r>
        <w:rPr>
          <w:rStyle w:val="16"/>
          <w:rFonts w:ascii="Arial" w:hAnsi="Arial" w:cs="Arial"/>
        </w:rPr>
        <w:t>Home_SRS_01:</w:t>
      </w:r>
      <w:bookmarkEnd w:id="8"/>
      <w:bookmarkEnd w:id="9"/>
      <w:r>
        <w:rPr>
          <w:rStyle w:val="16"/>
          <w:rFonts w:ascii="Arial" w:hAnsi="Arial" w:cs="Arial"/>
        </w:rPr>
        <w:t xml:space="preserve"> </w:t>
      </w:r>
    </w:p>
    <w:p>
      <w:pPr>
        <w:rPr>
          <w:rFonts w:ascii="Arial" w:hAnsi="Arial" w:cs="Arial"/>
        </w:rPr>
      </w:pPr>
    </w:p>
    <w:tbl>
      <w:tblPr>
        <w:tblStyle w:val="4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59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2" w:hRule="atLeast"/>
        </w:trPr>
        <w:tc>
          <w:tcPr>
            <w:tcW w:w="2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Arial" w:hAnsi="Arial" w:cs="Arial"/>
              </w:rPr>
              <w:t>Purpose</w:t>
            </w:r>
          </w:p>
        </w:tc>
        <w:tc>
          <w:tcPr>
            <w:tcW w:w="6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 layout design for </w:t>
            </w:r>
            <w:r>
              <w:rPr>
                <w:rFonts w:ascii="Arial" w:hAnsi="Arial" w:cs="Arial"/>
                <w:b/>
                <w:bCs/>
              </w:rPr>
              <w:t>Home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/ Event</w:t>
            </w:r>
          </w:p>
        </w:tc>
        <w:tc>
          <w:tcPr>
            <w:tcW w:w="6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72" w:hRule="atLeast"/>
        </w:trPr>
        <w:tc>
          <w:tcPr>
            <w:tcW w:w="2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6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bidi w:val="0"/>
              <w:spacing w:beforeAutospacing="1" w:afterAutospacing="1" w:line="259" w:lineRule="auto"/>
              <w:ind w:left="0" w:right="0"/>
              <w:jc w:val="left"/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Functional Requirement:</w:t>
            </w:r>
          </w:p>
          <w:p>
            <w:pPr>
              <w:pStyle w:val="8"/>
              <w:rPr>
                <w:rFonts w:ascii="Arial" w:hAnsi="Arial" w:cs="Arial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Home_SRS_01.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vi-VN" w:eastAsia="ko-KR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eastAsia="ko-KR"/>
              </w:rPr>
              <w:t xml:space="preserve"> Home’s start up screen is d</w:t>
            </w:r>
            <w:r>
              <w:rPr>
                <w:rFonts w:hint="default" w:ascii="Arial" w:hAnsi="Arial" w:cs="Arial"/>
                <w:sz w:val="22"/>
                <w:szCs w:val="22"/>
                <w:lang w:val="en-US" w:eastAsia="ko-KR"/>
              </w:rPr>
              <w:t>i</w:t>
            </w:r>
            <w:r>
              <w:rPr>
                <w:rFonts w:ascii="Arial" w:hAnsi="Arial" w:cs="Arial"/>
                <w:sz w:val="22"/>
                <w:szCs w:val="22"/>
                <w:lang w:eastAsia="ko-KR"/>
              </w:rPr>
              <w:t>vided into 3 sep</w:t>
            </w:r>
            <w:r>
              <w:rPr>
                <w:rFonts w:hint="default" w:ascii="Arial" w:hAnsi="Arial" w:cs="Arial"/>
                <w:sz w:val="22"/>
                <w:szCs w:val="22"/>
                <w:lang w:val="en-US" w:eastAsia="ko-K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eastAsia="ko-KR"/>
              </w:rPr>
              <w:t xml:space="preserve">rated areas. </w:t>
            </w:r>
          </w:p>
          <w:p>
            <w:pPr>
              <w:pStyle w:val="8"/>
              <w:rPr>
                <w:rFonts w:ascii="Arial" w:hAnsi="Arial" w:cs="Arial"/>
                <w:sz w:val="22"/>
                <w:szCs w:val="22"/>
                <w:lang w:eastAsia="ko-KR"/>
              </w:rPr>
            </w:pPr>
            <w:r>
              <w:drawing>
                <wp:inline distT="0" distB="0" distL="114300" distR="114300">
                  <wp:extent cx="3315970" cy="16852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70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Autospacing="1" w:afterAutospacing="1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Home_SRS_01.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vi-VN" w:eastAsia="ko-KR"/>
              </w:rPr>
              <w:t>2: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ko-KR"/>
              </w:rPr>
              <w:t>Status Bar Area. Display status information, specially time</w:t>
            </w:r>
            <w:r>
              <w:rPr>
                <w:rFonts w:hint="default" w:ascii="Arial" w:hAnsi="Arial" w:cs="Arial"/>
                <w:sz w:val="22"/>
                <w:szCs w:val="22"/>
                <w:lang w:val="en-US" w:eastAsia="ko-KR"/>
              </w:rPr>
              <w:t xml:space="preserve"> and date of system</w:t>
            </w:r>
          </w:p>
          <w:p>
            <w:pPr>
              <w:pStyle w:val="8"/>
              <w:rPr>
                <w:rFonts w:ascii="Arial" w:hAnsi="Arial" w:cs="Arial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Home_SRS_01.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vi-VN" w:eastAsia="ko-KR"/>
              </w:rPr>
              <w:t>3: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ko-KR"/>
              </w:rPr>
              <w:t xml:space="preserve">Widgets Area. Display information of </w:t>
            </w:r>
            <w:r>
              <w:rPr>
                <w:rFonts w:hint="default" w:ascii="Arial" w:hAnsi="Arial" w:cs="Arial"/>
                <w:sz w:val="22"/>
                <w:szCs w:val="22"/>
                <w:lang w:val="en-US" w:eastAsia="ko-KR"/>
              </w:rPr>
              <w:t>AVN</w:t>
            </w:r>
            <w:r>
              <w:rPr>
                <w:rFonts w:ascii="Arial" w:hAnsi="Arial" w:cs="Arial"/>
                <w:sz w:val="22"/>
                <w:szCs w:val="22"/>
                <w:lang w:eastAsia="ko-KR"/>
              </w:rPr>
              <w:t xml:space="preserve"> Application via widgets (media, climate, map, etc)</w:t>
            </w:r>
          </w:p>
          <w:p>
            <w:pPr>
              <w:pStyle w:val="8"/>
              <w:rPr>
                <w:rFonts w:ascii="Arial" w:hAnsi="Arial" w:cs="Arial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Home_SRS_01.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vi-VN" w:eastAsia="ko-KR"/>
              </w:rPr>
              <w:t>4:</w:t>
            </w:r>
            <w:r>
              <w:rPr>
                <w:rFonts w:ascii="Arial" w:hAnsi="Arial" w:cs="Arial"/>
                <w:sz w:val="22"/>
                <w:szCs w:val="22"/>
                <w:lang w:eastAsia="ko-KR"/>
              </w:rPr>
              <w:t xml:space="preserve"> Application Menu Area. Display application in </w:t>
            </w:r>
            <w:r>
              <w:rPr>
                <w:rFonts w:hint="default" w:ascii="Arial" w:hAnsi="Arial" w:cs="Arial"/>
                <w:sz w:val="22"/>
                <w:szCs w:val="22"/>
                <w:lang w:val="en-US" w:eastAsia="ko-KR"/>
              </w:rPr>
              <w:t xml:space="preserve">Horizontal </w:t>
            </w:r>
            <w:r>
              <w:rPr>
                <w:rFonts w:ascii="Arial" w:hAnsi="Arial" w:cs="Arial"/>
                <w:sz w:val="22"/>
                <w:szCs w:val="22"/>
                <w:lang w:eastAsia="ko-KR"/>
              </w:rPr>
              <w:t>Listview format</w:t>
            </w:r>
          </w:p>
          <w:p>
            <w:pPr>
              <w:pStyle w:val="8"/>
              <w:rPr>
                <w:rFonts w:ascii="Arial" w:hAnsi="Arial" w:cs="Arial"/>
                <w:sz w:val="22"/>
                <w:szCs w:val="22"/>
                <w:lang w:eastAsia="ko-KR"/>
              </w:rPr>
            </w:pPr>
          </w:p>
          <w:p>
            <w:pPr>
              <w:pStyle w:val="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ko-KR"/>
              </w:rPr>
              <w:t>More information can be found in UI Sample.pdf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ko-KR"/>
              </w:rPr>
              <w:t>UX Sample.pdf</w:t>
            </w:r>
          </w:p>
        </w:tc>
      </w:tr>
    </w:tbl>
    <w:p>
      <w:pPr>
        <w:rPr>
          <w:rFonts w:ascii="Arial" w:hAnsi="Arial" w:cs="Arial"/>
        </w:rPr>
      </w:pPr>
    </w:p>
    <w:p>
      <w:pPr>
        <w:outlineLvl w:val="1"/>
        <w:rPr>
          <w:rStyle w:val="16"/>
          <w:rFonts w:ascii="Arial" w:hAnsi="Arial" w:cs="Arial"/>
        </w:rPr>
      </w:pPr>
      <w:bookmarkStart w:id="10" w:name="_Toc2155"/>
      <w:bookmarkStart w:id="11" w:name="_Toc20130"/>
      <w:r>
        <w:rPr>
          <w:rStyle w:val="16"/>
          <w:rFonts w:ascii="Arial" w:hAnsi="Arial" w:cs="Arial"/>
        </w:rPr>
        <w:t>Home_SRS_0</w:t>
      </w:r>
      <w:r>
        <w:rPr>
          <w:rStyle w:val="16"/>
          <w:rFonts w:ascii="Arial" w:hAnsi="Arial" w:cs="Arial"/>
          <w:lang w:val="en-US"/>
        </w:rPr>
        <w:t>2</w:t>
      </w:r>
      <w:r>
        <w:rPr>
          <w:rStyle w:val="16"/>
          <w:rFonts w:ascii="Arial" w:hAnsi="Arial" w:cs="Arial"/>
        </w:rPr>
        <w:t>:</w:t>
      </w:r>
      <w:bookmarkEnd w:id="10"/>
      <w:bookmarkEnd w:id="11"/>
      <w:r>
        <w:rPr>
          <w:rStyle w:val="16"/>
          <w:rFonts w:ascii="Arial" w:hAnsi="Arial" w:cs="Arial"/>
        </w:rPr>
        <w:t xml:space="preserve"> </w:t>
      </w:r>
    </w:p>
    <w:tbl>
      <w:tblPr>
        <w:tblStyle w:val="4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40"/>
        <w:gridCol w:w="7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2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Term</w:t>
            </w:r>
          </w:p>
        </w:tc>
        <w:tc>
          <w:tcPr>
            <w:tcW w:w="7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Arial" w:hAnsi="Arial" w:cs="Arial"/>
              </w:rPr>
              <w:t>Purpose</w:t>
            </w:r>
          </w:p>
        </w:tc>
        <w:tc>
          <w:tcPr>
            <w:tcW w:w="7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Arial" w:hAnsi="Arial" w:cs="Arial"/>
              </w:rPr>
              <w:t>Describe on-screen interaction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/ Event</w:t>
            </w:r>
          </w:p>
        </w:tc>
        <w:tc>
          <w:tcPr>
            <w:tcW w:w="7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72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7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Functional Requirement:</w:t>
            </w:r>
          </w:p>
          <w:p>
            <w:pPr>
              <w:pStyle w:val="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Home_SRS_02.1:</w:t>
            </w:r>
            <w:r>
              <w:rPr>
                <w:rFonts w:ascii="Arial" w:hAnsi="Arial" w:cs="Arial"/>
                <w:sz w:val="22"/>
                <w:szCs w:val="22"/>
              </w:rPr>
              <w:t xml:space="preserve"> All application in system can be stored in xml file.</w:t>
            </w:r>
          </w:p>
          <w:p>
            <w:pPr>
              <w:pStyle w:val="8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Home_SRS_02.2:</w:t>
            </w:r>
            <w:r>
              <w:rPr>
                <w:rFonts w:ascii="Arial" w:hAnsi="Arial" w:cs="Arial"/>
                <w:sz w:val="22"/>
                <w:szCs w:val="22"/>
              </w:rPr>
              <w:t xml:space="preserve"> Display list is </w:t>
            </w:r>
            <w:r>
              <w:rPr>
                <w:rFonts w:hint="default" w:ascii="Arial" w:hAnsi="Arial"/>
                <w:sz w:val="22"/>
                <w:szCs w:val="22"/>
              </w:rPr>
              <w:t>scrollable</w:t>
            </w:r>
            <w:r>
              <w:rPr>
                <w:rFonts w:hint="default"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when there are more than 6 applications.</w:t>
            </w:r>
          </w:p>
          <w:p>
            <w:pPr>
              <w:pStyle w:val="8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3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Scroll Bar only shown when there are more than 6 application.</w:t>
            </w:r>
          </w:p>
          <w:p>
            <w:pPr>
              <w:pStyle w:val="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Application display in list with icon, title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>
            <w:pPr>
              <w:pStyle w:val="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All application must be displayed when Home Application is started.</w:t>
            </w:r>
          </w:p>
          <w:p>
            <w:pPr>
              <w:pStyle w:val="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6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Home screen can only display up to 6 application at a time.</w:t>
            </w:r>
          </w:p>
          <w:p>
            <w:pPr>
              <w:pStyle w:val="8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7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Only one item can be “Focus” on screen at a time.</w:t>
            </w:r>
          </w:p>
          <w:p>
            <w:pPr>
              <w:pStyle w:val="8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Application can be used when click on corresponding application.</w:t>
            </w:r>
          </w:p>
          <w:p>
            <w:pPr>
              <w:pStyle w:val="8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9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Each application must have 3 status: press, normal, focus.</w:t>
            </w:r>
          </w:p>
          <w:p>
            <w:pPr>
              <w:pStyle w:val="8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All app icon can be drag and change position</w:t>
            </w:r>
          </w:p>
          <w:p>
            <w:pPr>
              <w:pStyle w:val="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Non-functional Requirement:</w:t>
            </w:r>
          </w:p>
          <w:p>
            <w:pPr>
              <w:pStyle w:val="8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Home_SRS_02.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11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Application list must be displayed no more than 2 second after Home Application start up.</w:t>
            </w:r>
          </w:p>
        </w:tc>
      </w:tr>
    </w:tbl>
    <w:p>
      <w:pPr>
        <w:rPr>
          <w:rFonts w:ascii="Arial" w:hAnsi="Arial" w:cs="Arial"/>
        </w:rPr>
      </w:pPr>
    </w:p>
    <w:p>
      <w:pPr>
        <w:outlineLvl w:val="1"/>
        <w:rPr>
          <w:rStyle w:val="16"/>
          <w:rFonts w:ascii="Arial" w:hAnsi="Arial" w:cs="Arial"/>
        </w:rPr>
      </w:pPr>
      <w:bookmarkStart w:id="12" w:name="_Toc22779"/>
      <w:bookmarkStart w:id="13" w:name="_Toc28445"/>
      <w:r>
        <w:rPr>
          <w:rStyle w:val="16"/>
          <w:rFonts w:ascii="Arial" w:hAnsi="Arial" w:cs="Arial"/>
        </w:rPr>
        <w:t>Home_SRS_03:</w:t>
      </w:r>
      <w:bookmarkEnd w:id="12"/>
      <w:bookmarkEnd w:id="13"/>
      <w:r>
        <w:rPr>
          <w:rStyle w:val="16"/>
          <w:rFonts w:ascii="Arial" w:hAnsi="Arial" w:cs="Arial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6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2" w:hRule="atLeast"/>
        </w:trPr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Term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Arial" w:hAnsi="Arial" w:cs="Arial"/>
              </w:rPr>
              <w:t>Purpose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Describe Status Bar Area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/ Event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rPr>
                <w:rFonts w:ascii="Arial" w:hAnsi="Arial" w:eastAsia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Requirement</w:t>
            </w:r>
          </w:p>
        </w:tc>
        <w:tc>
          <w:tcPr>
            <w:tcW w:w="6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eastAsia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Functional Requirement:</w:t>
            </w: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Home_SRS_03.1: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Display Time and Date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 xml:space="preserve"> of system.</w:t>
            </w: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</w:pP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Home_SRS_03.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BACK button show when screen is not main screen.</w:t>
            </w: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Home_SRS_03.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3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" w:hAnsi="Arial" w:eastAsia="Arial" w:cs="Arial"/>
                <w:b w:val="0"/>
                <w:bCs w:val="0"/>
                <w:sz w:val="22"/>
                <w:szCs w:val="22"/>
                <w:lang w:val="en-US"/>
              </w:rPr>
              <w:t>Click BACK button to transition to main screen.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</w:p>
          <w:p>
            <w:pPr>
              <w:pStyle w:val="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Non-functional Requirement:</w:t>
            </w: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Home_SRS_03.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4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Status Bar must respond to change no more than 2 second after change has been made.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Home_SRS_03.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5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Update system Time/Date every 1 minute.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</w:p>
        </w:tc>
      </w:tr>
    </w:tbl>
    <w:p>
      <w:pPr>
        <w:rPr>
          <w:rStyle w:val="16"/>
          <w:rFonts w:ascii="Arial" w:hAnsi="Arial" w:cs="Arial"/>
        </w:rPr>
      </w:pPr>
    </w:p>
    <w:p>
      <w:pPr>
        <w:outlineLvl w:val="1"/>
        <w:rPr>
          <w:rStyle w:val="16"/>
          <w:rFonts w:ascii="Arial" w:hAnsi="Arial" w:cs="Arial"/>
        </w:rPr>
      </w:pPr>
      <w:bookmarkStart w:id="14" w:name="_Toc7480"/>
      <w:bookmarkStart w:id="15" w:name="_Toc5801"/>
      <w:r>
        <w:rPr>
          <w:rStyle w:val="16"/>
          <w:rFonts w:ascii="Arial" w:hAnsi="Arial" w:cs="Arial"/>
        </w:rPr>
        <w:t>Home_SRS_04:</w:t>
      </w:r>
      <w:bookmarkEnd w:id="14"/>
      <w:bookmarkEnd w:id="15"/>
      <w:r>
        <w:rPr>
          <w:rStyle w:val="16"/>
          <w:rFonts w:ascii="Arial" w:hAnsi="Arial" w:cs="Arial"/>
        </w:rPr>
        <w:t xml:space="preserve"> </w:t>
      </w:r>
    </w:p>
    <w:tbl>
      <w:tblPr>
        <w:tblStyle w:val="4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4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2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Term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Arial" w:hAnsi="Arial" w:cs="Arial"/>
              </w:rPr>
              <w:t>Purpose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Describe Widget Area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/ Event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72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rPr>
                <w:rFonts w:ascii="Arial" w:hAnsi="Arial" w:eastAsia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Requirement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eastAsia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Functional Requirement: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Home_SRS_04.1: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 xml:space="preserve">Always show 3 widgets: Map, Climate, Media 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Home_SRS_04.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Display Climate which get info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r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>mation from Climate Simulator app.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Home_SRS_04.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3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Display song info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r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>mation when Media player is played.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</w:p>
          <w:p>
            <w:pPr>
              <w:rPr>
                <w:rFonts w:ascii="Arial" w:hAnsi="Arial" w:eastAsia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Home_SRS_04.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4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 xml:space="preserve">: 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>When Map application icon is touched, Map application must started.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</w:p>
          <w:p>
            <w:pPr>
              <w:rPr>
                <w:rFonts w:ascii="Arial" w:hAnsi="Arial" w:eastAsia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Home_SRS_04.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5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When Climate application icon is touched, Climate application must started.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Home_SRS_04.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6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When Media application is touched , Media application must started.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  <w:lang w:val="vi-VN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Home_SRS_04.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7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Information in each widget update in real time, when data of widget changes.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</w:p>
        </w:tc>
      </w:tr>
    </w:tbl>
    <w:p>
      <w:pPr>
        <w:rPr>
          <w:rStyle w:val="16"/>
          <w:rFonts w:ascii="Arial" w:hAnsi="Arial" w:cs="Arial"/>
        </w:rPr>
      </w:pPr>
    </w:p>
    <w:p>
      <w:pPr>
        <w:outlineLvl w:val="1"/>
        <w:rPr>
          <w:rStyle w:val="16"/>
          <w:rFonts w:ascii="Arial" w:hAnsi="Arial" w:cs="Arial"/>
        </w:rPr>
      </w:pPr>
      <w:bookmarkStart w:id="16" w:name="_Toc22951"/>
      <w:bookmarkStart w:id="17" w:name="_Toc5946"/>
      <w:r>
        <w:rPr>
          <w:rStyle w:val="16"/>
          <w:rFonts w:ascii="Arial" w:hAnsi="Arial" w:cs="Arial"/>
        </w:rPr>
        <w:t>Home_SRS_0</w:t>
      </w:r>
      <w:r>
        <w:rPr>
          <w:rStyle w:val="16"/>
          <w:rFonts w:hint="default" w:ascii="Arial" w:hAnsi="Arial" w:cs="Arial"/>
          <w:lang w:val="en-US"/>
        </w:rPr>
        <w:t>5</w:t>
      </w:r>
      <w:r>
        <w:rPr>
          <w:rStyle w:val="16"/>
          <w:rFonts w:ascii="Arial" w:hAnsi="Arial" w:cs="Arial"/>
        </w:rPr>
        <w:t>:</w:t>
      </w:r>
      <w:bookmarkEnd w:id="16"/>
      <w:bookmarkEnd w:id="17"/>
      <w:r>
        <w:rPr>
          <w:rStyle w:val="16"/>
          <w:rFonts w:ascii="Arial" w:hAnsi="Arial" w:cs="Arial"/>
        </w:rPr>
        <w:t xml:space="preserve"> </w:t>
      </w:r>
    </w:p>
    <w:tbl>
      <w:tblPr>
        <w:tblStyle w:val="4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4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2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Term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Arial" w:hAnsi="Arial" w:cs="Arial"/>
              </w:rPr>
              <w:t>Purpose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Describe</w:t>
            </w:r>
            <w:r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  <w:t xml:space="preserve"> Map widget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/ Event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72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rPr>
                <w:rFonts w:ascii="Arial" w:hAnsi="Arial" w:eastAsia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Requirement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eastAsia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Functional Requirement: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5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.1: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 xml:space="preserve">Always display current position of the vehicle.  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</w:p>
        </w:tc>
      </w:tr>
    </w:tbl>
    <w:p>
      <w:pPr>
        <w:rPr>
          <w:rStyle w:val="16"/>
          <w:rFonts w:ascii="Arial" w:hAnsi="Arial" w:cs="Arial"/>
        </w:rPr>
      </w:pPr>
    </w:p>
    <w:p>
      <w:pPr>
        <w:rPr>
          <w:rStyle w:val="16"/>
          <w:rFonts w:ascii="Arial" w:hAnsi="Arial" w:cs="Arial"/>
        </w:rPr>
      </w:pPr>
    </w:p>
    <w:p>
      <w:pPr>
        <w:rPr>
          <w:rStyle w:val="16"/>
          <w:rFonts w:ascii="Arial" w:hAnsi="Arial" w:cs="Arial"/>
        </w:rPr>
      </w:pPr>
    </w:p>
    <w:p>
      <w:pPr>
        <w:rPr>
          <w:rStyle w:val="16"/>
          <w:rFonts w:ascii="Arial" w:hAnsi="Arial" w:cs="Arial"/>
        </w:rPr>
      </w:pPr>
    </w:p>
    <w:p>
      <w:pPr>
        <w:outlineLvl w:val="1"/>
        <w:rPr>
          <w:rStyle w:val="16"/>
          <w:rFonts w:ascii="Arial" w:hAnsi="Arial" w:cs="Arial"/>
        </w:rPr>
      </w:pPr>
      <w:bookmarkStart w:id="18" w:name="_Toc18456"/>
      <w:bookmarkStart w:id="19" w:name="_Toc14685"/>
      <w:r>
        <w:rPr>
          <w:rStyle w:val="16"/>
          <w:rFonts w:ascii="Arial" w:hAnsi="Arial" w:cs="Arial"/>
        </w:rPr>
        <w:t>Home_SRS_0</w:t>
      </w:r>
      <w:r>
        <w:rPr>
          <w:rStyle w:val="16"/>
          <w:rFonts w:hint="default" w:ascii="Arial" w:hAnsi="Arial" w:cs="Arial"/>
          <w:lang w:val="en-US"/>
        </w:rPr>
        <w:t>6</w:t>
      </w:r>
      <w:r>
        <w:rPr>
          <w:rStyle w:val="16"/>
          <w:rFonts w:ascii="Arial" w:hAnsi="Arial" w:cs="Arial"/>
        </w:rPr>
        <w:t>:</w:t>
      </w:r>
      <w:bookmarkEnd w:id="18"/>
      <w:bookmarkEnd w:id="19"/>
      <w:r>
        <w:rPr>
          <w:rStyle w:val="16"/>
          <w:rFonts w:ascii="Arial" w:hAnsi="Arial" w:cs="Arial"/>
        </w:rPr>
        <w:t xml:space="preserve"> </w:t>
      </w:r>
    </w:p>
    <w:tbl>
      <w:tblPr>
        <w:tblStyle w:val="4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4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2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Term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Arial" w:hAnsi="Arial" w:cs="Arial"/>
              </w:rPr>
              <w:t>Purpose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Describe</w:t>
            </w:r>
            <w:r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  <w:t xml:space="preserve"> Climate widget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/ Event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72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rPr>
                <w:rFonts w:ascii="Arial" w:hAnsi="Arial" w:eastAsia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Requirement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eastAsia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Functional Requirement: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Home_SRS_06.1: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 the vehicle's air conditioning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parameters.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Home_SRS_06.2: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Display title of Climate widget.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Home_SRS_06.3: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Display text of driver and text of passenger.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Home_SRS_06.4: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Displays the wind direction of driver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passenger.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Home_SRS_06.5: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Display temperature of driver, If the temperature is lower 16.5</w:t>
            </w:r>
            <w:r>
              <w:rPr>
                <w:rFonts w:hint="default" w:ascii="Arial" w:hAnsi="Arial" w:eastAsia="SimSun" w:cs="Arial"/>
                <w:color w:val="202124"/>
                <w:kern w:val="0"/>
                <w:sz w:val="24"/>
                <w:szCs w:val="24"/>
                <w:lang w:val="en-US" w:eastAsia="zh-CN" w:bidi="ar"/>
              </w:rPr>
              <w:t>°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C, the screen will show text “LOW”, if it is higher 31.5 </w:t>
            </w:r>
            <w:r>
              <w:rPr>
                <w:rFonts w:hint="default" w:ascii="Arial" w:hAnsi="Arial" w:eastAsia="SimSun" w:cs="Arial"/>
                <w:color w:val="202124"/>
                <w:kern w:val="0"/>
                <w:sz w:val="24"/>
                <w:szCs w:val="24"/>
                <w:lang w:val="en-US" w:eastAsia="zh-CN" w:bidi="ar"/>
              </w:rPr>
              <w:t>°C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, the screen will show text “HIGH”.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Home_SRS_06.6: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 icon fan and level fan. Level fan can be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changed.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Home_SRS_06.7: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 outside temperature.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Home_SRS_06.8: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 mode auto on or auto off. AUTO on: set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temperature and wind direction to auto.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Home_SRS_06.9: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Display mode sync on or sync off. SYNC on: Driver and Passenger will show same mode, temperature follow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driver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Non - Functional Requirement: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Arial-BoldMT" w:cs="Arial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Home_SRS_06.10: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Information of Climate Widget update real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time. 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</w:p>
        </w:tc>
      </w:tr>
    </w:tbl>
    <w:p>
      <w:pPr>
        <w:rPr>
          <w:rStyle w:val="16"/>
          <w:rFonts w:ascii="Arial" w:hAnsi="Arial" w:cs="Arial"/>
        </w:rPr>
      </w:pPr>
    </w:p>
    <w:p>
      <w:pPr>
        <w:outlineLvl w:val="1"/>
        <w:rPr>
          <w:rStyle w:val="16"/>
          <w:rFonts w:ascii="Arial" w:hAnsi="Arial" w:cs="Arial"/>
        </w:rPr>
      </w:pPr>
      <w:bookmarkStart w:id="20" w:name="_Toc5114"/>
      <w:bookmarkStart w:id="21" w:name="_Toc2852"/>
      <w:r>
        <w:rPr>
          <w:rStyle w:val="16"/>
          <w:rFonts w:ascii="Arial" w:hAnsi="Arial" w:cs="Arial"/>
        </w:rPr>
        <w:t>Home_SRS_0</w:t>
      </w:r>
      <w:r>
        <w:rPr>
          <w:rStyle w:val="16"/>
          <w:rFonts w:hint="default" w:ascii="Arial" w:hAnsi="Arial" w:cs="Arial"/>
          <w:lang w:val="en-US"/>
        </w:rPr>
        <w:t>7</w:t>
      </w:r>
      <w:r>
        <w:rPr>
          <w:rStyle w:val="16"/>
          <w:rFonts w:ascii="Arial" w:hAnsi="Arial" w:cs="Arial"/>
        </w:rPr>
        <w:t>:</w:t>
      </w:r>
      <w:bookmarkEnd w:id="20"/>
      <w:bookmarkEnd w:id="21"/>
      <w:r>
        <w:rPr>
          <w:rStyle w:val="16"/>
          <w:rFonts w:ascii="Arial" w:hAnsi="Arial" w:cs="Arial"/>
        </w:rPr>
        <w:t xml:space="preserve"> </w:t>
      </w:r>
    </w:p>
    <w:tbl>
      <w:tblPr>
        <w:tblStyle w:val="4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4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2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Term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9"/>
                <w:rFonts w:ascii="Arial" w:hAnsi="Arial" w:cs="Arial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Arial" w:hAnsi="Arial" w:cs="Arial"/>
              </w:rPr>
              <w:t>Purpose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Describe</w:t>
            </w:r>
            <w:r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  <w:t xml:space="preserve"> Media widget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6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/ Event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72" w:hRule="atLeast"/>
        </w:trPr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rPr>
                <w:rFonts w:ascii="Arial" w:hAnsi="Arial" w:eastAsia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vi-VN"/>
              </w:rPr>
              <w:t>Requirement</w:t>
            </w:r>
          </w:p>
        </w:tc>
        <w:tc>
          <w:tcPr>
            <w:tcW w:w="6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eastAsia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Functional Requirement: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7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.1: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Always display song name, author and song image.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 xml:space="preserve">  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7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Song name, author, image change when song is change</w:t>
            </w:r>
          </w:p>
          <w:p>
            <w:pPr>
              <w:pStyle w:val="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Non-functional Requirement: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Home_SRS_0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7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.</w:t>
            </w:r>
            <w:r>
              <w:rPr>
                <w:rFonts w:hint="default" w:ascii="Arial" w:hAnsi="Arial" w:eastAsia="Arial" w:cs="Arial"/>
                <w:b/>
                <w:bCs/>
                <w:sz w:val="22"/>
                <w:szCs w:val="22"/>
                <w:lang w:val="en-US"/>
              </w:rPr>
              <w:t>3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  <w:lang w:val="vi-VN"/>
              </w:rPr>
              <w:t>:</w:t>
            </w:r>
            <w:r>
              <w:rPr>
                <w:rFonts w:ascii="Arial" w:hAnsi="Arial" w:eastAsia="Arial" w:cs="Arial"/>
                <w:sz w:val="22"/>
                <w:szCs w:val="22"/>
                <w:lang w:val="vi-VN"/>
              </w:rPr>
              <w:t xml:space="preserve"> 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Media widget must responded with no more than 1s delay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63DA"/>
    <w:multiLevelType w:val="multilevel"/>
    <w:tmpl w:val="025A63DA"/>
    <w:lvl w:ilvl="0" w:tentative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entative="0">
      <w:start w:val="1"/>
      <w:numFmt w:val="decimal"/>
      <w:lvlText w:val="%1.%2"/>
      <w:lvlJc w:val="left"/>
      <w:pPr>
        <w:ind w:left="1080" w:hanging="360"/>
      </w:pPr>
    </w:lvl>
    <w:lvl w:ilvl="2" w:tentative="0">
      <w:start w:val="1"/>
      <w:numFmt w:val="decimal"/>
      <w:lvlText w:val="%1.%2.%3"/>
      <w:lvlJc w:val="left"/>
      <w:pPr>
        <w:ind w:left="1440" w:hanging="720"/>
      </w:pPr>
    </w:lvl>
    <w:lvl w:ilvl="3" w:tentative="0">
      <w:start w:val="1"/>
      <w:numFmt w:val="decimal"/>
      <w:lvlText w:val="%1.%2.%3.%4"/>
      <w:lvlJc w:val="left"/>
      <w:pPr>
        <w:ind w:left="1440" w:hanging="720"/>
      </w:pPr>
    </w:lvl>
    <w:lvl w:ilvl="4" w:tentative="0">
      <w:start w:val="1"/>
      <w:numFmt w:val="decimal"/>
      <w:lvlText w:val="%1.%2.%3.%4.%5"/>
      <w:lvlJc w:val="left"/>
      <w:pPr>
        <w:ind w:left="1800" w:hanging="1080"/>
      </w:pPr>
    </w:lvl>
    <w:lvl w:ilvl="5" w:tentative="0">
      <w:start w:val="1"/>
      <w:numFmt w:val="decimal"/>
      <w:lvlText w:val="%1.%2.%3.%4.%5.%6"/>
      <w:lvlJc w:val="left"/>
      <w:pPr>
        <w:ind w:left="1800" w:hanging="1080"/>
      </w:pPr>
    </w:lvl>
    <w:lvl w:ilvl="6" w:tentative="0">
      <w:start w:val="1"/>
      <w:numFmt w:val="decimal"/>
      <w:lvlText w:val="%1.%2.%3.%4.%5.%6.%7"/>
      <w:lvlJc w:val="left"/>
      <w:pPr>
        <w:ind w:left="2160" w:hanging="1440"/>
      </w:pPr>
    </w:lvl>
    <w:lvl w:ilvl="7" w:tentative="0">
      <w:start w:val="1"/>
      <w:numFmt w:val="decimal"/>
      <w:lvlText w:val="%1.%2.%3.%4.%5.%6.%7.%8"/>
      <w:lvlJc w:val="left"/>
      <w:pPr>
        <w:ind w:left="2160" w:hanging="1440"/>
      </w:pPr>
    </w:lvl>
    <w:lvl w:ilvl="8" w:tentative="0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18"/>
    <w:rsid w:val="00001106"/>
    <w:rsid w:val="0002142A"/>
    <w:rsid w:val="00023825"/>
    <w:rsid w:val="000928A1"/>
    <w:rsid w:val="000B4356"/>
    <w:rsid w:val="000D3291"/>
    <w:rsid w:val="000E4606"/>
    <w:rsid w:val="000F5A41"/>
    <w:rsid w:val="000F71FD"/>
    <w:rsid w:val="0010122B"/>
    <w:rsid w:val="0010714A"/>
    <w:rsid w:val="00121859"/>
    <w:rsid w:val="00136A58"/>
    <w:rsid w:val="001446DA"/>
    <w:rsid w:val="00150726"/>
    <w:rsid w:val="001648EB"/>
    <w:rsid w:val="001713AA"/>
    <w:rsid w:val="00194633"/>
    <w:rsid w:val="001A4335"/>
    <w:rsid w:val="001B4406"/>
    <w:rsid w:val="001B4F48"/>
    <w:rsid w:val="001B534D"/>
    <w:rsid w:val="001B7613"/>
    <w:rsid w:val="001C12B6"/>
    <w:rsid w:val="001E73BF"/>
    <w:rsid w:val="001F04C4"/>
    <w:rsid w:val="001F281D"/>
    <w:rsid w:val="0024486A"/>
    <w:rsid w:val="00273500"/>
    <w:rsid w:val="002839E5"/>
    <w:rsid w:val="00283D9B"/>
    <w:rsid w:val="002B3AF7"/>
    <w:rsid w:val="002C03FA"/>
    <w:rsid w:val="002E5123"/>
    <w:rsid w:val="002F0DFF"/>
    <w:rsid w:val="0031047A"/>
    <w:rsid w:val="0033295A"/>
    <w:rsid w:val="00333CC0"/>
    <w:rsid w:val="00344A53"/>
    <w:rsid w:val="003533D0"/>
    <w:rsid w:val="003C6CCA"/>
    <w:rsid w:val="003F0871"/>
    <w:rsid w:val="003F63E4"/>
    <w:rsid w:val="00410AA4"/>
    <w:rsid w:val="00411385"/>
    <w:rsid w:val="004117AB"/>
    <w:rsid w:val="00436974"/>
    <w:rsid w:val="00453B05"/>
    <w:rsid w:val="004607E4"/>
    <w:rsid w:val="004846AC"/>
    <w:rsid w:val="00484D30"/>
    <w:rsid w:val="00485DD6"/>
    <w:rsid w:val="004947C5"/>
    <w:rsid w:val="004966D0"/>
    <w:rsid w:val="00496B54"/>
    <w:rsid w:val="004D42E7"/>
    <w:rsid w:val="004E4F81"/>
    <w:rsid w:val="004F4F55"/>
    <w:rsid w:val="005210FC"/>
    <w:rsid w:val="00524328"/>
    <w:rsid w:val="005252EF"/>
    <w:rsid w:val="005562F7"/>
    <w:rsid w:val="005612CF"/>
    <w:rsid w:val="005656BF"/>
    <w:rsid w:val="00570952"/>
    <w:rsid w:val="005726E9"/>
    <w:rsid w:val="00581DEF"/>
    <w:rsid w:val="00596C0A"/>
    <w:rsid w:val="005D620B"/>
    <w:rsid w:val="005E61A4"/>
    <w:rsid w:val="006520A4"/>
    <w:rsid w:val="0066184F"/>
    <w:rsid w:val="00661FA7"/>
    <w:rsid w:val="0066253E"/>
    <w:rsid w:val="00675C97"/>
    <w:rsid w:val="00697109"/>
    <w:rsid w:val="006A5D94"/>
    <w:rsid w:val="006C7960"/>
    <w:rsid w:val="00710017"/>
    <w:rsid w:val="007673DA"/>
    <w:rsid w:val="00781E35"/>
    <w:rsid w:val="0078703E"/>
    <w:rsid w:val="007A663A"/>
    <w:rsid w:val="00822413"/>
    <w:rsid w:val="00826CBC"/>
    <w:rsid w:val="0083094C"/>
    <w:rsid w:val="008767CE"/>
    <w:rsid w:val="008855FE"/>
    <w:rsid w:val="00887103"/>
    <w:rsid w:val="008B55AA"/>
    <w:rsid w:val="008D7B81"/>
    <w:rsid w:val="008E5ED7"/>
    <w:rsid w:val="00907958"/>
    <w:rsid w:val="0091182C"/>
    <w:rsid w:val="00935D18"/>
    <w:rsid w:val="00965FFE"/>
    <w:rsid w:val="00971EE5"/>
    <w:rsid w:val="009919C0"/>
    <w:rsid w:val="009A011D"/>
    <w:rsid w:val="009A4968"/>
    <w:rsid w:val="009B062D"/>
    <w:rsid w:val="009B1C7D"/>
    <w:rsid w:val="009B565E"/>
    <w:rsid w:val="009B5B08"/>
    <w:rsid w:val="009C0BEB"/>
    <w:rsid w:val="009C603C"/>
    <w:rsid w:val="00A01BA0"/>
    <w:rsid w:val="00A1542C"/>
    <w:rsid w:val="00A2366F"/>
    <w:rsid w:val="00A50455"/>
    <w:rsid w:val="00A5045E"/>
    <w:rsid w:val="00A578B5"/>
    <w:rsid w:val="00A80D3C"/>
    <w:rsid w:val="00A86711"/>
    <w:rsid w:val="00AD58E3"/>
    <w:rsid w:val="00B023F3"/>
    <w:rsid w:val="00B17918"/>
    <w:rsid w:val="00B2556D"/>
    <w:rsid w:val="00B26039"/>
    <w:rsid w:val="00B408F9"/>
    <w:rsid w:val="00B440E6"/>
    <w:rsid w:val="00B643F5"/>
    <w:rsid w:val="00B74911"/>
    <w:rsid w:val="00BA0852"/>
    <w:rsid w:val="00BA72EB"/>
    <w:rsid w:val="00BF4F42"/>
    <w:rsid w:val="00C2219B"/>
    <w:rsid w:val="00C2315F"/>
    <w:rsid w:val="00C31AC7"/>
    <w:rsid w:val="00C40C6D"/>
    <w:rsid w:val="00C5521E"/>
    <w:rsid w:val="00C568E1"/>
    <w:rsid w:val="00C620A0"/>
    <w:rsid w:val="00C859C3"/>
    <w:rsid w:val="00CB0941"/>
    <w:rsid w:val="00CC60A1"/>
    <w:rsid w:val="00D36A82"/>
    <w:rsid w:val="00D63339"/>
    <w:rsid w:val="00D77759"/>
    <w:rsid w:val="00D85A60"/>
    <w:rsid w:val="00DA66F3"/>
    <w:rsid w:val="00DB0D0F"/>
    <w:rsid w:val="00DD0A8B"/>
    <w:rsid w:val="00DD31FF"/>
    <w:rsid w:val="00E05E70"/>
    <w:rsid w:val="00E24B8D"/>
    <w:rsid w:val="00E42687"/>
    <w:rsid w:val="00E61058"/>
    <w:rsid w:val="00E66ACB"/>
    <w:rsid w:val="00E72AA8"/>
    <w:rsid w:val="00E81381"/>
    <w:rsid w:val="00EB3CD5"/>
    <w:rsid w:val="00ED36C0"/>
    <w:rsid w:val="00ED6383"/>
    <w:rsid w:val="00F015FC"/>
    <w:rsid w:val="00F07C28"/>
    <w:rsid w:val="00F21494"/>
    <w:rsid w:val="00F224AE"/>
    <w:rsid w:val="00F30A1A"/>
    <w:rsid w:val="00F46C78"/>
    <w:rsid w:val="00F85853"/>
    <w:rsid w:val="00F95075"/>
    <w:rsid w:val="00FC5352"/>
    <w:rsid w:val="085036AA"/>
    <w:rsid w:val="0F848AE5"/>
    <w:rsid w:val="1011369D"/>
    <w:rsid w:val="121155E5"/>
    <w:rsid w:val="122941D3"/>
    <w:rsid w:val="22A629C6"/>
    <w:rsid w:val="263C53BD"/>
    <w:rsid w:val="3B581C24"/>
    <w:rsid w:val="483A5879"/>
    <w:rsid w:val="4AAA6F05"/>
    <w:rsid w:val="4D2BE566"/>
    <w:rsid w:val="6700576D"/>
    <w:rsid w:val="671C3F97"/>
    <w:rsid w:val="71CB2E9C"/>
    <w:rsid w:val="731A311A"/>
    <w:rsid w:val="7D36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unhideWhenUsed/>
    <w:qFormat/>
    <w:uiPriority w:val="0"/>
    <w:pPr>
      <w:spacing w:before="120" w:after="200"/>
      <w:jc w:val="center"/>
    </w:pPr>
    <w:rPr>
      <w:rFonts w:ascii="Arial" w:hAnsi="Arial" w:eastAsiaTheme="minorEastAsia"/>
      <w:b/>
      <w:bCs/>
      <w:sz w:val="22"/>
      <w:szCs w:val="18"/>
      <w:lang w:eastAsia="ja-JP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Gulim" w:hAnsi="Gulim" w:eastAsia="Gulim" w:cs="Gulim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6">
    <w:name w:val="SRS ID"/>
    <w:basedOn w:val="3"/>
    <w:qFormat/>
    <w:uiPriority w:val="1"/>
    <w:rPr>
      <w:sz w:val="56"/>
      <w:szCs w:val="56"/>
      <w:bdr w:val="dotted" w:color="auto" w:sz="4" w:space="0"/>
      <w:shd w:val="pct10" w:color="auto" w:fill="F4B083" w:themeFill="accent2" w:themeFillTint="99"/>
      <w:vertAlign w:val="subscript"/>
      <w:lang w:val="vi-VN"/>
    </w:rPr>
  </w:style>
  <w:style w:type="character" w:customStyle="1" w:styleId="1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778</Words>
  <Characters>4780</Characters>
  <TotalTime>0</TotalTime>
  <ScaleCrop>false</ScaleCrop>
  <LinksUpToDate>false</LinksUpToDate>
  <CharactersWithSpaces>5439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2019-07-04T07:15:00Z</dcterms:created>
  <dc:creator>Anh NPH</dc:creator>
  <cp:lastModifiedBy>WPS_1614611708</cp:lastModifiedBy>
  <dcterms:modified xsi:type="dcterms:W3CDTF">2022-05-02T16:25:34Z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765851429535457284F21CC87D88B0A5</vt:lpwstr>
  </property>
</Properties>
</file>