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3572" w14:textId="77777777" w:rsidR="0068748C" w:rsidRDefault="0000000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 w14:textId="77777777" w:rsidR="0068748C" w:rsidRDefault="00000000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 w14:textId="77777777" w:rsidR="0068748C" w:rsidRDefault="00000000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 w14:textId="77777777" w:rsidR="0068748C" w:rsidRDefault="00000000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 w14:textId="77777777" w:rsidR="0068748C" w:rsidRDefault="00000000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 w14:textId="77777777" w:rsidR="0068748C" w:rsidRDefault="00000000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 w14:textId="77777777" w:rsidR="0068748C" w:rsidRDefault="00000000">
      <w:pPr>
        <w:spacing w:after="131" w:line="360" w:lineRule="auto"/>
        <w:ind w:firstLine="0"/>
        <w:jc w:val="left"/>
      </w:pPr>
      <w:r>
        <w:t xml:space="preserve"> </w:t>
      </w:r>
    </w:p>
    <w:p w14:paraId="67FB6D68" w14:textId="77777777" w:rsidR="0068748C" w:rsidRDefault="00000000">
      <w:pPr>
        <w:spacing w:after="191" w:line="360" w:lineRule="auto"/>
        <w:ind w:firstLine="0"/>
        <w:jc w:val="left"/>
      </w:pPr>
      <w:r>
        <w:t xml:space="preserve"> </w:t>
      </w:r>
    </w:p>
    <w:p w14:paraId="33A10EEA" w14:textId="77777777" w:rsidR="0068748C" w:rsidRDefault="00000000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 w14:textId="77777777" w:rsidR="0068748C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 w14:textId="77777777" w:rsidR="0068748C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 w14:textId="77777777" w:rsidR="0068748C" w:rsidRDefault="00000000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 w14:textId="77777777" w:rsidR="0068748C" w:rsidRDefault="00000000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 w14:textId="77777777" w:rsidR="0068748C" w:rsidRDefault="00000000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 w14:textId="77777777" w:rsidR="0068748C" w:rsidRDefault="0000000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 w14:textId="77777777" w:rsidR="0068748C" w:rsidRDefault="00000000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 w14:textId="77777777" w:rsidR="0068748C" w:rsidRDefault="00000000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02120A40" w14:textId="77777777" w:rsidR="0068748C" w:rsidRDefault="0000000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 w14:textId="77777777" w:rsidR="0068748C" w:rsidRDefault="00000000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286EC518" w14:textId="77777777" w:rsidR="0068748C" w:rsidRDefault="00000000">
      <w:pPr>
        <w:spacing w:line="360" w:lineRule="auto"/>
        <w:ind w:right="59" w:firstLineChars="1895" w:firstLine="5306"/>
        <w:rPr>
          <w:b/>
        </w:rPr>
        <w:sectPr w:rsidR="0068748C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26E5A302" w14:textId="77777777" w:rsidR="0068748C" w:rsidRDefault="00000000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52AB3F7B" w14:textId="77777777" w:rsidR="0068748C" w:rsidRDefault="00000000">
      <w:pPr>
        <w:ind w:left="-15" w:right="59" w:firstLine="15"/>
      </w:pPr>
      <w:r>
        <w:tab/>
      </w:r>
    </w:p>
    <w:p w14:paraId="0EAF3946" w14:textId="77777777" w:rsidR="0068748C" w:rsidRDefault="00000000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 w14:textId="77777777" w:rsidR="0068748C" w:rsidRDefault="0068748C">
      <w:pPr>
        <w:spacing w:line="360" w:lineRule="auto"/>
        <w:ind w:right="59" w:firstLine="0"/>
      </w:pPr>
    </w:p>
    <w:p w14:paraId="7334FDA8" w14:textId="77777777" w:rsidR="0068748C" w:rsidRDefault="00000000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 w14:textId="77777777" w:rsidR="0068748C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д.[</w:t>
      </w:r>
      <w:proofErr w:type="gramEnd"/>
      <w:r>
        <w:rPr>
          <w:rFonts w:eastAsia="SimSun"/>
          <w:szCs w:val="28"/>
        </w:rPr>
        <w:t>1]</w:t>
      </w:r>
    </w:p>
    <w:p w14:paraId="75627771" w14:textId="77777777" w:rsidR="0068748C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 w14:textId="77777777" w:rsidR="0068748C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 w14:textId="77777777" w:rsidR="0068748C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 w14:textId="77777777" w:rsidR="0068748C" w:rsidRDefault="0068748C">
      <w:pPr>
        <w:spacing w:line="360" w:lineRule="auto"/>
        <w:ind w:right="59" w:firstLine="0"/>
        <w:rPr>
          <w:rFonts w:eastAsia="SimSun"/>
          <w:szCs w:val="28"/>
        </w:rPr>
      </w:pPr>
    </w:p>
    <w:p w14:paraId="7DA1A55F" w14:textId="77777777" w:rsidR="0068748C" w:rsidRDefault="00000000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4C3BAFDC" w14:textId="77777777" w:rsidR="0068748C" w:rsidRDefault="0068748C">
      <w:pPr>
        <w:ind w:right="59" w:firstLine="0"/>
      </w:pPr>
    </w:p>
    <w:p w14:paraId="1174BC7A" w14:textId="77777777" w:rsidR="0068748C" w:rsidRDefault="00000000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</w:t>
      </w:r>
      <w:proofErr w:type="spellStart"/>
      <w:r>
        <w:rPr>
          <w:rFonts w:eastAsia="sans-serif"/>
          <w:color w:val="313539"/>
          <w:szCs w:val="28"/>
          <w:shd w:val="clear" w:color="auto" w:fill="FFFFFF"/>
        </w:rPr>
        <w:t>Programming</w:t>
      </w:r>
      <w:proofErr w:type="spellEnd"/>
      <w:r>
        <w:rPr>
          <w:rFonts w:eastAsia="sans-serif"/>
          <w:color w:val="313539"/>
          <w:szCs w:val="28"/>
          <w:shd w:val="clear" w:color="auto" w:fill="FFFFFF"/>
        </w:rPr>
        <w:t xml:space="preserve">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 w14:textId="77777777" w:rsidR="0068748C" w:rsidRDefault="00000000">
      <w:pPr>
        <w:spacing w:after="0" w:line="360" w:lineRule="auto"/>
        <w:ind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 w14:textId="77777777" w:rsidR="0068748C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 w14:textId="77777777" w:rsidR="0068748C" w:rsidRDefault="00000000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 w14:textId="77777777" w:rsidR="0068748C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 w14:textId="77777777" w:rsidR="0068748C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71BB9CB7" w14:textId="77777777" w:rsidR="0068748C" w:rsidRDefault="00000000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proofErr w:type="spellStart"/>
      <w:r>
        <w:rPr>
          <w:lang w:val="en-US"/>
        </w:rPr>
        <w:t>RegAsm</w:t>
      </w:r>
      <w:proofErr w:type="spellEnd"/>
      <w:r>
        <w:t>.</w:t>
      </w:r>
      <w:r>
        <w:rPr>
          <w:lang w:val="en-US"/>
        </w:rPr>
        <w:t>exe</w:t>
      </w:r>
    </w:p>
    <w:p w14:paraId="457813AA" w14:textId="77777777" w:rsidR="0068748C" w:rsidRDefault="00000000">
      <w:pPr>
        <w:ind w:right="59" w:firstLine="0"/>
      </w:pPr>
      <w:r>
        <w:tab/>
      </w:r>
    </w:p>
    <w:p w14:paraId="2A972BEA" w14:textId="77777777" w:rsidR="0068748C" w:rsidRDefault="00000000">
      <w:pPr>
        <w:ind w:right="59" w:firstLine="0"/>
      </w:pPr>
      <w:r>
        <w:tab/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68748C" w14:paraId="22D9D049" w14:textId="77777777">
        <w:trPr>
          <w:trHeight w:val="660"/>
        </w:trPr>
        <w:tc>
          <w:tcPr>
            <w:tcW w:w="3094" w:type="dxa"/>
          </w:tcPr>
          <w:p w14:paraId="047C6A9B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 w14:textId="77777777" w:rsidR="0068748C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0FA8C647" w14:textId="77777777">
        <w:trPr>
          <w:trHeight w:val="1647"/>
        </w:trPr>
        <w:tc>
          <w:tcPr>
            <w:tcW w:w="3094" w:type="dxa"/>
          </w:tcPr>
          <w:p w14:paraId="191856FD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55CDF2EA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58ECCE07" w14:textId="77777777" w:rsidR="0068748C" w:rsidRDefault="00000000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68748C" w14:paraId="2510956A" w14:textId="77777777">
        <w:trPr>
          <w:trHeight w:val="1791"/>
        </w:trPr>
        <w:tc>
          <w:tcPr>
            <w:tcW w:w="3094" w:type="dxa"/>
          </w:tcPr>
          <w:p w14:paraId="58CB3C3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07C4D448" w14:textId="77777777" w:rsidR="0068748C" w:rsidRDefault="00000000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68748C" w14:paraId="12146B60" w14:textId="77777777">
        <w:trPr>
          <w:trHeight w:val="1164"/>
        </w:trPr>
        <w:tc>
          <w:tcPr>
            <w:tcW w:w="3094" w:type="dxa"/>
          </w:tcPr>
          <w:p w14:paraId="0840D363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 w14:textId="77777777" w:rsidR="0068748C" w:rsidRDefault="00000000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 w14:textId="77777777" w:rsidR="0068748C" w:rsidRDefault="0068748C">
      <w:pPr>
        <w:ind w:right="59" w:firstLine="0"/>
        <w:jc w:val="center"/>
        <w:rPr>
          <w:lang w:val="en-US"/>
        </w:rPr>
      </w:pPr>
    </w:p>
    <w:p w14:paraId="125379D8" w14:textId="77777777" w:rsidR="0068748C" w:rsidRDefault="00000000">
      <w:pPr>
        <w:ind w:right="59" w:firstLine="0"/>
      </w:pPr>
      <w:r>
        <w:lastRenderedPageBreak/>
        <w:tab/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c"/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68748C" w14:paraId="7F8A1156" w14:textId="77777777">
        <w:tc>
          <w:tcPr>
            <w:tcW w:w="3262" w:type="dxa"/>
          </w:tcPr>
          <w:p w14:paraId="27762165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 w14:textId="77777777" w:rsidR="0068748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 w14:textId="77777777" w:rsidR="0068748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139DB157" w14:textId="77777777">
        <w:tc>
          <w:tcPr>
            <w:tcW w:w="3262" w:type="dxa"/>
          </w:tcPr>
          <w:p w14:paraId="6EC810BE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0C3736A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3D3827E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 w14:textId="77777777" w:rsidR="0068748C" w:rsidRDefault="00000000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68748C" w14:paraId="6ED3D0F6" w14:textId="77777777">
        <w:tc>
          <w:tcPr>
            <w:tcW w:w="3262" w:type="dxa"/>
          </w:tcPr>
          <w:p w14:paraId="23A919BE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94D5E4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 w14:textId="77777777" w:rsidR="0068748C" w:rsidRDefault="00000000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 w14:textId="77777777" w:rsidR="0068748C" w:rsidRDefault="0068748C">
      <w:pPr>
        <w:ind w:right="59" w:firstLine="0"/>
      </w:pPr>
    </w:p>
    <w:p w14:paraId="745FF4A6" w14:textId="77777777" w:rsidR="0068748C" w:rsidRDefault="00000000">
      <w:pPr>
        <w:ind w:right="59" w:firstLine="0"/>
      </w:pPr>
      <w:r>
        <w:tab/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68748C" w14:paraId="551BB1E2" w14:textId="77777777">
        <w:tc>
          <w:tcPr>
            <w:tcW w:w="3082" w:type="dxa"/>
          </w:tcPr>
          <w:p w14:paraId="203988EE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68748C" w14:paraId="179ED50C" w14:textId="77777777">
        <w:tc>
          <w:tcPr>
            <w:tcW w:w="3082" w:type="dxa"/>
          </w:tcPr>
          <w:p w14:paraId="22840E15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597FD1C2" w14:textId="77777777" w:rsidR="0068748C" w:rsidRDefault="00000000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 w14:textId="77777777" w:rsidR="0068748C" w:rsidRDefault="0068748C">
      <w:pPr>
        <w:ind w:right="59" w:firstLine="0"/>
        <w:jc w:val="center"/>
      </w:pPr>
    </w:p>
    <w:p w14:paraId="52BF66B4" w14:textId="77777777" w:rsidR="0068748C" w:rsidRDefault="00000000">
      <w:pPr>
        <w:ind w:right="59" w:firstLine="0"/>
      </w:pPr>
      <w:r>
        <w:tab/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7"/>
        <w:gridCol w:w="3035"/>
        <w:gridCol w:w="2569"/>
        <w:gridCol w:w="2354"/>
      </w:tblGrid>
      <w:tr w:rsidR="0068748C" w14:paraId="3A0A7F6F" w14:textId="77777777">
        <w:trPr>
          <w:trHeight w:val="1218"/>
        </w:trPr>
        <w:tc>
          <w:tcPr>
            <w:tcW w:w="1417" w:type="dxa"/>
          </w:tcPr>
          <w:p w14:paraId="13D3E6A1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 w14:textId="77777777" w:rsidR="0068748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 w14:textId="77777777" w:rsidR="0068748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7CE8D8B6" w14:textId="77777777">
        <w:trPr>
          <w:trHeight w:val="1191"/>
        </w:trPr>
        <w:tc>
          <w:tcPr>
            <w:tcW w:w="1417" w:type="dxa"/>
          </w:tcPr>
          <w:p w14:paraId="3FC79DE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354" w:type="dxa"/>
          </w:tcPr>
          <w:p w14:paraId="78F8D3F8" w14:textId="77777777" w:rsidR="0068748C" w:rsidRDefault="00000000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68748C" w14:paraId="185B670C" w14:textId="77777777">
        <w:trPr>
          <w:trHeight w:val="1682"/>
        </w:trPr>
        <w:tc>
          <w:tcPr>
            <w:tcW w:w="1417" w:type="dxa"/>
          </w:tcPr>
          <w:p w14:paraId="0BCEB5A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5EF369CF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354" w:type="dxa"/>
          </w:tcPr>
          <w:p w14:paraId="3B2F1592" w14:textId="77777777" w:rsidR="0068748C" w:rsidRDefault="00000000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 w14:textId="77777777" w:rsidR="0068748C" w:rsidRDefault="00000000">
      <w:pPr>
        <w:ind w:right="59" w:firstLine="708"/>
      </w:pPr>
      <w:r>
        <w:lastRenderedPageBreak/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68748C" w14:paraId="38DC315E" w14:textId="77777777">
        <w:tc>
          <w:tcPr>
            <w:tcW w:w="3082" w:type="dxa"/>
          </w:tcPr>
          <w:p w14:paraId="093F6F3F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68748C" w14:paraId="24A3AC3F" w14:textId="77777777">
        <w:tc>
          <w:tcPr>
            <w:tcW w:w="3082" w:type="dxa"/>
          </w:tcPr>
          <w:p w14:paraId="725EA83B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 w14:textId="77777777" w:rsidR="0068748C" w:rsidRDefault="00000000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68748C" w14:paraId="0BF7E85F" w14:textId="77777777">
        <w:tc>
          <w:tcPr>
            <w:tcW w:w="3082" w:type="dxa"/>
          </w:tcPr>
          <w:p w14:paraId="3613C4EE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68748C" w14:paraId="016AAA97" w14:textId="77777777">
        <w:tc>
          <w:tcPr>
            <w:tcW w:w="3082" w:type="dxa"/>
          </w:tcPr>
          <w:p w14:paraId="409A31B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 w14:textId="77777777" w:rsidR="0068748C" w:rsidRDefault="0068748C">
      <w:pPr>
        <w:ind w:right="59" w:firstLine="0"/>
        <w:jc w:val="center"/>
        <w:rPr>
          <w:lang w:val="en-US"/>
        </w:rPr>
      </w:pPr>
    </w:p>
    <w:p w14:paraId="64F0EBD9" w14:textId="77777777" w:rsidR="0068748C" w:rsidRDefault="00000000">
      <w:pPr>
        <w:ind w:right="59" w:firstLine="0"/>
      </w:pPr>
      <w:r>
        <w:tab/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68748C" w14:paraId="008D0D91" w14:textId="77777777">
        <w:tc>
          <w:tcPr>
            <w:tcW w:w="3079" w:type="dxa"/>
          </w:tcPr>
          <w:p w14:paraId="0994C89D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 w14:textId="77777777" w:rsidR="0068748C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42ECDBE8" w14:textId="77777777">
        <w:tc>
          <w:tcPr>
            <w:tcW w:w="3079" w:type="dxa"/>
          </w:tcPr>
          <w:p w14:paraId="3E4E3025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5899C55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 w14:textId="77777777" w:rsidR="0068748C" w:rsidRDefault="00000000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68748C" w14:paraId="5B657810" w14:textId="77777777">
        <w:tc>
          <w:tcPr>
            <w:tcW w:w="3079" w:type="dxa"/>
          </w:tcPr>
          <w:p w14:paraId="13BD3417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 w14:textId="77777777" w:rsidR="0068748C" w:rsidRDefault="00000000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68748C" w14:paraId="249343CD" w14:textId="77777777">
        <w:tc>
          <w:tcPr>
            <w:tcW w:w="3079" w:type="dxa"/>
          </w:tcPr>
          <w:p w14:paraId="5EBBDB5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67D9CD00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99A6EA4" w14:textId="77777777" w:rsidR="0068748C" w:rsidRDefault="00000000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 w14:textId="77777777" w:rsidR="0068748C" w:rsidRDefault="0068748C">
      <w:pPr>
        <w:ind w:firstLine="0"/>
      </w:pPr>
    </w:p>
    <w:p w14:paraId="59B60D06" w14:textId="77777777" w:rsidR="0068748C" w:rsidRDefault="00000000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>
        <w:t>3</w:t>
      </w:r>
      <w:r>
        <w:rPr>
          <w:lang w:val="en-US"/>
        </w:rPr>
        <w:t>D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68748C" w14:paraId="725E4CA1" w14:textId="77777777">
        <w:tc>
          <w:tcPr>
            <w:tcW w:w="1590" w:type="dxa"/>
          </w:tcPr>
          <w:p w14:paraId="381E8F20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 w14:textId="77777777" w:rsidR="0068748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 w14:textId="77777777" w:rsidR="0068748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16665492" w14:textId="77777777">
        <w:tc>
          <w:tcPr>
            <w:tcW w:w="1590" w:type="dxa"/>
          </w:tcPr>
          <w:p w14:paraId="26AEC409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9A35760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2A5BCA01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 w14:textId="77777777" w:rsidR="0068748C" w:rsidRDefault="00000000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 w14:textId="77777777" w:rsidR="0068748C" w:rsidRDefault="0068748C">
      <w:pPr>
        <w:spacing w:after="0" w:line="360" w:lineRule="auto"/>
        <w:ind w:firstLine="0"/>
      </w:pPr>
    </w:p>
    <w:p w14:paraId="66801792" w14:textId="77777777" w:rsidR="0068748C" w:rsidRDefault="00000000">
      <w:pPr>
        <w:numPr>
          <w:ilvl w:val="1"/>
          <w:numId w:val="1"/>
        </w:numPr>
        <w:ind w:left="-15" w:right="59" w:firstLine="15"/>
        <w:jc w:val="center"/>
      </w:pPr>
      <w:r>
        <w:t>Обзор аналогов плагина</w:t>
      </w:r>
    </w:p>
    <w:p w14:paraId="6313530D" w14:textId="77777777" w:rsidR="0068748C" w:rsidRDefault="0068748C">
      <w:pPr>
        <w:spacing w:after="0" w:line="360" w:lineRule="auto"/>
        <w:ind w:firstLine="0"/>
      </w:pPr>
    </w:p>
    <w:p w14:paraId="5B15398B" w14:textId="77777777" w:rsidR="0068748C" w:rsidRDefault="00000000">
      <w:pPr>
        <w:spacing w:after="0" w:line="360" w:lineRule="auto"/>
        <w:ind w:firstLine="0"/>
      </w:pPr>
      <w:r>
        <w:tab/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 xml:space="preserve">, позволяющее формировать и размещать в сборке набор крепёжных </w:t>
      </w:r>
      <w:r>
        <w:lastRenderedPageBreak/>
        <w:t xml:space="preserve">элементов. Данное приложение требует оплаты дополнительной лицензии в размере 46 400 </w:t>
      </w:r>
      <w:proofErr w:type="spellStart"/>
      <w:r>
        <w:t>руб</w:t>
      </w:r>
      <w:proofErr w:type="spellEnd"/>
      <w:r>
        <w:t xml:space="preserve">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 w14:textId="77777777" w:rsidR="0068748C" w:rsidRDefault="00000000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C055B7F" wp14:editId="5493F0AD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 w14:textId="77777777" w:rsidR="0068748C" w:rsidRDefault="00000000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 w14:textId="77777777" w:rsidR="0068748C" w:rsidRDefault="0068748C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 w14:textId="77777777" w:rsidR="0068748C" w:rsidRDefault="00000000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. Зуборезный </w:t>
      </w:r>
      <w:proofErr w:type="gramStart"/>
      <w:r>
        <w:rPr>
          <w:rFonts w:eastAsia="SimSun"/>
          <w:szCs w:val="28"/>
        </w:rPr>
        <w:t>инструмент»[</w:t>
      </w:r>
      <w:proofErr w:type="gramEnd"/>
      <w:r>
        <w:rPr>
          <w:rFonts w:eastAsia="SimSun"/>
          <w:szCs w:val="28"/>
        </w:rPr>
        <w:t>4]. Модуль позволяет рассчитать и построить модели червячных фрез для нарезания:</w:t>
      </w:r>
    </w:p>
    <w:p w14:paraId="4A04D9C5" w14:textId="77777777" w:rsidR="0068748C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цилиндрических зубчатых колес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 (черновые </w:t>
      </w:r>
      <w:r>
        <w:rPr>
          <w:rFonts w:eastAsia="SimSun"/>
          <w:szCs w:val="28"/>
        </w:rPr>
        <w:tab/>
        <w:t>и чистовые фрезы);</w:t>
      </w:r>
    </w:p>
    <w:p w14:paraId="372344BE" w14:textId="77777777" w:rsidR="0068748C" w:rsidRDefault="00000000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 w14:textId="77777777" w:rsidR="0068748C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 w14:textId="77777777" w:rsidR="0068748C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  <w:t>чистовые фрезы);</w:t>
      </w:r>
    </w:p>
    <w:p w14:paraId="4B82CDD6" w14:textId="77777777" w:rsidR="0068748C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741F560B" w14:textId="77777777" w:rsidR="0068748C" w:rsidRDefault="00000000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  <w:t xml:space="preserve">− </w:t>
      </w: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прямобочным</w:t>
      </w:r>
      <w:proofErr w:type="spellEnd"/>
      <w:r>
        <w:rPr>
          <w:rFonts w:eastAsia="SimSun"/>
          <w:szCs w:val="28"/>
        </w:rPr>
        <w:t xml:space="preserve"> профилем.</w:t>
      </w:r>
    </w:p>
    <w:p w14:paraId="7134D2E3" w14:textId="77777777" w:rsidR="0068748C" w:rsidRDefault="00000000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ab/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 w14:textId="77777777" w:rsidR="0068748C" w:rsidRDefault="00000000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114300" distR="114300" wp14:anchorId="4A84F902" wp14:editId="6A51AB99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 w14:textId="77777777" w:rsidR="0068748C" w:rsidRDefault="00000000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 w14:textId="77777777" w:rsidR="0068748C" w:rsidRDefault="0068748C">
      <w:pPr>
        <w:spacing w:line="360" w:lineRule="auto"/>
        <w:ind w:right="59" w:firstLine="0"/>
        <w:rPr>
          <w:rFonts w:eastAsia="SimSun"/>
          <w:szCs w:val="28"/>
        </w:rPr>
      </w:pPr>
    </w:p>
    <w:p w14:paraId="2F5734FD" w14:textId="77777777" w:rsidR="0068748C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3F989D09" w14:textId="77777777" w:rsidR="0068748C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2EDEC48C" w14:textId="77777777" w:rsidR="0068748C" w:rsidRDefault="0068748C">
      <w:pPr>
        <w:ind w:right="59" w:firstLine="0"/>
        <w:jc w:val="center"/>
        <w:rPr>
          <w:b/>
          <w:bCs/>
        </w:rPr>
      </w:pPr>
    </w:p>
    <w:p w14:paraId="5CCD34EA" w14:textId="77777777" w:rsidR="0068748C" w:rsidRDefault="00000000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 w14:textId="77777777" w:rsidR="0068748C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5A30FFAC" wp14:editId="24CD4353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 w14:textId="77777777" w:rsidR="0068748C" w:rsidRDefault="00000000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 w14:textId="77777777" w:rsidR="0068748C" w:rsidRDefault="0068748C">
      <w:pPr>
        <w:ind w:right="59" w:firstLine="0"/>
        <w:jc w:val="center"/>
      </w:pPr>
    </w:p>
    <w:p w14:paraId="1B9B34AF" w14:textId="77777777" w:rsidR="0068748C" w:rsidRDefault="0000000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 w14:textId="77777777" w:rsidR="0068748C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 w14:textId="77777777" w:rsidR="0068748C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 w14:textId="77777777" w:rsidR="0068748C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</w:t>
      </w:r>
      <w:proofErr w:type="spellStart"/>
      <w:r>
        <w:rPr>
          <w:szCs w:val="28"/>
        </w:rPr>
        <w:t>ручки+наконечника</w:t>
      </w:r>
      <w:proofErr w:type="spellEnd"/>
      <w:r>
        <w:rPr>
          <w:szCs w:val="28"/>
        </w:rPr>
        <w:t>) +/- 2 мм);</w:t>
      </w:r>
    </w:p>
    <w:p w14:paraId="3071E716" w14:textId="77777777" w:rsidR="0068748C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 w14:textId="77777777" w:rsidR="0068748C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 w14:textId="77777777" w:rsidR="0068748C" w:rsidRDefault="00000000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 w14:textId="77777777" w:rsidR="0068748C" w:rsidRDefault="00000000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 w14:textId="77777777" w:rsidR="0068748C" w:rsidRDefault="00000000">
      <w:pPr>
        <w:rPr>
          <w:szCs w:val="28"/>
        </w:rPr>
      </w:pPr>
      <w:r>
        <w:rPr>
          <w:szCs w:val="28"/>
        </w:rPr>
        <w:br w:type="page"/>
      </w:r>
    </w:p>
    <w:p w14:paraId="6672DF81" w14:textId="77777777" w:rsidR="0068748C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FF53C7E" w14:textId="77777777" w:rsidR="0068748C" w:rsidRDefault="00000000">
      <w:pPr>
        <w:spacing w:after="0" w:line="360" w:lineRule="auto"/>
        <w:ind w:firstLine="0"/>
      </w:pPr>
      <w:r>
        <w:tab/>
      </w:r>
    </w:p>
    <w:p w14:paraId="5E1E8570" w14:textId="77777777" w:rsidR="0068748C" w:rsidRDefault="00000000">
      <w:pPr>
        <w:spacing w:after="0" w:line="360" w:lineRule="auto"/>
        <w:ind w:firstLine="0"/>
        <w:jc w:val="center"/>
        <w:rPr>
          <w:rStyle w:val="a3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 w14:textId="77777777" w:rsidR="0068748C" w:rsidRDefault="00000000">
      <w:pPr>
        <w:spacing w:after="0" w:line="360" w:lineRule="auto"/>
        <w:ind w:firstLine="0"/>
        <w:rPr>
          <w:rStyle w:val="a3"/>
          <w:sz w:val="28"/>
          <w:szCs w:val="28"/>
        </w:rPr>
      </w:pPr>
      <w:r>
        <w:rPr>
          <w:rStyle w:val="a3"/>
        </w:rPr>
        <w:tab/>
      </w:r>
    </w:p>
    <w:p w14:paraId="53F20775" w14:textId="77777777" w:rsidR="0068748C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 w14:textId="77777777" w:rsidR="0068748C" w:rsidRDefault="00000000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 w14:textId="77777777" w:rsidR="0068748C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  <w:t>− анализ, проектирование и внедрения программных систем.</w:t>
      </w:r>
    </w:p>
    <w:p w14:paraId="26B24DE3" w14:textId="77777777" w:rsidR="0068748C" w:rsidRDefault="00000000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 w14:textId="77777777" w:rsidR="0068748C" w:rsidRDefault="00000000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 w14:textId="77777777" w:rsidR="0068748C" w:rsidRDefault="00000000">
      <w:pPr>
        <w:ind w:right="59" w:firstLine="0"/>
        <w:jc w:val="center"/>
        <w:rPr>
          <w:rStyle w:val="a3"/>
        </w:rPr>
      </w:pPr>
      <w:r>
        <w:rPr>
          <w:noProof/>
        </w:rPr>
        <w:drawing>
          <wp:inline distT="0" distB="0" distL="114300" distR="114300" wp14:anchorId="719C98D2" wp14:editId="1F9FB00B">
            <wp:extent cx="4657090" cy="3935730"/>
            <wp:effectExtent l="0" t="0" r="3810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>
        <w:rPr>
          <w:rStyle w:val="a3"/>
        </w:rPr>
        <w:commentReference w:id="0"/>
      </w:r>
    </w:p>
    <w:p w14:paraId="752D2ED6" w14:textId="77777777" w:rsidR="0068748C" w:rsidRDefault="0068748C">
      <w:pPr>
        <w:ind w:right="59" w:firstLine="0"/>
        <w:jc w:val="center"/>
        <w:rPr>
          <w:rStyle w:val="a3"/>
        </w:rPr>
      </w:pPr>
    </w:p>
    <w:p w14:paraId="41573911" w14:textId="77777777" w:rsidR="0068748C" w:rsidRDefault="00000000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4A35122C" w14:textId="77777777" w:rsidR="0068748C" w:rsidRDefault="00000000">
      <w:pPr>
        <w:ind w:right="59" w:firstLine="0"/>
      </w:pPr>
      <w:r>
        <w:lastRenderedPageBreak/>
        <w:tab/>
        <w:t>В таблицах ниже представлена информация о свойствах и методах каждого из классов.</w:t>
      </w:r>
    </w:p>
    <w:p w14:paraId="71070962" w14:textId="77777777" w:rsidR="0068748C" w:rsidRDefault="0068748C">
      <w:pPr>
        <w:ind w:right="59" w:firstLine="0"/>
      </w:pPr>
    </w:p>
    <w:p w14:paraId="35FFE7EB" w14:textId="77777777" w:rsidR="0068748C" w:rsidRDefault="00000000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44"/>
        <w:gridCol w:w="1904"/>
        <w:gridCol w:w="5740"/>
      </w:tblGrid>
      <w:tr w:rsidR="0068748C" w14:paraId="11C5A99E" w14:textId="77777777">
        <w:tc>
          <w:tcPr>
            <w:tcW w:w="1644" w:type="dxa"/>
          </w:tcPr>
          <w:p w14:paraId="3570EAD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68748C" w14:paraId="6E135A2D" w14:textId="77777777">
        <w:tc>
          <w:tcPr>
            <w:tcW w:w="1644" w:type="dxa"/>
          </w:tcPr>
          <w:p w14:paraId="6708C32D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68748C" w:rsidRDefault="00000000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68748C" w14:paraId="476B95C3" w14:textId="77777777">
        <w:tc>
          <w:tcPr>
            <w:tcW w:w="1644" w:type="dxa"/>
          </w:tcPr>
          <w:p w14:paraId="77775EA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68748C" w:rsidRDefault="00000000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 w14:textId="77777777" w:rsidR="0068748C" w:rsidRDefault="0068748C">
      <w:pPr>
        <w:ind w:right="59" w:firstLine="0"/>
      </w:pPr>
    </w:p>
    <w:p w14:paraId="66408D1A" w14:textId="77777777" w:rsidR="0068748C" w:rsidRDefault="00000000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c"/>
        <w:tblW w:w="9390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84"/>
        <w:gridCol w:w="7306"/>
      </w:tblGrid>
      <w:tr w:rsidR="0068748C" w14:paraId="5A9B18FF" w14:textId="77777777">
        <w:tc>
          <w:tcPr>
            <w:tcW w:w="2084" w:type="dxa"/>
          </w:tcPr>
          <w:p w14:paraId="55720878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306" w:type="dxa"/>
          </w:tcPr>
          <w:p w14:paraId="63EEC8D2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76876F02" w14:textId="77777777">
        <w:tc>
          <w:tcPr>
            <w:tcW w:w="2084" w:type="dxa"/>
          </w:tcPr>
          <w:p w14:paraId="0B1AE06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7306" w:type="dxa"/>
          </w:tcPr>
          <w:p w14:paraId="0AF866AB" w14:textId="77777777" w:rsidR="0068748C" w:rsidRDefault="00000000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:rsidR="0068748C" w14:paraId="79154021" w14:textId="77777777">
        <w:tc>
          <w:tcPr>
            <w:tcW w:w="2084" w:type="dxa"/>
          </w:tcPr>
          <w:p w14:paraId="49E1761A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FirstValidate</w:t>
            </w:r>
            <w:proofErr w:type="spellEnd"/>
          </w:p>
        </w:tc>
        <w:tc>
          <w:tcPr>
            <w:tcW w:w="7306" w:type="dxa"/>
          </w:tcPr>
          <w:p w14:paraId="660F64A9" w14:textId="77777777" w:rsidR="0068748C" w:rsidRDefault="00000000">
            <w:pPr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:rsidR="0068748C" w14:paraId="31DC2CAA" w14:textId="77777777">
        <w:tc>
          <w:tcPr>
            <w:tcW w:w="2084" w:type="dxa"/>
          </w:tcPr>
          <w:p w14:paraId="1143CD5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textBox1.Leave</w:t>
            </w:r>
          </w:p>
        </w:tc>
        <w:tc>
          <w:tcPr>
            <w:tcW w:w="7306" w:type="dxa"/>
          </w:tcPr>
          <w:p w14:paraId="03645C9C" w14:textId="77777777" w:rsidR="0068748C" w:rsidRDefault="00000000">
            <w:pPr>
              <w:ind w:right="59" w:firstLine="0"/>
              <w:jc w:val="center"/>
            </w:pPr>
            <w:r>
              <w:t>Обработчик выхода из текстбокса1</w:t>
            </w:r>
          </w:p>
        </w:tc>
      </w:tr>
      <w:tr w:rsidR="0068748C" w14:paraId="175A3EA5" w14:textId="77777777">
        <w:tc>
          <w:tcPr>
            <w:tcW w:w="2084" w:type="dxa"/>
          </w:tcPr>
          <w:p w14:paraId="11F9EAE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textBox2.Leave</w:t>
            </w:r>
          </w:p>
        </w:tc>
        <w:tc>
          <w:tcPr>
            <w:tcW w:w="7306" w:type="dxa"/>
          </w:tcPr>
          <w:p w14:paraId="43E7845B" w14:textId="77777777" w:rsidR="0068748C" w:rsidRDefault="00000000">
            <w:pPr>
              <w:ind w:right="59" w:firstLine="0"/>
              <w:jc w:val="center"/>
            </w:pPr>
            <w:r>
              <w:t>Обработчик выхода из текстбокса2</w:t>
            </w:r>
          </w:p>
        </w:tc>
      </w:tr>
      <w:tr w:rsidR="0068748C" w14:paraId="30B388E9" w14:textId="77777777">
        <w:tc>
          <w:tcPr>
            <w:tcW w:w="2084" w:type="dxa"/>
          </w:tcPr>
          <w:p w14:paraId="27B0767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textBox3.Leave</w:t>
            </w:r>
          </w:p>
        </w:tc>
        <w:tc>
          <w:tcPr>
            <w:tcW w:w="7306" w:type="dxa"/>
          </w:tcPr>
          <w:p w14:paraId="1FDAB5D0" w14:textId="77777777" w:rsidR="0068748C" w:rsidRDefault="00000000">
            <w:pPr>
              <w:ind w:right="59" w:firstLine="0"/>
              <w:jc w:val="center"/>
            </w:pPr>
            <w:r>
              <w:t>Обработчик выхода из текстбокса3</w:t>
            </w:r>
          </w:p>
        </w:tc>
      </w:tr>
      <w:tr w:rsidR="0068748C" w14:paraId="2CC47388" w14:textId="77777777">
        <w:tc>
          <w:tcPr>
            <w:tcW w:w="2084" w:type="dxa"/>
          </w:tcPr>
          <w:p w14:paraId="448E479D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textBox4.Leave</w:t>
            </w:r>
          </w:p>
        </w:tc>
        <w:tc>
          <w:tcPr>
            <w:tcW w:w="7306" w:type="dxa"/>
          </w:tcPr>
          <w:p w14:paraId="222B6B06" w14:textId="77777777" w:rsidR="0068748C" w:rsidRDefault="00000000">
            <w:pPr>
              <w:ind w:right="59" w:firstLine="0"/>
              <w:jc w:val="center"/>
            </w:pPr>
            <w:r>
              <w:t>Обработчик выхода из текстбокса4</w:t>
            </w:r>
          </w:p>
        </w:tc>
      </w:tr>
      <w:tr w:rsidR="0068748C" w14:paraId="1D0F0BD4" w14:textId="77777777">
        <w:tc>
          <w:tcPr>
            <w:tcW w:w="2084" w:type="dxa"/>
          </w:tcPr>
          <w:p w14:paraId="6F4132F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SetColors</w:t>
            </w:r>
            <w:proofErr w:type="spellEnd"/>
          </w:p>
        </w:tc>
        <w:tc>
          <w:tcPr>
            <w:tcW w:w="7306" w:type="dxa"/>
          </w:tcPr>
          <w:p w14:paraId="0DBB2496" w14:textId="77777777" w:rsidR="0068748C" w:rsidRDefault="00000000">
            <w:pPr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</w:tbl>
    <w:p w14:paraId="163148F0" w14:textId="77777777" w:rsidR="0068748C" w:rsidRDefault="0068748C">
      <w:pPr>
        <w:ind w:right="59" w:firstLine="0"/>
      </w:pPr>
    </w:p>
    <w:p w14:paraId="42912D82" w14:textId="77777777" w:rsidR="0068748C" w:rsidRDefault="00000000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69"/>
        <w:gridCol w:w="3500"/>
        <w:gridCol w:w="4445"/>
      </w:tblGrid>
      <w:tr w:rsidR="0068748C" w14:paraId="74F81333" w14:textId="77777777">
        <w:tc>
          <w:tcPr>
            <w:tcW w:w="1569" w:type="dxa"/>
          </w:tcPr>
          <w:p w14:paraId="568B9FC1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457C8C8D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445" w:type="dxa"/>
          </w:tcPr>
          <w:p w14:paraId="5628C41B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68748C" w14:paraId="4EED8F5C" w14:textId="77777777">
        <w:tc>
          <w:tcPr>
            <w:tcW w:w="1569" w:type="dxa"/>
          </w:tcPr>
          <w:p w14:paraId="6C059219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500" w:type="dxa"/>
          </w:tcPr>
          <w:p w14:paraId="2CC2AB9D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4445" w:type="dxa"/>
          </w:tcPr>
          <w:p w14:paraId="433E7A7B" w14:textId="77777777" w:rsidR="0068748C" w:rsidRDefault="00000000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0AA18BA0" w14:textId="77777777" w:rsidR="0068748C" w:rsidRDefault="0068748C">
      <w:pPr>
        <w:ind w:right="59" w:firstLine="0"/>
      </w:pPr>
    </w:p>
    <w:p w14:paraId="20A38224" w14:textId="77777777" w:rsidR="0068748C" w:rsidRDefault="0068748C">
      <w:pPr>
        <w:ind w:right="59" w:firstLine="0"/>
      </w:pPr>
    </w:p>
    <w:p w14:paraId="121C8D2A" w14:textId="77777777" w:rsidR="0068748C" w:rsidRDefault="0068748C">
      <w:pPr>
        <w:ind w:right="59" w:firstLine="0"/>
      </w:pPr>
    </w:p>
    <w:p w14:paraId="530E624C" w14:textId="77777777" w:rsidR="0068748C" w:rsidRDefault="00000000">
      <w:pPr>
        <w:ind w:right="59" w:firstLine="708"/>
        <w:rPr>
          <w:lang w:val="en-US"/>
        </w:rPr>
      </w:pPr>
      <w:r>
        <w:lastRenderedPageBreak/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ac"/>
        <w:tblW w:w="9515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038"/>
        <w:gridCol w:w="4477"/>
      </w:tblGrid>
      <w:tr w:rsidR="0068748C" w14:paraId="18B5E575" w14:textId="77777777">
        <w:tc>
          <w:tcPr>
            <w:tcW w:w="5038" w:type="dxa"/>
          </w:tcPr>
          <w:p w14:paraId="28B9DC11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4477" w:type="dxa"/>
          </w:tcPr>
          <w:p w14:paraId="04895EA1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1AEA13F7" w14:textId="77777777">
        <w:tc>
          <w:tcPr>
            <w:tcW w:w="5038" w:type="dxa"/>
          </w:tcPr>
          <w:p w14:paraId="14020C9B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ValidateParameters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Parameter, Parameter)</w:t>
            </w:r>
          </w:p>
        </w:tc>
        <w:tc>
          <w:tcPr>
            <w:tcW w:w="4477" w:type="dxa"/>
          </w:tcPr>
          <w:p w14:paraId="5B9F05DD" w14:textId="77777777" w:rsidR="0068748C" w:rsidRDefault="00000000">
            <w:pPr>
              <w:ind w:right="59" w:firstLine="0"/>
              <w:jc w:val="center"/>
            </w:pPr>
            <w:r>
              <w:t>Валидация зависимых параметров</w:t>
            </w:r>
          </w:p>
        </w:tc>
      </w:tr>
    </w:tbl>
    <w:p w14:paraId="731E4A1F" w14:textId="77777777" w:rsidR="0068748C" w:rsidRDefault="0068748C">
      <w:pPr>
        <w:ind w:right="59" w:firstLine="0"/>
      </w:pPr>
    </w:p>
    <w:p w14:paraId="72762C60" w14:textId="77777777" w:rsidR="0068748C" w:rsidRDefault="00000000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65"/>
        <w:gridCol w:w="2276"/>
        <w:gridCol w:w="5447"/>
      </w:tblGrid>
      <w:tr w:rsidR="0068748C" w14:paraId="4964925C" w14:textId="77777777">
        <w:tc>
          <w:tcPr>
            <w:tcW w:w="1569" w:type="dxa"/>
          </w:tcPr>
          <w:p w14:paraId="3A914201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68748C" w14:paraId="06C87EC7" w14:textId="77777777">
        <w:tc>
          <w:tcPr>
            <w:tcW w:w="1569" w:type="dxa"/>
          </w:tcPr>
          <w:p w14:paraId="324F9ECD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68748C" w:rsidRDefault="00000000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C8A730C" w14:textId="77777777" w:rsidR="0068748C" w:rsidRDefault="00000000">
      <w:pPr>
        <w:ind w:right="59" w:firstLine="0"/>
      </w:pPr>
      <w:r>
        <w:tab/>
      </w:r>
    </w:p>
    <w:p w14:paraId="54B4592E" w14:textId="77777777" w:rsidR="0068748C" w:rsidRDefault="00000000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68748C" w14:paraId="54546E82" w14:textId="77777777">
        <w:tc>
          <w:tcPr>
            <w:tcW w:w="2095" w:type="dxa"/>
          </w:tcPr>
          <w:p w14:paraId="25CE1F17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 w14:textId="77777777" w:rsidR="0068748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727659E3" w14:textId="77777777">
        <w:tc>
          <w:tcPr>
            <w:tcW w:w="2095" w:type="dxa"/>
          </w:tcPr>
          <w:p w14:paraId="4620440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68748C" w:rsidRDefault="00000000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68748C" w14:paraId="3D3AFF4A" w14:textId="77777777">
        <w:tc>
          <w:tcPr>
            <w:tcW w:w="2095" w:type="dxa"/>
          </w:tcPr>
          <w:p w14:paraId="41635E8A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BuildRod</w:t>
            </w:r>
            <w:proofErr w:type="spellEnd"/>
          </w:p>
        </w:tc>
        <w:tc>
          <w:tcPr>
            <w:tcW w:w="2051" w:type="dxa"/>
          </w:tcPr>
          <w:p w14:paraId="1C2E9E6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 w14:textId="77777777" w:rsidR="0068748C" w:rsidRDefault="00000000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68748C" w14:paraId="61469012" w14:textId="77777777">
        <w:tc>
          <w:tcPr>
            <w:tcW w:w="2095" w:type="dxa"/>
            <w:tcBorders>
              <w:bottom w:val="nil"/>
            </w:tcBorders>
          </w:tcPr>
          <w:p w14:paraId="1B60893C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617D83FC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 w14:textId="77777777" w:rsidR="0068748C" w:rsidRDefault="00000000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68748C" w14:paraId="2F72300B" w14:textId="77777777">
        <w:tc>
          <w:tcPr>
            <w:tcW w:w="2095" w:type="dxa"/>
          </w:tcPr>
          <w:p w14:paraId="2F0D2F3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BuildScredriver</w:t>
            </w:r>
            <w:proofErr w:type="spellEnd"/>
          </w:p>
        </w:tc>
        <w:tc>
          <w:tcPr>
            <w:tcW w:w="2051" w:type="dxa"/>
          </w:tcPr>
          <w:p w14:paraId="48878403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 w14:textId="77777777" w:rsidR="0068748C" w:rsidRDefault="00000000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 w14:textId="77777777" w:rsidR="0068748C" w:rsidRDefault="0068748C">
      <w:pPr>
        <w:ind w:right="59" w:firstLine="708"/>
      </w:pPr>
    </w:p>
    <w:p w14:paraId="41F84E90" w14:textId="77777777" w:rsidR="0068748C" w:rsidRDefault="0000000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56"/>
        <w:gridCol w:w="1834"/>
        <w:gridCol w:w="5898"/>
      </w:tblGrid>
      <w:tr w:rsidR="0068748C" w14:paraId="26543BB8" w14:textId="77777777">
        <w:tc>
          <w:tcPr>
            <w:tcW w:w="1556" w:type="dxa"/>
          </w:tcPr>
          <w:p w14:paraId="6DEAD143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68748C" w14:paraId="3B57C60E" w14:textId="77777777">
        <w:tc>
          <w:tcPr>
            <w:tcW w:w="1556" w:type="dxa"/>
          </w:tcPr>
          <w:p w14:paraId="0883C70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834" w:type="dxa"/>
          </w:tcPr>
          <w:p w14:paraId="42763DF1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 w14:textId="77777777" w:rsidR="0068748C" w:rsidRDefault="00000000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68748C" w14:paraId="2F25C4FC" w14:textId="77777777">
        <w:tc>
          <w:tcPr>
            <w:tcW w:w="1556" w:type="dxa"/>
          </w:tcPr>
          <w:p w14:paraId="3155DFBA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834" w:type="dxa"/>
          </w:tcPr>
          <w:p w14:paraId="4674B7D7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 w14:textId="77777777" w:rsidR="0068748C" w:rsidRDefault="00000000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68748C" w14:paraId="20E9F514" w14:textId="77777777">
        <w:tc>
          <w:tcPr>
            <w:tcW w:w="1556" w:type="dxa"/>
          </w:tcPr>
          <w:p w14:paraId="5702D548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 w14:textId="77777777" w:rsidR="0068748C" w:rsidRDefault="00000000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25CC18CB" w14:textId="77777777" w:rsidR="0068748C" w:rsidRDefault="0068748C">
      <w:pPr>
        <w:spacing w:after="0" w:line="360" w:lineRule="auto"/>
        <w:ind w:firstLine="0"/>
      </w:pPr>
    </w:p>
    <w:p w14:paraId="57D0937D" w14:textId="77777777" w:rsidR="0068748C" w:rsidRDefault="0068748C">
      <w:pPr>
        <w:spacing w:after="0" w:line="360" w:lineRule="auto"/>
        <w:ind w:firstLine="0"/>
      </w:pPr>
    </w:p>
    <w:p w14:paraId="53342EEE" w14:textId="77777777" w:rsidR="0068748C" w:rsidRDefault="0068748C">
      <w:pPr>
        <w:spacing w:after="0" w:line="360" w:lineRule="auto"/>
        <w:ind w:firstLine="0"/>
      </w:pPr>
    </w:p>
    <w:p w14:paraId="491363DD" w14:textId="77777777" w:rsidR="0068748C" w:rsidRDefault="0068748C">
      <w:pPr>
        <w:spacing w:after="0" w:line="360" w:lineRule="auto"/>
        <w:ind w:firstLine="0"/>
      </w:pPr>
    </w:p>
    <w:p w14:paraId="0B0A6A5E" w14:textId="77777777" w:rsidR="0068748C" w:rsidRDefault="00000000">
      <w:pPr>
        <w:ind w:right="59" w:firstLine="708"/>
        <w:rPr>
          <w:lang w:val="en-US"/>
        </w:rPr>
      </w:pPr>
      <w:r>
        <w:lastRenderedPageBreak/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ac"/>
        <w:tblW w:w="9300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02"/>
        <w:gridCol w:w="2818"/>
        <w:gridCol w:w="5080"/>
      </w:tblGrid>
      <w:tr w:rsidR="0068748C" w14:paraId="5496846C" w14:textId="77777777">
        <w:tc>
          <w:tcPr>
            <w:tcW w:w="1402" w:type="dxa"/>
            <w:tcBorders>
              <w:tl2br w:val="nil"/>
              <w:tr2bl w:val="nil"/>
            </w:tcBorders>
          </w:tcPr>
          <w:p w14:paraId="758C7E36" w14:textId="77777777" w:rsidR="0068748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818" w:type="dxa"/>
            <w:tcBorders>
              <w:tl2br w:val="nil"/>
              <w:tr2bl w:val="nil"/>
            </w:tcBorders>
          </w:tcPr>
          <w:p w14:paraId="1C075BFE" w14:textId="77777777" w:rsidR="0068748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080" w:type="dxa"/>
            <w:tcBorders>
              <w:tl2br w:val="nil"/>
              <w:tr2bl w:val="nil"/>
            </w:tcBorders>
          </w:tcPr>
          <w:p w14:paraId="5E84EA40" w14:textId="77777777" w:rsidR="0068748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68748C" w14:paraId="4E56FF54" w14:textId="77777777">
        <w:tc>
          <w:tcPr>
            <w:tcW w:w="1402" w:type="dxa"/>
            <w:tcBorders>
              <w:tl2br w:val="nil"/>
              <w:tr2bl w:val="nil"/>
            </w:tcBorders>
          </w:tcPr>
          <w:p w14:paraId="0F51693F" w14:textId="77777777" w:rsidR="0068748C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2818" w:type="dxa"/>
            <w:tcBorders>
              <w:tl2br w:val="nil"/>
              <w:tr2bl w:val="nil"/>
            </w:tcBorders>
          </w:tcPr>
          <w:p w14:paraId="09C47FF7" w14:textId="77777777" w:rsidR="0068748C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080" w:type="dxa"/>
            <w:tcBorders>
              <w:tl2br w:val="nil"/>
              <w:tr2bl w:val="nil"/>
            </w:tcBorders>
          </w:tcPr>
          <w:p w14:paraId="3F679641" w14:textId="77777777" w:rsidR="0068748C" w:rsidRDefault="00000000">
            <w:pPr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 w14:textId="77777777" w:rsidR="0068748C" w:rsidRDefault="0068748C">
      <w:pPr>
        <w:ind w:right="59" w:firstLine="708"/>
      </w:pPr>
    </w:p>
    <w:p w14:paraId="21DFF2F3" w14:textId="77777777" w:rsidR="0068748C" w:rsidRDefault="00000000">
      <w:pPr>
        <w:spacing w:after="0" w:line="360" w:lineRule="auto"/>
        <w:ind w:firstLine="0"/>
        <w:rPr>
          <w:lang w:val="en-US"/>
        </w:rPr>
      </w:pPr>
      <w:r>
        <w:tab/>
        <w:t xml:space="preserve">Таблица 3.9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c"/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3192"/>
        <w:gridCol w:w="4282"/>
      </w:tblGrid>
      <w:tr w:rsidR="0068748C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68748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 w14:textId="77777777" w:rsidR="0068748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 w14:textId="77777777" w:rsidR="0068748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68748C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 w14:textId="77777777" w:rsidR="0068748C" w:rsidRDefault="00000000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68748C" w14:paraId="25354287" w14:textId="77777777">
        <w:tc>
          <w:tcPr>
            <w:tcW w:w="1800" w:type="dxa"/>
            <w:tcBorders>
              <w:tl2br w:val="nil"/>
              <w:tr2bl w:val="nil"/>
            </w:tcBorders>
          </w:tcPr>
          <w:p w14:paraId="02674A19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 w14:textId="77777777" w:rsidR="0068748C" w:rsidRDefault="00000000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68748C" w14:paraId="31FCF809" w14:textId="77777777">
        <w:tc>
          <w:tcPr>
            <w:tcW w:w="1800" w:type="dxa"/>
            <w:tcBorders>
              <w:tl2br w:val="nil"/>
              <w:tr2bl w:val="nil"/>
            </w:tcBorders>
          </w:tcPr>
          <w:p w14:paraId="0745F1D0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 w14:textId="77777777" w:rsidR="0068748C" w:rsidRDefault="00000000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68748C" w14:paraId="1A3DE0A5" w14:textId="77777777">
        <w:tc>
          <w:tcPr>
            <w:tcW w:w="1800" w:type="dxa"/>
            <w:tcBorders>
              <w:tl2br w:val="nil"/>
              <w:tr2bl w:val="nil"/>
            </w:tcBorders>
          </w:tcPr>
          <w:p w14:paraId="50C44C88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 w14:textId="77777777" w:rsidR="0068748C" w:rsidRDefault="00000000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68748C" w14:paraId="7C033068" w14:textId="77777777">
        <w:tc>
          <w:tcPr>
            <w:tcW w:w="1800" w:type="dxa"/>
            <w:tcBorders>
              <w:tl2br w:val="nil"/>
              <w:tr2bl w:val="nil"/>
            </w:tcBorders>
          </w:tcPr>
          <w:p w14:paraId="4A056A3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583EA87" w14:textId="77777777" w:rsidR="0068748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0188922" w14:textId="77777777" w:rsidR="0068748C" w:rsidRDefault="00000000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68748C" w14:paraId="7702379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73CDD68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8A1D204" w14:textId="77777777" w:rsidR="0068748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9C59803" w14:textId="77777777" w:rsidR="0068748C" w:rsidRDefault="00000000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68748C" w14:paraId="04043D1E" w14:textId="77777777">
        <w:tc>
          <w:tcPr>
            <w:tcW w:w="1800" w:type="dxa"/>
            <w:tcBorders>
              <w:tl2br w:val="nil"/>
              <w:tr2bl w:val="nil"/>
            </w:tcBorders>
          </w:tcPr>
          <w:p w14:paraId="1DF72F06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39818F7" w14:textId="77777777" w:rsidR="0068748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635CD17" w14:textId="77777777" w:rsidR="0068748C" w:rsidRDefault="00000000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68748C" w14:paraId="06E10712" w14:textId="77777777">
        <w:tc>
          <w:tcPr>
            <w:tcW w:w="1800" w:type="dxa"/>
            <w:tcBorders>
              <w:tl2br w:val="nil"/>
              <w:tr2bl w:val="nil"/>
            </w:tcBorders>
          </w:tcPr>
          <w:p w14:paraId="5A2B60F4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7C17DD83" w14:textId="77777777" w:rsidR="0068748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62E9609" w14:textId="77777777" w:rsidR="0068748C" w:rsidRDefault="00000000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68748C" w14:paraId="3A405491" w14:textId="77777777">
        <w:tc>
          <w:tcPr>
            <w:tcW w:w="1800" w:type="dxa"/>
            <w:tcBorders>
              <w:tl2br w:val="nil"/>
              <w:tr2bl w:val="nil"/>
            </w:tcBorders>
          </w:tcPr>
          <w:p w14:paraId="098B3C9F" w14:textId="77777777" w:rsidR="0068748C" w:rsidRDefault="0000000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07460B9B" w14:textId="77777777" w:rsidR="0068748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AD3F998" w14:textId="77777777" w:rsidR="0068748C" w:rsidRDefault="00000000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9FA4042" w14:textId="77777777" w:rsidR="0068748C" w:rsidRDefault="00000000">
      <w:pPr>
        <w:ind w:right="59" w:firstLine="0"/>
      </w:pPr>
      <w:r>
        <w:tab/>
      </w:r>
    </w:p>
    <w:p w14:paraId="5EF26ADE" w14:textId="77777777" w:rsidR="0068748C" w:rsidRDefault="00000000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 w14:textId="77777777" w:rsidR="0068748C" w:rsidRDefault="00000000">
      <w:pPr>
        <w:spacing w:after="0" w:line="360" w:lineRule="auto"/>
        <w:ind w:firstLine="0"/>
      </w:pPr>
      <w:r>
        <w:rPr>
          <w:lang w:val="en-US"/>
        </w:rPr>
        <w:tab/>
      </w:r>
    </w:p>
    <w:p w14:paraId="6F7E1AF9" w14:textId="77777777" w:rsidR="0068748C" w:rsidRDefault="00000000">
      <w:pPr>
        <w:spacing w:after="0" w:line="360" w:lineRule="auto"/>
        <w:ind w:firstLine="0"/>
      </w:pPr>
      <w:r>
        <w:tab/>
        <w:t>На рисунках 3.2</w:t>
      </w:r>
      <w:r w:rsidRPr="00B05C18">
        <w:t>,</w:t>
      </w:r>
      <w:r>
        <w:t xml:space="preserve"> 3.3 и 3.4 представлены макет пользовательского интерфейса, а также валидация введённых значений.</w:t>
      </w:r>
    </w:p>
    <w:p w14:paraId="53DDC0B6" w14:textId="77777777" w:rsidR="0068748C" w:rsidRDefault="00000000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114300" distR="114300" wp14:anchorId="4C31644C" wp14:editId="1DE18A55">
            <wp:extent cx="3915410" cy="1948180"/>
            <wp:effectExtent l="0" t="0" r="8890" b="762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 w14:textId="77777777" w:rsidR="0068748C" w:rsidRDefault="0000000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 w14:textId="77777777" w:rsidR="0068748C" w:rsidRDefault="0068748C">
      <w:pPr>
        <w:ind w:right="59" w:firstLine="0"/>
        <w:jc w:val="center"/>
      </w:pPr>
    </w:p>
    <w:p w14:paraId="3D9C4747" w14:textId="77777777" w:rsidR="0068748C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7084A6BC" wp14:editId="2BFD5B8E">
            <wp:extent cx="4693920" cy="1865630"/>
            <wp:effectExtent l="0" t="0" r="5080" b="127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rcRect l="112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B64A" w14:textId="77777777" w:rsidR="0068748C" w:rsidRDefault="00000000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всех введённых параметрах</w:t>
      </w:r>
      <w:r>
        <w:t xml:space="preserve"> </w:t>
      </w:r>
    </w:p>
    <w:p w14:paraId="39CDDB17" w14:textId="77777777" w:rsidR="0068748C" w:rsidRDefault="0068748C">
      <w:pPr>
        <w:ind w:firstLine="0"/>
        <w:rPr>
          <w:b/>
          <w:bCs/>
        </w:rPr>
      </w:pPr>
    </w:p>
    <w:p w14:paraId="18D5111D" w14:textId="77777777" w:rsidR="0068748C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 wp14:anchorId="31AE27BC" wp14:editId="01372647">
            <wp:extent cx="4580255" cy="1829435"/>
            <wp:effectExtent l="0" t="0" r="4445" b="1206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974A" w14:textId="77777777" w:rsidR="0068748C" w:rsidRDefault="00000000">
      <w:pPr>
        <w:ind w:firstLine="0"/>
        <w:jc w:val="center"/>
        <w:rPr>
          <w:b/>
          <w:bCs/>
        </w:rPr>
      </w:pPr>
      <w:r>
        <w:t xml:space="preserve">Рисунок 3.4 </w:t>
      </w:r>
      <w:r>
        <w:rPr>
          <w:szCs w:val="28"/>
        </w:rPr>
        <w:t>− Реакция системы на ошибки в нескольких введённых параметрах</w:t>
      </w:r>
      <w:r>
        <w:t xml:space="preserve"> </w:t>
      </w:r>
    </w:p>
    <w:p w14:paraId="563432C7" w14:textId="77777777" w:rsidR="0068748C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2A48AA48" w14:textId="77777777" w:rsidR="0068748C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40B95343" w14:textId="77777777" w:rsidR="0068748C" w:rsidRDefault="00000000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 w14:textId="77777777" w:rsidR="0068748C" w:rsidRDefault="00000000">
      <w:pPr>
        <w:numPr>
          <w:ilvl w:val="0"/>
          <w:numId w:val="3"/>
        </w:numPr>
        <w:ind w:left="0" w:right="59" w:firstLineChars="300" w:firstLine="84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4"/>
          </w:rPr>
          <w:t>https://kompas.ru/kompas-3d/about/</w:t>
        </w:r>
      </w:hyperlink>
      <w:r>
        <w:t xml:space="preserve"> (дата обращения 28.09.2024)</w:t>
      </w:r>
    </w:p>
    <w:p w14:paraId="6B307C6C" w14:textId="77777777" w:rsidR="0068748C" w:rsidRDefault="00000000">
      <w:pPr>
        <w:numPr>
          <w:ilvl w:val="0"/>
          <w:numId w:val="3"/>
        </w:numPr>
        <w:ind w:left="0" w:right="59" w:firstLineChars="300" w:firstLine="84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itglobal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company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glossary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api</w:t>
        </w:r>
        <w:proofErr w:type="spellEnd"/>
        <w:r>
          <w:rPr>
            <w:rStyle w:val="a4"/>
          </w:rPr>
          <w:t>/</w:t>
        </w:r>
      </w:hyperlink>
      <w:r>
        <w:t xml:space="preserve"> (дата обращения 28.09.2024)</w:t>
      </w:r>
    </w:p>
    <w:p w14:paraId="3E221EE4" w14:textId="77777777" w:rsidR="0068748C" w:rsidRDefault="00000000">
      <w:pPr>
        <w:numPr>
          <w:ilvl w:val="0"/>
          <w:numId w:val="3"/>
        </w:numPr>
        <w:ind w:left="0" w:right="59" w:firstLineChars="300" w:firstLine="84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2" w:history="1">
        <w:r>
          <w:rPr>
            <w:rStyle w:val="a4"/>
          </w:rPr>
          <w:t>https://kompas.ru/kompas-3d/application/machinery/threaded-connection/</w:t>
        </w:r>
      </w:hyperlink>
      <w:r>
        <w:t xml:space="preserve"> (дата обращения 05.10.2024)</w:t>
      </w:r>
    </w:p>
    <w:p w14:paraId="3E07DAC8" w14:textId="77777777" w:rsidR="0068748C" w:rsidRDefault="00000000">
      <w:pPr>
        <w:numPr>
          <w:ilvl w:val="0"/>
          <w:numId w:val="3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3" w:history="1">
        <w:r>
          <w:rPr>
            <w:rStyle w:val="a4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4E610F36" w14:textId="77777777" w:rsidR="0068748C" w:rsidRDefault="00000000">
      <w:pPr>
        <w:numPr>
          <w:ilvl w:val="0"/>
          <w:numId w:val="3"/>
        </w:numPr>
        <w:ind w:left="0" w:right="59" w:firstLineChars="300" w:firstLine="840"/>
      </w:pPr>
      <w:r>
        <w:t>ГОСТ 17199-88 «Отвёртки слесарно-монтажные» (дата обращения 20.09.2024)</w:t>
      </w:r>
    </w:p>
    <w:p w14:paraId="1C46D85B" w14:textId="77777777" w:rsidR="0068748C" w:rsidRDefault="00000000">
      <w:pPr>
        <w:numPr>
          <w:ilvl w:val="0"/>
          <w:numId w:val="3"/>
        </w:numPr>
        <w:ind w:left="0" w:right="59" w:firstLineChars="300" w:firstLine="84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hyperlink r:id="rId24" w:history="1">
        <w:r>
          <w:rPr>
            <w:rStyle w:val="a4"/>
            <w:szCs w:val="28"/>
          </w:rPr>
          <w:t>https://www.uml-diagrams.org/</w:t>
        </w:r>
      </w:hyperlink>
      <w:r>
        <w:rPr>
          <w:szCs w:val="28"/>
        </w:rPr>
        <w:t xml:space="preserve"> (дата обращения 07.10.2024)</w:t>
      </w:r>
    </w:p>
    <w:p w14:paraId="54C58143" w14:textId="77777777" w:rsidR="0068748C" w:rsidRDefault="00000000">
      <w:pPr>
        <w:ind w:right="59" w:firstLine="0"/>
      </w:pPr>
      <w:r>
        <w:tab/>
      </w:r>
    </w:p>
    <w:sectPr w:rsidR="0068748C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07T10:41:00Z" w:initials="KA">
    <w:p w14:paraId="07F742C1" w14:textId="77777777" w:rsidR="0068748C" w:rsidRDefault="00000000">
      <w:pPr>
        <w:pStyle w:val="a5"/>
      </w:pPr>
      <w:r>
        <w:t>Как будет выглядеть обработка ошибок?</w:t>
      </w:r>
    </w:p>
    <w:p w14:paraId="08267E45" w14:textId="77777777" w:rsidR="00B05C18" w:rsidRDefault="00B05C18">
      <w:pPr>
        <w:pStyle w:val="a5"/>
      </w:pPr>
    </w:p>
    <w:p w14:paraId="0DDCFDAE" w14:textId="11FDB9BC" w:rsidR="00B05C18" w:rsidRPr="00B05C18" w:rsidRDefault="00B05C18">
      <w:pPr>
        <w:pStyle w:val="a5"/>
      </w:pPr>
      <w:r>
        <w:rPr>
          <w:lang w:val="en-US"/>
        </w:rPr>
        <w:t xml:space="preserve">Parameters – </w:t>
      </w:r>
      <w:proofErr w:type="spellStart"/>
      <w:r>
        <w:rPr>
          <w:lang w:val="en-US"/>
        </w:rPr>
        <w:t>ValidateParameters</w:t>
      </w:r>
      <w:proofErr w:type="spellEnd"/>
      <w:r>
        <w:rPr>
          <w:lang w:val="en-US"/>
        </w:rPr>
        <w:t xml:space="preserve"> – </w:t>
      </w:r>
      <w:r>
        <w:t>аргументы?</w:t>
      </w:r>
    </w:p>
    <w:p w14:paraId="42EF544A" w14:textId="77777777" w:rsidR="0068748C" w:rsidRDefault="00000000">
      <w:pPr>
        <w:pStyle w:val="a5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не хватает методов. </w:t>
      </w:r>
      <w:proofErr w:type="spellStart"/>
      <w:r>
        <w:rPr>
          <w:lang w:val="en-US"/>
        </w:rPr>
        <w:t>TextBoxChanged</w:t>
      </w:r>
      <w:proofErr w:type="spellEnd"/>
    </w:p>
    <w:p w14:paraId="3CB00AED" w14:textId="5003F6EA" w:rsidR="00B05C18" w:rsidRDefault="00B05C18">
      <w:pPr>
        <w:pStyle w:val="a5"/>
      </w:pPr>
      <w:r>
        <w:t xml:space="preserve">Названия </w:t>
      </w:r>
      <w:proofErr w:type="spellStart"/>
      <w:r>
        <w:t>текстбоксов</w:t>
      </w:r>
      <w:proofErr w:type="spellEnd"/>
    </w:p>
    <w:p w14:paraId="611449A0" w14:textId="3A0DC6EB" w:rsidR="00B05C18" w:rsidRDefault="00B05C18">
      <w:pPr>
        <w:pStyle w:val="a5"/>
      </w:pPr>
      <w:r>
        <w:t>Публичные методы?</w:t>
      </w:r>
    </w:p>
    <w:p w14:paraId="18DBA31C" w14:textId="3F2F95EC" w:rsidR="00B05C18" w:rsidRDefault="00B05C18">
      <w:pPr>
        <w:pStyle w:val="a5"/>
      </w:pPr>
      <w:r>
        <w:t xml:space="preserve">Выделить метод валидации, отделить от раскраски </w:t>
      </w:r>
      <w:proofErr w:type="spellStart"/>
      <w:r>
        <w:t>текстбоксов</w:t>
      </w:r>
      <w:proofErr w:type="spellEnd"/>
    </w:p>
    <w:p w14:paraId="3077BEF7" w14:textId="77777777" w:rsidR="00B05C18" w:rsidRPr="00B05C18" w:rsidRDefault="00B05C18">
      <w:pPr>
        <w:pStyle w:val="a5"/>
      </w:pPr>
    </w:p>
    <w:p w14:paraId="4450C833" w14:textId="5D405B72" w:rsidR="0068748C" w:rsidRDefault="00000000">
      <w:pPr>
        <w:pStyle w:val="a5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</w:t>
      </w:r>
      <w:r w:rsidR="00B05C18">
        <w:t>публичный?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50C8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50C833" w16cid:durableId="45C0A4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A81C" w14:textId="77777777" w:rsidR="009A4541" w:rsidRDefault="009A4541">
      <w:pPr>
        <w:spacing w:line="240" w:lineRule="auto"/>
      </w:pPr>
      <w:r>
        <w:separator/>
      </w:r>
    </w:p>
  </w:endnote>
  <w:endnote w:type="continuationSeparator" w:id="0">
    <w:p w14:paraId="2641D773" w14:textId="77777777" w:rsidR="009A4541" w:rsidRDefault="009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WAstro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1D52" w14:textId="77777777" w:rsidR="0068748C" w:rsidRDefault="00000000">
    <w:pPr>
      <w:pStyle w:val="aa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9CA5B" w14:textId="77777777" w:rsidR="0068748C" w:rsidRDefault="00000000">
    <w:pPr>
      <w:pStyle w:val="aa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41024" wp14:editId="6BABFE3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 w14:textId="77777777" w:rsidR="0068748C" w:rsidRDefault="00000000">
                          <w:pPr>
                            <w:pStyle w:val="aa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41024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4D124C" w14:textId="77777777" w:rsidR="0068748C" w:rsidRDefault="00000000">
                    <w:pPr>
                      <w:pStyle w:val="aa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0114E" w14:textId="77777777" w:rsidR="009A4541" w:rsidRDefault="009A4541">
      <w:pPr>
        <w:spacing w:after="0"/>
      </w:pPr>
      <w:r>
        <w:separator/>
      </w:r>
    </w:p>
  </w:footnote>
  <w:footnote w:type="continuationSeparator" w:id="0">
    <w:p w14:paraId="7AF36947" w14:textId="77777777" w:rsidR="009A4541" w:rsidRDefault="009A45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354696779">
    <w:abstractNumId w:val="1"/>
  </w:num>
  <w:num w:numId="2" w16cid:durableId="89816961">
    <w:abstractNumId w:val="2"/>
  </w:num>
  <w:num w:numId="3" w16cid:durableId="11038464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0B03"/>
    <w:rsid w:val="00056C81"/>
    <w:rsid w:val="0043026D"/>
    <w:rsid w:val="00441A89"/>
    <w:rsid w:val="0068748C"/>
    <w:rsid w:val="007558E5"/>
    <w:rsid w:val="00757718"/>
    <w:rsid w:val="00762298"/>
    <w:rsid w:val="008840AB"/>
    <w:rsid w:val="008B711C"/>
    <w:rsid w:val="009A4541"/>
    <w:rsid w:val="009C19D7"/>
    <w:rsid w:val="009E2D11"/>
    <w:rsid w:val="00B05C18"/>
    <w:rsid w:val="00C83B28"/>
    <w:rsid w:val="00E72C0E"/>
    <w:rsid w:val="04A348A8"/>
    <w:rsid w:val="04E42338"/>
    <w:rsid w:val="0DFC4C36"/>
    <w:rsid w:val="0E8B5D71"/>
    <w:rsid w:val="12C910ED"/>
    <w:rsid w:val="16593D04"/>
    <w:rsid w:val="1E2D2E7C"/>
    <w:rsid w:val="1E947378"/>
    <w:rsid w:val="21233BD9"/>
    <w:rsid w:val="22D939D2"/>
    <w:rsid w:val="23771117"/>
    <w:rsid w:val="23BE2857"/>
    <w:rsid w:val="35BF400F"/>
    <w:rsid w:val="393A3326"/>
    <w:rsid w:val="40D75CBA"/>
    <w:rsid w:val="436B64D7"/>
    <w:rsid w:val="48244B2E"/>
    <w:rsid w:val="48B45348"/>
    <w:rsid w:val="549D0B58"/>
    <w:rsid w:val="55165C34"/>
    <w:rsid w:val="55937F6C"/>
    <w:rsid w:val="5B18173C"/>
    <w:rsid w:val="5C7C3C92"/>
    <w:rsid w:val="65B61A8F"/>
    <w:rsid w:val="65EB1A37"/>
    <w:rsid w:val="664D3EA8"/>
    <w:rsid w:val="669E7094"/>
    <w:rsid w:val="695B2711"/>
    <w:rsid w:val="69B50FE9"/>
    <w:rsid w:val="706234C3"/>
    <w:rsid w:val="7253483E"/>
    <w:rsid w:val="738170F4"/>
    <w:rsid w:val="77E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B55BEE"/>
  <w15:docId w15:val="{D37A9726-AC1A-454D-885A-2FE4987B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annotation text"/>
    <w:basedOn w:val="a"/>
    <w:link w:val="a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b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c">
    <w:name w:val="Table Grid"/>
    <w:uiPriority w:val="39"/>
    <w:qFormat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6">
    <w:name w:val="Текст примечания Знак"/>
    <w:basedOn w:val="a0"/>
    <w:link w:val="a5"/>
    <w:uiPriority w:val="99"/>
    <w:semiHidden/>
    <w:qFormat/>
    <w:rPr>
      <w:rFonts w:eastAsia="Times New Roman"/>
      <w:color w:val="000000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eastAsia="Times New Roman"/>
      <w:b/>
      <w:bCs/>
      <w:color w:val="00000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itglobal.com/ru-ru/company/glossary/api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uml-diagrams.org/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kompas.ru/kompas-3d/application/machinery/gear-cuttin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kompas.ru/kompas-3d/application/machinery/threaded-connec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2</cp:revision>
  <dcterms:created xsi:type="dcterms:W3CDTF">2020-12-27T06:39:00Z</dcterms:created>
  <dcterms:modified xsi:type="dcterms:W3CDTF">2024-10-14T06:41:00Z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