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DB7460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</w:t>
      </w:r>
      <w:r>
        <w:rPr>
          <w:lang w:val="ru-RU"/>
        </w:rPr>
        <w:t>автономное</w:t>
      </w:r>
      <w:r>
        <w:t xml:space="preserve"> образовательное учреждение высшего образования </w:t>
      </w:r>
    </w:p>
    <w:p w14:paraId="0F0C7120">
      <w:pPr>
        <w:spacing w:after="185" w:line="360" w:lineRule="auto"/>
        <w:ind w:left="10" w:right="79" w:hanging="10"/>
        <w:jc w:val="center"/>
      </w:pPr>
      <w:r>
        <w:t>ТОМСКИЙ ГОСУДАРС</w:t>
      </w:r>
      <w:r>
        <w:rPr>
          <w:lang w:val="ru-RU"/>
        </w:rPr>
        <w:t>Т</w:t>
      </w:r>
      <w:r>
        <w:t xml:space="preserve">ВЕННЫЙ УНИВЕРСИТЕТ СИСТЕМ </w:t>
      </w:r>
    </w:p>
    <w:p w14:paraId="6B5CA1D4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F9BF35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компьютерных систем в управлении и проектировании (КСУП)</w:t>
      </w:r>
    </w:p>
    <w:p w14:paraId="6A17B394">
      <w:pPr>
        <w:spacing w:after="131" w:line="360" w:lineRule="auto"/>
        <w:ind w:right="4" w:firstLine="0"/>
        <w:jc w:val="center"/>
      </w:pPr>
      <w:r>
        <w:t xml:space="preserve"> </w:t>
      </w:r>
    </w:p>
    <w:p w14:paraId="2A5122E9">
      <w:pPr>
        <w:spacing w:after="134" w:line="360" w:lineRule="auto"/>
        <w:ind w:right="4" w:firstLine="0"/>
        <w:jc w:val="center"/>
      </w:pPr>
      <w:r>
        <w:t xml:space="preserve"> </w:t>
      </w:r>
    </w:p>
    <w:p w14:paraId="05B51EF0">
      <w:pPr>
        <w:spacing w:after="131" w:line="360" w:lineRule="auto"/>
        <w:ind w:firstLine="0"/>
        <w:jc w:val="left"/>
      </w:pPr>
      <w:r>
        <w:t xml:space="preserve"> </w:t>
      </w:r>
    </w:p>
    <w:p w14:paraId="10708BF2">
      <w:pPr>
        <w:spacing w:after="191" w:line="360" w:lineRule="auto"/>
        <w:ind w:firstLine="0"/>
        <w:jc w:val="left"/>
      </w:pPr>
      <w:r>
        <w:t xml:space="preserve"> </w:t>
      </w:r>
    </w:p>
    <w:p w14:paraId="5E9C2DE5">
      <w:pPr>
        <w:spacing w:after="0" w:line="360" w:lineRule="auto"/>
        <w:ind w:right="75" w:hanging="10"/>
        <w:jc w:val="center"/>
        <w:rPr>
          <w:rFonts w:hint="default"/>
          <w:b/>
          <w:lang w:val="ru-RU"/>
        </w:rPr>
      </w:pPr>
      <w:r>
        <w:rPr>
          <w:b/>
          <w:lang w:val="ru-RU"/>
        </w:rPr>
        <w:t>РАЗРАБОТКА</w:t>
      </w:r>
      <w:r>
        <w:rPr>
          <w:rFonts w:hint="default"/>
          <w:b/>
          <w:lang w:val="ru-RU"/>
        </w:rPr>
        <w:t xml:space="preserve"> ПЛАГИНА «ОТВЁРТКА» ДЛЯ «КОМПАС-</w:t>
      </w:r>
      <w:r>
        <w:rPr>
          <w:rFonts w:hint="default"/>
          <w:b/>
          <w:lang w:val="en-US"/>
        </w:rPr>
        <w:t>3D</w:t>
      </w:r>
      <w:r>
        <w:rPr>
          <w:rFonts w:hint="default"/>
          <w:b/>
          <w:lang w:val="ru-RU"/>
        </w:rPr>
        <w:t>»</w:t>
      </w:r>
    </w:p>
    <w:p w14:paraId="0A168214">
      <w:pPr>
        <w:spacing w:after="131" w:line="360" w:lineRule="auto"/>
        <w:ind w:right="4" w:firstLine="0"/>
        <w:jc w:val="center"/>
        <w:rPr>
          <w:rFonts w:hint="default"/>
          <w:b w:val="0"/>
          <w:bCs/>
          <w:lang w:val="ru-RU"/>
        </w:rPr>
      </w:pPr>
      <w:r>
        <w:rPr>
          <w:b w:val="0"/>
          <w:bCs/>
          <w:lang w:val="ru-RU"/>
        </w:rPr>
        <w:t>ПОЯСНИТЕЛЬНАЯ</w:t>
      </w:r>
      <w:r>
        <w:rPr>
          <w:rFonts w:hint="default"/>
          <w:b w:val="0"/>
          <w:bCs/>
          <w:lang w:val="ru-RU"/>
        </w:rPr>
        <w:t xml:space="preserve"> ЗАПИСКА</w:t>
      </w:r>
    </w:p>
    <w:p w14:paraId="21B4E29A">
      <w:pPr>
        <w:spacing w:after="131" w:line="360" w:lineRule="auto"/>
        <w:ind w:right="4" w:firstLine="0"/>
        <w:jc w:val="center"/>
        <w:rPr>
          <w:rFonts w:hint="default"/>
          <w:b w:val="0"/>
          <w:bCs/>
          <w:lang w:val="ru-RU"/>
        </w:rPr>
      </w:pPr>
      <w:r>
        <w:rPr>
          <w:rFonts w:hint="default"/>
          <w:b w:val="0"/>
          <w:bCs/>
          <w:lang w:val="ru-RU"/>
        </w:rPr>
        <w:t>по дисциплине</w:t>
      </w:r>
    </w:p>
    <w:p w14:paraId="6C33233A">
      <w:pPr>
        <w:spacing w:after="131" w:line="360" w:lineRule="auto"/>
        <w:ind w:right="4" w:firstLine="0"/>
        <w:jc w:val="center"/>
      </w:pPr>
      <w:r>
        <w:rPr>
          <w:rFonts w:hint="default"/>
          <w:b w:val="0"/>
          <w:bCs/>
          <w:lang w:val="ru-RU"/>
        </w:rPr>
        <w:t>«Основы разработки САПР» (ОРСАПР)</w:t>
      </w:r>
      <w:r>
        <w:rPr>
          <w:b/>
        </w:rPr>
        <w:t xml:space="preserve"> </w:t>
      </w:r>
    </w:p>
    <w:p w14:paraId="7787AD49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2B0FC9A6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7B7BB8D">
      <w:pPr>
        <w:spacing w:after="163" w:line="360" w:lineRule="auto"/>
        <w:ind w:left="5814" w:right="59" w:firstLine="0"/>
      </w:pPr>
      <w:r>
        <w:t xml:space="preserve">студент гр. </w:t>
      </w:r>
      <w:r>
        <w:rPr>
          <w:rFonts w:hint="default"/>
          <w:lang w:val="ru-RU"/>
        </w:rPr>
        <w:t>581</w:t>
      </w:r>
      <w:r>
        <w:t xml:space="preserve"> </w:t>
      </w:r>
    </w:p>
    <w:p w14:paraId="7EA2C651">
      <w:pPr>
        <w:spacing w:after="133" w:line="360" w:lineRule="auto"/>
        <w:ind w:left="5814" w:right="59" w:firstLine="0"/>
        <w:rPr>
          <w:rFonts w:hint="default"/>
          <w:lang w:val="ru-RU"/>
        </w:rPr>
      </w:pPr>
      <w:r>
        <w:t xml:space="preserve">_________ </w:t>
      </w:r>
      <w:r>
        <w:rPr>
          <w:lang w:val="ru-RU"/>
        </w:rPr>
        <w:t>Мирошников</w:t>
      </w:r>
      <w:r>
        <w:rPr>
          <w:rFonts w:hint="default"/>
          <w:lang w:val="ru-RU"/>
        </w:rPr>
        <w:t xml:space="preserve"> А.В.</w:t>
      </w:r>
    </w:p>
    <w:p w14:paraId="459F172C">
      <w:pPr>
        <w:wordWrap w:val="0"/>
        <w:spacing w:after="184" w:line="360" w:lineRule="auto"/>
        <w:ind w:firstLine="0"/>
        <w:jc w:val="right"/>
        <w:rPr>
          <w:rFonts w:hint="default"/>
          <w:lang w:val="ru-RU"/>
        </w:rPr>
      </w:pPr>
      <w:r>
        <w:rPr>
          <w:b/>
        </w:rPr>
        <w:t xml:space="preserve"> </w:t>
      </w:r>
      <w:r>
        <w:rPr>
          <w:rFonts w:hint="default"/>
          <w:b w:val="0"/>
          <w:bCs/>
          <w:lang w:val="ru-RU"/>
        </w:rPr>
        <w:t>«___»  ________________ 2024 г.</w:t>
      </w:r>
    </w:p>
    <w:p w14:paraId="0348D5A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1C39BD11">
      <w:pPr>
        <w:spacing w:line="360" w:lineRule="auto"/>
        <w:ind w:left="5814" w:right="59" w:firstLine="0"/>
      </w:pPr>
      <w:r>
        <w:rPr>
          <w:rFonts w:hint="default"/>
          <w:lang w:val="ru-RU"/>
        </w:rPr>
        <w:t xml:space="preserve">к.т.н., </w:t>
      </w:r>
      <w:r>
        <w:rPr>
          <w:lang w:val="ru-RU"/>
        </w:rPr>
        <w:t>доцент</w:t>
      </w:r>
      <w:r>
        <w:t xml:space="preserve"> каф. </w:t>
      </w:r>
      <w:r>
        <w:rPr>
          <w:lang w:val="ru-RU"/>
        </w:rPr>
        <w:t>КСУП</w:t>
      </w:r>
      <w:r>
        <w:rPr>
          <w:rFonts w:hint="default"/>
          <w:lang w:val="ru-RU"/>
        </w:rPr>
        <w:t xml:space="preserve"> __________ </w:t>
      </w:r>
      <w:r>
        <w:rPr>
          <w:lang w:val="ru-RU"/>
        </w:rPr>
        <w:t>Калентьев</w:t>
      </w:r>
      <w:r>
        <w:rPr>
          <w:rFonts w:hint="default"/>
          <w:lang w:val="ru-RU"/>
        </w:rPr>
        <w:t xml:space="preserve"> А.А.</w:t>
      </w:r>
      <w:r>
        <w:t xml:space="preserve"> </w:t>
      </w:r>
    </w:p>
    <w:p w14:paraId="0250C076">
      <w:pPr>
        <w:spacing w:line="360" w:lineRule="auto"/>
        <w:ind w:right="59" w:firstLine="5306" w:firstLineChars="1895"/>
        <w:jc w:val="both"/>
        <w:rPr>
          <w:b/>
        </w:rPr>
        <w:sectPr>
          <w:footerReference r:id="rId5" w:type="default"/>
          <w:pgSz w:w="11906" w:h="16838"/>
          <w:pgMar w:top="1134" w:right="773" w:bottom="1183" w:left="1702" w:header="720" w:footer="720" w:gutter="0"/>
          <w:pgNumType w:fmt="decimal"/>
          <w:cols w:space="720" w:num="1"/>
        </w:sectPr>
      </w:pPr>
      <w:r>
        <w:rPr>
          <w:rFonts w:hint="default"/>
          <w:b w:val="0"/>
          <w:bCs/>
          <w:lang w:val="ru-RU"/>
        </w:rPr>
        <w:t xml:space="preserve">«___»  ________________2024 </w:t>
      </w:r>
    </w:p>
    <w:p w14:paraId="710E1865">
      <w:pPr>
        <w:spacing w:line="360" w:lineRule="auto"/>
        <w:ind w:left="0" w:leftChars="0" w:right="59" w:firstLine="0" w:firstLineChars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1 Описание САПР</w:t>
      </w:r>
    </w:p>
    <w:p w14:paraId="608BBA71">
      <w:pPr>
        <w:ind w:left="-15" w:leftChars="0" w:right="59" w:firstLine="15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</w:p>
    <w:p w14:paraId="695C5B1F">
      <w:pPr>
        <w:numPr>
          <w:ilvl w:val="1"/>
          <w:numId w:val="1"/>
        </w:numPr>
        <w:spacing w:line="360" w:lineRule="auto"/>
        <w:ind w:left="-15" w:leftChars="0" w:right="59" w:firstLine="15" w:firstLineChars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Описание программы</w:t>
      </w:r>
    </w:p>
    <w:p w14:paraId="71BDBAD2">
      <w:pPr>
        <w:numPr>
          <w:ilvl w:val="0"/>
          <w:numId w:val="0"/>
        </w:numPr>
        <w:spacing w:line="360" w:lineRule="auto"/>
        <w:ind w:leftChars="0" w:right="59" w:right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КОМПАС-3D – это российская импортонезависимая система тр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ё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хмерного проектирования, ставшая стандартом для тысяч предприятий и сотен тысяч профессиональных пользователей.</w:t>
      </w:r>
    </w:p>
    <w:p w14:paraId="46B77992">
      <w:pPr>
        <w:numPr>
          <w:ilvl w:val="0"/>
          <w:numId w:val="0"/>
        </w:numPr>
        <w:spacing w:line="360" w:lineRule="auto"/>
        <w:ind w:leftChars="0" w:right="59" w:rightChars="0" w:firstLine="708" w:firstLine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[1]</w:t>
      </w:r>
    </w:p>
    <w:p w14:paraId="234B081F">
      <w:pPr>
        <w:numPr>
          <w:ilvl w:val="0"/>
          <w:numId w:val="0"/>
        </w:numPr>
        <w:spacing w:line="360" w:lineRule="auto"/>
        <w:ind w:leftChars="0" w:right="59" w:rightChars="0" w:firstLine="708" w:firstLineChars="0"/>
        <w:jc w:val="both"/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D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D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-моделями (вытягивание, вращение, вырезание и др.). </w:t>
      </w:r>
    </w:p>
    <w:p w14:paraId="114AA8B5">
      <w:pPr>
        <w:numPr>
          <w:ilvl w:val="0"/>
          <w:numId w:val="0"/>
        </w:numPr>
        <w:spacing w:line="360" w:lineRule="auto"/>
        <w:ind w:leftChars="0" w:right="59" w:rightChars="0" w:firstLine="708" w:firstLineChars="0"/>
        <w:jc w:val="both"/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Компас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3D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 имеет множество прямых аналогов на рынке, среди них встречаются 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Autodesk Inventor, SOLIDWORKS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 и др. </w:t>
      </w:r>
    </w:p>
    <w:p w14:paraId="74652FDD">
      <w:pPr>
        <w:numPr>
          <w:ilvl w:val="0"/>
          <w:numId w:val="0"/>
        </w:numPr>
        <w:spacing w:line="360" w:lineRule="auto"/>
        <w:ind w:leftChars="0" w:right="59" w:rightChars="0" w:firstLine="708" w:firstLineChars="0"/>
        <w:jc w:val="both"/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В рамках дисциплины выбор данной САПР объясняется наличием описания 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API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4C26EA79">
      <w:pPr>
        <w:numPr>
          <w:ilvl w:val="0"/>
          <w:numId w:val="0"/>
        </w:numPr>
        <w:spacing w:line="360" w:lineRule="auto"/>
        <w:ind w:leftChars="0" w:right="59" w:rightChars="0" w:firstLine="708" w:firstLineChars="0"/>
        <w:jc w:val="both"/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</w:p>
    <w:p w14:paraId="0C0885FA">
      <w:pPr>
        <w:numPr>
          <w:ilvl w:val="0"/>
          <w:numId w:val="0"/>
        </w:numPr>
        <w:spacing w:line="360" w:lineRule="auto"/>
        <w:ind w:leftChars="0" w:right="59" w:rightChars="0" w:firstLine="708" w:firstLineChars="0"/>
        <w:jc w:val="both"/>
        <w:rPr>
          <w:rFonts w:hint="default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</w:p>
    <w:p w14:paraId="1F56E212">
      <w:pPr>
        <w:numPr>
          <w:ilvl w:val="1"/>
          <w:numId w:val="1"/>
        </w:numPr>
        <w:ind w:left="-15" w:leftChars="0" w:right="59" w:firstLine="15" w:firstLineChars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Описание </w:t>
      </w:r>
      <w:r>
        <w:rPr>
          <w:rFonts w:hint="default"/>
          <w:b w:val="0"/>
          <w:bCs w:val="0"/>
          <w:lang w:val="en-US"/>
        </w:rPr>
        <w:t>API</w:t>
      </w:r>
    </w:p>
    <w:p w14:paraId="046B8640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en-US"/>
        </w:rPr>
        <w:t>API (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"https://ru.wikipedia.org/wiki/%D0%90%D0%B1%D0%B1%D1%80%D0%B5%D0%B2%D0%B8%D0%B0%D1%82%D1%83%D1%80%D0%B0" \o "Аббревиатура"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Fonts w:hint="default"/>
          <w:b w:val="0"/>
          <w:bCs w:val="0"/>
          <w:lang w:val="en-US"/>
        </w:rPr>
        <w:t>аббр.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> от 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"https://ru.wikipedia.org/wiki/%D0%90%D0%BD%D0%B3%D0%BB%D0%B8%D0%B9%D1%81%D0%BA%D0%B8%D0%B9_%D1%8F%D0%B7%D1%8B%D0%BA" \o "Английский язык"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Fonts w:hint="default"/>
          <w:b w:val="0"/>
          <w:bCs w:val="0"/>
          <w:lang w:val="en-US"/>
        </w:rPr>
        <w:t>англ.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> application programming interface,дословно </w:t>
      </w:r>
      <w:r>
        <w:rPr>
          <w:rFonts w:hint="default"/>
          <w:b w:val="0"/>
          <w:bCs w:val="0"/>
          <w:lang w:val="ru-RU"/>
        </w:rPr>
        <w:t>интерфейс</w:t>
      </w:r>
      <w:r>
        <w:rPr>
          <w:rFonts w:hint="default"/>
          <w:b w:val="0"/>
          <w:bCs w:val="0"/>
          <w:lang w:val="en-US"/>
        </w:rPr>
        <w:t xml:space="preserve"> программирования приложения) — программный интерфейс, то есть описание способов взаимодействия одной компьютерной программы с другими.[2]</w:t>
      </w:r>
    </w:p>
    <w:p w14:paraId="2DCD52EF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en-US"/>
        </w:rPr>
      </w:pPr>
    </w:p>
    <w:p w14:paraId="1801A3D5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 xml:space="preserve">Для подключения и работы с </w:t>
      </w:r>
      <w:r>
        <w:rPr>
          <w:rFonts w:hint="default"/>
          <w:b w:val="0"/>
          <w:bCs w:val="0"/>
          <w:lang w:val="en-US"/>
        </w:rPr>
        <w:t xml:space="preserve">API </w:t>
      </w:r>
      <w:r>
        <w:rPr>
          <w:rFonts w:hint="default"/>
          <w:b w:val="0"/>
          <w:bCs w:val="0"/>
          <w:lang w:val="ru-RU"/>
        </w:rPr>
        <w:t>на</w:t>
      </w:r>
      <w:r>
        <w:rPr>
          <w:rFonts w:hint="default"/>
          <w:b w:val="0"/>
          <w:bCs w:val="0"/>
          <w:lang w:val="en-US"/>
        </w:rPr>
        <w:t xml:space="preserve"> C#</w:t>
      </w:r>
      <w:r>
        <w:rPr>
          <w:rFonts w:hint="default"/>
          <w:b w:val="0"/>
          <w:bCs w:val="0"/>
          <w:lang w:val="ru-RU"/>
        </w:rPr>
        <w:t xml:space="preserve"> потребуется выполнить ряд следующих действий</w:t>
      </w:r>
      <w:r>
        <w:rPr>
          <w:rFonts w:hint="default"/>
          <w:b w:val="0"/>
          <w:bCs w:val="0"/>
          <w:lang w:val="en-US"/>
        </w:rPr>
        <w:t>:</w:t>
      </w:r>
    </w:p>
    <w:p w14:paraId="6B32E67C">
      <w:pPr>
        <w:numPr>
          <w:ilvl w:val="0"/>
          <w:numId w:val="2"/>
        </w:numPr>
        <w:ind w:left="708" w:leftChars="0" w:right="59" w:righ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Включить в свойствах проекта функцию </w:t>
      </w:r>
      <w:r>
        <w:rPr>
          <w:rFonts w:hint="default"/>
          <w:b w:val="0"/>
          <w:bCs w:val="0"/>
          <w:lang w:val="en-US"/>
        </w:rPr>
        <w:t>Register for COM Interop;</w:t>
      </w:r>
    </w:p>
    <w:p w14:paraId="7985A320">
      <w:pPr>
        <w:numPr>
          <w:ilvl w:val="0"/>
          <w:numId w:val="2"/>
        </w:numPr>
        <w:ind w:left="708" w:leftChars="0" w:right="59" w:righ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Создать </w:t>
      </w:r>
      <w:r>
        <w:rPr>
          <w:rFonts w:hint="default"/>
          <w:b w:val="0"/>
          <w:bCs w:val="0"/>
          <w:lang w:val="en-US"/>
        </w:rPr>
        <w:t>DLL-</w:t>
      </w:r>
      <w:r>
        <w:rPr>
          <w:rFonts w:hint="default"/>
          <w:b w:val="0"/>
          <w:bCs w:val="0"/>
          <w:lang w:val="ru-RU"/>
        </w:rPr>
        <w:t xml:space="preserve">обёртку для </w:t>
      </w:r>
      <w:r>
        <w:rPr>
          <w:rFonts w:hint="default"/>
          <w:b w:val="0"/>
          <w:bCs w:val="0"/>
          <w:lang w:val="en-US"/>
        </w:rPr>
        <w:t xml:space="preserve">TLB </w:t>
      </w:r>
      <w:r>
        <w:rPr>
          <w:rFonts w:hint="default"/>
          <w:b w:val="0"/>
          <w:bCs w:val="0"/>
          <w:lang w:val="ru-RU"/>
        </w:rPr>
        <w:t>Компас</w:t>
      </w:r>
      <w:r>
        <w:rPr>
          <w:rFonts w:hint="default"/>
          <w:b w:val="0"/>
          <w:bCs w:val="0"/>
          <w:lang w:val="en-US"/>
        </w:rPr>
        <w:t xml:space="preserve"> API</w:t>
      </w:r>
      <w:r>
        <w:rPr>
          <w:rFonts w:hint="default"/>
          <w:b w:val="0"/>
          <w:bCs w:val="0"/>
          <w:lang w:val="ru-RU"/>
        </w:rPr>
        <w:t xml:space="preserve"> с помощью</w:t>
      </w:r>
      <w:r>
        <w:rPr>
          <w:rFonts w:hint="default"/>
          <w:b w:val="0"/>
          <w:bCs w:val="0"/>
          <w:lang w:val="en-US"/>
        </w:rPr>
        <w:t xml:space="preserve"> Tlblmp.exe;</w:t>
      </w:r>
    </w:p>
    <w:p w14:paraId="59C6461F">
      <w:pPr>
        <w:numPr>
          <w:ilvl w:val="0"/>
          <w:numId w:val="2"/>
        </w:numPr>
        <w:ind w:left="708" w:leftChars="0" w:right="59" w:righ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Подключить созданный </w:t>
      </w:r>
      <w:r>
        <w:rPr>
          <w:rFonts w:hint="default"/>
          <w:b w:val="0"/>
          <w:bCs w:val="0"/>
          <w:lang w:val="en-US"/>
        </w:rPr>
        <w:t xml:space="preserve">DLL </w:t>
      </w:r>
      <w:r>
        <w:rPr>
          <w:rFonts w:hint="default"/>
          <w:b w:val="0"/>
          <w:bCs w:val="0"/>
          <w:lang w:val="ru-RU"/>
        </w:rPr>
        <w:t>к проекту</w:t>
      </w:r>
      <w:r>
        <w:rPr>
          <w:rFonts w:hint="default"/>
          <w:b w:val="0"/>
          <w:bCs w:val="0"/>
          <w:lang w:val="en-US"/>
        </w:rPr>
        <w:t>;</w:t>
      </w:r>
    </w:p>
    <w:p w14:paraId="778B29BC">
      <w:pPr>
        <w:numPr>
          <w:ilvl w:val="0"/>
          <w:numId w:val="2"/>
        </w:numPr>
        <w:ind w:left="708" w:leftChars="0" w:right="59" w:righ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Зарегистрировать библиотеку в системе КОМПАС (а именно реализовать статический метод типа .</w:t>
      </w:r>
      <w:r>
        <w:rPr>
          <w:rFonts w:hint="default"/>
          <w:b w:val="0"/>
          <w:bCs w:val="0"/>
          <w:lang w:val="en-US"/>
        </w:rPr>
        <w:t>htmSample</w:t>
      </w:r>
      <w:r>
        <w:rPr>
          <w:rFonts w:hint="default"/>
          <w:b w:val="0"/>
          <w:bCs w:val="0"/>
          <w:lang w:val="ru-RU"/>
        </w:rPr>
        <w:t xml:space="preserve"> с рядом настроек)</w:t>
      </w:r>
    </w:p>
    <w:p w14:paraId="48BAD313">
      <w:pPr>
        <w:numPr>
          <w:ilvl w:val="0"/>
          <w:numId w:val="2"/>
        </w:numPr>
        <w:ind w:left="708" w:leftChars="0" w:right="59" w:righ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Зарегистрировать библиотеку на компьютере пользователя, воспользовавшись утилитой</w:t>
      </w:r>
      <w:r>
        <w:rPr>
          <w:rFonts w:hint="default"/>
          <w:b w:val="0"/>
          <w:bCs w:val="0"/>
          <w:lang w:val="en-US"/>
        </w:rPr>
        <w:t xml:space="preserve"> RegAsm.exe</w:t>
      </w:r>
    </w:p>
    <w:p w14:paraId="18936D01">
      <w:pPr>
        <w:numPr>
          <w:ilvl w:val="0"/>
          <w:numId w:val="0"/>
        </w:numPr>
        <w:ind w:right="59" w:righ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</w:p>
    <w:p w14:paraId="664A2B84">
      <w:pPr>
        <w:numPr>
          <w:ilvl w:val="0"/>
          <w:numId w:val="0"/>
        </w:numPr>
        <w:ind w:right="59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 xml:space="preserve">Таблица </w:t>
      </w:r>
      <w:r>
        <w:rPr>
          <w:rFonts w:hint="default"/>
          <w:b w:val="0"/>
          <w:bCs w:val="0"/>
          <w:lang w:val="en-US"/>
        </w:rPr>
        <w:t>1</w:t>
      </w:r>
      <w:r>
        <w:rPr>
          <w:rFonts w:hint="default"/>
          <w:b w:val="0"/>
          <w:bCs w:val="0"/>
          <w:lang w:val="ru-RU"/>
        </w:rPr>
        <w:t xml:space="preserve">.1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b w:val="0"/>
          <w:bCs w:val="0"/>
          <w:lang w:val="ru-RU"/>
        </w:rPr>
        <w:t xml:space="preserve"> Используемые свойства класса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 xml:space="preserve">интерфейса) </w:t>
      </w:r>
      <w:r>
        <w:rPr>
          <w:rFonts w:hint="default"/>
          <w:b w:val="0"/>
          <w:bCs w:val="0"/>
          <w:lang w:val="en-US"/>
        </w:rPr>
        <w:t>Application</w:t>
      </w:r>
    </w:p>
    <w:tbl>
      <w:tblPr>
        <w:tblStyle w:val="9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3216"/>
        <w:gridCol w:w="3111"/>
      </w:tblGrid>
      <w:tr w14:paraId="717456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</w:tcPr>
          <w:p w14:paraId="127F6BA4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3216" w:type="dxa"/>
          </w:tcPr>
          <w:p w14:paraId="1504F85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данных</w:t>
            </w:r>
          </w:p>
        </w:tc>
        <w:tc>
          <w:tcPr>
            <w:tcW w:w="3111" w:type="dxa"/>
          </w:tcPr>
          <w:p w14:paraId="1398537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46DD3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</w:tcPr>
          <w:p w14:paraId="4ADB1D30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32FF095C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*ICompasDocument</w:t>
            </w:r>
          </w:p>
        </w:tc>
        <w:tc>
          <w:tcPr>
            <w:tcW w:w="3111" w:type="dxa"/>
          </w:tcPr>
          <w:p w14:paraId="13BCB778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Свойство, содержащее текущий активный документ</w:t>
            </w:r>
          </w:p>
        </w:tc>
      </w:tr>
      <w:tr w14:paraId="35374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</w:tcPr>
          <w:p w14:paraId="410FEA09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Documents</w:t>
            </w:r>
          </w:p>
        </w:tc>
        <w:tc>
          <w:tcPr>
            <w:tcW w:w="3216" w:type="dxa"/>
          </w:tcPr>
          <w:p w14:paraId="2654E9C3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*IDocuments</w:t>
            </w:r>
          </w:p>
        </w:tc>
        <w:tc>
          <w:tcPr>
            <w:tcW w:w="3111" w:type="dxa"/>
          </w:tcPr>
          <w:p w14:paraId="2480B3F6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Коллекция всех открытых документов в приложении</w:t>
            </w:r>
          </w:p>
        </w:tc>
      </w:tr>
      <w:tr w14:paraId="48F67E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</w:tcPr>
          <w:p w14:paraId="4BB9B0D9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Math2D</w:t>
            </w:r>
          </w:p>
        </w:tc>
        <w:tc>
          <w:tcPr>
            <w:tcW w:w="3216" w:type="dxa"/>
          </w:tcPr>
          <w:p w14:paraId="23096F1E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*IMath2D</w:t>
            </w:r>
          </w:p>
        </w:tc>
        <w:tc>
          <w:tcPr>
            <w:tcW w:w="3111" w:type="dxa"/>
          </w:tcPr>
          <w:p w14:paraId="4BA3AA63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Интерфейс 2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 математики</w:t>
            </w:r>
          </w:p>
        </w:tc>
      </w:tr>
    </w:tbl>
    <w:p w14:paraId="6FC76EAC">
      <w:pPr>
        <w:numPr>
          <w:ilvl w:val="0"/>
          <w:numId w:val="0"/>
        </w:numPr>
        <w:ind w:right="59" w:rightChars="0"/>
        <w:jc w:val="center"/>
        <w:rPr>
          <w:rFonts w:hint="default"/>
          <w:b w:val="0"/>
          <w:bCs w:val="0"/>
          <w:lang w:val="en-US"/>
        </w:rPr>
      </w:pPr>
    </w:p>
    <w:p w14:paraId="45DACDBC">
      <w:pPr>
        <w:numPr>
          <w:ilvl w:val="0"/>
          <w:numId w:val="0"/>
        </w:numPr>
        <w:ind w:right="59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 xml:space="preserve">Таблица </w:t>
      </w:r>
      <w:r>
        <w:rPr>
          <w:rFonts w:hint="default"/>
          <w:b w:val="0"/>
          <w:bCs w:val="0"/>
          <w:lang w:val="en-US"/>
        </w:rPr>
        <w:t>1</w:t>
      </w:r>
      <w:r>
        <w:rPr>
          <w:rFonts w:hint="default"/>
          <w:b w:val="0"/>
          <w:bCs w:val="0"/>
          <w:lang w:val="ru-RU"/>
        </w:rPr>
        <w:t xml:space="preserve">.2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b w:val="0"/>
          <w:bCs w:val="0"/>
          <w:lang w:val="ru-RU"/>
        </w:rPr>
        <w:t xml:space="preserve"> Используемые методы класса (интерфейса) </w:t>
      </w:r>
      <w:r>
        <w:rPr>
          <w:rFonts w:hint="default"/>
          <w:b w:val="0"/>
          <w:bCs w:val="0"/>
          <w:lang w:val="en-US"/>
        </w:rPr>
        <w:t>Application</w:t>
      </w:r>
    </w:p>
    <w:tbl>
      <w:tblPr>
        <w:tblStyle w:val="9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2161"/>
        <w:gridCol w:w="1984"/>
        <w:gridCol w:w="2013"/>
      </w:tblGrid>
      <w:tr w14:paraId="7253E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4BA74A75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2161" w:type="dxa"/>
          </w:tcPr>
          <w:p w14:paraId="72551AE8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Входные параметры</w:t>
            </w:r>
          </w:p>
        </w:tc>
        <w:tc>
          <w:tcPr>
            <w:tcW w:w="1984" w:type="dxa"/>
          </w:tcPr>
          <w:p w14:paraId="4E6F4A6A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возвращаемых данных</w:t>
            </w:r>
          </w:p>
        </w:tc>
        <w:tc>
          <w:tcPr>
            <w:tcW w:w="2013" w:type="dxa"/>
          </w:tcPr>
          <w:p w14:paraId="7F63E2B6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5F145E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17A8B4D4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79BA4DC2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24D92E8C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bool</w:t>
            </w:r>
          </w:p>
        </w:tc>
        <w:tc>
          <w:tcPr>
            <w:tcW w:w="2013" w:type="dxa"/>
          </w:tcPr>
          <w:p w14:paraId="5F7B4E9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Выполнение команды системы КОМПАС</w:t>
            </w:r>
          </w:p>
        </w:tc>
      </w:tr>
      <w:tr w14:paraId="458BF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0B167C41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46A7862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7732BDD8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long</w:t>
            </w:r>
          </w:p>
        </w:tc>
        <w:tc>
          <w:tcPr>
            <w:tcW w:w="2013" w:type="dxa"/>
          </w:tcPr>
          <w:p w14:paraId="4EEF448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Выдача всплывающего сообщения</w:t>
            </w:r>
          </w:p>
        </w:tc>
      </w:tr>
    </w:tbl>
    <w:p w14:paraId="79EE9587">
      <w:pPr>
        <w:numPr>
          <w:ilvl w:val="0"/>
          <w:numId w:val="0"/>
        </w:numPr>
        <w:ind w:right="59" w:rightChars="0"/>
        <w:jc w:val="both"/>
        <w:rPr>
          <w:rFonts w:hint="default"/>
          <w:b w:val="0"/>
          <w:bCs w:val="0"/>
          <w:lang w:val="ru-RU"/>
        </w:rPr>
      </w:pPr>
    </w:p>
    <w:p w14:paraId="7F5CCA22">
      <w:pPr>
        <w:numPr>
          <w:ilvl w:val="0"/>
          <w:numId w:val="0"/>
        </w:numPr>
        <w:ind w:right="59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ru-RU"/>
        </w:rPr>
        <w:t xml:space="preserve">Таблица </w:t>
      </w:r>
      <w:r>
        <w:rPr>
          <w:rFonts w:hint="default"/>
          <w:b w:val="0"/>
          <w:bCs w:val="0"/>
          <w:lang w:val="en-US"/>
        </w:rPr>
        <w:t>1</w:t>
      </w:r>
      <w:r>
        <w:rPr>
          <w:rFonts w:hint="default"/>
          <w:b w:val="0"/>
          <w:bCs w:val="0"/>
          <w:lang w:val="ru-RU"/>
        </w:rPr>
        <w:t xml:space="preserve">.3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b w:val="0"/>
          <w:bCs w:val="0"/>
          <w:lang w:val="ru-RU"/>
        </w:rPr>
        <w:t xml:space="preserve"> Используемые свойства класса (интерфейса) </w:t>
      </w:r>
      <w:r>
        <w:rPr>
          <w:rFonts w:hint="default"/>
          <w:b w:val="0"/>
          <w:bCs w:val="0"/>
          <w:lang w:val="en-US"/>
        </w:rPr>
        <w:t>IDocuments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71E24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  <w:vAlign w:val="top"/>
          </w:tcPr>
          <w:p w14:paraId="0BFC2876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3216" w:type="dxa"/>
            <w:vAlign w:val="top"/>
          </w:tcPr>
          <w:p w14:paraId="751BC54B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данных</w:t>
            </w:r>
          </w:p>
        </w:tc>
        <w:tc>
          <w:tcPr>
            <w:tcW w:w="3088" w:type="dxa"/>
            <w:vAlign w:val="top"/>
          </w:tcPr>
          <w:p w14:paraId="761EAEAD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5EF5E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7C9CD04F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Item</w:t>
            </w:r>
          </w:p>
        </w:tc>
        <w:tc>
          <w:tcPr>
            <w:tcW w:w="3216" w:type="dxa"/>
          </w:tcPr>
          <w:p w14:paraId="736417AF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*IKompasDocument</w:t>
            </w:r>
          </w:p>
        </w:tc>
        <w:tc>
          <w:tcPr>
            <w:tcW w:w="3088" w:type="dxa"/>
          </w:tcPr>
          <w:p w14:paraId="710A8AE7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Документ, заданный по имени, ссылке или индексу</w:t>
            </w:r>
          </w:p>
        </w:tc>
      </w:tr>
    </w:tbl>
    <w:p w14:paraId="5B854902">
      <w:pPr>
        <w:numPr>
          <w:ilvl w:val="0"/>
          <w:numId w:val="0"/>
        </w:numPr>
        <w:ind w:right="59" w:rightChars="0"/>
        <w:jc w:val="center"/>
        <w:rPr>
          <w:rFonts w:hint="default"/>
          <w:b w:val="0"/>
          <w:bCs w:val="0"/>
          <w:lang w:val="en-US"/>
        </w:rPr>
      </w:pPr>
    </w:p>
    <w:p w14:paraId="2F9E56D8">
      <w:pPr>
        <w:numPr>
          <w:ilvl w:val="0"/>
          <w:numId w:val="0"/>
        </w:numPr>
        <w:ind w:right="59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 xml:space="preserve">Таблица </w:t>
      </w:r>
      <w:r>
        <w:rPr>
          <w:rFonts w:hint="default"/>
          <w:b w:val="0"/>
          <w:bCs w:val="0"/>
          <w:lang w:val="en-US"/>
        </w:rPr>
        <w:t>1</w:t>
      </w:r>
      <w:r>
        <w:rPr>
          <w:rFonts w:hint="default"/>
          <w:b w:val="0"/>
          <w:bCs w:val="0"/>
          <w:lang w:val="ru-RU"/>
        </w:rPr>
        <w:t xml:space="preserve">.4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b w:val="0"/>
          <w:bCs w:val="0"/>
          <w:lang w:val="ru-RU"/>
        </w:rPr>
        <w:t xml:space="preserve"> Используемые методы класса (интерфейса) </w:t>
      </w:r>
      <w:r>
        <w:rPr>
          <w:rFonts w:hint="default"/>
          <w:b w:val="0"/>
          <w:bCs w:val="0"/>
          <w:lang w:val="en-US"/>
        </w:rPr>
        <w:t>IDocuments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21A75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0" w:type="dxa"/>
            <w:vAlign w:val="top"/>
          </w:tcPr>
          <w:p w14:paraId="1D1F7939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3013" w:type="dxa"/>
            <w:vAlign w:val="top"/>
          </w:tcPr>
          <w:p w14:paraId="00154B9E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Входные параметры</w:t>
            </w:r>
          </w:p>
        </w:tc>
        <w:tc>
          <w:tcPr>
            <w:tcW w:w="2569" w:type="dxa"/>
            <w:vAlign w:val="top"/>
          </w:tcPr>
          <w:p w14:paraId="5725E6E0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возвращаемых данных</w:t>
            </w:r>
          </w:p>
        </w:tc>
        <w:tc>
          <w:tcPr>
            <w:tcW w:w="2203" w:type="dxa"/>
            <w:vAlign w:val="top"/>
          </w:tcPr>
          <w:p w14:paraId="4F7DC4C8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4A8C5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551B6E99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Add</w:t>
            </w:r>
          </w:p>
        </w:tc>
        <w:tc>
          <w:tcPr>
            <w:tcW w:w="3013" w:type="dxa"/>
          </w:tcPr>
          <w:p w14:paraId="26F7B44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22FB7B41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*IKompaDocument</w:t>
            </w:r>
          </w:p>
        </w:tc>
        <w:tc>
          <w:tcPr>
            <w:tcW w:w="2203" w:type="dxa"/>
          </w:tcPr>
          <w:p w14:paraId="2C278296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Создаёт новый документ</w:t>
            </w:r>
          </w:p>
        </w:tc>
      </w:tr>
      <w:tr w14:paraId="7EC5A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1964E70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Open</w:t>
            </w:r>
          </w:p>
        </w:tc>
        <w:tc>
          <w:tcPr>
            <w:tcW w:w="3013" w:type="dxa"/>
          </w:tcPr>
          <w:p w14:paraId="363BBF48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1676D915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*IKompaDocument, null</w:t>
            </w:r>
          </w:p>
        </w:tc>
        <w:tc>
          <w:tcPr>
            <w:tcW w:w="2203" w:type="dxa"/>
          </w:tcPr>
          <w:p w14:paraId="28D04CBE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Открывает документ (существующий)</w:t>
            </w:r>
          </w:p>
        </w:tc>
      </w:tr>
    </w:tbl>
    <w:p w14:paraId="6DD97074">
      <w:pPr>
        <w:numPr>
          <w:ilvl w:val="0"/>
          <w:numId w:val="0"/>
        </w:numPr>
        <w:ind w:right="59" w:rightChars="0" w:firstLine="708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Таблица </w:t>
      </w:r>
      <w:r>
        <w:rPr>
          <w:rFonts w:hint="default"/>
          <w:b w:val="0"/>
          <w:bCs w:val="0"/>
          <w:lang w:val="en-US"/>
        </w:rPr>
        <w:t>1</w:t>
      </w:r>
      <w:r>
        <w:rPr>
          <w:rFonts w:hint="default"/>
          <w:b w:val="0"/>
          <w:bCs w:val="0"/>
          <w:lang w:val="ru-RU"/>
        </w:rPr>
        <w:t>.</w:t>
      </w:r>
      <w:r>
        <w:rPr>
          <w:rFonts w:hint="default"/>
          <w:b w:val="0"/>
          <w:bCs w:val="0"/>
          <w:lang w:val="en-US"/>
        </w:rPr>
        <w:t>5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b w:val="0"/>
          <w:bCs w:val="0"/>
          <w:lang w:val="ru-RU"/>
        </w:rPr>
        <w:t xml:space="preserve"> Используемые свойства класса (интерфейса) </w:t>
      </w:r>
      <w:r>
        <w:rPr>
          <w:rFonts w:hint="default"/>
          <w:b w:val="0"/>
          <w:bCs w:val="0"/>
          <w:lang w:val="en-US"/>
        </w:rPr>
        <w:t>IProcess2D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73792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  <w:vAlign w:val="top"/>
          </w:tcPr>
          <w:p w14:paraId="0F670430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3216" w:type="dxa"/>
            <w:vAlign w:val="top"/>
          </w:tcPr>
          <w:p w14:paraId="6DFC2287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данных</w:t>
            </w:r>
          </w:p>
        </w:tc>
        <w:tc>
          <w:tcPr>
            <w:tcW w:w="3088" w:type="dxa"/>
            <w:vAlign w:val="top"/>
          </w:tcPr>
          <w:p w14:paraId="1B790924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5C94E2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5F41F2A9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Angle</w:t>
            </w:r>
          </w:p>
        </w:tc>
        <w:tc>
          <w:tcPr>
            <w:tcW w:w="3216" w:type="dxa"/>
          </w:tcPr>
          <w:p w14:paraId="5C4BD8E5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double</w:t>
            </w:r>
          </w:p>
        </w:tc>
        <w:tc>
          <w:tcPr>
            <w:tcW w:w="3088" w:type="dxa"/>
          </w:tcPr>
          <w:p w14:paraId="31C461BF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Угол отклонения в градусах</w:t>
            </w:r>
          </w:p>
        </w:tc>
      </w:tr>
      <w:tr w14:paraId="6FE85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5A675BE0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X</w:t>
            </w:r>
          </w:p>
        </w:tc>
        <w:tc>
          <w:tcPr>
            <w:tcW w:w="3216" w:type="dxa"/>
          </w:tcPr>
          <w:p w14:paraId="2088269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double</w:t>
            </w:r>
          </w:p>
        </w:tc>
        <w:tc>
          <w:tcPr>
            <w:tcW w:w="3088" w:type="dxa"/>
          </w:tcPr>
          <w:p w14:paraId="66B6C7DF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Координата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X</w:t>
            </w:r>
          </w:p>
        </w:tc>
      </w:tr>
      <w:tr w14:paraId="62017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98D7DF1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</w:t>
            </w:r>
          </w:p>
        </w:tc>
        <w:tc>
          <w:tcPr>
            <w:tcW w:w="3216" w:type="dxa"/>
          </w:tcPr>
          <w:p w14:paraId="05751758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double</w:t>
            </w:r>
          </w:p>
        </w:tc>
        <w:tc>
          <w:tcPr>
            <w:tcW w:w="3088" w:type="dxa"/>
          </w:tcPr>
          <w:p w14:paraId="67C4CB74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Координата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Y</w:t>
            </w:r>
          </w:p>
        </w:tc>
      </w:tr>
    </w:tbl>
    <w:p w14:paraId="24A9BB12">
      <w:pPr>
        <w:numPr>
          <w:ilvl w:val="0"/>
          <w:numId w:val="0"/>
        </w:numPr>
        <w:ind w:right="59" w:rightChars="0"/>
        <w:jc w:val="center"/>
        <w:rPr>
          <w:rFonts w:hint="default"/>
          <w:b w:val="0"/>
          <w:bCs w:val="0"/>
          <w:lang w:val="en-US"/>
        </w:rPr>
      </w:pPr>
    </w:p>
    <w:p w14:paraId="4CE03F90">
      <w:pPr>
        <w:numPr>
          <w:ilvl w:val="0"/>
          <w:numId w:val="0"/>
        </w:numPr>
        <w:ind w:right="59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 xml:space="preserve">Таблица </w:t>
      </w:r>
      <w:r>
        <w:rPr>
          <w:rFonts w:hint="default"/>
          <w:b w:val="0"/>
          <w:bCs w:val="0"/>
          <w:lang w:val="en-US"/>
        </w:rPr>
        <w:t>1</w:t>
      </w:r>
      <w:r>
        <w:rPr>
          <w:rFonts w:hint="default"/>
          <w:b w:val="0"/>
          <w:bCs w:val="0"/>
          <w:lang w:val="ru-RU"/>
        </w:rPr>
        <w:t>.</w:t>
      </w:r>
      <w:r>
        <w:rPr>
          <w:rFonts w:hint="default"/>
          <w:b w:val="0"/>
          <w:bCs w:val="0"/>
          <w:lang w:val="en-US"/>
        </w:rPr>
        <w:t>6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b w:val="0"/>
          <w:bCs w:val="0"/>
          <w:lang w:val="ru-RU"/>
        </w:rPr>
        <w:t xml:space="preserve"> Используемые свойства класса (интерфейса) </w:t>
      </w:r>
      <w:r>
        <w:rPr>
          <w:rFonts w:hint="default"/>
          <w:b w:val="0"/>
          <w:bCs w:val="0"/>
          <w:lang w:val="en-US"/>
        </w:rPr>
        <w:t>IProcess3D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228"/>
        <w:gridCol w:w="3090"/>
      </w:tblGrid>
      <w:tr w14:paraId="29DEF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  <w:vAlign w:val="top"/>
          </w:tcPr>
          <w:p w14:paraId="1172EEA2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3228" w:type="dxa"/>
            <w:vAlign w:val="top"/>
          </w:tcPr>
          <w:p w14:paraId="4FE4D7A1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данных</w:t>
            </w:r>
          </w:p>
        </w:tc>
        <w:tc>
          <w:tcPr>
            <w:tcW w:w="3090" w:type="dxa"/>
            <w:vAlign w:val="top"/>
          </w:tcPr>
          <w:p w14:paraId="564DE0E9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083CD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  <w:vAlign w:val="top"/>
          </w:tcPr>
          <w:p w14:paraId="050E5B5D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MateConstraintsObjects</w:t>
            </w:r>
          </w:p>
        </w:tc>
        <w:tc>
          <w:tcPr>
            <w:tcW w:w="3228" w:type="dxa"/>
            <w:vAlign w:val="top"/>
          </w:tcPr>
          <w:p w14:paraId="534D11B6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Variant</w:t>
            </w:r>
          </w:p>
        </w:tc>
        <w:tc>
          <w:tcPr>
            <w:tcW w:w="3090" w:type="dxa"/>
            <w:vAlign w:val="top"/>
          </w:tcPr>
          <w:p w14:paraId="0A8D5E92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Выбранные объекты для сопряжения</w:t>
            </w:r>
          </w:p>
        </w:tc>
      </w:tr>
      <w:tr w14:paraId="02F6E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  <w:vAlign w:val="top"/>
          </w:tcPr>
          <w:p w14:paraId="150E4059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Placement</w:t>
            </w:r>
          </w:p>
        </w:tc>
        <w:tc>
          <w:tcPr>
            <w:tcW w:w="3228" w:type="dxa"/>
            <w:vAlign w:val="top"/>
          </w:tcPr>
          <w:p w14:paraId="5817453E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*IPlacement3D</w:t>
            </w:r>
          </w:p>
        </w:tc>
        <w:tc>
          <w:tcPr>
            <w:tcW w:w="3090" w:type="dxa"/>
            <w:vAlign w:val="top"/>
          </w:tcPr>
          <w:p w14:paraId="4AC3E465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Положение объекта</w:t>
            </w:r>
          </w:p>
        </w:tc>
      </w:tr>
      <w:tr w14:paraId="790CB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  <w:vAlign w:val="top"/>
          </w:tcPr>
          <w:p w14:paraId="3A49BD6F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TakeProcessObject</w:t>
            </w:r>
          </w:p>
        </w:tc>
        <w:tc>
          <w:tcPr>
            <w:tcW w:w="3228" w:type="dxa"/>
            <w:vAlign w:val="top"/>
          </w:tcPr>
          <w:p w14:paraId="5ACA0276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*IModelObject</w:t>
            </w:r>
          </w:p>
        </w:tc>
        <w:tc>
          <w:tcPr>
            <w:tcW w:w="3090" w:type="dxa"/>
            <w:vAlign w:val="top"/>
          </w:tcPr>
          <w:p w14:paraId="17AFA595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Объект, создаваемый в подпроцессе</w:t>
            </w:r>
          </w:p>
        </w:tc>
      </w:tr>
    </w:tbl>
    <w:p w14:paraId="510113FC">
      <w:pPr>
        <w:ind w:left="0" w:leftChars="0" w:firstLine="0" w:firstLineChars="0"/>
        <w:rPr>
          <w:rFonts w:hint="default"/>
          <w:b w:val="0"/>
          <w:bCs w:val="0"/>
          <w:lang w:val="ru-RU"/>
        </w:rPr>
      </w:pPr>
    </w:p>
    <w:p w14:paraId="7EDEEF48">
      <w:pPr>
        <w:numPr>
          <w:ilvl w:val="0"/>
          <w:numId w:val="0"/>
        </w:numPr>
        <w:ind w:right="59" w:rightChars="0" w:firstLine="708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Таблица </w:t>
      </w:r>
      <w:r>
        <w:rPr>
          <w:rFonts w:hint="default"/>
          <w:b w:val="0"/>
          <w:bCs w:val="0"/>
          <w:lang w:val="en-US"/>
        </w:rPr>
        <w:t>1</w:t>
      </w:r>
      <w:r>
        <w:rPr>
          <w:rFonts w:hint="default"/>
          <w:b w:val="0"/>
          <w:bCs w:val="0"/>
          <w:lang w:val="ru-RU"/>
        </w:rPr>
        <w:t>.</w:t>
      </w:r>
      <w:r>
        <w:rPr>
          <w:rFonts w:hint="default"/>
          <w:b w:val="0"/>
          <w:bCs w:val="0"/>
          <w:lang w:val="en-US"/>
        </w:rPr>
        <w:t>7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b w:val="0"/>
          <w:bCs w:val="0"/>
          <w:lang w:val="ru-RU"/>
        </w:rPr>
        <w:t xml:space="preserve"> Используемые методы класса (интерфейса) </w:t>
      </w:r>
      <w:r>
        <w:rPr>
          <w:rFonts w:hint="default"/>
          <w:b w:val="0"/>
          <w:bCs w:val="0"/>
          <w:lang w:val="en-US"/>
        </w:rPr>
        <w:t>IProcess3D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61EBF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Align w:val="top"/>
          </w:tcPr>
          <w:p w14:paraId="6AD8C804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3013" w:type="dxa"/>
            <w:vAlign w:val="top"/>
          </w:tcPr>
          <w:p w14:paraId="136345CF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Входные параметры</w:t>
            </w:r>
          </w:p>
        </w:tc>
        <w:tc>
          <w:tcPr>
            <w:tcW w:w="2569" w:type="dxa"/>
            <w:vAlign w:val="top"/>
          </w:tcPr>
          <w:p w14:paraId="2B5373A7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возвращаемых данных</w:t>
            </w:r>
          </w:p>
        </w:tc>
        <w:tc>
          <w:tcPr>
            <w:tcW w:w="2203" w:type="dxa"/>
            <w:vAlign w:val="top"/>
          </w:tcPr>
          <w:p w14:paraId="41DAE50C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7D9E2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07E1D914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5A855BE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04608D26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bool</w:t>
            </w:r>
          </w:p>
        </w:tc>
        <w:tc>
          <w:tcPr>
            <w:tcW w:w="2203" w:type="dxa"/>
          </w:tcPr>
          <w:p w14:paraId="41B3BFAF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Запустить подчинённый режим создания объектов</w:t>
            </w:r>
          </w:p>
        </w:tc>
      </w:tr>
    </w:tbl>
    <w:p w14:paraId="04EAC2B3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ru-RU"/>
        </w:rPr>
      </w:pPr>
    </w:p>
    <w:p w14:paraId="6A3C0E93">
      <w:pPr>
        <w:numPr>
          <w:ilvl w:val="0"/>
          <w:numId w:val="0"/>
        </w:numPr>
        <w:ind w:leftChars="0" w:right="59" w:rightChars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1.3 Обзор аналогов плагина</w:t>
      </w:r>
    </w:p>
    <w:p w14:paraId="7B400771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Первым аналогом является приложении «Разъёмные соединения»</w:t>
      </w:r>
      <w:r>
        <w:rPr>
          <w:rFonts w:hint="default"/>
          <w:b w:val="0"/>
          <w:bCs w:val="0"/>
          <w:lang w:val="en-US"/>
        </w:rPr>
        <w:t xml:space="preserve"> [3]</w:t>
      </w:r>
      <w:r>
        <w:rPr>
          <w:rFonts w:hint="default"/>
          <w:b w:val="0"/>
          <w:bCs w:val="0"/>
          <w:lang w:val="ru-RU"/>
        </w:rPr>
        <w:t xml:space="preserve"> для Компас</w:t>
      </w:r>
      <w:r>
        <w:rPr>
          <w:rFonts w:hint="default"/>
          <w:b w:val="0"/>
          <w:bCs w:val="0"/>
          <w:lang w:val="en-US"/>
        </w:rPr>
        <w:t>-3D</w:t>
      </w:r>
      <w:r>
        <w:rPr>
          <w:rFonts w:hint="default"/>
          <w:b w:val="0"/>
          <w:bCs w:val="0"/>
          <w:lang w:val="ru-RU"/>
        </w:rPr>
        <w:t>, позволяющее формировать и размещать в сборке набор крепёжных 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</w:t>
      </w:r>
      <w:r>
        <w:rPr>
          <w:rFonts w:hint="default"/>
          <w:b w:val="0"/>
          <w:bCs w:val="0"/>
          <w:lang w:val="en-US"/>
        </w:rPr>
        <w:t>/</w:t>
      </w:r>
      <w:r>
        <w:rPr>
          <w:rFonts w:hint="default"/>
          <w:b w:val="0"/>
          <w:bCs w:val="0"/>
          <w:lang w:val="ru-RU"/>
        </w:rPr>
        <w:t>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656E6D71">
      <w:pPr>
        <w:numPr>
          <w:ilvl w:val="0"/>
          <w:numId w:val="0"/>
        </w:numPr>
        <w:ind w:leftChars="0" w:right="59" w:righ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BC7E1A">
      <w:pPr>
        <w:numPr>
          <w:ilvl w:val="0"/>
          <w:numId w:val="0"/>
        </w:numPr>
        <w:spacing w:line="360" w:lineRule="auto"/>
        <w:ind w:leftChars="0" w:right="59" w:rightChars="0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Рисунок 1.1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Интерфейс приложения «Разъёмные соединения»</w:t>
      </w:r>
    </w:p>
    <w:p w14:paraId="08F363C4">
      <w:pPr>
        <w:numPr>
          <w:ilvl w:val="0"/>
          <w:numId w:val="0"/>
        </w:numPr>
        <w:spacing w:line="360" w:lineRule="auto"/>
        <w:ind w:leftChars="0" w:right="59" w:rightChars="0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A0A0F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ind w:left="360" w:leftChars="0" w:firstLine="704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Вторым аналогом является специализированный модуль к базовому приложению Компас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-3D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«Валы и механические передачи 3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D.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Зуборезный инструмент»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[4]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 Модуль позволяет рассчитать и построить модели модели червячных фрез для нарезания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:</w:t>
      </w:r>
    </w:p>
    <w:p w14:paraId="1720870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640" w:leftChars="0" w:hanging="36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sz w:val="28"/>
          <w:szCs w:val="28"/>
          <w:lang w:val="ru-RU"/>
        </w:rPr>
        <w:t>цилиндрических зубчатых колес с эвольвентным профилем (черновые и чистовые фрезы)</w:t>
      </w:r>
      <w:r>
        <w:rPr>
          <w:rFonts w:hint="default" w:eastAsia="SimSun" w:cs="Times New Roman"/>
          <w:sz w:val="28"/>
          <w:szCs w:val="28"/>
          <w:lang w:val="en-US"/>
        </w:rPr>
        <w:t>;</w:t>
      </w:r>
    </w:p>
    <w:p w14:paraId="2C444DE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640" w:leftChars="0" w:hanging="36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цилиндрических передач Новикова с двумя линиями зацепления;</w:t>
      </w:r>
    </w:p>
    <w:p w14:paraId="2D9224E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640" w:leftChars="0" w:hanging="36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звездочек к приводным роликовым и втулочным цепям;</w:t>
      </w:r>
    </w:p>
    <w:p w14:paraId="097DA6C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640" w:leftChars="0" w:hanging="36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червячных колес цилиндрической червячной передачи (черновые и чистовые фрезы);</w:t>
      </w:r>
    </w:p>
    <w:p w14:paraId="21F9CDF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640" w:leftChars="0" w:hanging="36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шлицевых валов с эвольвентным профилем;</w:t>
      </w:r>
    </w:p>
    <w:p w14:paraId="4BA24B7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640" w:leftChars="0" w:hanging="36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шлицевых валов с прямобочным профилем;</w:t>
      </w:r>
    </w:p>
    <w:p w14:paraId="27345F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ind w:left="0" w:leftChars="0" w:firstLine="0" w:firstLineChars="0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sz w:val="28"/>
          <w:szCs w:val="28"/>
          <w:lang w:val="en-US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DAFDED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ind w:left="0" w:leftChars="0" w:firstLine="0" w:firstLineChars="0"/>
      </w:pPr>
      <w:r>
        <w:drawing>
          <wp:inline distT="0" distB="0" distL="114300" distR="114300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EDA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1.2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lang w:val="ru-RU"/>
        </w:rPr>
        <w:t xml:space="preserve"> Интерфейс приложения «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Валы и механические передачи 3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D.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Зуборезный инструмент</w:t>
      </w:r>
      <w:r>
        <w:rPr>
          <w:rFonts w:hint="default" w:eastAsia="SimSun" w:cs="Times New Roman"/>
          <w:sz w:val="28"/>
          <w:szCs w:val="28"/>
          <w:lang w:val="ru-RU"/>
        </w:rPr>
        <w:t>»</w:t>
      </w:r>
    </w:p>
    <w:p w14:paraId="06C223CF">
      <w:pPr>
        <w:numPr>
          <w:ilvl w:val="0"/>
          <w:numId w:val="0"/>
        </w:numPr>
        <w:spacing w:line="360" w:lineRule="auto"/>
        <w:ind w:leftChars="0" w:right="59" w:right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6286DB28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br w:type="page"/>
      </w:r>
    </w:p>
    <w:p w14:paraId="7C90A500">
      <w:pPr>
        <w:numPr>
          <w:ilvl w:val="0"/>
          <w:numId w:val="0"/>
        </w:numPr>
        <w:ind w:leftChars="0" w:right="59" w:right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2 Описание предмета проектирования</w:t>
      </w:r>
    </w:p>
    <w:p w14:paraId="46F76731">
      <w:pPr>
        <w:numPr>
          <w:ilvl w:val="0"/>
          <w:numId w:val="0"/>
        </w:numPr>
        <w:ind w:leftChars="0" w:right="59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[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en-US"/>
        </w:rPr>
        <w:t>5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]</w:t>
      </w:r>
    </w:p>
    <w:p w14:paraId="09820AB2">
      <w:pPr>
        <w:numPr>
          <w:ilvl w:val="0"/>
          <w:numId w:val="0"/>
        </w:numPr>
        <w:ind w:leftChars="0" w:right="59" w:rightChars="0"/>
        <w:jc w:val="center"/>
      </w:pPr>
      <w:r>
        <w:drawing>
          <wp:inline distT="0" distB="0" distL="114300" distR="114300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68CFE">
      <w:pPr>
        <w:numPr>
          <w:ilvl w:val="0"/>
          <w:numId w:val="0"/>
        </w:numPr>
        <w:ind w:leftChars="0" w:right="59" w:right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2.1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lang w:val="ru-RU"/>
        </w:rPr>
        <w:t xml:space="preserve"> Модель отвёртки</w:t>
      </w:r>
    </w:p>
    <w:p w14:paraId="12698E07"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none"/>
          <w:lang w:val="ru-RU"/>
        </w:rPr>
        <w:t>Изменяемые параметры для предмета проектирования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(также все обозначения показаны на рисунке 2.1)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:</w:t>
      </w:r>
    </w:p>
    <w:p w14:paraId="162506C8"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 xml:space="preserve">− Длина ручки отвёртки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l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45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150мм)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;</w:t>
      </w:r>
    </w:p>
    <w:p w14:paraId="51D7D790"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 xml:space="preserve">− Длина наконечника отвёртки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 xml:space="preserve"> (45-500мм, но не меньше ручки)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;</w:t>
      </w:r>
    </w:p>
    <w:p w14:paraId="608217B7"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 xml:space="preserve">− Диаметр наконечника отвёртки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2/10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(длины ручки+наконечника)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  <w:t xml:space="preserve"> +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en-US"/>
        </w:rPr>
        <w:t>/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  <w:t>- 2 мм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;</w:t>
      </w:r>
    </w:p>
    <w:p w14:paraId="4139C66D"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 xml:space="preserve">− Диаметр ручки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d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/4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 xml:space="preserve"> длины ручки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  <w:t xml:space="preserve"> +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en-US"/>
        </w:rPr>
        <w:t>/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  <w:t>- 5 мм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;</w:t>
      </w:r>
    </w:p>
    <w:p w14:paraId="5AE28DB2"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 Форма ручки (шестиугольная призма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/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цилиндрическая)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;</w:t>
      </w:r>
    </w:p>
    <w:p w14:paraId="2DD552EA"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 Форма наконечника (крестообразная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/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плоская)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.</w:t>
      </w:r>
    </w:p>
    <w:p w14:paraId="201DFBA3">
      <w:pPr>
        <w:numPr>
          <w:ilvl w:val="0"/>
          <w:numId w:val="0"/>
        </w:numPr>
        <w:ind w:leftChars="0" w:right="59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</w:p>
    <w:p w14:paraId="03E47606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br w:type="page"/>
      </w:r>
    </w:p>
    <w:p w14:paraId="3AB55D2E">
      <w:pPr>
        <w:numPr>
          <w:ilvl w:val="0"/>
          <w:numId w:val="0"/>
        </w:numPr>
        <w:ind w:leftChars="0" w:right="59" w:right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3 Проект системы</w:t>
      </w:r>
    </w:p>
    <w:p w14:paraId="33720E0B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</w:p>
    <w:p w14:paraId="23FB0A80">
      <w:pPr>
        <w:numPr>
          <w:ilvl w:val="0"/>
          <w:numId w:val="0"/>
        </w:numPr>
        <w:ind w:leftChars="0" w:right="59" w:rightChars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3.1 </w:t>
      </w:r>
      <w:r>
        <w:rPr>
          <w:rFonts w:hint="default"/>
          <w:b w:val="0"/>
          <w:bCs w:val="0"/>
          <w:lang w:val="en-US"/>
        </w:rPr>
        <w:t xml:space="preserve">UML </w:t>
      </w:r>
      <w:r>
        <w:rPr>
          <w:rFonts w:hint="default"/>
          <w:b w:val="0"/>
          <w:bCs w:val="0"/>
          <w:lang w:val="ru-RU"/>
        </w:rPr>
        <w:t>диаграмма классов</w:t>
      </w:r>
    </w:p>
    <w:p w14:paraId="184096A8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ru-RU"/>
        </w:rPr>
      </w:pPr>
    </w:p>
    <w:p w14:paraId="36953D8C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en-US"/>
        </w:rPr>
        <w:t>UML</w:t>
      </w:r>
      <w:r>
        <w:rPr>
          <w:rFonts w:hint="default"/>
          <w:b w:val="0"/>
          <w:bCs w:val="0"/>
          <w:lang w:val="ru-RU"/>
        </w:rPr>
        <w:t xml:space="preserve"> диаграмма классов для плагина «Отвёртка» представлена на рисунке 3.1.</w:t>
      </w:r>
    </w:p>
    <w:p w14:paraId="58FF3E89">
      <w:pPr>
        <w:numPr>
          <w:ilvl w:val="0"/>
          <w:numId w:val="0"/>
        </w:numPr>
        <w:ind w:leftChars="0" w:right="59" w:rightChars="0"/>
        <w:jc w:val="center"/>
      </w:pPr>
      <w:r>
        <w:drawing>
          <wp:inline distT="0" distB="0" distL="114300" distR="114300">
            <wp:extent cx="5981065" cy="5189220"/>
            <wp:effectExtent l="0" t="0" r="635" b="508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0DCA">
      <w:pPr>
        <w:numPr>
          <w:ilvl w:val="0"/>
          <w:numId w:val="0"/>
        </w:numPr>
        <w:ind w:leftChars="0" w:right="59" w:rightChars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Рисунок 3.1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UML</w:t>
      </w:r>
      <w:r>
        <w:rPr>
          <w:rFonts w:hint="default"/>
          <w:lang w:val="ru-RU"/>
        </w:rPr>
        <w:t xml:space="preserve"> диаграмма классов для плагина «Отвёртка»</w:t>
      </w:r>
    </w:p>
    <w:p w14:paraId="60A81F2B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</w:p>
    <w:p w14:paraId="20DDAAC6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В таблицах ниже представлена инфор</w:t>
      </w:r>
      <w:bookmarkStart w:id="0" w:name="_GoBack"/>
      <w:bookmarkEnd w:id="0"/>
      <w:r>
        <w:rPr>
          <w:rFonts w:hint="default"/>
          <w:lang w:val="ru-RU"/>
        </w:rPr>
        <w:t>мация о свойствах и методах каждого из классов.</w:t>
      </w:r>
    </w:p>
    <w:p w14:paraId="730BA300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</w:p>
    <w:p w14:paraId="3AA4B49E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Таблица 3.1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lang w:val="ru-RU"/>
        </w:rPr>
        <w:t xml:space="preserve">Свойства класса </w:t>
      </w:r>
      <w:r>
        <w:rPr>
          <w:rFonts w:hint="default"/>
          <w:lang w:val="en-US"/>
        </w:rPr>
        <w:t>MainForm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26108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82" w:type="dxa"/>
            <w:vAlign w:val="top"/>
          </w:tcPr>
          <w:p w14:paraId="79DB9721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3216" w:type="dxa"/>
            <w:vAlign w:val="top"/>
          </w:tcPr>
          <w:p w14:paraId="4EDEEECE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данных</w:t>
            </w:r>
          </w:p>
        </w:tc>
        <w:tc>
          <w:tcPr>
            <w:tcW w:w="3088" w:type="dxa"/>
            <w:vAlign w:val="top"/>
          </w:tcPr>
          <w:p w14:paraId="61FB5839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00F21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BE90A25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_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builder</w:t>
            </w:r>
          </w:p>
        </w:tc>
        <w:tc>
          <w:tcPr>
            <w:tcW w:w="3216" w:type="dxa"/>
          </w:tcPr>
          <w:p w14:paraId="46DE9CBC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Builder</w:t>
            </w:r>
          </w:p>
        </w:tc>
        <w:tc>
          <w:tcPr>
            <w:tcW w:w="3088" w:type="dxa"/>
          </w:tcPr>
          <w:p w14:paraId="6B1ABE46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Хранит в себе объект построения</w:t>
            </w:r>
          </w:p>
        </w:tc>
      </w:tr>
      <w:tr w14:paraId="6942F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1E8CE76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0BEC1923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Parameters</w:t>
            </w:r>
          </w:p>
        </w:tc>
        <w:tc>
          <w:tcPr>
            <w:tcW w:w="3088" w:type="dxa"/>
          </w:tcPr>
          <w:p w14:paraId="01574FE8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Хранит в себе параметры для объекта построения</w:t>
            </w:r>
          </w:p>
        </w:tc>
      </w:tr>
    </w:tbl>
    <w:p w14:paraId="63FC34A4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</w:p>
    <w:p w14:paraId="13076594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Таблица 3.2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lang w:val="ru-RU"/>
        </w:rPr>
        <w:t xml:space="preserve"> Методы класса </w:t>
      </w:r>
      <w:r>
        <w:rPr>
          <w:rFonts w:hint="default"/>
          <w:lang w:val="en-US"/>
        </w:rPr>
        <w:t>MainForm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2877"/>
        <w:gridCol w:w="2569"/>
        <w:gridCol w:w="2203"/>
      </w:tblGrid>
      <w:tr w14:paraId="36AAA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vAlign w:val="top"/>
          </w:tcPr>
          <w:p w14:paraId="0D0F0770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2877" w:type="dxa"/>
            <w:vAlign w:val="top"/>
          </w:tcPr>
          <w:p w14:paraId="57EBD69D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Входные параметры</w:t>
            </w:r>
          </w:p>
        </w:tc>
        <w:tc>
          <w:tcPr>
            <w:tcW w:w="2569" w:type="dxa"/>
            <w:vAlign w:val="top"/>
          </w:tcPr>
          <w:p w14:paraId="019FC38B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возвращаемых данных</w:t>
            </w:r>
          </w:p>
        </w:tc>
        <w:tc>
          <w:tcPr>
            <w:tcW w:w="2203" w:type="dxa"/>
            <w:vAlign w:val="top"/>
          </w:tcPr>
          <w:p w14:paraId="46D935CD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7C432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 w14:paraId="093C0C3E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BuildModel</w:t>
            </w:r>
          </w:p>
        </w:tc>
        <w:tc>
          <w:tcPr>
            <w:tcW w:w="2877" w:type="dxa"/>
          </w:tcPr>
          <w:p w14:paraId="271B18E1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569" w:type="dxa"/>
          </w:tcPr>
          <w:p w14:paraId="74004754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078E5FB0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Запуск построения модели по заданным параметрам</w:t>
            </w:r>
          </w:p>
        </w:tc>
      </w:tr>
    </w:tbl>
    <w:p w14:paraId="7D94FF1A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</w:p>
    <w:p w14:paraId="1A4E9850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Таблица 3.3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lang w:val="ru-RU"/>
        </w:rPr>
        <w:t xml:space="preserve">Свойства класса </w:t>
      </w:r>
      <w:r>
        <w:rPr>
          <w:rFonts w:hint="default"/>
          <w:lang w:val="en-US"/>
        </w:rPr>
        <w:t>Parameters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7"/>
        <w:gridCol w:w="3411"/>
        <w:gridCol w:w="3056"/>
      </w:tblGrid>
      <w:tr w14:paraId="05E3B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  <w:vAlign w:val="top"/>
          </w:tcPr>
          <w:p w14:paraId="1CC09ECA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3216" w:type="dxa"/>
            <w:vAlign w:val="top"/>
          </w:tcPr>
          <w:p w14:paraId="469C551C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данных</w:t>
            </w:r>
          </w:p>
        </w:tc>
        <w:tc>
          <w:tcPr>
            <w:tcW w:w="3088" w:type="dxa"/>
            <w:vAlign w:val="top"/>
          </w:tcPr>
          <w:p w14:paraId="376A1613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618CD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B1BCE38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Parameters</w:t>
            </w:r>
          </w:p>
        </w:tc>
        <w:tc>
          <w:tcPr>
            <w:tcW w:w="3216" w:type="dxa"/>
          </w:tcPr>
          <w:p w14:paraId="554BD705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Dictionary&lt;ParameterType, Parameter&gt;</w:t>
            </w:r>
          </w:p>
        </w:tc>
        <w:tc>
          <w:tcPr>
            <w:tcW w:w="3088" w:type="dxa"/>
          </w:tcPr>
          <w:p w14:paraId="5C9E9211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Хранит в себе словарь с параметрами объекта построения</w:t>
            </w:r>
          </w:p>
        </w:tc>
      </w:tr>
    </w:tbl>
    <w:p w14:paraId="1BE539FD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ru-RU"/>
        </w:rPr>
      </w:pPr>
    </w:p>
    <w:p w14:paraId="65559D95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Таблица 3.4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  <w:t xml:space="preserve"> </w:t>
      </w:r>
      <w:r>
        <w:rPr>
          <w:rFonts w:hint="default"/>
          <w:lang w:val="ru-RU"/>
        </w:rPr>
        <w:t xml:space="preserve">Свойства класса </w:t>
      </w:r>
      <w:r>
        <w:rPr>
          <w:rFonts w:hint="default"/>
          <w:lang w:val="en-US"/>
        </w:rPr>
        <w:t>Builder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4B867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  <w:vAlign w:val="top"/>
          </w:tcPr>
          <w:p w14:paraId="582EFC1E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3216" w:type="dxa"/>
            <w:vAlign w:val="top"/>
          </w:tcPr>
          <w:p w14:paraId="328FD6C9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данных</w:t>
            </w:r>
          </w:p>
        </w:tc>
        <w:tc>
          <w:tcPr>
            <w:tcW w:w="3088" w:type="dxa"/>
            <w:vAlign w:val="top"/>
          </w:tcPr>
          <w:p w14:paraId="0FD029F8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2C13D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5F1A182D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_wrapper</w:t>
            </w:r>
          </w:p>
        </w:tc>
        <w:tc>
          <w:tcPr>
            <w:tcW w:w="3216" w:type="dxa"/>
          </w:tcPr>
          <w:p w14:paraId="55A38AEA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Wrapper</w:t>
            </w:r>
          </w:p>
        </w:tc>
        <w:tc>
          <w:tcPr>
            <w:tcW w:w="3088" w:type="dxa"/>
          </w:tcPr>
          <w:p w14:paraId="57E68581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Хранит в себе объект обёртки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API</w:t>
            </w:r>
          </w:p>
        </w:tc>
      </w:tr>
    </w:tbl>
    <w:p w14:paraId="7124E2A6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Таблица 3.5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  <w:t xml:space="preserve"> </w:t>
      </w:r>
      <w:r>
        <w:rPr>
          <w:rFonts w:hint="default"/>
          <w:lang w:val="ru-RU"/>
        </w:rPr>
        <w:t xml:space="preserve">Методы класса </w:t>
      </w:r>
      <w:r>
        <w:rPr>
          <w:rFonts w:hint="default"/>
          <w:lang w:val="en-US"/>
        </w:rPr>
        <w:t>Builder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2877"/>
        <w:gridCol w:w="2569"/>
        <w:gridCol w:w="2203"/>
      </w:tblGrid>
      <w:tr w14:paraId="11A38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vAlign w:val="top"/>
          </w:tcPr>
          <w:p w14:paraId="2F087B8B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2877" w:type="dxa"/>
            <w:vAlign w:val="top"/>
          </w:tcPr>
          <w:p w14:paraId="16EB9743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Входные параметры</w:t>
            </w:r>
          </w:p>
        </w:tc>
        <w:tc>
          <w:tcPr>
            <w:tcW w:w="2569" w:type="dxa"/>
            <w:vAlign w:val="top"/>
          </w:tcPr>
          <w:p w14:paraId="535AA77C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возвращаемых данных</w:t>
            </w:r>
          </w:p>
        </w:tc>
        <w:tc>
          <w:tcPr>
            <w:tcW w:w="2203" w:type="dxa"/>
            <w:vAlign w:val="top"/>
          </w:tcPr>
          <w:p w14:paraId="04F21E59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571DA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 w14:paraId="0E277A5A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Build</w:t>
            </w:r>
          </w:p>
        </w:tc>
        <w:tc>
          <w:tcPr>
            <w:tcW w:w="2877" w:type="dxa"/>
          </w:tcPr>
          <w:p w14:paraId="487CF89C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Parameters</w:t>
            </w:r>
          </w:p>
        </w:tc>
        <w:tc>
          <w:tcPr>
            <w:tcW w:w="2569" w:type="dxa"/>
          </w:tcPr>
          <w:p w14:paraId="393C1A41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0DE4F283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Построение модели по заданным параметрам</w:t>
            </w:r>
          </w:p>
        </w:tc>
      </w:tr>
      <w:tr w14:paraId="50632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 w14:paraId="6C008059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BuildRod</w:t>
            </w:r>
          </w:p>
        </w:tc>
        <w:tc>
          <w:tcPr>
            <w:tcW w:w="2877" w:type="dxa"/>
          </w:tcPr>
          <w:p w14:paraId="48817DFC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569" w:type="dxa"/>
          </w:tcPr>
          <w:p w14:paraId="4473D0D6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49143400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Построение стержня отвёртки</w:t>
            </w:r>
          </w:p>
        </w:tc>
      </w:tr>
      <w:tr w14:paraId="0B4A6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 w14:paraId="0551EEED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BuildHandle</w:t>
            </w:r>
          </w:p>
        </w:tc>
        <w:tc>
          <w:tcPr>
            <w:tcW w:w="2877" w:type="dxa"/>
          </w:tcPr>
          <w:p w14:paraId="08F96D87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569" w:type="dxa"/>
          </w:tcPr>
          <w:p w14:paraId="0A134F38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5C473C73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Построение ручки отвёртки</w:t>
            </w:r>
          </w:p>
        </w:tc>
      </w:tr>
      <w:tr w14:paraId="18F6D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 w14:paraId="69F14618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BuildScredriver</w:t>
            </w:r>
          </w:p>
        </w:tc>
        <w:tc>
          <w:tcPr>
            <w:tcW w:w="2877" w:type="dxa"/>
          </w:tcPr>
          <w:p w14:paraId="03E164C1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569" w:type="dxa"/>
          </w:tcPr>
          <w:p w14:paraId="18EEADED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025C26F1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Построение наконечника отвёртки</w:t>
            </w:r>
          </w:p>
        </w:tc>
      </w:tr>
    </w:tbl>
    <w:p w14:paraId="4F6B9E68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</w:p>
    <w:p w14:paraId="40ABE993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Таблица 3.6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lang w:val="ru-RU"/>
        </w:rPr>
        <w:t xml:space="preserve">Свойства класса </w:t>
      </w:r>
      <w:r>
        <w:rPr>
          <w:rFonts w:hint="default"/>
          <w:lang w:val="en-US"/>
        </w:rPr>
        <w:t>Parameter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4FFE4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  <w:vAlign w:val="top"/>
          </w:tcPr>
          <w:p w14:paraId="03D7A0E7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3216" w:type="dxa"/>
            <w:vAlign w:val="top"/>
          </w:tcPr>
          <w:p w14:paraId="181C2C41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данных</w:t>
            </w:r>
          </w:p>
        </w:tc>
        <w:tc>
          <w:tcPr>
            <w:tcW w:w="3088" w:type="dxa"/>
            <w:vAlign w:val="top"/>
          </w:tcPr>
          <w:p w14:paraId="2CF49F68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07ADE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0530670D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MaxValue</w:t>
            </w:r>
          </w:p>
        </w:tc>
        <w:tc>
          <w:tcPr>
            <w:tcW w:w="3216" w:type="dxa"/>
          </w:tcPr>
          <w:p w14:paraId="00E5DFC8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double</w:t>
            </w:r>
          </w:p>
        </w:tc>
        <w:tc>
          <w:tcPr>
            <w:tcW w:w="3088" w:type="dxa"/>
          </w:tcPr>
          <w:p w14:paraId="321FD0DA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Максимально допустимое значение параметра</w:t>
            </w:r>
          </w:p>
        </w:tc>
      </w:tr>
      <w:tr w14:paraId="52D737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468B3AC6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MinValue</w:t>
            </w:r>
          </w:p>
        </w:tc>
        <w:tc>
          <w:tcPr>
            <w:tcW w:w="3216" w:type="dxa"/>
          </w:tcPr>
          <w:p w14:paraId="3D1C288C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double</w:t>
            </w:r>
          </w:p>
        </w:tc>
        <w:tc>
          <w:tcPr>
            <w:tcW w:w="3088" w:type="dxa"/>
          </w:tcPr>
          <w:p w14:paraId="01DC2CE0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Минимально допустимое значение параметра</w:t>
            </w:r>
          </w:p>
        </w:tc>
      </w:tr>
      <w:tr w14:paraId="75504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DE62FE5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Value</w:t>
            </w:r>
          </w:p>
        </w:tc>
        <w:tc>
          <w:tcPr>
            <w:tcW w:w="3216" w:type="dxa"/>
          </w:tcPr>
          <w:p w14:paraId="19CC153A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double</w:t>
            </w:r>
          </w:p>
        </w:tc>
        <w:tc>
          <w:tcPr>
            <w:tcW w:w="3088" w:type="dxa"/>
          </w:tcPr>
          <w:p w14:paraId="3AE25B0A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Значение параметра</w:t>
            </w:r>
          </w:p>
        </w:tc>
      </w:tr>
    </w:tbl>
    <w:p w14:paraId="25B83C25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</w:p>
    <w:p w14:paraId="3860DBC7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ru-RU"/>
        </w:rPr>
      </w:pPr>
    </w:p>
    <w:p w14:paraId="1376D246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Таблица 3.7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  <w:t>Методы</w:t>
      </w:r>
      <w:r>
        <w:rPr>
          <w:rFonts w:hint="default"/>
          <w:lang w:val="ru-RU"/>
        </w:rPr>
        <w:t xml:space="preserve"> класса </w:t>
      </w:r>
      <w:r>
        <w:rPr>
          <w:rFonts w:hint="default"/>
          <w:lang w:val="en-US"/>
        </w:rPr>
        <w:t>Wrapper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2788"/>
        <w:gridCol w:w="2569"/>
        <w:gridCol w:w="2203"/>
      </w:tblGrid>
      <w:tr w14:paraId="474200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top"/>
          </w:tcPr>
          <w:p w14:paraId="41616C7B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2788" w:type="dxa"/>
            <w:vAlign w:val="top"/>
          </w:tcPr>
          <w:p w14:paraId="7E74D9EE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Входные параметры</w:t>
            </w:r>
          </w:p>
        </w:tc>
        <w:tc>
          <w:tcPr>
            <w:tcW w:w="2569" w:type="dxa"/>
            <w:vAlign w:val="top"/>
          </w:tcPr>
          <w:p w14:paraId="0B94400D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возвращаемых данных</w:t>
            </w:r>
          </w:p>
        </w:tc>
        <w:tc>
          <w:tcPr>
            <w:tcW w:w="2203" w:type="dxa"/>
            <w:vAlign w:val="top"/>
          </w:tcPr>
          <w:p w14:paraId="3EDC1D6D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253E73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 w14:paraId="4A8D2AE9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CreateArc</w:t>
            </w:r>
          </w:p>
        </w:tc>
        <w:tc>
          <w:tcPr>
            <w:tcW w:w="2788" w:type="dxa"/>
          </w:tcPr>
          <w:p w14:paraId="728CD50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Point, double, Point</w:t>
            </w:r>
          </w:p>
        </w:tc>
        <w:tc>
          <w:tcPr>
            <w:tcW w:w="2569" w:type="dxa"/>
          </w:tcPr>
          <w:p w14:paraId="15D66568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5E1D901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Создание дуги по двум точкам</w:t>
            </w:r>
          </w:p>
        </w:tc>
      </w:tr>
      <w:tr w14:paraId="04F52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 w14:paraId="5A96F13A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Rounding</w:t>
            </w:r>
          </w:p>
        </w:tc>
        <w:tc>
          <w:tcPr>
            <w:tcW w:w="2788" w:type="dxa"/>
          </w:tcPr>
          <w:p w14:paraId="76CF7584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>Line, Line, double</w:t>
            </w:r>
          </w:p>
        </w:tc>
        <w:tc>
          <w:tcPr>
            <w:tcW w:w="2569" w:type="dxa"/>
          </w:tcPr>
          <w:p w14:paraId="4B603E53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51FE38FE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Скругление</w:t>
            </w:r>
          </w:p>
        </w:tc>
      </w:tr>
      <w:tr w14:paraId="7A28F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 w14:paraId="6C9D4803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CreateLine</w:t>
            </w:r>
          </w:p>
        </w:tc>
        <w:tc>
          <w:tcPr>
            <w:tcW w:w="2788" w:type="dxa"/>
          </w:tcPr>
          <w:p w14:paraId="39596A64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Point, Point</w:t>
            </w:r>
          </w:p>
        </w:tc>
        <w:tc>
          <w:tcPr>
            <w:tcW w:w="2569" w:type="dxa"/>
          </w:tcPr>
          <w:p w14:paraId="4ACB105E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4493FE9F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Создание линии</w:t>
            </w:r>
          </w:p>
        </w:tc>
      </w:tr>
      <w:tr w14:paraId="1649C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 w14:paraId="32143215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CreateSketch</w:t>
            </w:r>
          </w:p>
        </w:tc>
        <w:tc>
          <w:tcPr>
            <w:tcW w:w="2788" w:type="dxa"/>
          </w:tcPr>
          <w:p w14:paraId="2F59198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569" w:type="dxa"/>
          </w:tcPr>
          <w:p w14:paraId="77E56AF3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75F23A5A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Создание эскиза</w:t>
            </w:r>
          </w:p>
        </w:tc>
      </w:tr>
      <w:tr w14:paraId="1B3E0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 w14:paraId="559167DC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Spin</w:t>
            </w:r>
          </w:p>
        </w:tc>
        <w:tc>
          <w:tcPr>
            <w:tcW w:w="2788" w:type="dxa"/>
          </w:tcPr>
          <w:p w14:paraId="579CEC54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5F621184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6F6B2C50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Вращение эскиза</w:t>
            </w:r>
          </w:p>
        </w:tc>
      </w:tr>
      <w:tr w14:paraId="3624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 w14:paraId="303A62EC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Extrusion</w:t>
            </w:r>
          </w:p>
        </w:tc>
        <w:tc>
          <w:tcPr>
            <w:tcW w:w="2788" w:type="dxa"/>
          </w:tcPr>
          <w:p w14:paraId="1975AAD4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398C01C3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2B74DD50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Выдавливание эскиза</w:t>
            </w:r>
          </w:p>
        </w:tc>
      </w:tr>
      <w:tr w14:paraId="0E38B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 w14:paraId="5030F9DD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CreateFie</w:t>
            </w:r>
          </w:p>
        </w:tc>
        <w:tc>
          <w:tcPr>
            <w:tcW w:w="2788" w:type="dxa"/>
          </w:tcPr>
          <w:p w14:paraId="28E85181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>string</w:t>
            </w:r>
          </w:p>
        </w:tc>
        <w:tc>
          <w:tcPr>
            <w:tcW w:w="2569" w:type="dxa"/>
          </w:tcPr>
          <w:p w14:paraId="01E657E9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501B46DC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Создание файла</w:t>
            </w:r>
          </w:p>
        </w:tc>
      </w:tr>
      <w:tr w14:paraId="4BA76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 w14:paraId="696CB45A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OpenFile</w:t>
            </w:r>
          </w:p>
        </w:tc>
        <w:tc>
          <w:tcPr>
            <w:tcW w:w="2788" w:type="dxa"/>
          </w:tcPr>
          <w:p w14:paraId="7D15D632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>string</w:t>
            </w:r>
          </w:p>
        </w:tc>
        <w:tc>
          <w:tcPr>
            <w:tcW w:w="2569" w:type="dxa"/>
          </w:tcPr>
          <w:p w14:paraId="0AC77B1D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43891383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Открытие файла</w:t>
            </w:r>
          </w:p>
        </w:tc>
      </w:tr>
      <w:tr w14:paraId="452C3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 w14:paraId="726BFE2C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OpenCAD</w:t>
            </w:r>
          </w:p>
        </w:tc>
        <w:tc>
          <w:tcPr>
            <w:tcW w:w="2788" w:type="dxa"/>
          </w:tcPr>
          <w:p w14:paraId="5A5A29B9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569" w:type="dxa"/>
          </w:tcPr>
          <w:p w14:paraId="59AB48B4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ru-RU"/>
              </w:rPr>
              <w:t>−</w:t>
            </w:r>
          </w:p>
        </w:tc>
        <w:tc>
          <w:tcPr>
            <w:tcW w:w="2203" w:type="dxa"/>
          </w:tcPr>
          <w:p w14:paraId="1DE62A50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Открытие Компас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3D</w:t>
            </w:r>
          </w:p>
        </w:tc>
      </w:tr>
    </w:tbl>
    <w:p w14:paraId="1ABD64D9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ru-RU"/>
        </w:rPr>
      </w:pPr>
    </w:p>
    <w:p w14:paraId="291470FC">
      <w:pPr>
        <w:numPr>
          <w:ilvl w:val="0"/>
          <w:numId w:val="0"/>
        </w:numPr>
        <w:ind w:leftChars="0" w:right="59" w:rightChars="0" w:firstLine="708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Таблица 3.7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  <w:t>Методы</w:t>
      </w:r>
      <w:r>
        <w:rPr>
          <w:rFonts w:hint="default"/>
          <w:lang w:val="ru-RU"/>
        </w:rPr>
        <w:t xml:space="preserve"> класса </w:t>
      </w:r>
      <w:r>
        <w:rPr>
          <w:rFonts w:hint="default"/>
          <w:lang w:val="en-US"/>
        </w:rPr>
        <w:t>Validator</w:t>
      </w:r>
    </w:p>
    <w:tbl>
      <w:tblPr>
        <w:tblStyle w:val="9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2788"/>
        <w:gridCol w:w="2569"/>
        <w:gridCol w:w="2203"/>
      </w:tblGrid>
      <w:tr w14:paraId="549BD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top"/>
          </w:tcPr>
          <w:p w14:paraId="710E8E46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2788" w:type="dxa"/>
            <w:vAlign w:val="top"/>
          </w:tcPr>
          <w:p w14:paraId="3CF87458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Входные параметры</w:t>
            </w:r>
          </w:p>
        </w:tc>
        <w:tc>
          <w:tcPr>
            <w:tcW w:w="2569" w:type="dxa"/>
            <w:vAlign w:val="top"/>
          </w:tcPr>
          <w:p w14:paraId="3B9D4DF8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 возвращаемых данных</w:t>
            </w:r>
          </w:p>
        </w:tc>
        <w:tc>
          <w:tcPr>
            <w:tcW w:w="2203" w:type="dxa"/>
            <w:vAlign w:val="top"/>
          </w:tcPr>
          <w:p w14:paraId="02CF0F6A">
            <w:pPr>
              <w:widowControl w:val="0"/>
              <w:numPr>
                <w:ilvl w:val="0"/>
                <w:numId w:val="0"/>
              </w:numPr>
              <w:ind w:left="0" w:leftChars="0" w:right="59" w:rightChars="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44151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 w14:paraId="30D3C06D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Validate</w:t>
            </w:r>
          </w:p>
        </w:tc>
        <w:tc>
          <w:tcPr>
            <w:tcW w:w="2788" w:type="dxa"/>
          </w:tcPr>
          <w:p w14:paraId="37FB1DEF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Parameter</w:t>
            </w:r>
          </w:p>
        </w:tc>
        <w:tc>
          <w:tcPr>
            <w:tcW w:w="2569" w:type="dxa"/>
          </w:tcPr>
          <w:p w14:paraId="38CDBE0D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>bool</w:t>
            </w:r>
          </w:p>
        </w:tc>
        <w:tc>
          <w:tcPr>
            <w:tcW w:w="2203" w:type="dxa"/>
          </w:tcPr>
          <w:p w14:paraId="4B25E5BB">
            <w:pPr>
              <w:widowControl w:val="0"/>
              <w:numPr>
                <w:ilvl w:val="0"/>
                <w:numId w:val="0"/>
              </w:numPr>
              <w:ind w:right="59" w:rightChars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Проверка правильности значения</w:t>
            </w:r>
          </w:p>
        </w:tc>
      </w:tr>
    </w:tbl>
    <w:p w14:paraId="446196FE">
      <w:pPr>
        <w:numPr>
          <w:ilvl w:val="0"/>
          <w:numId w:val="0"/>
        </w:numPr>
        <w:ind w:leftChars="0" w:right="59" w:rightChars="0"/>
        <w:jc w:val="both"/>
        <w:rPr>
          <w:rFonts w:hint="default"/>
          <w:lang w:val="ru-RU"/>
        </w:rPr>
      </w:pPr>
    </w:p>
    <w:p w14:paraId="5CEECAC0">
      <w:pPr>
        <w:numPr>
          <w:ilvl w:val="0"/>
          <w:numId w:val="0"/>
        </w:numPr>
        <w:ind w:leftChars="0" w:right="59" w:rightChars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3.2 Макеты пользовательского интерфейса</w:t>
      </w:r>
    </w:p>
    <w:p w14:paraId="2F04BF7F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ab/>
      </w:r>
    </w:p>
    <w:p w14:paraId="79B71B76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На рисунках 3.2 и 3.3 представлены макет пользовательского интерфейса, а также валидация введённых значений.</w:t>
      </w:r>
    </w:p>
    <w:p w14:paraId="686966F0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ru-RU"/>
        </w:rPr>
      </w:pPr>
      <w:r>
        <w:drawing>
          <wp:inline distT="0" distB="0" distL="114300" distR="114300">
            <wp:extent cx="5982335" cy="3571240"/>
            <wp:effectExtent l="0" t="0" r="12065" b="10160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B53F">
      <w:pPr>
        <w:numPr>
          <w:ilvl w:val="0"/>
          <w:numId w:val="0"/>
        </w:numPr>
        <w:ind w:leftChars="0" w:right="59" w:rightChars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Рисунок 3.2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b w:val="0"/>
          <w:bCs w:val="0"/>
          <w:lang w:val="ru-RU"/>
        </w:rPr>
        <w:t xml:space="preserve"> Макет пользовательского интерфейса</w:t>
      </w:r>
    </w:p>
    <w:p w14:paraId="3868D968">
      <w:pPr>
        <w:numPr>
          <w:ilvl w:val="0"/>
          <w:numId w:val="0"/>
        </w:numPr>
        <w:ind w:leftChars="0" w:right="59" w:rightChars="0"/>
        <w:jc w:val="center"/>
        <w:rPr>
          <w:rFonts w:hint="default"/>
          <w:b w:val="0"/>
          <w:bCs w:val="0"/>
          <w:lang w:val="ru-RU"/>
        </w:rPr>
      </w:pPr>
      <w:r>
        <w:drawing>
          <wp:inline distT="0" distB="0" distL="114300" distR="114300">
            <wp:extent cx="5524500" cy="3348355"/>
            <wp:effectExtent l="0" t="0" r="0" b="4445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4FC7">
      <w:pPr>
        <w:numPr>
          <w:ilvl w:val="0"/>
          <w:numId w:val="0"/>
        </w:numPr>
        <w:ind w:leftChars="0" w:right="59" w:right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 w:val="0"/>
          <w:bCs w:val="0"/>
          <w:lang w:val="ru-RU"/>
        </w:rPr>
        <w:t xml:space="preserve">Рисунок 3.3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  <w:t xml:space="preserve"> Реакция системы на ошибки в введённых параметрах</w:t>
      </w:r>
      <w:r>
        <w:rPr>
          <w:rFonts w:hint="default"/>
          <w:b w:val="0"/>
          <w:bCs w:val="0"/>
          <w:lang w:val="ru-RU"/>
        </w:rPr>
        <w:t xml:space="preserve"> </w:t>
      </w:r>
    </w:p>
    <w:p w14:paraId="31AC0ED3">
      <w:pPr>
        <w:numPr>
          <w:ilvl w:val="0"/>
          <w:numId w:val="0"/>
        </w:numPr>
        <w:ind w:leftChars="0" w:right="59" w:right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4 Список источников</w:t>
      </w:r>
    </w:p>
    <w:p w14:paraId="013D2C83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0828DF5F">
      <w:pPr>
        <w:numPr>
          <w:ilvl w:val="0"/>
          <w:numId w:val="4"/>
        </w:numPr>
        <w:ind w:left="0" w:leftChars="0" w:right="59" w:rightChars="0" w:firstLine="840" w:firstLineChars="30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КОМПАС</w:t>
      </w:r>
      <w:r>
        <w:rPr>
          <w:rFonts w:hint="default"/>
          <w:b w:val="0"/>
          <w:bCs w:val="0"/>
          <w:lang w:val="en-US"/>
        </w:rPr>
        <w:t>-3D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sz w:val="28"/>
        </w:rPr>
        <w:t xml:space="preserve">[Электронный ресурс].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sz w:val="28"/>
        </w:rPr>
        <w:t xml:space="preserve"> Режим доступа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"https://kompas.ru/kompas-3d/about/"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5"/>
          <w:rFonts w:hint="default"/>
          <w:b w:val="0"/>
          <w:bCs w:val="0"/>
          <w:lang w:val="ru-RU"/>
        </w:rPr>
        <w:t>https://kompas.ru/kompas-3d/about/</w:t>
      </w:r>
      <w:r>
        <w:rPr>
          <w:rFonts w:hint="default"/>
          <w:b w:val="0"/>
          <w:bCs w:val="0"/>
          <w:lang w:val="ru-RU"/>
        </w:rPr>
        <w:fldChar w:fldCharType="end"/>
      </w:r>
      <w:r>
        <w:rPr>
          <w:rFonts w:hint="default"/>
          <w:b w:val="0"/>
          <w:bCs w:val="0"/>
          <w:lang w:val="ru-RU"/>
        </w:rPr>
        <w:t xml:space="preserve"> (дата обращения 28.09.2024)</w:t>
      </w:r>
    </w:p>
    <w:p w14:paraId="408E1A16">
      <w:pPr>
        <w:numPr>
          <w:ilvl w:val="0"/>
          <w:numId w:val="4"/>
        </w:numPr>
        <w:ind w:left="0" w:leftChars="0" w:right="59" w:rightChars="0" w:firstLine="840" w:firstLineChars="30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API </w:t>
      </w:r>
      <w:r>
        <w:rPr>
          <w:sz w:val="28"/>
        </w:rPr>
        <w:t xml:space="preserve">[Электронный ресурс].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sz w:val="28"/>
        </w:rPr>
        <w:t xml:space="preserve"> Режим доступа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  <w:lang w:val="en-US"/>
        </w:rPr>
        <w:fldChar w:fldCharType="begin"/>
      </w:r>
      <w:r>
        <w:rPr>
          <w:rFonts w:hint="default"/>
          <w:sz w:val="28"/>
          <w:lang w:val="en-US"/>
        </w:rPr>
        <w:instrText xml:space="preserve"> HYPERLINK "https://ru.wikipedia.org/wiki/API" </w:instrText>
      </w:r>
      <w:r>
        <w:rPr>
          <w:rFonts w:hint="default"/>
          <w:sz w:val="28"/>
          <w:lang w:val="en-US"/>
        </w:rPr>
        <w:fldChar w:fldCharType="separate"/>
      </w:r>
      <w:r>
        <w:rPr>
          <w:rStyle w:val="5"/>
          <w:rFonts w:hint="default"/>
          <w:sz w:val="28"/>
          <w:lang w:val="en-US"/>
        </w:rPr>
        <w:t>https://ru.wikipedia.org/wiki/API</w:t>
      </w:r>
      <w:r>
        <w:rPr>
          <w:rFonts w:hint="default"/>
          <w:sz w:val="28"/>
          <w:lang w:val="en-US"/>
        </w:rPr>
        <w:fldChar w:fldCharType="end"/>
      </w:r>
      <w:r>
        <w:rPr>
          <w:rFonts w:hint="default"/>
          <w:sz w:val="28"/>
          <w:lang w:val="en-US"/>
        </w:rPr>
        <w:t xml:space="preserve"> (</w:t>
      </w:r>
      <w:r>
        <w:rPr>
          <w:rFonts w:hint="default"/>
          <w:sz w:val="28"/>
          <w:lang w:val="ru-RU"/>
        </w:rPr>
        <w:t>дата обращения 28.09.2024)</w:t>
      </w:r>
    </w:p>
    <w:p w14:paraId="7FC41690">
      <w:pPr>
        <w:numPr>
          <w:ilvl w:val="0"/>
          <w:numId w:val="4"/>
        </w:numPr>
        <w:ind w:left="0" w:leftChars="0" w:right="59" w:rightChars="0" w:firstLine="840" w:firstLineChars="30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Разъёмные соединения </w:t>
      </w:r>
      <w:r>
        <w:rPr>
          <w:rFonts w:hint="default"/>
          <w:b w:val="0"/>
          <w:bCs w:val="0"/>
          <w:lang w:val="en-US"/>
        </w:rPr>
        <w:t>[</w:t>
      </w:r>
      <w:r>
        <w:rPr>
          <w:rFonts w:hint="default"/>
          <w:b w:val="0"/>
          <w:bCs w:val="0"/>
          <w:lang w:val="ru-RU"/>
        </w:rPr>
        <w:t>Электронный ресурс</w:t>
      </w:r>
      <w:r>
        <w:rPr>
          <w:rFonts w:hint="default"/>
          <w:b w:val="0"/>
          <w:bCs w:val="0"/>
          <w:lang w:val="en-US"/>
        </w:rPr>
        <w:t>]</w:t>
      </w:r>
      <w:r>
        <w:rPr>
          <w:rFonts w:hint="default"/>
          <w:b w:val="0"/>
          <w:bCs w:val="0"/>
          <w:lang w:val="ru-RU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b w:val="0"/>
          <w:bCs w:val="0"/>
          <w:lang w:val="ru-RU"/>
        </w:rPr>
        <w:t xml:space="preserve"> Режим доступа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"https://kompas.ru/kompas-3d/application/machinery/threaded-connection/"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5"/>
          <w:rFonts w:hint="default"/>
          <w:b w:val="0"/>
          <w:bCs w:val="0"/>
          <w:lang w:val="ru-RU"/>
        </w:rPr>
        <w:t>https://kompas.ru/kompas-3d/application/machinery/threaded-connection/</w:t>
      </w:r>
      <w:r>
        <w:rPr>
          <w:rFonts w:hint="default"/>
          <w:b w:val="0"/>
          <w:bCs w:val="0"/>
          <w:lang w:val="ru-RU"/>
        </w:rPr>
        <w:fldChar w:fldCharType="end"/>
      </w:r>
      <w:r>
        <w:rPr>
          <w:rFonts w:hint="default"/>
          <w:b w:val="0"/>
          <w:bCs w:val="0"/>
          <w:lang w:val="ru-RU"/>
        </w:rPr>
        <w:t xml:space="preserve"> (дата обращения 05.10.2024)</w:t>
      </w:r>
    </w:p>
    <w:p w14:paraId="78DF9655">
      <w:pPr>
        <w:numPr>
          <w:ilvl w:val="0"/>
          <w:numId w:val="4"/>
        </w:numPr>
        <w:ind w:left="0" w:leftChars="0" w:right="59" w:rightChars="0" w:firstLine="840" w:firstLineChars="300"/>
        <w:jc w:val="both"/>
        <w:rPr>
          <w:rFonts w:hint="default"/>
          <w:b w:val="0"/>
          <w:bCs w:val="0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Валы и механические передачи 3D.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[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>Электронный ресурс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en-US" w:eastAsia="zh-CN" w:bidi="ar"/>
        </w:rPr>
        <w:t>]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rFonts w:hint="default"/>
          <w:b w:val="0"/>
          <w:bCs w:val="0"/>
          <w:lang w:val="ru-RU"/>
        </w:rPr>
        <w:t xml:space="preserve"> Режим доступа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"https://kompas.ru/kompas-3d/application/machinery/gear-cutting/"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5"/>
          <w:rFonts w:hint="default"/>
          <w:b w:val="0"/>
          <w:bCs w:val="0"/>
          <w:lang w:val="ru-RU"/>
        </w:rPr>
        <w:t>https://kompas.ru/kompas-3d/application/machinery/gear-cutting/</w:t>
      </w:r>
      <w:r>
        <w:rPr>
          <w:rFonts w:hint="default"/>
          <w:b w:val="0"/>
          <w:bCs w:val="0"/>
          <w:lang w:val="ru-RU"/>
        </w:rPr>
        <w:fldChar w:fldCharType="end"/>
      </w:r>
      <w:r>
        <w:rPr>
          <w:rFonts w:hint="default"/>
          <w:b w:val="0"/>
          <w:bCs w:val="0"/>
          <w:lang w:val="ru-RU"/>
        </w:rPr>
        <w:t xml:space="preserve"> (дата обращения 05.10.2024)</w:t>
      </w:r>
    </w:p>
    <w:p w14:paraId="2BC896BE">
      <w:pPr>
        <w:numPr>
          <w:ilvl w:val="0"/>
          <w:numId w:val="4"/>
        </w:numPr>
        <w:ind w:left="0" w:leftChars="0" w:right="59" w:rightChars="0" w:firstLine="840" w:firstLineChars="30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sz w:val="28"/>
          <w:lang w:val="ru-RU"/>
        </w:rPr>
        <w:t xml:space="preserve">Отвёртка </w:t>
      </w:r>
      <w:r>
        <w:rPr>
          <w:sz w:val="28"/>
        </w:rPr>
        <w:t xml:space="preserve">[Электронный ресурс].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>−</w:t>
      </w:r>
      <w:r>
        <w:rPr>
          <w:sz w:val="28"/>
        </w:rPr>
        <w:t xml:space="preserve"> Режим доступа</w:t>
      </w: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sz w:val="28"/>
          <w:lang w:val="ru-RU"/>
        </w:rPr>
        <w:fldChar w:fldCharType="begin"/>
      </w:r>
      <w:r>
        <w:rPr>
          <w:rFonts w:hint="default"/>
          <w:sz w:val="28"/>
          <w:lang w:val="ru-RU"/>
        </w:rPr>
        <w:instrText xml:space="preserve"> HYPERLINK "https://ru.wikipedia.org/wiki/%D0%9E%D1%82%D0%B2%D1%91%D1%80%D1%82%D0%BA%D0%B0" </w:instrText>
      </w:r>
      <w:r>
        <w:rPr>
          <w:rFonts w:hint="default"/>
          <w:sz w:val="28"/>
          <w:lang w:val="ru-RU"/>
        </w:rPr>
        <w:fldChar w:fldCharType="separate"/>
      </w:r>
      <w:r>
        <w:rPr>
          <w:rStyle w:val="5"/>
          <w:rFonts w:hint="default"/>
          <w:sz w:val="28"/>
          <w:lang w:val="ru-RU"/>
        </w:rPr>
        <w:t>https://ru.wikipedia.org/wiki/%D0%9E%D1%82%D0%B2%D1%91%D1%80%D1%82%D0%BA%D0%B0</w:t>
      </w:r>
      <w:r>
        <w:rPr>
          <w:rFonts w:hint="default"/>
          <w:sz w:val="28"/>
          <w:lang w:val="ru-RU"/>
        </w:rPr>
        <w:fldChar w:fldCharType="end"/>
      </w: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sz w:val="28"/>
          <w:lang w:val="en-US"/>
        </w:rPr>
        <w:t>(</w:t>
      </w:r>
      <w:r>
        <w:rPr>
          <w:rFonts w:hint="default"/>
          <w:sz w:val="28"/>
          <w:lang w:val="ru-RU"/>
        </w:rPr>
        <w:t>дата обращения 20.09.2024)</w:t>
      </w:r>
    </w:p>
    <w:p w14:paraId="1F810C89">
      <w:pPr>
        <w:numPr>
          <w:ilvl w:val="0"/>
          <w:numId w:val="0"/>
        </w:numPr>
        <w:ind w:leftChars="0" w:right="59" w:righ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</w:p>
    <w:sectPr>
      <w:footerReference r:id="rId6" w:type="default"/>
      <w:pgSz w:w="11906" w:h="16838"/>
      <w:pgMar w:top="1134" w:right="773" w:bottom="1183" w:left="1702" w:header="720" w:footer="72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3A1C1E">
    <w:pPr>
      <w:pStyle w:val="7"/>
      <w:ind w:left="0" w:leftChars="0" w:firstLine="0" w:firstLineChars="0"/>
      <w:jc w:val="center"/>
      <w:rPr>
        <w:rFonts w:hint="default"/>
        <w:lang w:val="ru-RU"/>
      </w:rPr>
    </w:pPr>
    <w:r>
      <w:rPr>
        <w:rFonts w:hint="default"/>
        <w:lang w:val="ru-RU"/>
      </w:rPr>
      <w:t>Томск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C09366">
    <w:pPr>
      <w:pStyle w:val="7"/>
      <w:ind w:left="0" w:leftChars="0" w:firstLine="0" w:firstLineChars="0"/>
      <w:jc w:val="center"/>
      <w:rPr>
        <w:rFonts w:hint="default"/>
        <w:lang w:val="ru-RU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4102A0">
                          <w:pPr>
                            <w:pStyle w:val="7"/>
                            <w:ind w:left="0" w:leftChars="0" w:firstLine="0" w:firstLineChars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94102A0">
                    <w:pPr>
                      <w:pStyle w:val="7"/>
                      <w:ind w:left="0" w:leftChars="0" w:firstLine="0" w:firstLineChars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87" w:lineRule="auto"/>
      </w:pPr>
      <w:r>
        <w:separator/>
      </w:r>
    </w:p>
  </w:footnote>
  <w:footnote w:type="continuationSeparator" w:id="1">
    <w:p>
      <w:pPr>
        <w:spacing w:before="0" w:after="0" w:line="38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C93DA"/>
    <w:multiLevelType w:val="singleLevel"/>
    <w:tmpl w:val="915C93DA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abstractNum w:abstractNumId="1">
    <w:nsid w:val="C7C8A252"/>
    <w:multiLevelType w:val="multilevel"/>
    <w:tmpl w:val="C7C8A25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2F23F9BF"/>
    <w:multiLevelType w:val="multilevel"/>
    <w:tmpl w:val="2F23F9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hint="default" w:ascii="Wingdings" w:hAnsi="Wingdings" w:cs="Wingdings"/>
        <w:sz w:val="20"/>
      </w:rPr>
    </w:lvl>
  </w:abstractNum>
  <w:abstractNum w:abstractNumId="3">
    <w:nsid w:val="30AF57D7"/>
    <w:multiLevelType w:val="singleLevel"/>
    <w:tmpl w:val="30AF57D7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0E"/>
    <w:rsid w:val="00441A89"/>
    <w:rsid w:val="00762298"/>
    <w:rsid w:val="009C19D7"/>
    <w:rsid w:val="00E72C0E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393A3326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0" w:line="387" w:lineRule="auto"/>
      <w:ind w:firstLine="698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10"/>
    <w:qFormat/>
    <w:uiPriority w:val="9"/>
    <w:pPr>
      <w:keepNext/>
      <w:keepLines/>
      <w:spacing w:after="133" w:line="259" w:lineRule="auto"/>
      <w:ind w:left="5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8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9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583</Words>
  <Characters>3328</Characters>
  <Lines>1</Lines>
  <Paragraphs>1</Paragraphs>
  <TotalTime>43</TotalTime>
  <ScaleCrop>false</ScaleCrop>
  <LinksUpToDate>false</LinksUpToDate>
  <CharactersWithSpaces>3904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2020-12-27T06:39:00Z</dcterms:created>
  <dc:creator>tamos</dc:creator>
  <cp:lastModifiedBy>Артём Мирошнико�</cp:lastModifiedBy>
  <dcterms:modified xsi:type="dcterms:W3CDTF">2024-10-06T13:40:03Z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