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Bảo vệ tên miền cấp cao nhất (Registry Lock)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https://www.bkns.vn/ten-mien/bao-ve-ten-mien-cap-cao-nhat.html</w:t>
      </w:r>
    </w:p>
    <w:p w:rsidR="00000000" w:rsidDel="00000000" w:rsidP="00000000" w:rsidRDefault="00000000" w:rsidRPr="00000000" w14:paraId="00000007">
      <w:pPr>
        <w:rPr/>
      </w:pPr>
      <w:r w:rsidDel="00000000" w:rsidR="00000000" w:rsidRPr="00000000">
        <w:rPr>
          <w:rtl w:val="0"/>
        </w:rPr>
        <w:t xml:space="preserve">  • Danh mục: ten-mien</w:t>
      </w:r>
    </w:p>
    <w:p w:rsidR="00000000" w:rsidDel="00000000" w:rsidP="00000000" w:rsidRDefault="00000000" w:rsidRPr="00000000" w14:paraId="00000008">
      <w:pPr>
        <w:rPr/>
      </w:pPr>
      <w:r w:rsidDel="00000000" w:rsidR="00000000" w:rsidRPr="00000000">
        <w:rPr>
          <w:rtl w:val="0"/>
        </w:rPr>
        <w:t xml:space="preserve">  • Ghi chú trích xuất: Trang không cung cấp bảng giá chi tiết, chỉ có bảng so sánh các cấp độ bảo vệ và thông tin mô tả. Khách hàng được yêu cầu liên hệ để nhận báo giá.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Một dịch vụ bảo mật cao cấp cho tên miền, giúp ngăn chặn các thay đổi trái phép đối với thông tin tên miền ở cấp độ cơ quan đăng ký (registry), cụ thể là VNNIC.</w:t>
      </w:r>
    </w:p>
    <w:p w:rsidR="00000000" w:rsidDel="00000000" w:rsidP="00000000" w:rsidRDefault="00000000" w:rsidRPr="00000000" w14:paraId="0000000C">
      <w:pPr>
        <w:rPr/>
      </w:pPr>
      <w:r w:rsidDel="00000000" w:rsidR="00000000" w:rsidRPr="00000000">
        <w:rPr>
          <w:rtl w:val="0"/>
        </w:rPr>
        <w:t xml:space="preserve">  • Phù hợp với: Các tổ chức tài chính, ngân hàng, cơ quan chính phủ, công ty thương mại điện tử lớn, tập đoàn, và bất kỳ ai sở hữu tên miền quan trọng.</w:t>
      </w:r>
    </w:p>
    <w:p w:rsidR="00000000" w:rsidDel="00000000" w:rsidP="00000000" w:rsidRDefault="00000000" w:rsidRPr="00000000" w14:paraId="0000000D">
      <w:pPr>
        <w:rPr/>
      </w:pPr>
      <w:r w:rsidDel="00000000" w:rsidR="00000000" w:rsidRPr="00000000">
        <w:rPr>
          <w:rtl w:val="0"/>
        </w:rPr>
        <w:t xml:space="preserve">  • Điểm chính: Cung cấp cơ chế bảo mật đa lớp, yêu cầu xác thực từ Chủ thể, Nhà đăng ký (BKNS) và VNNIC để thực hiện bất kỳ thay đổi nào đối với tên miền.</w:t>
      </w:r>
    </w:p>
    <w:p w:rsidR="00000000" w:rsidDel="00000000" w:rsidP="00000000" w:rsidRDefault="00000000" w:rsidRPr="00000000" w14:paraId="0000000E">
      <w:pPr>
        <w:rPr/>
      </w:pPr>
      <w:r w:rsidDel="00000000" w:rsidR="00000000" w:rsidRPr="00000000">
        <w:rPr>
          <w:rtl w:val="0"/>
        </w:rPr>
        <w:t xml:space="preserve">  • Điều kiện/giới hạn nổi bật (nếu có): Mọi thay đổi trên tên miền (chuyển nhượng, sửa DNS, xóa, thay đổi thông tin) sẽ bị khóa và cần thực hiện quy trình xác thực đa bên để mở khóa tạm thời.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Dịch vụ khóa Registry (Registry Lock) là một lớp bảo mật cao cấp dành cho tên miền, giúp ngăn chặn các thay đổi trái phép đối với thông tin của tên miền ở cấp độ cơ quan đăng ký (registry). Khi một tên miền được kích hoạt Registry Lock, mọi yêu cầu thay đổi thông tin quan trọng của tên miền sẽ bị từ chối tự động. Để thực hiện các thay đổi, cần phải trải qua một quy trình xác thực đa bên nghiêm ngặt.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Đối tượng sử dụng dịch vụ bao gồm:</w:t>
      </w:r>
    </w:p>
    <w:p w:rsidR="00000000" w:rsidDel="00000000" w:rsidP="00000000" w:rsidRDefault="00000000" w:rsidRPr="00000000" w14:paraId="00000014">
      <w:pPr>
        <w:rPr/>
      </w:pPr>
      <w:r w:rsidDel="00000000" w:rsidR="00000000" w:rsidRPr="00000000">
        <w:rPr>
          <w:rtl w:val="0"/>
        </w:rPr>
        <w:t xml:space="preserve">  • Các tổ chức tài chính và ngân hàng</w:t>
      </w:r>
    </w:p>
    <w:p w:rsidR="00000000" w:rsidDel="00000000" w:rsidP="00000000" w:rsidRDefault="00000000" w:rsidRPr="00000000" w14:paraId="00000015">
      <w:pPr>
        <w:rPr/>
      </w:pPr>
      <w:r w:rsidDel="00000000" w:rsidR="00000000" w:rsidRPr="00000000">
        <w:rPr>
          <w:rtl w:val="0"/>
        </w:rPr>
        <w:t xml:space="preserve">  • Các cơ quan chính phủ và tổ chức công</w:t>
      </w:r>
    </w:p>
    <w:p w:rsidR="00000000" w:rsidDel="00000000" w:rsidP="00000000" w:rsidRDefault="00000000" w:rsidRPr="00000000" w14:paraId="00000016">
      <w:pPr>
        <w:rPr/>
      </w:pPr>
      <w:r w:rsidDel="00000000" w:rsidR="00000000" w:rsidRPr="00000000">
        <w:rPr>
          <w:rtl w:val="0"/>
        </w:rPr>
        <w:t xml:space="preserve">  • Các công ty thương mại điện tử lớn</w:t>
      </w:r>
    </w:p>
    <w:p w:rsidR="00000000" w:rsidDel="00000000" w:rsidP="00000000" w:rsidRDefault="00000000" w:rsidRPr="00000000" w14:paraId="00000017">
      <w:pPr>
        <w:rPr/>
      </w:pPr>
      <w:r w:rsidDel="00000000" w:rsidR="00000000" w:rsidRPr="00000000">
        <w:rPr>
          <w:rtl w:val="0"/>
        </w:rPr>
        <w:t xml:space="preserve">  • Các tập đoàn và doanh nghiệp lớn</w:t>
      </w:r>
    </w:p>
    <w:p w:rsidR="00000000" w:rsidDel="00000000" w:rsidP="00000000" w:rsidRDefault="00000000" w:rsidRPr="00000000" w14:paraId="00000018">
      <w:pPr>
        <w:rPr/>
      </w:pPr>
      <w:r w:rsidDel="00000000" w:rsidR="00000000" w:rsidRPr="00000000">
        <w:rPr>
          <w:rtl w:val="0"/>
        </w:rPr>
        <w:t xml:space="preserve">  • Bất kỳ ai sở hữu tên miền quan trọng cần được bảo vệ ở mức cao nhất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Tính năng / Thành phần</w:t>
      </w:r>
    </w:p>
    <w:p w:rsidR="00000000" w:rsidDel="00000000" w:rsidP="00000000" w:rsidRDefault="00000000" w:rsidRPr="00000000" w14:paraId="0000001B">
      <w:pPr>
        <w:rPr/>
      </w:pPr>
      <w:r w:rsidDel="00000000" w:rsidR="00000000" w:rsidRPr="00000000">
        <w:rPr>
          <w:rtl w:val="0"/>
        </w:rPr>
        <w:t xml:space="preserve">Dịch vụ Registry Lock cung cấp các lớp bảo vệ toàn diện:</w:t>
      </w:r>
    </w:p>
    <w:p w:rsidR="00000000" w:rsidDel="00000000" w:rsidP="00000000" w:rsidRDefault="00000000" w:rsidRPr="00000000" w14:paraId="0000001C">
      <w:pPr>
        <w:rPr/>
      </w:pPr>
      <w:r w:rsidDel="00000000" w:rsidR="00000000" w:rsidRPr="00000000">
        <w:rPr>
          <w:rtl w:val="0"/>
        </w:rPr>
        <w:t xml:space="preserve">  • Ngăn chặn chuyển nhượng tên miền trái phép: Kẻ xấu không thể chuyển tên miền của bạn sang nhà đăng ký khác.</w:t>
      </w:r>
    </w:p>
    <w:p w:rsidR="00000000" w:rsidDel="00000000" w:rsidP="00000000" w:rsidRDefault="00000000" w:rsidRPr="00000000" w14:paraId="0000001D">
      <w:pPr>
        <w:rPr/>
      </w:pPr>
      <w:r w:rsidDel="00000000" w:rsidR="00000000" w:rsidRPr="00000000">
        <w:rPr>
          <w:rtl w:val="0"/>
        </w:rPr>
        <w:t xml:space="preserve">  • Ngăn chặn sửa đổi thông tin máy chủ tên miền (DNS) trái phép: Giúp bảo vệ website không bị chuyển hướng đến các trang giả mạo, lừa đảo.</w:t>
      </w:r>
    </w:p>
    <w:p w:rsidR="00000000" w:rsidDel="00000000" w:rsidP="00000000" w:rsidRDefault="00000000" w:rsidRPr="00000000" w14:paraId="0000001E">
      <w:pPr>
        <w:rPr/>
      </w:pPr>
      <w:r w:rsidDel="00000000" w:rsidR="00000000" w:rsidRPr="00000000">
        <w:rPr>
          <w:rtl w:val="0"/>
        </w:rPr>
        <w:t xml:space="preserve">  • Ngăn chặn việc xóa tên miền trái phép: Đảm bảo tên miền không bị mất một cách vô ý hoặc do bị tấn công.</w:t>
      </w:r>
    </w:p>
    <w:p w:rsidR="00000000" w:rsidDel="00000000" w:rsidP="00000000" w:rsidRDefault="00000000" w:rsidRPr="00000000" w14:paraId="0000001F">
      <w:pPr>
        <w:rPr/>
      </w:pPr>
      <w:r w:rsidDel="00000000" w:rsidR="00000000" w:rsidRPr="00000000">
        <w:rPr>
          <w:rtl w:val="0"/>
        </w:rPr>
        <w:t xml:space="preserve">  • Ngăn chặn thay đổi thông tin liên hệ của tên miền trái phép: Bảo vệ thông tin của chủ thể đăng ký tên miền.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Gói dịch vụ và bảng giá</w:t>
      </w:r>
    </w:p>
    <w:p w:rsidR="00000000" w:rsidDel="00000000" w:rsidP="00000000" w:rsidRDefault="00000000" w:rsidRPr="00000000" w14:paraId="00000022">
      <w:pPr>
        <w:rPr/>
      </w:pPr>
      <w:r w:rsidDel="00000000" w:rsidR="00000000" w:rsidRPr="00000000">
        <w:rPr>
          <w:rtl w:val="0"/>
        </w:rPr>
        <w:t xml:space="preserve">⚠️ CHƯA TRÍCH XUẤT ĐỦ: Trang web không cung cấp bảng giá cụ thể cho dịch vụ Registry Lock. Khách hàng cần liên hệ trực tiếp với BKNS để được tư vấn và nhận báo giá chi tiết.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Giới hạn</w:t>
      </w:r>
    </w:p>
    <w:p w:rsidR="00000000" w:rsidDel="00000000" w:rsidP="00000000" w:rsidRDefault="00000000" w:rsidRPr="00000000" w14:paraId="00000025">
      <w:pPr>
        <w:rPr/>
      </w:pPr>
      <w:r w:rsidDel="00000000" w:rsidR="00000000" w:rsidRPr="00000000">
        <w:rPr>
          <w:rtl w:val="0"/>
        </w:rPr>
        <w:t xml:space="preserve">Cơ chế bảo mật của Registry Lock là cơ chế đa lớp, yêu cầu sự xác thực từ nhiều bên liên quan:</w:t>
      </w:r>
    </w:p>
    <w:p w:rsidR="00000000" w:rsidDel="00000000" w:rsidP="00000000" w:rsidRDefault="00000000" w:rsidRPr="00000000" w14:paraId="00000026">
      <w:pPr>
        <w:rPr/>
      </w:pPr>
      <w:r w:rsidDel="00000000" w:rsidR="00000000" w:rsidRPr="00000000">
        <w:rPr>
          <w:rtl w:val="0"/>
        </w:rPr>
        <w:t xml:space="preserve">1.  Chủ thể tên miền: Người sở hữu hợp pháp của tên miền.</w:t>
      </w:r>
    </w:p>
    <w:p w:rsidR="00000000" w:rsidDel="00000000" w:rsidP="00000000" w:rsidRDefault="00000000" w:rsidRPr="00000000" w14:paraId="00000027">
      <w:pPr>
        <w:rPr/>
      </w:pPr>
      <w:r w:rsidDel="00000000" w:rsidR="00000000" w:rsidRPr="00000000">
        <w:rPr>
          <w:rtl w:val="0"/>
        </w:rPr>
        <w:t xml:space="preserve">2.  Nhà đăng ký tên miền: BKNS là đơn vị quản lý tên miền cho chủ thể.</w:t>
      </w:r>
    </w:p>
    <w:p w:rsidR="00000000" w:rsidDel="00000000" w:rsidP="00000000" w:rsidRDefault="00000000" w:rsidRPr="00000000" w14:paraId="00000028">
      <w:pPr>
        <w:rPr/>
      </w:pPr>
      <w:r w:rsidDel="00000000" w:rsidR="00000000" w:rsidRPr="00000000">
        <w:rPr>
          <w:rtl w:val="0"/>
        </w:rPr>
        <w:t xml:space="preserve">3.  Trung tâm Internet Việt Nam (VNNIC): Cơ quan quản lý tên miền quốc gia cấp cao nhất.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Bất kỳ yêu cầu thay đổi nào cũng cần sự đồng thuận và xác thực từ cả ba bên này, tạo ra một rào cản bảo mật vững chắc.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So sánh các gói (nếu có)</w:t>
      </w:r>
    </w:p>
    <w:p w:rsidR="00000000" w:rsidDel="00000000" w:rsidP="00000000" w:rsidRDefault="00000000" w:rsidRPr="00000000" w14:paraId="0000002D">
      <w:pPr>
        <w:rPr/>
      </w:pPr>
      <w:r w:rsidDel="00000000" w:rsidR="00000000" w:rsidRPr="00000000">
        <w:rPr>
          <w:rtl w:val="0"/>
        </w:rPr>
        <w:t xml:space="preserve">Bảng so sánh các dịch vụ bảo vệ tên miền được cung cấp trên trang: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Tính năng | Khóa tên miền (Domain Lock) | Xác thực 2 bước (2FA) | Khóa registry (Registry Lock) |</w:t>
      </w:r>
    </w:p>
    <w:p w:rsidR="00000000" w:rsidDel="00000000" w:rsidP="00000000" w:rsidRDefault="00000000" w:rsidRPr="00000000" w14:paraId="00000030">
      <w:pPr>
        <w:rPr/>
      </w:pPr>
      <w:r w:rsidDel="00000000" w:rsidR="00000000" w:rsidRPr="00000000">
        <w:rPr>
          <w:rtl w:val="0"/>
        </w:rPr>
        <w:t xml:space="preserve">| :--- | :--- | :--- | :--- |</w:t>
      </w:r>
    </w:p>
    <w:p w:rsidR="00000000" w:rsidDel="00000000" w:rsidP="00000000" w:rsidRDefault="00000000" w:rsidRPr="00000000" w14:paraId="00000031">
      <w:pPr>
        <w:rPr/>
      </w:pPr>
      <w:r w:rsidDel="00000000" w:rsidR="00000000" w:rsidRPr="00000000">
        <w:rPr>
          <w:rtl w:val="0"/>
        </w:rPr>
        <w:t xml:space="preserve">| Mức độ bảo vệ | Mức cơ bản | Mức tăng cường | Mức cao nhất |</w:t>
      </w:r>
    </w:p>
    <w:p w:rsidR="00000000" w:rsidDel="00000000" w:rsidP="00000000" w:rsidRDefault="00000000" w:rsidRPr="00000000" w14:paraId="00000032">
      <w:pPr>
        <w:rPr/>
      </w:pPr>
      <w:r w:rsidDel="00000000" w:rsidR="00000000" w:rsidRPr="00000000">
        <w:rPr>
          <w:rtl w:val="0"/>
        </w:rPr>
        <w:t xml:space="preserve">| Ngăn chặn chuyển nhượng trái phép | Có | Có | Có |</w:t>
      </w:r>
    </w:p>
    <w:p w:rsidR="00000000" w:rsidDel="00000000" w:rsidP="00000000" w:rsidRDefault="00000000" w:rsidRPr="00000000" w14:paraId="00000033">
      <w:pPr>
        <w:rPr/>
      </w:pPr>
      <w:r w:rsidDel="00000000" w:rsidR="00000000" w:rsidRPr="00000000">
        <w:rPr>
          <w:rtl w:val="0"/>
        </w:rPr>
        <w:t xml:space="preserve">| Ngăn chặn thay đổi DNS | Có | Có | Có |</w:t>
      </w:r>
    </w:p>
    <w:p w:rsidR="00000000" w:rsidDel="00000000" w:rsidP="00000000" w:rsidRDefault="00000000" w:rsidRPr="00000000" w14:paraId="00000034">
      <w:pPr>
        <w:rPr/>
      </w:pPr>
      <w:r w:rsidDel="00000000" w:rsidR="00000000" w:rsidRPr="00000000">
        <w:rPr>
          <w:rtl w:val="0"/>
        </w:rPr>
        <w:t xml:space="preserve">| Ngăn chặn xóa tên miền | Có | Có | Có |</w:t>
      </w:r>
    </w:p>
    <w:p w:rsidR="00000000" w:rsidDel="00000000" w:rsidP="00000000" w:rsidRDefault="00000000" w:rsidRPr="00000000" w14:paraId="00000035">
      <w:pPr>
        <w:rPr/>
      </w:pPr>
      <w:r w:rsidDel="00000000" w:rsidR="00000000" w:rsidRPr="00000000">
        <w:rPr>
          <w:rtl w:val="0"/>
        </w:rPr>
        <w:t xml:space="preserve">| Quy trình mở khóa | Chủ thể tự mở khóa tại nhà đăng ký | Chủ thể tự mở khóa tại nhà đăng ký | Quy trình xác thực đa bên phức tạp giữa chủ thể, nhà đăng ký và registry |</w:t>
      </w:r>
    </w:p>
    <w:p w:rsidR="00000000" w:rsidDel="00000000" w:rsidP="00000000" w:rsidRDefault="00000000" w:rsidRPr="00000000" w14:paraId="00000036">
      <w:pPr>
        <w:rPr/>
      </w:pPr>
      <w:r w:rsidDel="00000000" w:rsidR="00000000" w:rsidRPr="00000000">
        <w:rPr>
          <w:rtl w:val="0"/>
        </w:rPr>
        <w:t xml:space="preserve">| Chi phí | Miễn phí | Miễn phí | Có phí (Liên hệ BKNS)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9">
      <w:pPr>
        <w:rPr/>
      </w:pPr>
      <w:r w:rsidDel="00000000" w:rsidR="00000000" w:rsidRPr="00000000">
        <w:rPr>
          <w:rtl w:val="0"/>
        </w:rPr>
        <w:t xml:space="preserve">Quy trình Mở/Khóa dịch vụ Registry Lock bao gồm các bước sau:</w:t>
      </w:r>
    </w:p>
    <w:p w:rsidR="00000000" w:rsidDel="00000000" w:rsidP="00000000" w:rsidRDefault="00000000" w:rsidRPr="00000000" w14:paraId="0000003A">
      <w:pPr>
        <w:rPr/>
      </w:pPr>
      <w:r w:rsidDel="00000000" w:rsidR="00000000" w:rsidRPr="00000000">
        <w:rPr>
          <w:rtl w:val="0"/>
        </w:rPr>
        <w:t xml:space="preserve">1.  Chủ thể tên miền gửi yêu cầu Mở/Khóa dịch vụ đến Nhà đăng ký (BKNS).</w:t>
      </w:r>
    </w:p>
    <w:p w:rsidR="00000000" w:rsidDel="00000000" w:rsidP="00000000" w:rsidRDefault="00000000" w:rsidRPr="00000000" w14:paraId="0000003B">
      <w:pPr>
        <w:rPr/>
      </w:pPr>
      <w:r w:rsidDel="00000000" w:rsidR="00000000" w:rsidRPr="00000000">
        <w:rPr>
          <w:rtl w:val="0"/>
        </w:rPr>
        <w:t xml:space="preserve">2.  BKNS xác thực yêu cầu của Chủ thể và gửi yêu cầu lên hệ thống của VNNIC.</w:t>
      </w:r>
    </w:p>
    <w:p w:rsidR="00000000" w:rsidDel="00000000" w:rsidP="00000000" w:rsidRDefault="00000000" w:rsidRPr="00000000" w14:paraId="0000003C">
      <w:pPr>
        <w:rPr/>
      </w:pPr>
      <w:r w:rsidDel="00000000" w:rsidR="00000000" w:rsidRPr="00000000">
        <w:rPr>
          <w:rtl w:val="0"/>
        </w:rPr>
        <w:t xml:space="preserve">3.  VNNIC liên hệ và xác thực lại với Chủ thể qua email và điện thoại đã đăng ký.</w:t>
      </w:r>
    </w:p>
    <w:p w:rsidR="00000000" w:rsidDel="00000000" w:rsidP="00000000" w:rsidRDefault="00000000" w:rsidRPr="00000000" w14:paraId="0000003D">
      <w:pPr>
        <w:rPr/>
      </w:pPr>
      <w:r w:rsidDel="00000000" w:rsidR="00000000" w:rsidRPr="00000000">
        <w:rPr>
          <w:rtl w:val="0"/>
        </w:rPr>
        <w:t xml:space="preserve">4.  Chủ thể xác nhận yêu cầu với VNNIC.</w:t>
      </w:r>
    </w:p>
    <w:p w:rsidR="00000000" w:rsidDel="00000000" w:rsidP="00000000" w:rsidRDefault="00000000" w:rsidRPr="00000000" w14:paraId="0000003E">
      <w:pPr>
        <w:rPr/>
      </w:pPr>
      <w:r w:rsidDel="00000000" w:rsidR="00000000" w:rsidRPr="00000000">
        <w:rPr>
          <w:rtl w:val="0"/>
        </w:rPr>
        <w:t xml:space="preserve">5.  VNNIC thực hiện Mở/Khóa dịch vụ theo yêu cầu đã được xác thực.</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Chính sách / Điều khoản / Lưu ý</w:t>
      </w:r>
    </w:p>
    <w:p w:rsidR="00000000" w:rsidDel="00000000" w:rsidP="00000000" w:rsidRDefault="00000000" w:rsidRPr="00000000" w14:paraId="00000041">
      <w:pPr>
        <w:rPr/>
      </w:pPr>
      <w:r w:rsidDel="00000000" w:rsidR="00000000" w:rsidRPr="00000000">
        <w:rPr>
          <w:rtl w:val="0"/>
        </w:rPr>
        <w:t xml:space="preserve">  • Dịch vụ Registry Lock mang lại mức độ bảo mật cao nhất nhưng cũng làm tăng độ phức tạp khi cần thay đổi thông tin tên miền.</w:t>
      </w:r>
    </w:p>
    <w:p w:rsidR="00000000" w:rsidDel="00000000" w:rsidP="00000000" w:rsidRDefault="00000000" w:rsidRPr="00000000" w14:paraId="00000042">
      <w:pPr>
        <w:rPr/>
      </w:pPr>
      <w:r w:rsidDel="00000000" w:rsidR="00000000" w:rsidRPr="00000000">
        <w:rPr>
          <w:rtl w:val="0"/>
        </w:rPr>
        <w:t xml:space="preserve">  • Quy trình mở khóa được thiết kế để đảm bảo chỉ chủ thể hợp pháp mới có thể thực hiện thay đổi, nhưng đòi hỏi thời gian và sự phối hợp giữa các bên.</w:t>
      </w:r>
    </w:p>
    <w:p w:rsidR="00000000" w:rsidDel="00000000" w:rsidP="00000000" w:rsidRDefault="00000000" w:rsidRPr="00000000" w14:paraId="00000043">
      <w:pPr>
        <w:rPr/>
      </w:pPr>
      <w:r w:rsidDel="00000000" w:rsidR="00000000" w:rsidRPr="00000000">
        <w:rPr>
          <w:rtl w:val="0"/>
        </w:rPr>
        <w:t xml:space="preserve">  • Đây là dịch vụ có tính phí, khác với dịch vụ Domain Lock và xác thực 2 bước thường được cung cấp miễn phí.</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Câu hỏi thường gặp (FAQ)</w:t>
      </w:r>
    </w:p>
    <w:p w:rsidR="00000000" w:rsidDel="00000000" w:rsidP="00000000" w:rsidRDefault="00000000" w:rsidRPr="00000000" w14:paraId="00000046">
      <w:pPr>
        <w:rPr/>
      </w:pPr>
      <w:r w:rsidDel="00000000" w:rsidR="00000000" w:rsidRPr="00000000">
        <w:rPr>
          <w:rtl w:val="0"/>
        </w:rPr>
        <w:t xml:space="preserve">Các câu hỏi thường gặp về dịch vụ được liệt kê trong mục FAQ ở cuối tài liệu này.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Liên kết liên quan</w:t>
      </w:r>
    </w:p>
    <w:p w:rsidR="00000000" w:rsidDel="00000000" w:rsidP="00000000" w:rsidRDefault="00000000" w:rsidRPr="00000000" w14:paraId="00000049">
      <w:pPr>
        <w:rPr/>
      </w:pPr>
      <w:r w:rsidDel="00000000" w:rsidR="00000000" w:rsidRPr="00000000">
        <w:rPr>
          <w:rtl w:val="0"/>
        </w:rPr>
        <w:t xml:space="preserve">Không có liên kết liên quan nào được chỉ định trong nội dung trang.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