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Hosting Windows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https://www.bkns.vn/hosting/windows-hosting.html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Nội dung mô tả chi tiết về dịch vụ không có trong dữ liệu được cung cấp. Thông tin chủ yếu được trích xuất từ bảng giá và thông số kỹ thuật.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lưu trữ web (hosting) chạy trên nền tảng hệ điều hành Windows, được tối ưu cho các website sử dụng ngôn ngữ lập trình ASP, ASP.NET và cơ sở dữ liệu MSSQL.</w:t>
      </w:r>
    </w:p>
    <w:p w:rsidR="00000000" w:rsidDel="00000000" w:rsidP="00000000" w:rsidRDefault="00000000" w:rsidRPr="00000000" w14:paraId="0000000C">
      <w:pPr>
        <w:rPr/>
      </w:pPr>
      <w:r w:rsidDel="00000000" w:rsidR="00000000" w:rsidRPr="00000000">
        <w:rPr>
          <w:rtl w:val="0"/>
        </w:rPr>
        <w:t xml:space="preserve">  • Phù hợp với: Các doanh nghiệp và cá nhân có website hoặc ứng dụng được phát triển bằng công nghệ của Microsoft.</w:t>
      </w:r>
    </w:p>
    <w:p w:rsidR="00000000" w:rsidDel="00000000" w:rsidP="00000000" w:rsidRDefault="00000000" w:rsidRPr="00000000" w14:paraId="0000000D">
      <w:pPr>
        <w:rPr/>
      </w:pPr>
      <w:r w:rsidDel="00000000" w:rsidR="00000000" w:rsidRPr="00000000">
        <w:rPr>
          <w:rtl w:val="0"/>
        </w:rPr>
        <w:t xml:space="preserve">  • Điểm chính: Sử dụng ổ cứng SSD Enterprise, bảng điều khiển Plesk, miễn phí SSL, sao lưu tự động với Jetbackup, và hỗ trợ kỹ thuật 24/7.</w:t>
      </w:r>
    </w:p>
    <w:p w:rsidR="00000000" w:rsidDel="00000000" w:rsidP="00000000" w:rsidRDefault="00000000" w:rsidRPr="00000000" w14:paraId="0000000E">
      <w:pPr>
        <w:rPr/>
      </w:pPr>
      <w:r w:rsidDel="00000000" w:rsidR="00000000" w:rsidRPr="00000000">
        <w:rPr>
          <w:rtl w:val="0"/>
        </w:rPr>
        <w:t xml:space="preserve">  • Điều kiện/giới hạn nổi bật (nếu có): Gói BKSW01 có băng thông giới hạn 20 GB. Tất cả các gói đều có chính sách dùng thử 7 ngày. Giá được niêm yết theo năm.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Hosting Windows là dịch vụ lưu trữ website được xây dựng trên máy chủ sử dụng hệ điều hành Windows Server. Dịch vụ này được tối ưu hóa để có khả năng tương thích và đạt hiệu suất cao nhất cho các website và ứng dụng sử dụng ngôn ngữ lập trình ASP, ASP.NET, cùng với hệ quản trị cơ sở dữ liệu Microsoft SQL Server (MSSQL).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Ổ cứng: SSD Enterprise.</w:t>
      </w:r>
    </w:p>
    <w:p w:rsidR="00000000" w:rsidDel="00000000" w:rsidP="00000000" w:rsidRDefault="00000000" w:rsidRPr="00000000" w14:paraId="00000015">
      <w:pPr>
        <w:rPr/>
      </w:pPr>
      <w:r w:rsidDel="00000000" w:rsidR="00000000" w:rsidRPr="00000000">
        <w:rPr>
          <w:rtl w:val="0"/>
        </w:rPr>
        <w:t xml:space="preserve">  • Bảng điều khiển: Plesk Obsidian.</w:t>
      </w:r>
    </w:p>
    <w:p w:rsidR="00000000" w:rsidDel="00000000" w:rsidP="00000000" w:rsidRDefault="00000000" w:rsidRPr="00000000" w14:paraId="00000016">
      <w:pPr>
        <w:rPr/>
      </w:pPr>
      <w:r w:rsidDel="00000000" w:rsidR="00000000" w:rsidRPr="00000000">
        <w:rPr>
          <w:rtl w:val="0"/>
        </w:rPr>
        <w:t xml:space="preserve">  • Hỗ trợ ngôn ngữ: ASP.NET, PHP.</w:t>
      </w:r>
    </w:p>
    <w:p w:rsidR="00000000" w:rsidDel="00000000" w:rsidP="00000000" w:rsidRDefault="00000000" w:rsidRPr="00000000" w14:paraId="00000017">
      <w:pPr>
        <w:rPr/>
      </w:pPr>
      <w:r w:rsidDel="00000000" w:rsidR="00000000" w:rsidRPr="00000000">
        <w:rPr>
          <w:rtl w:val="0"/>
        </w:rPr>
        <w:t xml:space="preserve">  • Cơ sở dữ liệu: Hỗ trợ MySQL Accounts (số lượng tùy gói).</w:t>
      </w:r>
    </w:p>
    <w:p w:rsidR="00000000" w:rsidDel="00000000" w:rsidP="00000000" w:rsidRDefault="00000000" w:rsidRPr="00000000" w14:paraId="00000018">
      <w:pPr>
        <w:rPr/>
      </w:pPr>
      <w:r w:rsidDel="00000000" w:rsidR="00000000" w:rsidRPr="00000000">
        <w:rPr>
          <w:rtl w:val="0"/>
        </w:rPr>
        <w:t xml:space="preserve">  • Sao lưu: Tích hợp Jetbackup để sao lưu dữ liệu.</w:t>
      </w:r>
    </w:p>
    <w:p w:rsidR="00000000" w:rsidDel="00000000" w:rsidP="00000000" w:rsidRDefault="00000000" w:rsidRPr="00000000" w14:paraId="00000019">
      <w:pPr>
        <w:rPr/>
      </w:pPr>
      <w:r w:rsidDel="00000000" w:rsidR="00000000" w:rsidRPr="00000000">
        <w:rPr>
          <w:rtl w:val="0"/>
        </w:rPr>
        <w:t xml:space="preserve">  • Bảo mật: Cung cấp chứng chỉ SSL miễn phí.</w:t>
      </w:r>
    </w:p>
    <w:p w:rsidR="00000000" w:rsidDel="00000000" w:rsidP="00000000" w:rsidRDefault="00000000" w:rsidRPr="00000000" w14:paraId="0000001A">
      <w:pPr>
        <w:rPr/>
      </w:pPr>
      <w:r w:rsidDel="00000000" w:rsidR="00000000" w:rsidRPr="00000000">
        <w:rPr>
          <w:rtl w:val="0"/>
        </w:rPr>
        <w:t xml:space="preserve">  • Nền tảng: Sử dụng Cloud Linux để tăng cường sự ổn định và bảo mật. (⚠️ Lưu ý: Có mâu thuẫn khi đề cập Cloud Linux cho dịch vụ Windows Hosting).</w:t>
      </w:r>
    </w:p>
    <w:p w:rsidR="00000000" w:rsidDel="00000000" w:rsidP="00000000" w:rsidRDefault="00000000" w:rsidRPr="00000000" w14:paraId="0000001B">
      <w:pPr>
        <w:rPr/>
      </w:pPr>
      <w:r w:rsidDel="00000000" w:rsidR="00000000" w:rsidRPr="00000000">
        <w:rPr>
          <w:rtl w:val="0"/>
        </w:rPr>
        <w:t xml:space="preserve">  • Tiện ích: OneClick installer để cài đặt ứng dụng nhanh chóng, hỗ trợ Redis để tăng tốc độ website.</w:t>
      </w:r>
    </w:p>
    <w:p w:rsidR="00000000" w:rsidDel="00000000" w:rsidP="00000000" w:rsidRDefault="00000000" w:rsidRPr="00000000" w14:paraId="0000001C">
      <w:pPr>
        <w:rPr/>
      </w:pPr>
      <w:r w:rsidDel="00000000" w:rsidR="00000000" w:rsidRPr="00000000">
        <w:rPr>
          <w:rtl w:val="0"/>
        </w:rPr>
        <w:t xml:space="preserve">  • Hỗ trợ: Đội ngũ kỹ thuật hỗ trợ 24/7.</w:t>
      </w:r>
    </w:p>
    <w:p w:rsidR="00000000" w:rsidDel="00000000" w:rsidP="00000000" w:rsidRDefault="00000000" w:rsidRPr="00000000" w14:paraId="0000001D">
      <w:pPr>
        <w:rPr/>
      </w:pPr>
      <w:r w:rsidDel="00000000" w:rsidR="00000000" w:rsidRPr="00000000">
        <w:rPr>
          <w:rtl w:val="0"/>
        </w:rPr>
        <w:t xml:space="preserve">  • Cam kết Uptime: 99,9%.</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Gói dịch vụ và bảng giá</w:t>
      </w:r>
    </w:p>
    <w:p w:rsidR="00000000" w:rsidDel="00000000" w:rsidP="00000000" w:rsidRDefault="00000000" w:rsidRPr="00000000" w14:paraId="00000020">
      <w:pPr>
        <w:rPr/>
      </w:pPr>
      <w:r w:rsidDel="00000000" w:rsidR="00000000" w:rsidRPr="00000000">
        <w:rPr>
          <w:rtl w:val="0"/>
        </w:rPr>
        <w:t xml:space="preserve">Bảng giá và thông số kỹ thuật chi tiết các gói Hosting Windows, thanh toán theo năm.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Thông số kỹ thuật | BKSW01 | BKSW02 | BKSW03 | BKSW04 | BKSW05 |</w:t>
      </w:r>
    </w:p>
    <w:p w:rsidR="00000000" w:rsidDel="00000000" w:rsidP="00000000" w:rsidRDefault="00000000" w:rsidRPr="00000000" w14:paraId="00000023">
      <w:pPr>
        <w:rPr/>
      </w:pPr>
      <w:r w:rsidDel="00000000" w:rsidR="00000000" w:rsidRPr="00000000">
        <w:rPr>
          <w:rtl w:val="0"/>
        </w:rPr>
        <w:t xml:space="preserve">| :--- | :--- | :--- | :--- | :--- | :--- |</w:t>
      </w:r>
    </w:p>
    <w:p w:rsidR="00000000" w:rsidDel="00000000" w:rsidP="00000000" w:rsidRDefault="00000000" w:rsidRPr="00000000" w14:paraId="00000024">
      <w:pPr>
        <w:rPr/>
      </w:pPr>
      <w:r w:rsidDel="00000000" w:rsidR="00000000" w:rsidRPr="00000000">
        <w:rPr>
          <w:rtl w:val="0"/>
        </w:rPr>
        <w:t xml:space="preserve">| Giá/Năm | 376.000đ | 680.000đ | 969.000đ | 1.881.000đ | 2.850.000đ |</w:t>
      </w:r>
    </w:p>
    <w:p w:rsidR="00000000" w:rsidDel="00000000" w:rsidP="00000000" w:rsidRDefault="00000000" w:rsidRPr="00000000" w14:paraId="00000025">
      <w:pPr>
        <w:rPr/>
      </w:pPr>
      <w:r w:rsidDel="00000000" w:rsidR="00000000" w:rsidRPr="00000000">
        <w:rPr>
          <w:rtl w:val="0"/>
        </w:rPr>
        <w:t xml:space="preserve">| Disk space | 1 GB | 1.5 GB | 2.5 GB | 5 GB | 10 GB |</w:t>
      </w:r>
    </w:p>
    <w:p w:rsidR="00000000" w:rsidDel="00000000" w:rsidP="00000000" w:rsidRDefault="00000000" w:rsidRPr="00000000" w14:paraId="00000026">
      <w:pPr>
        <w:rPr/>
      </w:pPr>
      <w:r w:rsidDel="00000000" w:rsidR="00000000" w:rsidRPr="00000000">
        <w:rPr>
          <w:rtl w:val="0"/>
        </w:rPr>
        <w:t xml:space="preserve">| Bandwidth | 20 GB | Unlimited | Unlimited | Unlimited | Unlimited |</w:t>
      </w:r>
    </w:p>
    <w:p w:rsidR="00000000" w:rsidDel="00000000" w:rsidP="00000000" w:rsidRDefault="00000000" w:rsidRPr="00000000" w14:paraId="00000027">
      <w:pPr>
        <w:rPr/>
      </w:pPr>
      <w:r w:rsidDel="00000000" w:rsidR="00000000" w:rsidRPr="00000000">
        <w:rPr>
          <w:rtl w:val="0"/>
        </w:rPr>
        <w:t xml:space="preserve">| Domains | 1 | 2 | 3 | 7 | 12 |</w:t>
      </w:r>
    </w:p>
    <w:p w:rsidR="00000000" w:rsidDel="00000000" w:rsidP="00000000" w:rsidRDefault="00000000" w:rsidRPr="00000000" w14:paraId="00000028">
      <w:pPr>
        <w:rPr/>
      </w:pPr>
      <w:r w:rsidDel="00000000" w:rsidR="00000000" w:rsidRPr="00000000">
        <w:rPr>
          <w:rtl w:val="0"/>
        </w:rPr>
        <w:t xml:space="preserve">| MySQL Accounts | 2 | 4 | 5 | 12 | 16 |</w:t>
      </w:r>
    </w:p>
    <w:p w:rsidR="00000000" w:rsidDel="00000000" w:rsidP="00000000" w:rsidRDefault="00000000" w:rsidRPr="00000000" w14:paraId="00000029">
      <w:pPr>
        <w:rPr/>
      </w:pPr>
      <w:r w:rsidDel="00000000" w:rsidR="00000000" w:rsidRPr="00000000">
        <w:rPr>
          <w:rtl w:val="0"/>
        </w:rPr>
        <w:t xml:space="preserve">| Jetbackup | Có | Có | Có | Có | Có |</w:t>
      </w:r>
    </w:p>
    <w:p w:rsidR="00000000" w:rsidDel="00000000" w:rsidP="00000000" w:rsidRDefault="00000000" w:rsidRPr="00000000" w14:paraId="0000002A">
      <w:pPr>
        <w:rPr/>
      </w:pPr>
      <w:r w:rsidDel="00000000" w:rsidR="00000000" w:rsidRPr="00000000">
        <w:rPr>
          <w:rtl w:val="0"/>
        </w:rPr>
        <w:t xml:space="preserve">| Free SSL | Có | Có | Có | Có | Có |</w:t>
      </w:r>
    </w:p>
    <w:p w:rsidR="00000000" w:rsidDel="00000000" w:rsidP="00000000" w:rsidRDefault="00000000" w:rsidRPr="00000000" w14:paraId="0000002B">
      <w:pPr>
        <w:rPr/>
      </w:pPr>
      <w:r w:rsidDel="00000000" w:rsidR="00000000" w:rsidRPr="00000000">
        <w:rPr>
          <w:rtl w:val="0"/>
        </w:rPr>
        <w:t xml:space="preserve">| Cloud Linux | Có | Có | Có | Có | Có |</w:t>
      </w:r>
    </w:p>
    <w:p w:rsidR="00000000" w:rsidDel="00000000" w:rsidP="00000000" w:rsidRDefault="00000000" w:rsidRPr="00000000" w14:paraId="0000002C">
      <w:pPr>
        <w:rPr/>
      </w:pPr>
      <w:r w:rsidDel="00000000" w:rsidR="00000000" w:rsidRPr="00000000">
        <w:rPr>
          <w:rtl w:val="0"/>
        </w:rPr>
        <w:t xml:space="preserve">| OneClick | Có | Có | Có | Có | Có |</w:t>
      </w:r>
    </w:p>
    <w:p w:rsidR="00000000" w:rsidDel="00000000" w:rsidP="00000000" w:rsidRDefault="00000000" w:rsidRPr="00000000" w14:paraId="0000002D">
      <w:pPr>
        <w:rPr/>
      </w:pPr>
      <w:r w:rsidDel="00000000" w:rsidR="00000000" w:rsidRPr="00000000">
        <w:rPr>
          <w:rtl w:val="0"/>
        </w:rPr>
        <w:t xml:space="preserve">| Redis | Có | Có | Có | Có | Có |</w:t>
      </w:r>
    </w:p>
    <w:p w:rsidR="00000000" w:rsidDel="00000000" w:rsidP="00000000" w:rsidRDefault="00000000" w:rsidRPr="00000000" w14:paraId="0000002E">
      <w:pPr>
        <w:rPr/>
      </w:pPr>
      <w:r w:rsidDel="00000000" w:rsidR="00000000" w:rsidRPr="00000000">
        <w:rPr>
          <w:rtl w:val="0"/>
        </w:rPr>
        <w:t xml:space="preserve">| Dùng thử | 7 ngày | 7 ngày | 7 ngày | 7 ngày | 7 ngày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Thông số kỹ thuật / Giới hạn</w:t>
      </w:r>
    </w:p>
    <w:p w:rsidR="00000000" w:rsidDel="00000000" w:rsidP="00000000" w:rsidRDefault="00000000" w:rsidRPr="00000000" w14:paraId="00000031">
      <w:pPr>
        <w:rPr/>
      </w:pPr>
      <w:r w:rsidDel="00000000" w:rsidR="00000000" w:rsidRPr="00000000">
        <w:rPr>
          <w:rtl w:val="0"/>
        </w:rPr>
        <w:t xml:space="preserve">  • Dung lượng: Từ 1 GB đến 10 GB tùy theo gói dịch vụ.</w:t>
      </w:r>
    </w:p>
    <w:p w:rsidR="00000000" w:rsidDel="00000000" w:rsidP="00000000" w:rsidRDefault="00000000" w:rsidRPr="00000000" w14:paraId="00000032">
      <w:pPr>
        <w:rPr/>
      </w:pPr>
      <w:r w:rsidDel="00000000" w:rsidR="00000000" w:rsidRPr="00000000">
        <w:rPr>
          <w:rtl w:val="0"/>
        </w:rPr>
        <w:t xml:space="preserve">  • Băng thông: Gói BKSW01 giới hạn 20 GB. Các gói từ BKSW02 trở lên không giới hạn băng thông.</w:t>
      </w:r>
    </w:p>
    <w:p w:rsidR="00000000" w:rsidDel="00000000" w:rsidP="00000000" w:rsidRDefault="00000000" w:rsidRPr="00000000" w14:paraId="00000033">
      <w:pPr>
        <w:rPr/>
      </w:pPr>
      <w:r w:rsidDel="00000000" w:rsidR="00000000" w:rsidRPr="00000000">
        <w:rPr>
          <w:rtl w:val="0"/>
        </w:rPr>
        <w:t xml:space="preserve">  • Tên miền: Mỗi gói cho phép chạy số lượng tên miền (websites) khác nhau, từ 1 đến 12 tên miền.</w:t>
      </w:r>
    </w:p>
    <w:p w:rsidR="00000000" w:rsidDel="00000000" w:rsidP="00000000" w:rsidRDefault="00000000" w:rsidRPr="00000000" w14:paraId="00000034">
      <w:pPr>
        <w:rPr/>
      </w:pPr>
      <w:r w:rsidDel="00000000" w:rsidR="00000000" w:rsidRPr="00000000">
        <w:rPr>
          <w:rtl w:val="0"/>
        </w:rPr>
        <w:t xml:space="preserve">  • Cơ sở dữ liệu: Hỗ trợ từ 2 đến 16 tài khoản MySQL.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So sánh các gói (nếu có)</w:t>
      </w:r>
    </w:p>
    <w:p w:rsidR="00000000" w:rsidDel="00000000" w:rsidP="00000000" w:rsidRDefault="00000000" w:rsidRPr="00000000" w14:paraId="00000037">
      <w:pPr>
        <w:rPr/>
      </w:pPr>
      <w:r w:rsidDel="00000000" w:rsidR="00000000" w:rsidRPr="00000000">
        <w:rPr>
          <w:rtl w:val="0"/>
        </w:rPr>
        <w:t xml:space="preserve">Bảng giá ở trên đã trình bày chi tiết sự khác biệt về thông số giữa các gói dịch vụ, chủ yếu là về dung lượng lưu trữ, băng thông, số lượng tên miền và tài khoản MySQL được phép sử dụng.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A">
      <w:pPr>
        <w:rPr/>
      </w:pPr>
      <w:r w:rsidDel="00000000" w:rsidR="00000000" w:rsidRPr="00000000">
        <w:rPr>
          <w:rtl w:val="0"/>
        </w:rPr>
        <w:t xml:space="preserve">Để đăng ký dịch vụ, khách hàng có thể truy cập các liên kết đăng ký tương ứng với từng gói trong bảng giá và thực hiện theo các bước hướng dẫn trên trang.</w:t>
      </w:r>
    </w:p>
    <w:p w:rsidR="00000000" w:rsidDel="00000000" w:rsidP="00000000" w:rsidRDefault="00000000" w:rsidRPr="00000000" w14:paraId="0000003B">
      <w:pPr>
        <w:rPr/>
      </w:pPr>
      <w:r w:rsidDel="00000000" w:rsidR="00000000" w:rsidRPr="00000000">
        <w:rPr>
          <w:rtl w:val="0"/>
        </w:rPr>
        <w:t xml:space="preserve">  • Đăng ký BKSW01: `https://my.bkns.net/?cmd=cart&amp;action=add&amp;id=229`</w:t>
      </w:r>
    </w:p>
    <w:p w:rsidR="00000000" w:rsidDel="00000000" w:rsidP="00000000" w:rsidRDefault="00000000" w:rsidRPr="00000000" w14:paraId="0000003C">
      <w:pPr>
        <w:rPr/>
      </w:pPr>
      <w:r w:rsidDel="00000000" w:rsidR="00000000" w:rsidRPr="00000000">
        <w:rPr>
          <w:rtl w:val="0"/>
        </w:rPr>
        <w:t xml:space="preserve">  • Đăng ký BKSW02: `https://my.bkns.net/?cmd=cart&amp;action=add&amp;id=230`</w:t>
      </w:r>
    </w:p>
    <w:p w:rsidR="00000000" w:rsidDel="00000000" w:rsidP="00000000" w:rsidRDefault="00000000" w:rsidRPr="00000000" w14:paraId="0000003D">
      <w:pPr>
        <w:rPr/>
      </w:pPr>
      <w:r w:rsidDel="00000000" w:rsidR="00000000" w:rsidRPr="00000000">
        <w:rPr>
          <w:rtl w:val="0"/>
        </w:rPr>
        <w:t xml:space="preserve">  • Đăng ký BKSW03: `https://my.bkns.net/?cmd=cart&amp;action=add&amp;id=231`</w:t>
      </w:r>
    </w:p>
    <w:p w:rsidR="00000000" w:rsidDel="00000000" w:rsidP="00000000" w:rsidRDefault="00000000" w:rsidRPr="00000000" w14:paraId="0000003E">
      <w:pPr>
        <w:rPr/>
      </w:pPr>
      <w:r w:rsidDel="00000000" w:rsidR="00000000" w:rsidRPr="00000000">
        <w:rPr>
          <w:rtl w:val="0"/>
        </w:rPr>
        <w:t xml:space="preserve">  • Đăng ký BKSW04: `https://my.bkns.net/?cmd=cart&amp;action=add&amp;id=233`</w:t>
      </w:r>
    </w:p>
    <w:p w:rsidR="00000000" w:rsidDel="00000000" w:rsidP="00000000" w:rsidRDefault="00000000" w:rsidRPr="00000000" w14:paraId="0000003F">
      <w:pPr>
        <w:rPr/>
      </w:pPr>
      <w:r w:rsidDel="00000000" w:rsidR="00000000" w:rsidRPr="00000000">
        <w:rPr>
          <w:rtl w:val="0"/>
        </w:rPr>
        <w:t xml:space="preserve">  • Đăng ký BKSW05: `https://my.bkns.net/?cmd=cart&amp;action=add&amp;id=382`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Chính sách / Điều khoản / Lưu ý</w:t>
      </w:r>
    </w:p>
    <w:p w:rsidR="00000000" w:rsidDel="00000000" w:rsidP="00000000" w:rsidRDefault="00000000" w:rsidRPr="00000000" w14:paraId="00000042">
      <w:pPr>
        <w:rPr/>
      </w:pPr>
      <w:r w:rsidDel="00000000" w:rsidR="00000000" w:rsidRPr="00000000">
        <w:rPr>
          <w:rtl w:val="0"/>
        </w:rPr>
        <w:t xml:space="preserve">  • Giá niêm yết là giá cho chu kỳ thanh toán theo năm.</w:t>
      </w:r>
    </w:p>
    <w:p w:rsidR="00000000" w:rsidDel="00000000" w:rsidP="00000000" w:rsidRDefault="00000000" w:rsidRPr="00000000" w14:paraId="00000043">
      <w:pPr>
        <w:rPr/>
      </w:pPr>
      <w:r w:rsidDel="00000000" w:rsidR="00000000" w:rsidRPr="00000000">
        <w:rPr>
          <w:rtl w:val="0"/>
        </w:rPr>
        <w:t xml:space="preserve">  • Tất cả các gói dịch vụ đều được áp dụng chính sách dùng thử trong 7 ngày.</w:t>
      </w:r>
    </w:p>
    <w:p w:rsidR="00000000" w:rsidDel="00000000" w:rsidP="00000000" w:rsidRDefault="00000000" w:rsidRPr="00000000" w14:paraId="00000044">
      <w:pPr>
        <w:rPr/>
      </w:pPr>
      <w:r w:rsidDel="00000000" w:rsidR="00000000" w:rsidRPr="00000000">
        <w:rPr>
          <w:rtl w:val="0"/>
        </w:rPr>
        <w:t xml:space="preserve">  • Dịch vụ đi kèm cam kết Uptime 99.9% và hỗ trợ kỹ thuật 24/7.</w:t>
      </w:r>
    </w:p>
    <w:p w:rsidR="00000000" w:rsidDel="00000000" w:rsidP="00000000" w:rsidRDefault="00000000" w:rsidRPr="00000000" w14:paraId="00000045">
      <w:pPr>
        <w:rPr/>
      </w:pPr>
      <w:r w:rsidDel="00000000" w:rsidR="00000000" w:rsidRPr="00000000">
        <w:rPr>
          <w:rtl w:val="0"/>
        </w:rPr>
        <w:t xml:space="preserve">  • ⚠️ MÂU THUẪN TRONG TRANG: Bảng thông số kỹ thuật liệt kê tính năng "Cloud Linux" cho tất cả các gói. Đây là một mâu thuẫn vì Cloud Linux là hệ điều hành dành cho máy chủ Linux, trong khi dịch vụ này là "Hosting Windows".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Câu hỏi thường gặp (FAQ)</w:t>
      </w:r>
    </w:p>
    <w:p w:rsidR="00000000" w:rsidDel="00000000" w:rsidP="00000000" w:rsidRDefault="00000000" w:rsidRPr="00000000" w14:paraId="00000048">
      <w:pPr>
        <w:rPr/>
      </w:pPr>
      <w:r w:rsidDel="00000000" w:rsidR="00000000" w:rsidRPr="00000000">
        <w:rPr>
          <w:rtl w:val="0"/>
        </w:rPr>
        <w:t xml:space="preserve">⚠️ CHƯA TRÍCH XUẤT ĐỦ: Không có mục Câu hỏi thường gặp (FAQ) trong nội dung được cung cấp.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Liên kết liên quan</w:t>
      </w:r>
    </w:p>
    <w:p w:rsidR="00000000" w:rsidDel="00000000" w:rsidP="00000000" w:rsidRDefault="00000000" w:rsidRPr="00000000" w14:paraId="0000004B">
      <w:pPr>
        <w:rPr/>
      </w:pPr>
      <w:r w:rsidDel="00000000" w:rsidR="00000000" w:rsidRPr="00000000">
        <w:rPr>
          <w:rtl w:val="0"/>
        </w:rPr>
        <w:t xml:space="preserve">  • Trang đăng ký gói BKSW01: `https://my.bkns.net/?cmd=cart&amp;action=add&amp;id=229`</w:t>
      </w:r>
    </w:p>
    <w:p w:rsidR="00000000" w:rsidDel="00000000" w:rsidP="00000000" w:rsidRDefault="00000000" w:rsidRPr="00000000" w14:paraId="0000004C">
      <w:pPr>
        <w:rPr/>
      </w:pPr>
      <w:r w:rsidDel="00000000" w:rsidR="00000000" w:rsidRPr="00000000">
        <w:rPr>
          <w:rtl w:val="0"/>
        </w:rPr>
        <w:t xml:space="preserve">  • Trang đăng ký gói BKSW02: `https://my.bkns.net/?cmd=cart&amp;action=add&amp;id=230`</w:t>
      </w:r>
    </w:p>
    <w:p w:rsidR="00000000" w:rsidDel="00000000" w:rsidP="00000000" w:rsidRDefault="00000000" w:rsidRPr="00000000" w14:paraId="0000004D">
      <w:pPr>
        <w:rPr/>
      </w:pPr>
      <w:r w:rsidDel="00000000" w:rsidR="00000000" w:rsidRPr="00000000">
        <w:rPr>
          <w:rtl w:val="0"/>
        </w:rPr>
        <w:t xml:space="preserve">  • Trang đăng ký gói BKSW03: `https://my.bkns.net/?cmd=cart&amp;action=add&amp;id=231`</w:t>
      </w:r>
    </w:p>
    <w:p w:rsidR="00000000" w:rsidDel="00000000" w:rsidP="00000000" w:rsidRDefault="00000000" w:rsidRPr="00000000" w14:paraId="0000004E">
      <w:pPr>
        <w:rPr/>
      </w:pPr>
      <w:r w:rsidDel="00000000" w:rsidR="00000000" w:rsidRPr="00000000">
        <w:rPr>
          <w:rtl w:val="0"/>
        </w:rPr>
        <w:t xml:space="preserve">  • Trang đăng ký gói BKSW04: `https://my.bkns.net/?cmd=cart&amp;action=add&amp;id=233`</w:t>
      </w:r>
    </w:p>
    <w:p w:rsidR="00000000" w:rsidDel="00000000" w:rsidP="00000000" w:rsidRDefault="00000000" w:rsidRPr="00000000" w14:paraId="0000004F">
      <w:pPr>
        <w:rPr/>
      </w:pPr>
      <w:r w:rsidDel="00000000" w:rsidR="00000000" w:rsidRPr="00000000">
        <w:rPr>
          <w:rtl w:val="0"/>
        </w:rPr>
        <w:t xml:space="preserve">  • Trang đăng ký gói BKSW05: `https://my.bkns.net/?cmd=cart&amp;action=add&amp;id=382`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