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Quản trị Máy chủ Trọn gói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https://www.bkns.vn/server/dich-vu-quan-tri-may-chu-tron-goi.html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Đã trích xuất đủ các thông tin chính về mô tả dịch vụ, bảng so sánh các gói và mục câu hỏi thường gặp. Giá trong bảng chưa bao gồm VAT.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Là dịch vụ mà BKNS thay mặt khách hàng thực hiện các công việc vận hành, giám sát, và xử lý sự cố cho máy chủ, giúp hệ thống hoạt động ổn định và an toàn.</w:t>
      </w:r>
    </w:p>
    <w:p w:rsidR="00000000" w:rsidDel="00000000" w:rsidP="00000000" w:rsidRDefault="00000000" w:rsidRPr="00000000" w14:paraId="0000000C">
      <w:pPr>
        <w:rPr/>
      </w:pPr>
      <w:r w:rsidDel="00000000" w:rsidR="00000000" w:rsidRPr="00000000">
        <w:rPr>
          <w:rtl w:val="0"/>
        </w:rPr>
        <w:t xml:space="preserve">  • Phù hợp với: Các cá nhân và doanh nghiệp sử dụng máy chủ nhưng không có đội ngũ kỹ thuật chuyên trách hoặc muốn tiết kiệm chi phí nhân sự IT.</w:t>
      </w:r>
    </w:p>
    <w:p w:rsidR="00000000" w:rsidDel="00000000" w:rsidP="00000000" w:rsidRDefault="00000000" w:rsidRPr="00000000" w14:paraId="0000000D">
      <w:pPr>
        <w:rPr/>
      </w:pPr>
      <w:r w:rsidDel="00000000" w:rsidR="00000000" w:rsidRPr="00000000">
        <w:rPr>
          <w:rtl w:val="0"/>
        </w:rPr>
        <w:t xml:space="preserve">  • Điểm chính: Cung cấp 2 gói (Cơ bản, Nâng cao) với các cấp độ hỗ trợ khác nhau, từ giám sát cơ bản đến cấu hình và bảo mật chuyên sâu. Hỗ trợ kỹ thuật 24/7.</w:t>
      </w:r>
    </w:p>
    <w:p w:rsidR="00000000" w:rsidDel="00000000" w:rsidP="00000000" w:rsidRDefault="00000000" w:rsidRPr="00000000" w14:paraId="0000000E">
      <w:pPr>
        <w:rPr/>
      </w:pPr>
      <w:r w:rsidDel="00000000" w:rsidR="00000000" w:rsidRPr="00000000">
        <w:rPr>
          <w:rtl w:val="0"/>
        </w:rPr>
        <w:t xml:space="preserve">  • Điều kiện/giới hạn nổi bật (nếu có): Giá dịch vụ chưa bao gồm 10% VAT. Gói Cơ bản không bao gồm các tác vụ cấu hình chuyên sâu và bảo mật.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Dịch vụ quản trị máy chủ của BKNS là giải pháp giúp doanh nghiệp và cá nhân vận hành máy chủ một cách hiệu quả mà không cần có đội ngũ IT riêng. Đội ngũ kỹ thuật của BKNS sẽ chịu trách nhiệm theo dõi, giám sát, cài đặt, tối ưu và bảo mật máy chủ để đảm bảo hệ thống hoạt động liên tục và ổn định. Dịch vụ này giúp khách hàng tiết kiệm chi phí, thời gian và tập trung vào hoạt động kinh doanh chính.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Dịch vụ quản trị máy chủ tại BKNS bao gồm các công việc chính sau: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Giám sát 24/7: Theo dõi tình trạng hoạt động của máy chủ (CPU, RAM, ổ cứng) và các dịch vụ quan trọng (Webserver, Database, Mail).</w:t>
      </w:r>
    </w:p>
    <w:p w:rsidR="00000000" w:rsidDel="00000000" w:rsidP="00000000" w:rsidRDefault="00000000" w:rsidRPr="00000000" w14:paraId="00000017">
      <w:pPr>
        <w:rPr/>
      </w:pPr>
      <w:r w:rsidDel="00000000" w:rsidR="00000000" w:rsidRPr="00000000">
        <w:rPr>
          <w:rtl w:val="0"/>
        </w:rPr>
        <w:t xml:space="preserve">*   Hỗ trợ kỹ thuật: Xử lý các yêu cầu và sự cố liên quan đến hệ điều hành, control panel.</w:t>
      </w:r>
    </w:p>
    <w:p w:rsidR="00000000" w:rsidDel="00000000" w:rsidP="00000000" w:rsidRDefault="00000000" w:rsidRPr="00000000" w14:paraId="00000018">
      <w:pPr>
        <w:rPr/>
      </w:pPr>
      <w:r w:rsidDel="00000000" w:rsidR="00000000" w:rsidRPr="00000000">
        <w:rPr>
          <w:rtl w:val="0"/>
        </w:rPr>
        <w:t xml:space="preserve">*   Cấu hình Backup: Thiết lập lịch trình sao lưu dữ liệu để phòng ngừa rủi ro.</w:t>
      </w:r>
    </w:p>
    <w:p w:rsidR="00000000" w:rsidDel="00000000" w:rsidP="00000000" w:rsidRDefault="00000000" w:rsidRPr="00000000" w14:paraId="00000019">
      <w:pPr>
        <w:rPr/>
      </w:pPr>
      <w:r w:rsidDel="00000000" w:rsidR="00000000" w:rsidRPr="00000000">
        <w:rPr>
          <w:rtl w:val="0"/>
        </w:rPr>
        <w:t xml:space="preserve">*   Cấu hình và Tối ưu hóa (Gói Nâng cao): Cài đặt, cấu hình và tối ưu hóa các dịch vụ như Webserver, Database Server, Mail Server, DNS Server.</w:t>
      </w:r>
    </w:p>
    <w:p w:rsidR="00000000" w:rsidDel="00000000" w:rsidP="00000000" w:rsidRDefault="00000000" w:rsidRPr="00000000" w14:paraId="0000001A">
      <w:pPr>
        <w:rPr/>
      </w:pPr>
      <w:r w:rsidDel="00000000" w:rsidR="00000000" w:rsidRPr="00000000">
        <w:rPr>
          <w:rtl w:val="0"/>
        </w:rPr>
        <w:t xml:space="preserve">*   Bảo mật (Gói Nâng cao): Cấu hình firewall, cài đặt và quét mã độc, virus để tăng cường an ninh cho máy chủ.</w:t>
      </w:r>
    </w:p>
    <w:p w:rsidR="00000000" w:rsidDel="00000000" w:rsidP="00000000" w:rsidRDefault="00000000" w:rsidRPr="00000000" w14:paraId="0000001B">
      <w:pPr>
        <w:rPr/>
      </w:pPr>
      <w:r w:rsidDel="00000000" w:rsidR="00000000" w:rsidRPr="00000000">
        <w:rPr>
          <w:rtl w:val="0"/>
        </w:rPr>
        <w:t xml:space="preserve">*   Chuyển đổi dữ liệu (Gói Nâng cao): Hỗ trợ chuyển dữ liệu website từ nơi khác về máy chủ.</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t xml:space="preserve">BKNS cung cấp 2 gói dịch vụ quản trị máy chủ chính là Cơ bản và Nâng cao.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Hạng mục thực hiện | Cơ bản | Nâng cao |</w:t>
      </w:r>
    </w:p>
    <w:p w:rsidR="00000000" w:rsidDel="00000000" w:rsidP="00000000" w:rsidRDefault="00000000" w:rsidRPr="00000000" w14:paraId="00000021">
      <w:pPr>
        <w:rPr/>
      </w:pPr>
      <w:r w:rsidDel="00000000" w:rsidR="00000000" w:rsidRPr="00000000">
        <w:rPr>
          <w:rtl w:val="0"/>
        </w:rPr>
        <w:t xml:space="preserve">| :--- | :---: | :---: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Giám sát | ✅ | ✅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Hỗ trợ | ✅ | ✅ |</w:t>
      </w:r>
    </w:p>
    <w:p w:rsidR="00000000" w:rsidDel="00000000" w:rsidP="00000000" w:rsidRDefault="00000000" w:rsidRPr="00000000" w14:paraId="00000024">
      <w:pPr>
        <w:rPr/>
      </w:pPr>
      <w:r w:rsidDel="00000000" w:rsidR="00000000" w:rsidRPr="00000000">
        <w:rPr>
          <w:rtl w:val="0"/>
        </w:rPr>
        <w:t xml:space="preserve">| Thời gian phản hồi | 30 phút | 15 phút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Cấu hình Backup | ✅ | ✅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Hỗ trợ cấu hình | ❌ | ✅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Cấu hình Server | ❌ | ✅ |</w:t>
      </w:r>
    </w:p>
    <w:p w:rsidR="00000000" w:rsidDel="00000000" w:rsidP="00000000" w:rsidRDefault="00000000" w:rsidRPr="00000000" w14:paraId="00000028">
      <w:pPr>
        <w:rPr/>
      </w:pPr>
      <w:r w:rsidDel="00000000" w:rsidR="00000000" w:rsidRPr="00000000">
        <w:rPr>
          <w:rtl w:val="0"/>
        </w:rPr>
        <w:t xml:space="preserve">| Chuyển đổi site | ❌ | ✅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Bảo mật server | ❌ | ✅ |</w:t>
      </w:r>
    </w:p>
    <w:p w:rsidR="00000000" w:rsidDel="00000000" w:rsidP="00000000" w:rsidRDefault="00000000" w:rsidRPr="00000000" w14:paraId="0000002A">
      <w:pPr>
        <w:rPr/>
      </w:pPr>
      <w:r w:rsidDel="00000000" w:rsidR="00000000" w:rsidRPr="00000000">
        <w:rPr>
          <w:rtl w:val="0"/>
        </w:rPr>
        <w:t xml:space="preserve">| Đơn giá/tháng | 330.000đ | 990.000đ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Thông số kỹ thuật / Giới hạn</w:t>
      </w:r>
    </w:p>
    <w:p w:rsidR="00000000" w:rsidDel="00000000" w:rsidP="00000000" w:rsidRDefault="00000000" w:rsidRPr="00000000" w14:paraId="0000002D">
      <w:pPr>
        <w:rPr/>
      </w:pPr>
      <w:r w:rsidDel="00000000" w:rsidR="00000000" w:rsidRPr="00000000">
        <w:rPr>
          <w:rtl w:val="0"/>
        </w:rPr>
        <w:t xml:space="preserve">  • Thời gian phản hồi: Gói Cơ bản có thời gian phản hồi là 30 phút, trong khi gói Nâng cao là 15 phút.</w:t>
      </w:r>
    </w:p>
    <w:p w:rsidR="00000000" w:rsidDel="00000000" w:rsidP="00000000" w:rsidRDefault="00000000" w:rsidRPr="00000000" w14:paraId="0000002E">
      <w:pPr>
        <w:rPr/>
      </w:pPr>
      <w:r w:rsidDel="00000000" w:rsidR="00000000" w:rsidRPr="00000000">
        <w:rPr>
          <w:rtl w:val="0"/>
        </w:rPr>
        <w:t xml:space="preserve">  • Phạm vi công việc: Gói Cơ bản chỉ bao gồm giám sát, hỗ trợ và cấu hình backup. Gói Nâng cao bao gồm toàn bộ các hạng mục của gói Cơ bản, cộng thêm các dịch vụ cấu hình chuyên sâu, chuyển đổi dữ liệu và bảo mật máy chủ.</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So sánh các gói</w:t>
      </w:r>
    </w:p>
    <w:p w:rsidR="00000000" w:rsidDel="00000000" w:rsidP="00000000" w:rsidRDefault="00000000" w:rsidRPr="00000000" w14:paraId="00000031">
      <w:pPr>
        <w:rPr/>
      </w:pPr>
      <w:r w:rsidDel="00000000" w:rsidR="00000000" w:rsidRPr="00000000">
        <w:rPr>
          <w:rtl w:val="0"/>
        </w:rPr>
        <w:t xml:space="preserve">Bảng so sánh chi tiết giữa hai gói dịch vụ đã được trình bày ở mục "Gói dịch vụ và bảng giá".</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4">
      <w:pPr>
        <w:rPr/>
      </w:pPr>
      <w:r w:rsidDel="00000000" w:rsidR="00000000" w:rsidRPr="00000000">
        <w:rPr>
          <w:rtl w:val="0"/>
        </w:rPr>
        <w:t xml:space="preserve">Khách hàng có thể đăng ký dịch vụ trực tiếp thông qua các liên kết trên trang web hoặc liên hệ với bộ phận kinh doanh của BKNS để được tư vấn và thực hiện.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Chính sách / Điều khoản / Lưu ý</w:t>
      </w:r>
    </w:p>
    <w:p w:rsidR="00000000" w:rsidDel="00000000" w:rsidP="00000000" w:rsidRDefault="00000000" w:rsidRPr="00000000" w14:paraId="00000037">
      <w:pPr>
        <w:rPr/>
      </w:pPr>
      <w:r w:rsidDel="00000000" w:rsidR="00000000" w:rsidRPr="00000000">
        <w:rPr>
          <w:rtl w:val="0"/>
        </w:rPr>
        <w:t xml:space="preserve">  • Giá các gói dịch vụ được niêm yết trên chưa bao gồm 10% thuế VAT.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Câu hỏi thường gặp (FAQ)</w:t>
      </w:r>
    </w:p>
    <w:p w:rsidR="00000000" w:rsidDel="00000000" w:rsidP="00000000" w:rsidRDefault="00000000" w:rsidRPr="00000000" w14:paraId="0000003A">
      <w:pPr>
        <w:rPr/>
      </w:pPr>
      <w:r w:rsidDel="00000000" w:rsidR="00000000" w:rsidRPr="00000000">
        <w:rPr>
          <w:rtl w:val="0"/>
        </w:rPr>
        <w:t xml:space="preserve">(Nội dung được chuyển xuống mục FAQ Section theo format JSON)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Liên kết liên quan</w:t>
      </w:r>
    </w:p>
    <w:p w:rsidR="00000000" w:rsidDel="00000000" w:rsidP="00000000" w:rsidRDefault="00000000" w:rsidRPr="00000000" w14:paraId="0000003D">
      <w:pPr>
        <w:rPr/>
      </w:pPr>
      <w:r w:rsidDel="00000000" w:rsidR="00000000" w:rsidRPr="00000000">
        <w:rPr>
          <w:rtl w:val="0"/>
        </w:rPr>
        <w:t xml:space="preserve">  • Trang đăng ký dịch vụ: https://my.bkns.net/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