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EssentialSSL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https://ssl.bkns.vn/ssl-bao-mat/essentialssl</w:t>
      </w:r>
    </w:p>
    <w:p w:rsidR="00000000" w:rsidDel="00000000" w:rsidP="00000000" w:rsidRDefault="00000000" w:rsidRPr="00000000" w14:paraId="00000007">
      <w:pPr>
        <w:rPr/>
      </w:pPr>
      <w:r w:rsidDel="00000000" w:rsidR="00000000" w:rsidRPr="00000000">
        <w:rPr>
          <w:rtl w:val="0"/>
        </w:rPr>
        <w:t xml:space="preserve">  • Danh mục: khac</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Bảng giá và bảng thông số kỹ thuật đã được chuyển đổi thành Markdown. Không có mục FAQ riêng biệt trên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xác thực tên miền (Domain Validation - DV) từ hãng Comodo, dùng để mã hóa và bảo mật cho một tên miền.</w:t>
      </w:r>
    </w:p>
    <w:p w:rsidR="00000000" w:rsidDel="00000000" w:rsidP="00000000" w:rsidRDefault="00000000" w:rsidRPr="00000000" w14:paraId="0000000C">
      <w:pPr>
        <w:rPr/>
      </w:pPr>
      <w:r w:rsidDel="00000000" w:rsidR="00000000" w:rsidRPr="00000000">
        <w:rPr>
          <w:rtl w:val="0"/>
        </w:rPr>
        <w:t xml:space="preserve">  • Phù hợp với: Các trang web cá nhân, blog, trang web thương mại điện tử nhẹ, và các miền thử nghiệm nội bộ cần cấp phát SSL nhanh chóng.</w:t>
      </w:r>
    </w:p>
    <w:p w:rsidR="00000000" w:rsidDel="00000000" w:rsidP="00000000" w:rsidRDefault="00000000" w:rsidRPr="00000000" w14:paraId="0000000D">
      <w:pPr>
        <w:rPr/>
      </w:pPr>
      <w:r w:rsidDel="00000000" w:rsidR="00000000" w:rsidRPr="00000000">
        <w:rPr>
          <w:rtl w:val="0"/>
        </w:rPr>
        <w:t xml:space="preserve">  • Điểm chính: Cấp phát trong 5 phút, bảo vệ 1 tên miền, mức bảo hiểm 10.000$, cài đặt trên không giới hạn máy chủ.</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bảo vệ cho tên miền chính, không hỗ trợ SAN (nhiều tên miền) và Wildcard.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EssentialSSL là chứng chỉ mã hóa đơn giản cho website, là một trong những tùy chọn hợp lý trên thị trường. Chứng chỉ này có thể được cấp trong vài phút với mã hóa mạnh. Các miền được bảo vệ bởi chứng chỉ này sẽ hiển thị "https" trên URL, cùng với biểu tượng ổ khóa và Dấu trang (Site Seal). Tính năng chính của chứng chỉ này là tốc độ phát hành nhanh, phù hợp cho các miền thử nghiệm nội bộ và các trang web thương mại điện tử nhẹ.</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Số lượng tên miền: Bảo vệ 1 tên miền.</w:t>
      </w:r>
    </w:p>
    <w:p w:rsidR="00000000" w:rsidDel="00000000" w:rsidP="00000000" w:rsidRDefault="00000000" w:rsidRPr="00000000" w14:paraId="00000015">
      <w:pPr>
        <w:rPr/>
      </w:pPr>
      <w:r w:rsidDel="00000000" w:rsidR="00000000" w:rsidRPr="00000000">
        <w:rPr>
          <w:rtl w:val="0"/>
        </w:rPr>
        <w:t xml:space="preserve">  • Loại xác thực: Xác thực tên miền (DV).</w:t>
      </w:r>
    </w:p>
    <w:p w:rsidR="00000000" w:rsidDel="00000000" w:rsidP="00000000" w:rsidRDefault="00000000" w:rsidRPr="00000000" w14:paraId="00000016">
      <w:pPr>
        <w:rPr/>
      </w:pPr>
      <w:r w:rsidDel="00000000" w:rsidR="00000000" w:rsidRPr="00000000">
        <w:rPr>
          <w:rtl w:val="0"/>
        </w:rPr>
        <w:t xml:space="preserve">  • Giấy phép máy chủ: Không giới hạn.</w:t>
      </w:r>
    </w:p>
    <w:p w:rsidR="00000000" w:rsidDel="00000000" w:rsidP="00000000" w:rsidRDefault="00000000" w:rsidRPr="00000000" w14:paraId="00000017">
      <w:pPr>
        <w:rPr/>
      </w:pPr>
      <w:r w:rsidDel="00000000" w:rsidR="00000000" w:rsidRPr="00000000">
        <w:rPr>
          <w:rtl w:val="0"/>
        </w:rPr>
        <w:t xml:space="preserve">  • Thời gian cấp phát: Khoảng 5 phút.</w:t>
      </w:r>
    </w:p>
    <w:p w:rsidR="00000000" w:rsidDel="00000000" w:rsidP="00000000" w:rsidRDefault="00000000" w:rsidRPr="00000000" w14:paraId="00000018">
      <w:pPr>
        <w:rPr/>
      </w:pPr>
      <w:r w:rsidDel="00000000" w:rsidR="00000000" w:rsidRPr="00000000">
        <w:rPr>
          <w:rtl w:val="0"/>
        </w:rPr>
        <w:t xml:space="preserve">  • Mức bảo hiểm: 10.000$.</w:t>
      </w:r>
    </w:p>
    <w:p w:rsidR="00000000" w:rsidDel="00000000" w:rsidP="00000000" w:rsidRDefault="00000000" w:rsidRPr="00000000" w14:paraId="00000019">
      <w:pPr>
        <w:rPr/>
      </w:pPr>
      <w:r w:rsidDel="00000000" w:rsidR="00000000" w:rsidRPr="00000000">
        <w:rPr>
          <w:rtl w:val="0"/>
        </w:rPr>
        <w:t xml:space="preserve">  • Biểu tượng trang web: Cung cấp Dấu trang (Site Seal) tĩnh.</w:t>
      </w:r>
    </w:p>
    <w:p w:rsidR="00000000" w:rsidDel="00000000" w:rsidP="00000000" w:rsidRDefault="00000000" w:rsidRPr="00000000" w14:paraId="0000001A">
      <w:pPr>
        <w:rPr/>
      </w:pPr>
      <w:r w:rsidDel="00000000" w:rsidR="00000000" w:rsidRPr="00000000">
        <w:rPr>
          <w:rtl w:val="0"/>
        </w:rPr>
        <w:t xml:space="preserve">  • Đảm bảo từ BKNS: Đại lý ủy quyền của Comodo, cam kết hoàn tiền trong 30 ngày.</w:t>
      </w:r>
    </w:p>
    <w:p w:rsidR="00000000" w:rsidDel="00000000" w:rsidP="00000000" w:rsidRDefault="00000000" w:rsidRPr="00000000" w14:paraId="0000001B">
      <w:pPr>
        <w:rPr/>
      </w:pPr>
      <w:r w:rsidDel="00000000" w:rsidR="00000000" w:rsidRPr="00000000">
        <w:rPr>
          <w:rtl w:val="0"/>
        </w:rPr>
        <w:t xml:space="preserve">  • Phí cài đặt: Miễn phí.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dịch vụ và bảng giá</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Chi tiết | Giá | </w:t>
      </w:r>
    </w:p>
    <w:p w:rsidR="00000000" w:rsidDel="00000000" w:rsidP="00000000" w:rsidRDefault="00000000" w:rsidRPr="00000000" w14:paraId="00000020">
      <w:pPr>
        <w:rPr/>
      </w:pPr>
      <w:r w:rsidDel="00000000" w:rsidR="00000000" w:rsidRPr="00000000">
        <w:rPr>
          <w:rtl w:val="0"/>
        </w:rPr>
        <w:t xml:space="preserve">| :--- | :--- | </w:t>
      </w:r>
    </w:p>
    <w:p w:rsidR="00000000" w:rsidDel="00000000" w:rsidP="00000000" w:rsidRDefault="00000000" w:rsidRPr="00000000" w14:paraId="00000021">
      <w:pPr>
        <w:rPr/>
      </w:pPr>
      <w:r w:rsidDel="00000000" w:rsidR="00000000" w:rsidRPr="00000000">
        <w:rPr>
          <w:rtl w:val="0"/>
        </w:rPr>
        <w:t xml:space="preserve">| Giá nhà cung cấp | ~~2.078.700đ/năm~~ | </w:t>
      </w:r>
    </w:p>
    <w:p w:rsidR="00000000" w:rsidDel="00000000" w:rsidP="00000000" w:rsidRDefault="00000000" w:rsidRPr="00000000" w14:paraId="00000022">
      <w:pPr>
        <w:rPr/>
      </w:pPr>
      <w:r w:rsidDel="00000000" w:rsidR="00000000" w:rsidRPr="00000000">
        <w:rPr>
          <w:rtl w:val="0"/>
        </w:rPr>
        <w:t xml:space="preserve">| Giá tại BKNS | 333.000đ/năm |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Giới hạn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Thông số | Mô tả |</w:t>
      </w:r>
    </w:p>
    <w:p w:rsidR="00000000" w:rsidDel="00000000" w:rsidP="00000000" w:rsidRDefault="00000000" w:rsidRPr="00000000" w14:paraId="00000027">
      <w:pPr>
        <w:rPr/>
      </w:pPr>
      <w:r w:rsidDel="00000000" w:rsidR="00000000" w:rsidRPr="00000000">
        <w:rPr>
          <w:rtl w:val="0"/>
        </w:rPr>
        <w:t xml:space="preserve">| :--- | :--- |</w:t>
      </w:r>
    </w:p>
    <w:p w:rsidR="00000000" w:rsidDel="00000000" w:rsidP="00000000" w:rsidRDefault="00000000" w:rsidRPr="00000000" w14:paraId="00000028">
      <w:pPr>
        <w:rPr/>
      </w:pPr>
      <w:r w:rsidDel="00000000" w:rsidR="00000000" w:rsidRPr="00000000">
        <w:rPr>
          <w:rtl w:val="0"/>
        </w:rPr>
        <w:t xml:space="preserve">| Xác thực | Domain (DV) |</w:t>
      </w:r>
    </w:p>
    <w:p w:rsidR="00000000" w:rsidDel="00000000" w:rsidP="00000000" w:rsidRDefault="00000000" w:rsidRPr="00000000" w14:paraId="00000029">
      <w:pPr>
        <w:rPr/>
      </w:pPr>
      <w:r w:rsidDel="00000000" w:rsidR="00000000" w:rsidRPr="00000000">
        <w:rPr>
          <w:rtl w:val="0"/>
        </w:rPr>
        <w:t xml:space="preserve">| Thời gian phát hành | 5 phút |</w:t>
      </w:r>
    </w:p>
    <w:p w:rsidR="00000000" w:rsidDel="00000000" w:rsidP="00000000" w:rsidRDefault="00000000" w:rsidRPr="00000000" w14:paraId="0000002A">
      <w:pPr>
        <w:rPr/>
      </w:pPr>
      <w:r w:rsidDel="00000000" w:rsidR="00000000" w:rsidRPr="00000000">
        <w:rPr>
          <w:rtl w:val="0"/>
        </w:rPr>
        <w:t xml:space="preserve">| Bảo vệ cho | Tên miền chính |</w:t>
      </w:r>
    </w:p>
    <w:p w:rsidR="00000000" w:rsidDel="00000000" w:rsidP="00000000" w:rsidRDefault="00000000" w:rsidRPr="00000000" w14:paraId="0000002B">
      <w:pPr>
        <w:rPr/>
      </w:pPr>
      <w:r w:rsidDel="00000000" w:rsidR="00000000" w:rsidRPr="00000000">
        <w:rPr>
          <w:rtl w:val="0"/>
        </w:rPr>
        <w:t xml:space="preserve">| Hỗ trợ SAN | Không |</w:t>
      </w:r>
    </w:p>
    <w:p w:rsidR="00000000" w:rsidDel="00000000" w:rsidP="00000000" w:rsidRDefault="00000000" w:rsidRPr="00000000" w14:paraId="0000002C">
      <w:pPr>
        <w:rPr/>
      </w:pPr>
      <w:r w:rsidDel="00000000" w:rsidR="00000000" w:rsidRPr="00000000">
        <w:rPr>
          <w:rtl w:val="0"/>
        </w:rPr>
        <w:t xml:space="preserve">| Hỗ trợ Wildcard | Không |</w:t>
      </w:r>
    </w:p>
    <w:p w:rsidR="00000000" w:rsidDel="00000000" w:rsidP="00000000" w:rsidRDefault="00000000" w:rsidRPr="00000000" w14:paraId="0000002D">
      <w:pPr>
        <w:rPr/>
      </w:pPr>
      <w:r w:rsidDel="00000000" w:rsidR="00000000" w:rsidRPr="00000000">
        <w:rPr>
          <w:rtl w:val="0"/>
        </w:rPr>
        <w:t xml:space="preserve">| Giấy tờ kèm theo | Không |</w:t>
      </w:r>
    </w:p>
    <w:p w:rsidR="00000000" w:rsidDel="00000000" w:rsidP="00000000" w:rsidRDefault="00000000" w:rsidRPr="00000000" w14:paraId="0000002E">
      <w:pPr>
        <w:rPr/>
      </w:pPr>
      <w:r w:rsidDel="00000000" w:rsidR="00000000" w:rsidRPr="00000000">
        <w:rPr>
          <w:rtl w:val="0"/>
        </w:rPr>
        <w:t xml:space="preserve">| Biểu tượng | Tĩnh |</w:t>
      </w:r>
    </w:p>
    <w:p w:rsidR="00000000" w:rsidDel="00000000" w:rsidP="00000000" w:rsidRDefault="00000000" w:rsidRPr="00000000" w14:paraId="0000002F">
      <w:pPr>
        <w:rPr/>
      </w:pPr>
      <w:r w:rsidDel="00000000" w:rsidR="00000000" w:rsidRPr="00000000">
        <w:rPr>
          <w:rtl w:val="0"/>
        </w:rPr>
        <w:t xml:space="preserve">| Server cài đặt | Không giới hạn |</w:t>
      </w:r>
    </w:p>
    <w:p w:rsidR="00000000" w:rsidDel="00000000" w:rsidP="00000000" w:rsidRDefault="00000000" w:rsidRPr="00000000" w14:paraId="00000030">
      <w:pPr>
        <w:rPr/>
      </w:pPr>
      <w:r w:rsidDel="00000000" w:rsidR="00000000" w:rsidRPr="00000000">
        <w:rPr>
          <w:rtl w:val="0"/>
        </w:rPr>
        <w:t xml:space="preserve">| Phí cài đặt | Miễn phí |</w:t>
      </w:r>
    </w:p>
    <w:p w:rsidR="00000000" w:rsidDel="00000000" w:rsidP="00000000" w:rsidRDefault="00000000" w:rsidRPr="00000000" w14:paraId="00000031">
      <w:pPr>
        <w:rPr/>
      </w:pPr>
      <w:r w:rsidDel="00000000" w:rsidR="00000000" w:rsidRPr="00000000">
        <w:rPr>
          <w:rtl w:val="0"/>
        </w:rPr>
        <w:t xml:space="preserve">| Mức bảo hiểm | 10.000$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 sánh các gói (nếu có)</w:t>
      </w:r>
    </w:p>
    <w:p w:rsidR="00000000" w:rsidDel="00000000" w:rsidP="00000000" w:rsidRDefault="00000000" w:rsidRPr="00000000" w14:paraId="00000034">
      <w:pPr>
        <w:rPr/>
      </w:pPr>
      <w:r w:rsidDel="00000000" w:rsidR="00000000" w:rsidRPr="00000000">
        <w:rPr>
          <w:rtl w:val="0"/>
        </w:rPr>
        <w:t xml:space="preserve">Không có thông tin so sánh các gói trên trang này.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7">
      <w:pPr>
        <w:rPr/>
      </w:pPr>
      <w:r w:rsidDel="00000000" w:rsidR="00000000" w:rsidRPr="00000000">
        <w:rPr>
          <w:rtl w:val="0"/>
        </w:rPr>
        <w:t xml:space="preserve">Trang cung cấp nút "Mua ngay" để chuyển đến trang đăng ký, nhưng không mô tả chi tiết quy trình đăng ký hay kích hoạt trên trang sản phẩm này.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Chính sách / Điều khoản / Lưu ý</w:t>
      </w:r>
    </w:p>
    <w:p w:rsidR="00000000" w:rsidDel="00000000" w:rsidP="00000000" w:rsidRDefault="00000000" w:rsidRPr="00000000" w14:paraId="0000003A">
      <w:pPr>
        <w:rPr/>
      </w:pPr>
      <w:r w:rsidDel="00000000" w:rsidR="00000000" w:rsidRPr="00000000">
        <w:rPr>
          <w:rtl w:val="0"/>
        </w:rPr>
        <w:t xml:space="preserve">  • Chính sách hoàn tiền: 30 ngày.</w:t>
      </w:r>
    </w:p>
    <w:p w:rsidR="00000000" w:rsidDel="00000000" w:rsidP="00000000" w:rsidRDefault="00000000" w:rsidRPr="00000000" w14:paraId="0000003B">
      <w:pPr>
        <w:rPr/>
      </w:pPr>
      <w:r w:rsidDel="00000000" w:rsidR="00000000" w:rsidRPr="00000000">
        <w:rPr>
          <w:rtl w:val="0"/>
        </w:rPr>
        <w:t xml:space="preserve">  • Đại lý: BKNS là đại lý ủy quyền (Authorized Reseller) của Comodo.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Câu hỏi thường gặp (FAQ)</w:t>
      </w:r>
    </w:p>
    <w:p w:rsidR="00000000" w:rsidDel="00000000" w:rsidP="00000000" w:rsidRDefault="00000000" w:rsidRPr="00000000" w14:paraId="0000003E">
      <w:pPr>
        <w:rPr/>
      </w:pPr>
      <w:r w:rsidDel="00000000" w:rsidR="00000000" w:rsidRPr="00000000">
        <w:rPr>
          <w:rtl w:val="0"/>
        </w:rPr>
        <w:t xml:space="preserve">⚠️ CHƯA TRÍCH XUẤT ĐỦ: Không có mục Câu hỏi thường gặp (FAQ) trên trang.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Liên kết liên quan</w:t>
      </w:r>
    </w:p>
    <w:p w:rsidR="00000000" w:rsidDel="00000000" w:rsidP="00000000" w:rsidRDefault="00000000" w:rsidRPr="00000000" w14:paraId="00000041">
      <w:pPr>
        <w:rPr/>
      </w:pPr>
      <w:r w:rsidDel="00000000" w:rsidR="00000000" w:rsidRPr="00000000">
        <w:rPr>
          <w:rtl w:val="0"/>
        </w:rPr>
        <w:t xml:space="preserve">  • [Đăng ký EssentialSSL tại BKNS](https://id.bkns.vn/store/comodo-ssl/comodo-essential?language=vietnamese)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