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═══ GeoTrust QuickSSL Premium SAN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━━━ Thông tin nguồn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• URL: https://ssl.bkns.vn/ssl-bao-mat/geotrust-quickssl-premium-san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• Danh mục: SSL Bảo mật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• Ghi chú trích xuất: Nội dung được trích xuất từ trang sản phẩm. Không tìm thấy các mục như FAQ, Quy trình đăng ký hoặc So sánh chi tiết.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━━━ Tóm tắt nhanh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• Dịch vụ này là gì: Chứng chỉ SSL `GeoTrust QuickSSL Premium SAN`, một loại chứng chỉ xác thực tên miền (Domain Validation - DV) cho phép bảo mật tên miền chính và nhiều tên miền phụ (SAN).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• Phù hợp với: Các website cần bảo mật nhiều tên miền phụ (subdomain) trên cùng một chứng chỉ, ví dụ như Exchange Server.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• Điểm chính: Cấp phát nhanh trong 5 phút, xác thực qua tên miền (DV), bảo vệ 4 SAN cho subdomain, hỗ trợ tối đa 250 SAN, mức bảo hiểm 500.000$.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• Điều kiện/giới hạn nổi bật (nếu có): Không hỗ trợ Wildcard. Không yêu cầu giấy tờ. Cài đặt trên không giới hạn máy chủ. Có chính sách hoàn tiền trong 30 ngày.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━━━ Mô tả dịch vụ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GeoTrust QuickSSL Premium SAN là một SSL giá rẻ giúp bảo mật tên miền chính và các tên miền con. SSL này phù hợp để bảo mật cho Exchange Server.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━━━ Tính năng / Thành phần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• Loại xác thực: Xác thực tên miền (Domain Validation - DV).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• Thời gian cấp phát: Khoảng 5 phút.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• Bảo vệ tên miền: Bảo vệ nhiều tên miền (Multi-Domain/SAN). Ban đầu bao gồm 4 SAN cho subdomain.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• Giấy phép máy chủ: Cài đặt trên không giới hạn số lượng server.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• Biểu tượng: Cung cấp biểu tượng động (Dynamic Site Seal) để tăng độ tin cậy.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• Bảo hiểm: Mức bồi hoàn 500.000$.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• Hoàn tiền: Chính sách hoàn tiền trong 30 ngày.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• Nhà cung cấp: GeoTrust, BKNS là đại lý được ủy quyền (Authorized Reseller).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━━━ Gói dịch vụ và bảng giá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Nội dung | Chi phí |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:--- | :--- |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Giá nhà cung cấp | &lt;del&gt;4.680.000đ/năm&lt;/del&gt; |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Giá tại BKNS | 2.912.000đ/năm |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━━━ Thông số kỹ thuật / Giới hạn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Thông số | Mô tả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:--- | :---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Xác thực | Tên miền (DV)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Thời gian phát hành | 5 phút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Bảo vệ cho | 04 SAN cho Subdomain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Hỗ trợ SAN | Lên đến 250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Hỗ trợ Wildcard | Không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Giấy tờ kèm theo | Không yêu cầu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Biểu tượng | Động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Server cài đặt | Không giới hạn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Phí cài đặt | Miễn phí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Mức bảo hiểm | 500.000$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⚠️ MÂU THUẪN TRONG TRANG: Phần icon tính năng đầu trang ghi bảo vệ "1 Tên miền", trong khi bảng thông số kỹ thuật ghi "Bảo vệ cho 04 SAN cho Subdomain".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━━━ So sánh các gói (nếu có)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Không có thông tin trong nội dung được cung cấp.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━━━ Quy trình đăng ký / Triển khai / Kích hoạt (nếu có)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Không có thông tin trong nội dung được cung cấp.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━━━ Chính sách / Điều khoản / Lưu ý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• BKNS đảm bảo hoàn tiền trong 30 ngày.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━━━ Câu hỏi thường gặp (FAQ)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Không có thông tin trong nội dung được cung cấp.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━━━ Liên kết liên quan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Không có thông tin trong nội dung được cung cấp.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