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GeoTrust True BusinessID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https://ssl.bkns.vn/ssl-bao-mat/geotrust-true-businessid</w:t>
      </w:r>
    </w:p>
    <w:p w:rsidR="00000000" w:rsidDel="00000000" w:rsidP="00000000" w:rsidRDefault="00000000" w:rsidRPr="00000000" w14:paraId="00000007">
      <w:pPr>
        <w:rPr/>
      </w:pPr>
      <w:r w:rsidDel="00000000" w:rsidR="00000000" w:rsidRPr="00000000">
        <w:rPr>
          <w:rtl w:val="0"/>
        </w:rPr>
        <w:t xml:space="preserve">  • Danh mục: khac</w:t>
      </w:r>
    </w:p>
    <w:p w:rsidR="00000000" w:rsidDel="00000000" w:rsidP="00000000" w:rsidRDefault="00000000" w:rsidRPr="00000000" w14:paraId="00000008">
      <w:pPr>
        <w:rPr/>
      </w:pPr>
      <w:r w:rsidDel="00000000" w:rsidR="00000000" w:rsidRPr="00000000">
        <w:rPr>
          <w:rtl w:val="0"/>
        </w:rPr>
        <w:t xml:space="preserve">  • Ghi chú trích xuất: Nội dung được trích xuất đầy đủ, bao gồm bảng giá và bảng thông số kỹ thuật.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xác thực doanh nghiệp (Organization Validation - OV) từ thương hiệu GeoTrust, do Digicert cung cấp.</w:t>
      </w:r>
    </w:p>
    <w:p w:rsidR="00000000" w:rsidDel="00000000" w:rsidP="00000000" w:rsidRDefault="00000000" w:rsidRPr="00000000" w14:paraId="0000000C">
      <w:pPr>
        <w:rPr/>
      </w:pPr>
      <w:r w:rsidDel="00000000" w:rsidR="00000000" w:rsidRPr="00000000">
        <w:rPr>
          <w:rtl w:val="0"/>
        </w:rPr>
        <w:t xml:space="preserve">  • Phù hợp với: Các doanh nghiệp cần xác thực danh tính, tăng độ tin cậy cho website và bảo mật giao dịch.</w:t>
      </w:r>
    </w:p>
    <w:p w:rsidR="00000000" w:rsidDel="00000000" w:rsidP="00000000" w:rsidRDefault="00000000" w:rsidRPr="00000000" w14:paraId="0000000D">
      <w:pPr>
        <w:rPr/>
      </w:pPr>
      <w:r w:rsidDel="00000000" w:rsidR="00000000" w:rsidRPr="00000000">
        <w:rPr>
          <w:rtl w:val="0"/>
        </w:rPr>
        <w:t xml:space="preserve">  • Điểm chính: Xác thực thông tin doanh nghiệp, bảo hiểm $1,250,000, cấp phát trong 1-3 ngày, hỗ trợ cài đặt miễn phí.</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cung cấp giấy đăng ký kinh doanh. Chỉ bảo vệ cho 1 tên miền chính, không hỗ trợ Wildcard hay SAN.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GeoTrust True BusinessID là một chứng chỉ SSL xác minh doanh nghiệp (OV) được cung cấp bởi Digicert. Chứng chỉ này giúp xác thực danh tính của tổ chức sở hữu website, tăng cường sự tin cậy cho khách hàng và bảo mật các thông tin truyền tải.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Bảo vệ tên miền: 1 tên miền.</w:t>
      </w:r>
    </w:p>
    <w:p w:rsidR="00000000" w:rsidDel="00000000" w:rsidP="00000000" w:rsidRDefault="00000000" w:rsidRPr="00000000" w14:paraId="00000015">
      <w:pPr>
        <w:rPr/>
      </w:pPr>
      <w:r w:rsidDel="00000000" w:rsidR="00000000" w:rsidRPr="00000000">
        <w:rPr>
          <w:rtl w:val="0"/>
        </w:rPr>
        <w:t xml:space="preserve">  • Loại xác thực: Xác thực tổ chức (OV).</w:t>
      </w:r>
    </w:p>
    <w:p w:rsidR="00000000" w:rsidDel="00000000" w:rsidP="00000000" w:rsidRDefault="00000000" w:rsidRPr="00000000" w14:paraId="00000016">
      <w:pPr>
        <w:rPr/>
      </w:pPr>
      <w:r w:rsidDel="00000000" w:rsidR="00000000" w:rsidRPr="00000000">
        <w:rPr>
          <w:rtl w:val="0"/>
        </w:rPr>
        <w:t xml:space="preserve">  • Giấy phép máy chủ: Không giới hạn.</w:t>
      </w:r>
    </w:p>
    <w:p w:rsidR="00000000" w:rsidDel="00000000" w:rsidP="00000000" w:rsidRDefault="00000000" w:rsidRPr="00000000" w14:paraId="00000017">
      <w:pPr>
        <w:rPr/>
      </w:pPr>
      <w:r w:rsidDel="00000000" w:rsidR="00000000" w:rsidRPr="00000000">
        <w:rPr>
          <w:rtl w:val="0"/>
        </w:rPr>
        <w:t xml:space="preserve">  • Thời gian cấp phát: 1-3 ngày.</w:t>
      </w:r>
    </w:p>
    <w:p w:rsidR="00000000" w:rsidDel="00000000" w:rsidP="00000000" w:rsidRDefault="00000000" w:rsidRPr="00000000" w14:paraId="00000018">
      <w:pPr>
        <w:rPr/>
      </w:pPr>
      <w:r w:rsidDel="00000000" w:rsidR="00000000" w:rsidRPr="00000000">
        <w:rPr>
          <w:rtl w:val="0"/>
        </w:rPr>
        <w:t xml:space="preserve">  • Hỗ trợ cài đặt: Có.</w:t>
      </w:r>
    </w:p>
    <w:p w:rsidR="00000000" w:rsidDel="00000000" w:rsidP="00000000" w:rsidRDefault="00000000" w:rsidRPr="00000000" w14:paraId="00000019">
      <w:pPr>
        <w:rPr/>
      </w:pPr>
      <w:r w:rsidDel="00000000" w:rsidR="00000000" w:rsidRPr="00000000">
        <w:rPr>
          <w:rtl w:val="0"/>
        </w:rPr>
        <w:t xml:space="preserve">  • Bảo hiểm: $1,250,000.</w:t>
      </w:r>
    </w:p>
    <w:p w:rsidR="00000000" w:rsidDel="00000000" w:rsidP="00000000" w:rsidRDefault="00000000" w:rsidRPr="00000000" w14:paraId="0000001A">
      <w:pPr>
        <w:rPr/>
      </w:pPr>
      <w:r w:rsidDel="00000000" w:rsidR="00000000" w:rsidRPr="00000000">
        <w:rPr>
          <w:rtl w:val="0"/>
        </w:rPr>
        <w:t xml:space="preserve">  • Chính sách hoàn tiền: 30 ngày.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Loại giá | Chi phí (VND/năm) |</w:t>
      </w:r>
    </w:p>
    <w:p w:rsidR="00000000" w:rsidDel="00000000" w:rsidP="00000000" w:rsidRDefault="00000000" w:rsidRPr="00000000" w14:paraId="0000001F">
      <w:pPr>
        <w:rPr/>
      </w:pPr>
      <w:r w:rsidDel="00000000" w:rsidR="00000000" w:rsidRPr="00000000">
        <w:rPr>
          <w:rtl w:val="0"/>
        </w:rPr>
        <w:t xml:space="preserve">| :--- | :--- |</w:t>
      </w:r>
    </w:p>
    <w:p w:rsidR="00000000" w:rsidDel="00000000" w:rsidP="00000000" w:rsidRDefault="00000000" w:rsidRPr="00000000" w14:paraId="00000020">
      <w:pPr>
        <w:rPr/>
      </w:pPr>
      <w:r w:rsidDel="00000000" w:rsidR="00000000" w:rsidRPr="00000000">
        <w:rPr>
          <w:rtl w:val="0"/>
        </w:rPr>
        <w:t xml:space="preserve">| Giá nhà cung cấp | &lt;del&gt;6.968.000đ&lt;/del&gt; |</w:t>
      </w:r>
    </w:p>
    <w:p w:rsidR="00000000" w:rsidDel="00000000" w:rsidP="00000000" w:rsidRDefault="00000000" w:rsidRPr="00000000" w14:paraId="00000021">
      <w:pPr>
        <w:rPr/>
      </w:pPr>
      <w:r w:rsidDel="00000000" w:rsidR="00000000" w:rsidRPr="00000000">
        <w:rPr>
          <w:rtl w:val="0"/>
        </w:rPr>
        <w:t xml:space="preserve">| Giá tại BKNS | 2.172.000đ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 Mô tả |</w:t>
      </w:r>
    </w:p>
    <w:p w:rsidR="00000000" w:rsidDel="00000000" w:rsidP="00000000" w:rsidRDefault="00000000" w:rsidRPr="00000000" w14:paraId="00000026">
      <w:pPr>
        <w:rPr/>
      </w:pPr>
      <w:r w:rsidDel="00000000" w:rsidR="00000000" w:rsidRPr="00000000">
        <w:rPr>
          <w:rtl w:val="0"/>
        </w:rPr>
        <w:t xml:space="preserve">| :--- | :--- |</w:t>
      </w:r>
    </w:p>
    <w:p w:rsidR="00000000" w:rsidDel="00000000" w:rsidP="00000000" w:rsidRDefault="00000000" w:rsidRPr="00000000" w14:paraId="00000027">
      <w:pPr>
        <w:rPr/>
      </w:pPr>
      <w:r w:rsidDel="00000000" w:rsidR="00000000" w:rsidRPr="00000000">
        <w:rPr>
          <w:rtl w:val="0"/>
        </w:rPr>
        <w:t xml:space="preserve">| Xác thực | Tên miền + Doanh nghiệp (OV) |</w:t>
      </w:r>
    </w:p>
    <w:p w:rsidR="00000000" w:rsidDel="00000000" w:rsidP="00000000" w:rsidRDefault="00000000" w:rsidRPr="00000000" w14:paraId="00000028">
      <w:pPr>
        <w:rPr/>
      </w:pPr>
      <w:r w:rsidDel="00000000" w:rsidR="00000000" w:rsidRPr="00000000">
        <w:rPr>
          <w:rtl w:val="0"/>
        </w:rPr>
        <w:t xml:space="preserve">| Thời gian phát hành | 1-3 ngày |</w:t>
      </w:r>
    </w:p>
    <w:p w:rsidR="00000000" w:rsidDel="00000000" w:rsidP="00000000" w:rsidRDefault="00000000" w:rsidRPr="00000000" w14:paraId="00000029">
      <w:pPr>
        <w:rPr/>
      </w:pPr>
      <w:r w:rsidDel="00000000" w:rsidR="00000000" w:rsidRPr="00000000">
        <w:rPr>
          <w:rtl w:val="0"/>
        </w:rPr>
        <w:t xml:space="preserve">| Bảo vệ cho | Tên miền chính |</w:t>
      </w:r>
    </w:p>
    <w:p w:rsidR="00000000" w:rsidDel="00000000" w:rsidP="00000000" w:rsidRDefault="00000000" w:rsidRPr="00000000" w14:paraId="0000002A">
      <w:pPr>
        <w:rPr/>
      </w:pPr>
      <w:r w:rsidDel="00000000" w:rsidR="00000000" w:rsidRPr="00000000">
        <w:rPr>
          <w:rtl w:val="0"/>
        </w:rPr>
        <w:t xml:space="preserve">| Hỗ trợ SAN | Không |</w:t>
      </w:r>
    </w:p>
    <w:p w:rsidR="00000000" w:rsidDel="00000000" w:rsidP="00000000" w:rsidRDefault="00000000" w:rsidRPr="00000000" w14:paraId="0000002B">
      <w:pPr>
        <w:rPr/>
      </w:pPr>
      <w:r w:rsidDel="00000000" w:rsidR="00000000" w:rsidRPr="00000000">
        <w:rPr>
          <w:rtl w:val="0"/>
        </w:rPr>
        <w:t xml:space="preserve">| Hỗ trợ Wildcard | Không |</w:t>
      </w:r>
    </w:p>
    <w:p w:rsidR="00000000" w:rsidDel="00000000" w:rsidP="00000000" w:rsidRDefault="00000000" w:rsidRPr="00000000" w14:paraId="0000002C">
      <w:pPr>
        <w:rPr/>
      </w:pPr>
      <w:r w:rsidDel="00000000" w:rsidR="00000000" w:rsidRPr="00000000">
        <w:rPr>
          <w:rtl w:val="0"/>
        </w:rPr>
        <w:t xml:space="preserve">| Giấy tờ kèm theo | Đăng ký kinh doanh |</w:t>
      </w:r>
    </w:p>
    <w:p w:rsidR="00000000" w:rsidDel="00000000" w:rsidP="00000000" w:rsidRDefault="00000000" w:rsidRPr="00000000" w14:paraId="0000002D">
      <w:pPr>
        <w:rPr/>
      </w:pPr>
      <w:r w:rsidDel="00000000" w:rsidR="00000000" w:rsidRPr="00000000">
        <w:rPr>
          <w:rtl w:val="0"/>
        </w:rPr>
        <w:t xml:space="preserve">| Biểu tượng | Động |</w:t>
      </w:r>
    </w:p>
    <w:p w:rsidR="00000000" w:rsidDel="00000000" w:rsidP="00000000" w:rsidRDefault="00000000" w:rsidRPr="00000000" w14:paraId="0000002E">
      <w:pPr>
        <w:rPr/>
      </w:pPr>
      <w:r w:rsidDel="00000000" w:rsidR="00000000" w:rsidRPr="00000000">
        <w:rPr>
          <w:rtl w:val="0"/>
        </w:rPr>
        <w:t xml:space="preserve">| Server cài đặt | Không giới hạn |</w:t>
      </w:r>
    </w:p>
    <w:p w:rsidR="00000000" w:rsidDel="00000000" w:rsidP="00000000" w:rsidRDefault="00000000" w:rsidRPr="00000000" w14:paraId="0000002F">
      <w:pPr>
        <w:rPr/>
      </w:pPr>
      <w:r w:rsidDel="00000000" w:rsidR="00000000" w:rsidRPr="00000000">
        <w:rPr>
          <w:rtl w:val="0"/>
        </w:rPr>
        <w:t xml:space="preserve">| Phí cài đặt | Miễn phí |</w:t>
      </w:r>
    </w:p>
    <w:p w:rsidR="00000000" w:rsidDel="00000000" w:rsidP="00000000" w:rsidRDefault="00000000" w:rsidRPr="00000000" w14:paraId="00000030">
      <w:pPr>
        <w:rPr/>
      </w:pPr>
      <w:r w:rsidDel="00000000" w:rsidR="00000000" w:rsidRPr="00000000">
        <w:rPr>
          <w:rtl w:val="0"/>
        </w:rPr>
        <w:t xml:space="preserve">| Mức bảo hiểm | 1.250.000$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t xml:space="preserve">Không có thông tin so sánh các gói trên trang.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Khách hàng có thể đăng ký dịch vụ thông qua nút "Mua ngay" trên website để chuyển đến giỏ hàng tại my.bkns.net.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  • Nhà cung cấp: Đây là sản phẩm của GeoTrust, và BKNS là nhà phân phối được ủy quyền (Authorized Reseller).</w:t>
      </w:r>
    </w:p>
    <w:p w:rsidR="00000000" w:rsidDel="00000000" w:rsidP="00000000" w:rsidRDefault="00000000" w:rsidRPr="00000000" w14:paraId="0000003A">
      <w:pPr>
        <w:rPr/>
      </w:pPr>
      <w:r w:rsidDel="00000000" w:rsidR="00000000" w:rsidRPr="00000000">
        <w:rPr>
          <w:rtl w:val="0"/>
        </w:rPr>
        <w:t xml:space="preserve">  • Hoàn tiền: Áp dụng chính sách hoàn tiền trong 30 ngày.</w:t>
      </w:r>
    </w:p>
    <w:p w:rsidR="00000000" w:rsidDel="00000000" w:rsidP="00000000" w:rsidRDefault="00000000" w:rsidRPr="00000000" w14:paraId="0000003B">
      <w:pPr>
        <w:rPr/>
      </w:pPr>
      <w:r w:rsidDel="00000000" w:rsidR="00000000" w:rsidRPr="00000000">
        <w:rPr>
          <w:rtl w:val="0"/>
        </w:rPr>
        <w:t xml:space="preserve">  • Hồ sơ: Cần cung cấp giấy đăng ký kinh doanh để hoàn tất quá trình xác thực.</w:t>
      </w:r>
    </w:p>
    <w:p w:rsidR="00000000" w:rsidDel="00000000" w:rsidP="00000000" w:rsidRDefault="00000000" w:rsidRPr="00000000" w14:paraId="0000003C">
      <w:pPr>
        <w:rPr/>
      </w:pPr>
      <w:r w:rsidDel="00000000" w:rsidR="00000000" w:rsidRPr="00000000">
        <w:rPr>
          <w:rtl w:val="0"/>
        </w:rPr>
        <w:t xml:space="preserve">  • Cài đặt: BKNS cung cấp dịch vụ hỗ trợ cài đặt miễn phí.</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Câu hỏi thường gặp (FAQ)</w:t>
      </w:r>
    </w:p>
    <w:p w:rsidR="00000000" w:rsidDel="00000000" w:rsidP="00000000" w:rsidRDefault="00000000" w:rsidRPr="00000000" w14:paraId="0000003F">
      <w:pPr>
        <w:rPr/>
      </w:pPr>
      <w:r w:rsidDel="00000000" w:rsidR="00000000" w:rsidRPr="00000000">
        <w:rPr>
          <w:rtl w:val="0"/>
        </w:rPr>
        <w:t xml:space="preserve">Không có mục Câu hỏi thường gặp trong nội dung trang.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Liên kết liên quan</w:t>
      </w:r>
    </w:p>
    <w:p w:rsidR="00000000" w:rsidDel="00000000" w:rsidP="00000000" w:rsidRDefault="00000000" w:rsidRPr="00000000" w14:paraId="00000042">
      <w:pPr>
        <w:rPr/>
      </w:pPr>
      <w:r w:rsidDel="00000000" w:rsidR="00000000" w:rsidRPr="00000000">
        <w:rPr>
          <w:rtl w:val="0"/>
        </w:rPr>
        <w:t xml:space="preserve">Không có liên kết liên quan được liệt kê trong nội dung chính của trang.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