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Phần mềm Plesk Obsidian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https://www.bkns.vn/phan-mem/plesk-obsidian.html</w:t>
      </w:r>
    </w:p>
    <w:p w:rsidR="00000000" w:rsidDel="00000000" w:rsidP="00000000" w:rsidRDefault="00000000" w:rsidRPr="00000000" w14:paraId="00000007">
      <w:pPr>
        <w:rPr/>
      </w:pPr>
      <w:r w:rsidDel="00000000" w:rsidR="00000000" w:rsidRPr="00000000">
        <w:rPr>
          <w:rtl w:val="0"/>
        </w:rPr>
        <w:t xml:space="preserve">  • Danh mục: Phần mềm</w:t>
      </w:r>
    </w:p>
    <w:p w:rsidR="00000000" w:rsidDel="00000000" w:rsidP="00000000" w:rsidRDefault="00000000" w:rsidRPr="00000000" w14:paraId="00000008">
      <w:pPr>
        <w:rPr/>
      </w:pPr>
      <w:r w:rsidDel="00000000" w:rsidR="00000000" w:rsidRPr="00000000">
        <w:rPr>
          <w:rtl w:val="0"/>
        </w:rPr>
        <w:t xml:space="preserve">  • Ghi chú trích xuất: Trích xuất đầy đủ bảng giá và bảng so sánh tính năng. ⚠️ MÂU THUẪN TRONG TRANG: Trong bảng giá PLESK DEDICATED LICENSE, gói 'Developer Pack' có link đặt mua trùng với gói 'Web Pro Edition (30 Domains)'.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Cung cấp bản quyền phần mềm quản trị hosting Plesk Obsidian cho VPS và máy chủ riêng (Dedicated Server).</w:t>
      </w:r>
    </w:p>
    <w:p w:rsidR="00000000" w:rsidDel="00000000" w:rsidP="00000000" w:rsidRDefault="00000000" w:rsidRPr="00000000" w14:paraId="0000000C">
      <w:pPr>
        <w:rPr/>
      </w:pPr>
      <w:r w:rsidDel="00000000" w:rsidR="00000000" w:rsidRPr="00000000">
        <w:rPr>
          <w:rtl w:val="0"/>
        </w:rPr>
        <w:t xml:space="preserve">  • Phù hợp với: Quản trị viên máy chủ, nhà cung cấp dịch vụ hosting, và các nhà phát triển web cần một giao diện để quản lý máy chủ.</w:t>
      </w:r>
    </w:p>
    <w:p w:rsidR="00000000" w:rsidDel="00000000" w:rsidP="00000000" w:rsidRDefault="00000000" w:rsidRPr="00000000" w14:paraId="0000000D">
      <w:pPr>
        <w:rPr/>
      </w:pPr>
      <w:r w:rsidDel="00000000" w:rsidR="00000000" w:rsidRPr="00000000">
        <w:rPr>
          <w:rtl w:val="0"/>
        </w:rPr>
        <w:t xml:space="preserve">  • Điểm chính: Cung cấp các phiên bản Web Admin, Web Pro, Web Host với giới hạn số lượng domain khác nhau, phù hợp cho nhiều mục đích sử dụng.</w:t>
      </w:r>
    </w:p>
    <w:p w:rsidR="00000000" w:rsidDel="00000000" w:rsidP="00000000" w:rsidRDefault="00000000" w:rsidRPr="00000000" w14:paraId="0000000E">
      <w:pPr>
        <w:rPr/>
      </w:pPr>
      <w:r w:rsidDel="00000000" w:rsidR="00000000" w:rsidRPr="00000000">
        <w:rPr>
          <w:rtl w:val="0"/>
        </w:rPr>
        <w:t xml:space="preserve">  • Điều kiện/giới hạn nổi bật (nếu có): Các gói được phân chia theo số lượng domain (10, 30, không giới hạn) và loại máy chủ (VPS/Dedicated).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BKNS cung cấp bản quyền phần mềm quản trị Hosting Plesk Obsidian, một công cụ giúp quản lý máy chủ, website và các dịch vụ liên quan một cách hiệu quả thông qua giao diện đồ họa. Dịch vụ cung cấp các gói license khác nhau dành cho VPS và Dedicated Server, đáp ứng các nhu cầu từ quản trị website cá nhân đến kinh doanh hosting.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Quản lý Service Provider: Bao gồm Reseller Management, Subscription Management, và Account Management (tùy gói).</w:t>
      </w:r>
    </w:p>
    <w:p w:rsidR="00000000" w:rsidDel="00000000" w:rsidP="00000000" w:rsidRDefault="00000000" w:rsidRPr="00000000" w14:paraId="00000015">
      <w:pPr>
        <w:rPr/>
      </w:pPr>
      <w:r w:rsidDel="00000000" w:rsidR="00000000" w:rsidRPr="00000000">
        <w:rPr>
          <w:rtl w:val="0"/>
        </w:rPr>
        <w:t xml:space="preserve">  • Giao diện người dùng: Cung cấp Power User View và Custom View Management cho quản trị viên máy chủ và website.</w:t>
      </w:r>
    </w:p>
    <w:p w:rsidR="00000000" w:rsidDel="00000000" w:rsidP="00000000" w:rsidRDefault="00000000" w:rsidRPr="00000000" w14:paraId="00000016">
      <w:pPr>
        <w:rPr/>
      </w:pPr>
      <w:r w:rsidDel="00000000" w:rsidR="00000000" w:rsidRPr="00000000">
        <w:rPr>
          <w:rtl w:val="0"/>
        </w:rPr>
        <w:t xml:space="preserve">  • Tính năng cho người dùng: Tích hợp Plesk Mobile Manager, WordPress Toolkit (tùy gói hoặc add-on), và Developer Pack (add-on).</w:t>
      </w:r>
    </w:p>
    <w:p w:rsidR="00000000" w:rsidDel="00000000" w:rsidP="00000000" w:rsidRDefault="00000000" w:rsidRPr="00000000" w14:paraId="00000017">
      <w:pPr>
        <w:rPr/>
      </w:pPr>
      <w:r w:rsidDel="00000000" w:rsidR="00000000" w:rsidRPr="00000000">
        <w:rPr>
          <w:rtl w:val="0"/>
        </w:rPr>
        <w:t xml:space="preserve">  • Tính năng bảo mật: Tích hợp Security Core với ModSecurity, ServerShield™ by CloudFlare, Outbound Antispam, và Email Antivirus (add-on).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Gói dịch vụ và bảng giá</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PLESK VPS LICENSE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Gói | License/Tháng (vnđ) |</w:t>
      </w:r>
    </w:p>
    <w:p w:rsidR="00000000" w:rsidDel="00000000" w:rsidP="00000000" w:rsidRDefault="00000000" w:rsidRPr="00000000" w14:paraId="0000001E">
      <w:pPr>
        <w:rPr/>
      </w:pPr>
      <w:r w:rsidDel="00000000" w:rsidR="00000000" w:rsidRPr="00000000">
        <w:rPr>
          <w:rtl w:val="0"/>
        </w:rPr>
        <w:t xml:space="preserve">| :--- | :--- |</w:t>
      </w:r>
    </w:p>
    <w:p w:rsidR="00000000" w:rsidDel="00000000" w:rsidP="00000000" w:rsidRDefault="00000000" w:rsidRPr="00000000" w14:paraId="0000001F">
      <w:pPr>
        <w:rPr/>
      </w:pPr>
      <w:r w:rsidDel="00000000" w:rsidR="00000000" w:rsidRPr="00000000">
        <w:rPr>
          <w:rtl w:val="0"/>
        </w:rPr>
        <w:t xml:space="preserve">| Web Admin Edition (10 Domains) – VPS | 500.000 |</w:t>
      </w:r>
    </w:p>
    <w:p w:rsidR="00000000" w:rsidDel="00000000" w:rsidP="00000000" w:rsidRDefault="00000000" w:rsidRPr="00000000" w14:paraId="00000020">
      <w:pPr>
        <w:rPr/>
      </w:pPr>
      <w:r w:rsidDel="00000000" w:rsidR="00000000" w:rsidRPr="00000000">
        <w:rPr>
          <w:rtl w:val="0"/>
        </w:rPr>
        <w:t xml:space="preserve">| Web Pro Edition (30 Domains) – VPS | 800.000 |</w:t>
      </w:r>
    </w:p>
    <w:p w:rsidR="00000000" w:rsidDel="00000000" w:rsidP="00000000" w:rsidRDefault="00000000" w:rsidRPr="00000000" w14:paraId="00000021">
      <w:pPr>
        <w:rPr/>
      </w:pPr>
      <w:r w:rsidDel="00000000" w:rsidR="00000000" w:rsidRPr="00000000">
        <w:rPr>
          <w:rtl w:val="0"/>
        </w:rPr>
        <w:t xml:space="preserve">| Web Host Edition (Unlimited Domains) – VPS | 1.273.000 |</w:t>
      </w:r>
    </w:p>
    <w:p w:rsidR="00000000" w:rsidDel="00000000" w:rsidP="00000000" w:rsidRDefault="00000000" w:rsidRPr="00000000" w14:paraId="00000022">
      <w:pPr>
        <w:rPr/>
      </w:pPr>
      <w:r w:rsidDel="00000000" w:rsidR="00000000" w:rsidRPr="00000000">
        <w:rPr>
          <w:rtl w:val="0"/>
        </w:rPr>
        <w:t xml:space="preserve">| Developer Pack – VPS | 515.000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PLESK DEDICATED LICENSE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Gói | License/Tháng (vnđ) |</w:t>
      </w:r>
    </w:p>
    <w:p w:rsidR="00000000" w:rsidDel="00000000" w:rsidP="00000000" w:rsidRDefault="00000000" w:rsidRPr="00000000" w14:paraId="00000027">
      <w:pPr>
        <w:rPr/>
      </w:pPr>
      <w:r w:rsidDel="00000000" w:rsidR="00000000" w:rsidRPr="00000000">
        <w:rPr>
          <w:rtl w:val="0"/>
        </w:rPr>
        <w:t xml:space="preserve">| :--- | :--- |</w:t>
      </w:r>
    </w:p>
    <w:p w:rsidR="00000000" w:rsidDel="00000000" w:rsidP="00000000" w:rsidRDefault="00000000" w:rsidRPr="00000000" w14:paraId="00000028">
      <w:pPr>
        <w:rPr/>
      </w:pPr>
      <w:r w:rsidDel="00000000" w:rsidR="00000000" w:rsidRPr="00000000">
        <w:rPr>
          <w:rtl w:val="0"/>
        </w:rPr>
        <w:t xml:space="preserve">| Web Admin Edition (10 Domains) | 500.000 |</w:t>
      </w:r>
    </w:p>
    <w:p w:rsidR="00000000" w:rsidDel="00000000" w:rsidP="00000000" w:rsidRDefault="00000000" w:rsidRPr="00000000" w14:paraId="00000029">
      <w:pPr>
        <w:rPr/>
      </w:pPr>
      <w:r w:rsidDel="00000000" w:rsidR="00000000" w:rsidRPr="00000000">
        <w:rPr>
          <w:rtl w:val="0"/>
        </w:rPr>
        <w:t xml:space="preserve">| Web Pro Edition (30 Domains) | 800.000 |</w:t>
      </w:r>
    </w:p>
    <w:p w:rsidR="00000000" w:rsidDel="00000000" w:rsidP="00000000" w:rsidRDefault="00000000" w:rsidRPr="00000000" w14:paraId="0000002A">
      <w:pPr>
        <w:rPr/>
      </w:pPr>
      <w:r w:rsidDel="00000000" w:rsidR="00000000" w:rsidRPr="00000000">
        <w:rPr>
          <w:rtl w:val="0"/>
        </w:rPr>
        <w:t xml:space="preserve">| Web Host Edition (Unlimited Domains) | 1.975.000 |</w:t>
      </w:r>
    </w:p>
    <w:p w:rsidR="00000000" w:rsidDel="00000000" w:rsidP="00000000" w:rsidRDefault="00000000" w:rsidRPr="00000000" w14:paraId="0000002B">
      <w:pPr>
        <w:rPr/>
      </w:pPr>
      <w:r w:rsidDel="00000000" w:rsidR="00000000" w:rsidRPr="00000000">
        <w:rPr>
          <w:rtl w:val="0"/>
        </w:rPr>
        <w:t xml:space="preserve">| Developer Pack | 500.000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Thông số kỹ thuật / Giới hạn</w:t>
      </w:r>
    </w:p>
    <w:p w:rsidR="00000000" w:rsidDel="00000000" w:rsidP="00000000" w:rsidRDefault="00000000" w:rsidRPr="00000000" w14:paraId="0000002E">
      <w:pPr>
        <w:rPr/>
      </w:pPr>
      <w:r w:rsidDel="00000000" w:rsidR="00000000" w:rsidRPr="00000000">
        <w:rPr>
          <w:rtl w:val="0"/>
        </w:rPr>
        <w:t xml:space="preserve">  • Web Admin Edition: Lên đến 10 domain, phù hợp để hosting website cá nhân.</w:t>
      </w:r>
    </w:p>
    <w:p w:rsidR="00000000" w:rsidDel="00000000" w:rsidP="00000000" w:rsidRDefault="00000000" w:rsidRPr="00000000" w14:paraId="0000002F">
      <w:pPr>
        <w:rPr/>
      </w:pPr>
      <w:r w:rsidDel="00000000" w:rsidR="00000000" w:rsidRPr="00000000">
        <w:rPr>
          <w:rtl w:val="0"/>
        </w:rPr>
        <w:t xml:space="preserve">  • Web Pro Edition: Lên đến 30 domain, phù hợp để hosting website cho khách hàng.</w:t>
      </w:r>
    </w:p>
    <w:p w:rsidR="00000000" w:rsidDel="00000000" w:rsidP="00000000" w:rsidRDefault="00000000" w:rsidRPr="00000000" w14:paraId="00000030">
      <w:pPr>
        <w:rPr/>
      </w:pPr>
      <w:r w:rsidDel="00000000" w:rsidR="00000000" w:rsidRPr="00000000">
        <w:rPr>
          <w:rtl w:val="0"/>
        </w:rPr>
        <w:t xml:space="preserve">  • Web Host Edition: Không giới hạn domain, phù hợp để hosting và bán lại hosting.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So sánh các gói (nếu có)</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Tính năng | Web Admin Edition | Web Pro Edition | Web Host Edition |</w:t>
      </w:r>
    </w:p>
    <w:p w:rsidR="00000000" w:rsidDel="00000000" w:rsidP="00000000" w:rsidRDefault="00000000" w:rsidRPr="00000000" w14:paraId="00000035">
      <w:pPr>
        <w:rPr/>
      </w:pPr>
      <w:r w:rsidDel="00000000" w:rsidR="00000000" w:rsidRPr="00000000">
        <w:rPr>
          <w:rtl w:val="0"/>
        </w:rPr>
        <w:t xml:space="preserve">| :--- | :---: | :---: | :---: |</w:t>
      </w:r>
    </w:p>
    <w:p w:rsidR="00000000" w:rsidDel="00000000" w:rsidP="00000000" w:rsidRDefault="00000000" w:rsidRPr="00000000" w14:paraId="00000036">
      <w:pPr>
        <w:rPr/>
      </w:pPr>
      <w:r w:rsidDel="00000000" w:rsidR="00000000" w:rsidRPr="00000000">
        <w:rPr>
          <w:rtl w:val="0"/>
        </w:rPr>
        <w:t xml:space="preserve">| Service Provider Management | | | |</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Reseller Management | ❌ | ❌ | ✅ |</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Subscription Management | ❌ | ✅ | ✅ |</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Account Management | ❌ | ✅ | ✅ |</w:t>
      </w:r>
    </w:p>
    <w:p w:rsidR="00000000" w:rsidDel="00000000" w:rsidP="00000000" w:rsidRDefault="00000000" w:rsidRPr="00000000" w14:paraId="0000003A">
      <w:pPr>
        <w:rPr/>
      </w:pPr>
      <w:r w:rsidDel="00000000" w:rsidR="00000000" w:rsidRPr="00000000">
        <w:rPr>
          <w:rtl w:val="0"/>
        </w:rPr>
        <w:t xml:space="preserve">| User Interface | | | |</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Power User View (Server + Site Admin) | ✅ | ✅ | ✅ |</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Custom View Management (Server + Site Admin) | ✅ | ✅ | ✅ |</w:t>
      </w:r>
    </w:p>
    <w:p w:rsidR="00000000" w:rsidDel="00000000" w:rsidP="00000000" w:rsidRDefault="00000000" w:rsidRPr="00000000" w14:paraId="0000003D">
      <w:pPr>
        <w:rPr/>
      </w:pPr>
      <w:r w:rsidDel="00000000" w:rsidR="00000000" w:rsidRPr="00000000">
        <w:rPr>
          <w:rtl w:val="0"/>
        </w:rPr>
        <w:t xml:space="preserve">| User Features | | | |</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WordPress Toolkit | ➕ | ✅ | ✅ |</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Developer Pack (PgSQL, MSSQL, Tomcat, ColdFusion) | ➕ | ✅ | ✅ |</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Plesk Mobile Manager | ✅ | ✅ | ✅ |</w:t>
      </w:r>
    </w:p>
    <w:p w:rsidR="00000000" w:rsidDel="00000000" w:rsidP="00000000" w:rsidRDefault="00000000" w:rsidRPr="00000000" w14:paraId="00000041">
      <w:pPr>
        <w:rPr/>
      </w:pPr>
      <w:r w:rsidDel="00000000" w:rsidR="00000000" w:rsidRPr="00000000">
        <w:rPr>
          <w:rtl w:val="0"/>
        </w:rPr>
        <w:t xml:space="preserve">| Security Features | | |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Security Core* with ModSecurity Rules by Atomicorp | ✅ | ✅ | ✅ |</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ServerShield™ by CloudFlare | ✅ | ✅ | ✅ |</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Outbound Antispam | ✅ | ✅ | ✅ |</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Email Antivirus | ➕ | ➕ | ➕ |</w:t>
      </w:r>
    </w:p>
    <w:p w:rsidR="00000000" w:rsidDel="00000000" w:rsidP="00000000" w:rsidRDefault="00000000" w:rsidRPr="00000000" w14:paraId="00000046">
      <w:pPr>
        <w:rPr/>
      </w:pPr>
      <w:r w:rsidDel="00000000" w:rsidR="00000000" w:rsidRPr="00000000">
        <w:rPr>
          <w:rtl w:val="0"/>
        </w:rPr>
        <w:t xml:space="preserve">| Giới hạn Domain | Tối đa 10 | Tối đa 30 | Không giới hạn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*Chú thích: ✅ = Đã bao gồm, ➕ = Có sẵn dưới dạng Add-on, ❌ = Không có.*</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4B">
      <w:pPr>
        <w:rPr/>
      </w:pPr>
      <w:r w:rsidDel="00000000" w:rsidR="00000000" w:rsidRPr="00000000">
        <w:rPr>
          <w:rtl w:val="0"/>
        </w:rPr>
        <w:t xml:space="preserve">Khách hàng có thể đặt mua license trực tiếp trên trang dịch vụ bằng cách nhấn vào nút "ĐẶT MUA" tương ứng với gói đã chọn. Hệ thống sẽ chuyển hướng đến giỏ hàng trên trang my.bkns.net để hoàn tất thanh toán.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Chính sách / Điều khoản / Lưu ý</w:t>
      </w:r>
    </w:p>
    <w:p w:rsidR="00000000" w:rsidDel="00000000" w:rsidP="00000000" w:rsidRDefault="00000000" w:rsidRPr="00000000" w14:paraId="0000004E">
      <w:pPr>
        <w:rPr/>
      </w:pPr>
      <w:r w:rsidDel="00000000" w:rsidR="00000000" w:rsidRPr="00000000">
        <w:rPr>
          <w:rtl w:val="0"/>
        </w:rPr>
        <w:t xml:space="preserve">  • Các tính năng có ghi chú là "Available as Add-on" (biểu tượng ➕ trong bảng so sánh) là các tùy chọn cần mua thêm, không bao gồm trong giá gói cơ bản. Ví dụ: WordPress Toolkit trên gói Web Admin, hoặc Email Antivirus trên tất cả các gói.</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Câu hỏi thường gặp (FAQ)</w:t>
      </w:r>
    </w:p>
    <w:p w:rsidR="00000000" w:rsidDel="00000000" w:rsidP="00000000" w:rsidRDefault="00000000" w:rsidRPr="00000000" w14:paraId="00000051">
      <w:pPr>
        <w:rPr/>
      </w:pPr>
      <w:r w:rsidDel="00000000" w:rsidR="00000000" w:rsidRPr="00000000">
        <w:rPr>
          <w:rtl w:val="0"/>
        </w:rPr>
        <w:t xml:space="preserve">⚠️ CHƯA TRÍCH XUẤT ĐỦ: Trang không có mục Câu hỏi thường gặp (FAQ).</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Liên kết liên quan</w:t>
      </w:r>
    </w:p>
    <w:p w:rsidR="00000000" w:rsidDel="00000000" w:rsidP="00000000" w:rsidRDefault="00000000" w:rsidRPr="00000000" w14:paraId="00000054">
      <w:pPr>
        <w:rPr/>
      </w:pPr>
      <w:r w:rsidDel="00000000" w:rsidR="00000000" w:rsidRPr="00000000">
        <w:rPr>
          <w:rtl w:val="0"/>
        </w:rPr>
        <w:t xml:space="preserve">⚠️ CHƯA TRÍCH XUẤT ĐỦ: Không có liên kết liên quan trong nội dung chính của trang.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