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PositiveSSL Wildcard (DV)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https://ssl.bkns.vn/ssl-bao-mat/positivessl-wildcard-dv</w:t>
      </w:r>
    </w:p>
    <w:p w:rsidR="00000000" w:rsidDel="00000000" w:rsidP="00000000" w:rsidRDefault="00000000" w:rsidRPr="00000000" w14:paraId="00000007">
      <w:pPr>
        <w:rPr/>
      </w:pPr>
      <w:r w:rsidDel="00000000" w:rsidR="00000000" w:rsidRPr="00000000">
        <w:rPr>
          <w:rtl w:val="0"/>
        </w:rPr>
        <w:t xml:space="preserve">  • Danh mục: Wildcard SSL / Domain Validation (DV)</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đầy đủ từ mô tả sản phẩm, bảng giá và bảng thông số kỹ thuật. Không có mục FAQ hoặc quy trình chi tiết.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Đây là chứng chỉ SSL Wildcard với mức xác thực tên miền (Domain Validated - DV), dùng để bảo mật một tên miền chính và không giới hạn số lượng tên miền phụ (subdomain) cấp 1 của nó.</w:t>
      </w:r>
    </w:p>
    <w:p w:rsidR="00000000" w:rsidDel="00000000" w:rsidP="00000000" w:rsidRDefault="00000000" w:rsidRPr="00000000" w14:paraId="0000000C">
      <w:pPr>
        <w:rPr/>
      </w:pPr>
      <w:r w:rsidDel="00000000" w:rsidR="00000000" w:rsidRPr="00000000">
        <w:rPr>
          <w:rtl w:val="0"/>
        </w:rPr>
        <w:t xml:space="preserve">  • Phù hợp với: Các trang web thương mại điện tử nhẹ, blog, website cá nhân cần bảo mật nhanh chóng và chi phí thấp cho tên miền chính cùng tất cả các tên miền phụ.</w:t>
      </w:r>
    </w:p>
    <w:p w:rsidR="00000000" w:rsidDel="00000000" w:rsidP="00000000" w:rsidRDefault="00000000" w:rsidRPr="00000000" w14:paraId="0000000D">
      <w:pPr>
        <w:rPr/>
      </w:pPr>
      <w:r w:rsidDel="00000000" w:rsidR="00000000" w:rsidRPr="00000000">
        <w:rPr>
          <w:rtl w:val="0"/>
        </w:rPr>
        <w:t xml:space="preserve">  • Điểm chính: Cấp phát nhanh trong 5 phút, xác thực tên miền, bảo mật không giới hạn tên miền phụ, không giới hạn giấy phép máy chủ, và mức bảo hiểm 50.000$.</w:t>
      </w:r>
    </w:p>
    <w:p w:rsidR="00000000" w:rsidDel="00000000" w:rsidP="00000000" w:rsidRDefault="00000000" w:rsidRPr="00000000" w14:paraId="0000000E">
      <w:pPr>
        <w:rPr/>
      </w:pPr>
      <w:r w:rsidDel="00000000" w:rsidR="00000000" w:rsidRPr="00000000">
        <w:rPr>
          <w:rtl w:val="0"/>
        </w:rPr>
        <w:t xml:space="preserve">  • Điều kiện/giới hạn nổi bật (nếu có): Chỉ xác thực quyền sở hữu tên miền, không xác thực thông tin tổ chức. Mức bảo hiểm là 50.000$.</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PositiveSSL Wildcard (DV) là một chứng chỉ SSL giá rẻ giúp bảo mật tên miền chính và toàn bộ tên miền phụ. Đây là chứng chỉ SSL cơ bản, đã được xác thực tên miền (DV) và có thể được cấp chỉ trong vài phút. Với khả năng nhận dạng trình duyệt 99,3% và khả năng tương thích với thiết bị di động, Comodo Positive SSL Wildcard phù hợp cho hầu hết các trang web thương mại điện tử nhẹ.</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Số lượng domain: Bảo vệ 1 tên miền chính và các tên miền phụ.</w:t>
      </w:r>
    </w:p>
    <w:p w:rsidR="00000000" w:rsidDel="00000000" w:rsidP="00000000" w:rsidRDefault="00000000" w:rsidRPr="00000000" w14:paraId="00000015">
      <w:pPr>
        <w:rPr/>
      </w:pPr>
      <w:r w:rsidDel="00000000" w:rsidR="00000000" w:rsidRPr="00000000">
        <w:rPr>
          <w:rtl w:val="0"/>
        </w:rPr>
        <w:t xml:space="preserve">  • Loại xác thực: Xác thực tên miền (DV).</w:t>
      </w:r>
    </w:p>
    <w:p w:rsidR="00000000" w:rsidDel="00000000" w:rsidP="00000000" w:rsidRDefault="00000000" w:rsidRPr="00000000" w14:paraId="00000016">
      <w:pPr>
        <w:rPr/>
      </w:pPr>
      <w:r w:rsidDel="00000000" w:rsidR="00000000" w:rsidRPr="00000000">
        <w:rPr>
          <w:rtl w:val="0"/>
        </w:rPr>
        <w:t xml:space="preserve">  • Giấy phép máy chủ: Không giới hạn server.</w:t>
      </w:r>
    </w:p>
    <w:p w:rsidR="00000000" w:rsidDel="00000000" w:rsidP="00000000" w:rsidRDefault="00000000" w:rsidRPr="00000000" w14:paraId="00000017">
      <w:pPr>
        <w:rPr/>
      </w:pPr>
      <w:r w:rsidDel="00000000" w:rsidR="00000000" w:rsidRPr="00000000">
        <w:rPr>
          <w:rtl w:val="0"/>
        </w:rPr>
        <w:t xml:space="preserve">  • Thời gian cấp phát: Khoảng 5 phút.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Gói dịch vụ và bảng giá</w:t>
      </w:r>
    </w:p>
    <w:p w:rsidR="00000000" w:rsidDel="00000000" w:rsidP="00000000" w:rsidRDefault="00000000" w:rsidRPr="00000000" w14:paraId="0000001A">
      <w:pPr>
        <w:rPr/>
      </w:pPr>
      <w:r w:rsidDel="00000000" w:rsidR="00000000" w:rsidRPr="00000000">
        <w:rPr>
          <w:rtl w:val="0"/>
        </w:rPr>
        <w:t xml:space="preserve">| Chi tiết | Giá | </w:t>
      </w:r>
    </w:p>
    <w:p w:rsidR="00000000" w:rsidDel="00000000" w:rsidP="00000000" w:rsidRDefault="00000000" w:rsidRPr="00000000" w14:paraId="0000001B">
      <w:pPr>
        <w:rPr/>
      </w:pPr>
      <w:r w:rsidDel="00000000" w:rsidR="00000000" w:rsidRPr="00000000">
        <w:rPr>
          <w:rtl w:val="0"/>
        </w:rPr>
        <w:t xml:space="preserve">| :--- | :--- | </w:t>
      </w:r>
    </w:p>
    <w:p w:rsidR="00000000" w:rsidDel="00000000" w:rsidP="00000000" w:rsidRDefault="00000000" w:rsidRPr="00000000" w14:paraId="0000001C">
      <w:pPr>
        <w:rPr/>
      </w:pPr>
      <w:r w:rsidDel="00000000" w:rsidR="00000000" w:rsidRPr="00000000">
        <w:rPr>
          <w:rtl w:val="0"/>
        </w:rPr>
        <w:t xml:space="preserve">| Giá nhà cung cấp | &lt;del&gt;6.474.000đ/năm&lt;/del&gt; | </w:t>
      </w:r>
    </w:p>
    <w:p w:rsidR="00000000" w:rsidDel="00000000" w:rsidP="00000000" w:rsidRDefault="00000000" w:rsidRPr="00000000" w14:paraId="0000001D">
      <w:pPr>
        <w:rPr/>
      </w:pPr>
      <w:r w:rsidDel="00000000" w:rsidR="00000000" w:rsidRPr="00000000">
        <w:rPr>
          <w:rtl w:val="0"/>
        </w:rPr>
        <w:t xml:space="preserve">| Giá tại BKNS | 2.413.000đ/năm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Thông số kỹ thuật / Giới hạn</w:t>
      </w:r>
    </w:p>
    <w:p w:rsidR="00000000" w:rsidDel="00000000" w:rsidP="00000000" w:rsidRDefault="00000000" w:rsidRPr="00000000" w14:paraId="00000020">
      <w:pPr>
        <w:rPr/>
      </w:pPr>
      <w:r w:rsidDel="00000000" w:rsidR="00000000" w:rsidRPr="00000000">
        <w:rPr>
          <w:rtl w:val="0"/>
        </w:rPr>
        <w:t xml:space="preserve">| Thông số | Mô tả |</w:t>
      </w:r>
    </w:p>
    <w:p w:rsidR="00000000" w:rsidDel="00000000" w:rsidP="00000000" w:rsidRDefault="00000000" w:rsidRPr="00000000" w14:paraId="00000021">
      <w:pPr>
        <w:rPr/>
      </w:pPr>
      <w:r w:rsidDel="00000000" w:rsidR="00000000" w:rsidRPr="00000000">
        <w:rPr>
          <w:rtl w:val="0"/>
        </w:rPr>
        <w:t xml:space="preserve">| :--- | :--- |</w:t>
      </w:r>
    </w:p>
    <w:p w:rsidR="00000000" w:rsidDel="00000000" w:rsidP="00000000" w:rsidRDefault="00000000" w:rsidRPr="00000000" w14:paraId="00000022">
      <w:pPr>
        <w:rPr/>
      </w:pPr>
      <w:r w:rsidDel="00000000" w:rsidR="00000000" w:rsidRPr="00000000">
        <w:rPr>
          <w:rtl w:val="0"/>
        </w:rPr>
        <w:t xml:space="preserve">| Xác thực | Domain (DV) |</w:t>
      </w:r>
    </w:p>
    <w:p w:rsidR="00000000" w:rsidDel="00000000" w:rsidP="00000000" w:rsidRDefault="00000000" w:rsidRPr="00000000" w14:paraId="00000023">
      <w:pPr>
        <w:rPr/>
      </w:pPr>
      <w:r w:rsidDel="00000000" w:rsidR="00000000" w:rsidRPr="00000000">
        <w:rPr>
          <w:rtl w:val="0"/>
        </w:rPr>
        <w:t xml:space="preserve">| Thời gian phát hành | 5 phút |</w:t>
      </w:r>
    </w:p>
    <w:p w:rsidR="00000000" w:rsidDel="00000000" w:rsidP="00000000" w:rsidRDefault="00000000" w:rsidRPr="00000000" w14:paraId="00000024">
      <w:pPr>
        <w:rPr/>
      </w:pPr>
      <w:r w:rsidDel="00000000" w:rsidR="00000000" w:rsidRPr="00000000">
        <w:rPr>
          <w:rtl w:val="0"/>
        </w:rPr>
        <w:t xml:space="preserve">| Bảo vệ cho | 1 tên miền chính + tất cả tên miền con cấp 1 |</w:t>
      </w:r>
    </w:p>
    <w:p w:rsidR="00000000" w:rsidDel="00000000" w:rsidP="00000000" w:rsidRDefault="00000000" w:rsidRPr="00000000" w14:paraId="00000025">
      <w:pPr>
        <w:rPr/>
      </w:pPr>
      <w:r w:rsidDel="00000000" w:rsidR="00000000" w:rsidRPr="00000000">
        <w:rPr>
          <w:rtl w:val="0"/>
        </w:rPr>
        <w:t xml:space="preserve">| Hỗ trợ SAN | 1 |</w:t>
      </w:r>
    </w:p>
    <w:p w:rsidR="00000000" w:rsidDel="00000000" w:rsidP="00000000" w:rsidRDefault="00000000" w:rsidRPr="00000000" w14:paraId="00000026">
      <w:pPr>
        <w:rPr/>
      </w:pPr>
      <w:r w:rsidDel="00000000" w:rsidR="00000000" w:rsidRPr="00000000">
        <w:rPr>
          <w:rtl w:val="0"/>
        </w:rPr>
        <w:t xml:space="preserve">| Hỗ trợ Wildcard | Có |</w:t>
      </w:r>
    </w:p>
    <w:p w:rsidR="00000000" w:rsidDel="00000000" w:rsidP="00000000" w:rsidRDefault="00000000" w:rsidRPr="00000000" w14:paraId="00000027">
      <w:pPr>
        <w:rPr/>
      </w:pPr>
      <w:r w:rsidDel="00000000" w:rsidR="00000000" w:rsidRPr="00000000">
        <w:rPr>
          <w:rtl w:val="0"/>
        </w:rPr>
        <w:t xml:space="preserve">| Giấy tờ kèm theo | Không |</w:t>
      </w:r>
    </w:p>
    <w:p w:rsidR="00000000" w:rsidDel="00000000" w:rsidP="00000000" w:rsidRDefault="00000000" w:rsidRPr="00000000" w14:paraId="00000028">
      <w:pPr>
        <w:rPr/>
      </w:pPr>
      <w:r w:rsidDel="00000000" w:rsidR="00000000" w:rsidRPr="00000000">
        <w:rPr>
          <w:rtl w:val="0"/>
        </w:rPr>
        <w:t xml:space="preserve">| Biểu tượng | Tĩnh |</w:t>
      </w:r>
    </w:p>
    <w:p w:rsidR="00000000" w:rsidDel="00000000" w:rsidP="00000000" w:rsidRDefault="00000000" w:rsidRPr="00000000" w14:paraId="00000029">
      <w:pPr>
        <w:rPr/>
      </w:pPr>
      <w:r w:rsidDel="00000000" w:rsidR="00000000" w:rsidRPr="00000000">
        <w:rPr>
          <w:rtl w:val="0"/>
        </w:rPr>
        <w:t xml:space="preserve">| Server cài đặt | Không giới hạn |</w:t>
      </w:r>
    </w:p>
    <w:p w:rsidR="00000000" w:rsidDel="00000000" w:rsidP="00000000" w:rsidRDefault="00000000" w:rsidRPr="00000000" w14:paraId="0000002A">
      <w:pPr>
        <w:rPr/>
      </w:pPr>
      <w:r w:rsidDel="00000000" w:rsidR="00000000" w:rsidRPr="00000000">
        <w:rPr>
          <w:rtl w:val="0"/>
        </w:rPr>
        <w:t xml:space="preserve">| Phí cài đặt | Miễn phí |</w:t>
      </w:r>
    </w:p>
    <w:p w:rsidR="00000000" w:rsidDel="00000000" w:rsidP="00000000" w:rsidRDefault="00000000" w:rsidRPr="00000000" w14:paraId="0000002B">
      <w:pPr>
        <w:rPr/>
      </w:pPr>
      <w:r w:rsidDel="00000000" w:rsidR="00000000" w:rsidRPr="00000000">
        <w:rPr>
          <w:rtl w:val="0"/>
        </w:rPr>
        <w:t xml:space="preserve">| Mức bảo hiểm | 50.000$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So sánh các gói (nếu có)</w:t>
      </w:r>
    </w:p>
    <w:p w:rsidR="00000000" w:rsidDel="00000000" w:rsidP="00000000" w:rsidRDefault="00000000" w:rsidRPr="00000000" w14:paraId="0000002E">
      <w:pPr>
        <w:rPr/>
      </w:pPr>
      <w:r w:rsidDel="00000000" w:rsidR="00000000" w:rsidRPr="00000000">
        <w:rPr>
          <w:rtl w:val="0"/>
        </w:rPr>
        <w:t xml:space="preserve">⚠️ CHƯA TRÍCH XUẤT ĐỦ: Không có bảng so sánh các gói dịch vụ trên trang.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1">
      <w:pPr>
        <w:rPr/>
      </w:pPr>
      <w:r w:rsidDel="00000000" w:rsidR="00000000" w:rsidRPr="00000000">
        <w:rPr>
          <w:rtl w:val="0"/>
        </w:rPr>
        <w:t xml:space="preserve">⚠️ CHƯA TRÍCH XUẤT ĐỦ: Trang không mô tả chi tiết quy trình đăng ký, chỉ có nút "Mua ngay" dẫn đến trang thanh toán.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Chính sách / Điều khoản / Lưu ý</w:t>
      </w:r>
    </w:p>
    <w:p w:rsidR="00000000" w:rsidDel="00000000" w:rsidP="00000000" w:rsidRDefault="00000000" w:rsidRPr="00000000" w14:paraId="00000034">
      <w:pPr>
        <w:rPr/>
      </w:pPr>
      <w:r w:rsidDel="00000000" w:rsidR="00000000" w:rsidRPr="00000000">
        <w:rPr>
          <w:rtl w:val="0"/>
        </w:rPr>
        <w:t xml:space="preserve">⚠️ CHƯA TRÍCH XUẤT ĐỦ: Không có thông tin chính sách hoặc điều khoản cụ thể cho sản phẩm này trên trang.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Câu hỏi thường gặp (FAQ)</w:t>
      </w:r>
    </w:p>
    <w:p w:rsidR="00000000" w:rsidDel="00000000" w:rsidP="00000000" w:rsidRDefault="00000000" w:rsidRPr="00000000" w14:paraId="00000037">
      <w:pPr>
        <w:rPr/>
      </w:pPr>
      <w:r w:rsidDel="00000000" w:rsidR="00000000" w:rsidRPr="00000000">
        <w:rPr>
          <w:rtl w:val="0"/>
        </w:rPr>
        <w:t xml:space="preserve">⚠️ CHƯA TRÍCH XUẤT ĐỦ: Trang không có mục Câu hỏi thường gặp (FAQ).</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Liên kết liên quan</w:t>
      </w:r>
    </w:p>
    <w:p w:rsidR="00000000" w:rsidDel="00000000" w:rsidP="00000000" w:rsidRDefault="00000000" w:rsidRPr="00000000" w14:paraId="0000003A">
      <w:pPr>
        <w:rPr/>
      </w:pPr>
      <w:r w:rsidDel="00000000" w:rsidR="00000000" w:rsidRPr="00000000">
        <w:rPr>
          <w:rtl w:val="0"/>
        </w:rPr>
        <w:t xml:space="preserve">  • [Mua ngay](https://id.bkns.vn/store/comodo-ssl/comodo-positivessl-wildcard?language=vietnamese)</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