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0788" w14:textId="59C3133E" w:rsidR="00777BEC" w:rsidRDefault="006C370B" w:rsidP="006C370B">
      <w:pPr>
        <w:jc w:val="center"/>
        <w:rPr>
          <w:rFonts w:ascii="Times New Roman" w:hAnsi="Times New Roman" w:cs="Times New Roman"/>
          <w:sz w:val="26"/>
          <w:szCs w:val="26"/>
        </w:rPr>
      </w:pPr>
      <w:r>
        <w:rPr>
          <w:rFonts w:ascii="Times New Roman" w:hAnsi="Times New Roman" w:cs="Times New Roman"/>
          <w:sz w:val="26"/>
          <w:szCs w:val="26"/>
        </w:rPr>
        <w:t xml:space="preserve">NẠP CHỒNG HÀM TRONG C++ (Funcition overloading) </w:t>
      </w:r>
    </w:p>
    <w:p w14:paraId="2BC62537" w14:textId="07259CA2" w:rsidR="006C370B" w:rsidRDefault="006B4C7D" w:rsidP="006B4C7D">
      <w:pPr>
        <w:rPr>
          <w:rFonts w:ascii="Times New Roman" w:hAnsi="Times New Roman" w:cs="Times New Roman"/>
          <w:b/>
          <w:bCs/>
          <w:sz w:val="26"/>
          <w:szCs w:val="26"/>
        </w:rPr>
      </w:pPr>
      <w:r w:rsidRPr="006B4C7D">
        <w:rPr>
          <w:rFonts w:ascii="Times New Roman" w:hAnsi="Times New Roman" w:cs="Times New Roman"/>
          <w:b/>
          <w:bCs/>
          <w:sz w:val="26"/>
          <w:szCs w:val="26"/>
        </w:rPr>
        <w:t>1. Đặt vấn đề</w:t>
      </w:r>
    </w:p>
    <w:p w14:paraId="48F69C70" w14:textId="62D21E6B" w:rsidR="006B4C7D" w:rsidRDefault="006B4C7D" w:rsidP="006B4C7D">
      <w:pPr>
        <w:ind w:firstLine="567"/>
        <w:rPr>
          <w:rFonts w:ascii="Times New Roman" w:hAnsi="Times New Roman" w:cs="Times New Roman"/>
          <w:sz w:val="26"/>
          <w:szCs w:val="26"/>
        </w:rPr>
      </w:pPr>
      <w:r>
        <w:rPr>
          <w:rFonts w:ascii="Times New Roman" w:hAnsi="Times New Roman" w:cs="Times New Roman"/>
          <w:sz w:val="26"/>
          <w:szCs w:val="26"/>
        </w:rPr>
        <w:t>Chúng ta có hàm tính tổng 2 số nguyên:</w:t>
      </w:r>
    </w:p>
    <w:p w14:paraId="114A39E3" w14:textId="14948A1D" w:rsidR="006B4C7D" w:rsidRDefault="006B4C7D" w:rsidP="006B4C7D">
      <w:pPr>
        <w:ind w:firstLine="567"/>
        <w:rPr>
          <w:rFonts w:ascii="Times New Roman" w:hAnsi="Times New Roman" w:cs="Times New Roman"/>
          <w:sz w:val="26"/>
          <w:szCs w:val="26"/>
        </w:rPr>
      </w:pPr>
      <w:r>
        <w:rPr>
          <w:noProof/>
        </w:rPr>
        <w:drawing>
          <wp:inline distT="0" distB="0" distL="0" distR="0" wp14:anchorId="1EE11CF3" wp14:editId="6335C413">
            <wp:extent cx="3016627" cy="9873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35935" cy="993704"/>
                    </a:xfrm>
                    <a:prstGeom prst="rect">
                      <a:avLst/>
                    </a:prstGeom>
                  </pic:spPr>
                </pic:pic>
              </a:graphicData>
            </a:graphic>
          </wp:inline>
        </w:drawing>
      </w:r>
    </w:p>
    <w:p w14:paraId="218338A7" w14:textId="214DCC40" w:rsidR="006B4C7D" w:rsidRDefault="006B4C7D" w:rsidP="006B4C7D">
      <w:pPr>
        <w:ind w:firstLine="567"/>
        <w:rPr>
          <w:rFonts w:ascii="Times New Roman" w:hAnsi="Times New Roman" w:cs="Times New Roman"/>
          <w:sz w:val="26"/>
          <w:szCs w:val="26"/>
        </w:rPr>
      </w:pPr>
      <w:r>
        <w:rPr>
          <w:rFonts w:ascii="Times New Roman" w:hAnsi="Times New Roman" w:cs="Times New Roman"/>
          <w:sz w:val="26"/>
          <w:szCs w:val="26"/>
        </w:rPr>
        <w:t xml:space="preserve">Vì hàm trên có tham số kiểu số nguyên (int), nếu chúng ta có nhu cầu tính tổng 2 số chấm động, hàm này sẽ không thực hiện được. </w:t>
      </w:r>
    </w:p>
    <w:p w14:paraId="40A16FF1" w14:textId="3EA3409D" w:rsidR="006B4C7D" w:rsidRDefault="006B4C7D" w:rsidP="006B4C7D">
      <w:pPr>
        <w:ind w:firstLine="567"/>
        <w:rPr>
          <w:rFonts w:ascii="Times New Roman" w:hAnsi="Times New Roman" w:cs="Times New Roman"/>
          <w:sz w:val="26"/>
          <w:szCs w:val="26"/>
        </w:rPr>
      </w:pPr>
      <w:r>
        <w:rPr>
          <w:rFonts w:ascii="Times New Roman" w:hAnsi="Times New Roman" w:cs="Times New Roman"/>
          <w:sz w:val="26"/>
          <w:szCs w:val="26"/>
        </w:rPr>
        <w:t xml:space="preserve">Để giải quyết vấn đề này, chúng ta có thể tạo ra 2 hàm có tên khác nhau. </w:t>
      </w:r>
    </w:p>
    <w:p w14:paraId="17F2A3B9" w14:textId="289885AC" w:rsidR="00417999" w:rsidRDefault="00417999" w:rsidP="006B4C7D">
      <w:pPr>
        <w:ind w:firstLine="567"/>
        <w:rPr>
          <w:rFonts w:ascii="Times New Roman" w:hAnsi="Times New Roman" w:cs="Times New Roman"/>
          <w:sz w:val="26"/>
          <w:szCs w:val="26"/>
        </w:rPr>
      </w:pPr>
      <w:r>
        <w:rPr>
          <w:noProof/>
        </w:rPr>
        <w:drawing>
          <wp:inline distT="0" distB="0" distL="0" distR="0" wp14:anchorId="39FFF35B" wp14:editId="654805AD">
            <wp:extent cx="2944351" cy="1521869"/>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1547" cy="1535926"/>
                    </a:xfrm>
                    <a:prstGeom prst="rect">
                      <a:avLst/>
                    </a:prstGeom>
                  </pic:spPr>
                </pic:pic>
              </a:graphicData>
            </a:graphic>
          </wp:inline>
        </w:drawing>
      </w:r>
    </w:p>
    <w:p w14:paraId="7E4CDD2A" w14:textId="692AA710" w:rsidR="00417999" w:rsidRDefault="00417999" w:rsidP="00C917EB">
      <w:pPr>
        <w:ind w:firstLine="567"/>
        <w:jc w:val="both"/>
        <w:rPr>
          <w:rFonts w:ascii="Times New Roman" w:hAnsi="Times New Roman" w:cs="Times New Roman"/>
          <w:sz w:val="26"/>
          <w:szCs w:val="26"/>
        </w:rPr>
      </w:pPr>
      <w:r>
        <w:rPr>
          <w:rFonts w:ascii="Times New Roman" w:hAnsi="Times New Roman" w:cs="Times New Roman"/>
          <w:sz w:val="26"/>
          <w:szCs w:val="26"/>
        </w:rPr>
        <w:t>Như vậy, ta sẽ có nhiều hàm với các tên gọi khác nhau. Tuy nhiên, việc sử dụng</w:t>
      </w:r>
      <w:r w:rsidR="00C917EB">
        <w:rPr>
          <w:rFonts w:ascii="Times New Roman" w:hAnsi="Times New Roman" w:cs="Times New Roman"/>
          <w:sz w:val="26"/>
          <w:szCs w:val="26"/>
        </w:rPr>
        <w:t xml:space="preserve"> tên như vậy sẽ gây bất lợi cho người lập trình khi gọi hàm. Nạp chồng hàm (function overloading) ra đời để giải quyết vấn đề trên.</w:t>
      </w:r>
    </w:p>
    <w:p w14:paraId="2457FD9C" w14:textId="2E449F37" w:rsidR="00C917EB" w:rsidRPr="00BE09AF" w:rsidRDefault="00C917EB" w:rsidP="00C917EB">
      <w:pPr>
        <w:jc w:val="both"/>
        <w:rPr>
          <w:rFonts w:ascii="Times New Roman" w:hAnsi="Times New Roman" w:cs="Times New Roman"/>
          <w:b/>
          <w:bCs/>
          <w:sz w:val="26"/>
          <w:szCs w:val="26"/>
        </w:rPr>
      </w:pPr>
      <w:r w:rsidRPr="00BE09AF">
        <w:rPr>
          <w:rFonts w:ascii="Times New Roman" w:hAnsi="Times New Roman" w:cs="Times New Roman"/>
          <w:b/>
          <w:bCs/>
          <w:sz w:val="26"/>
          <w:szCs w:val="26"/>
        </w:rPr>
        <w:t xml:space="preserve">2. Nạp chồng hàm trong C++ (Function overloading) </w:t>
      </w:r>
    </w:p>
    <w:p w14:paraId="199CD74D" w14:textId="40B4115F" w:rsidR="00C917EB" w:rsidRDefault="00C917EB" w:rsidP="00C917EB">
      <w:pPr>
        <w:ind w:firstLine="567"/>
        <w:jc w:val="both"/>
        <w:rPr>
          <w:rFonts w:ascii="Times New Roman" w:hAnsi="Times New Roman" w:cs="Times New Roman"/>
          <w:sz w:val="26"/>
          <w:szCs w:val="26"/>
        </w:rPr>
      </w:pPr>
      <w:r>
        <w:rPr>
          <w:rFonts w:ascii="Times New Roman" w:hAnsi="Times New Roman" w:cs="Times New Roman"/>
          <w:sz w:val="26"/>
          <w:szCs w:val="26"/>
        </w:rPr>
        <w:t xml:space="preserve">Nạp chồng hàm (function overloading) là tính năng của ngôn ngữ C++ (không có trong C). Kỹ thuật này cho phép sử dụng cùng một tên gọi cho nhiều hàm (có cùng mục đích). Nhưng khác nhau về kiểu dữ liệu tham số hoặc số lượng tham số. </w:t>
      </w:r>
    </w:p>
    <w:p w14:paraId="570B4380" w14:textId="154A1E2A" w:rsidR="00BE09AF" w:rsidRDefault="00BE09AF" w:rsidP="00C917EB">
      <w:pPr>
        <w:ind w:firstLine="567"/>
        <w:jc w:val="both"/>
        <w:rPr>
          <w:rFonts w:ascii="Times New Roman" w:hAnsi="Times New Roman" w:cs="Times New Roman"/>
          <w:sz w:val="26"/>
          <w:szCs w:val="26"/>
        </w:rPr>
      </w:pPr>
      <w:r>
        <w:rPr>
          <w:rFonts w:ascii="Times New Roman" w:hAnsi="Times New Roman" w:cs="Times New Roman"/>
          <w:sz w:val="26"/>
          <w:szCs w:val="26"/>
        </w:rPr>
        <w:t xml:space="preserve">Giải quyết vấn đề trên: </w:t>
      </w:r>
    </w:p>
    <w:p w14:paraId="5773E482" w14:textId="20AFE67B" w:rsidR="00BE09AF" w:rsidRDefault="00BE09AF" w:rsidP="00C917EB">
      <w:pPr>
        <w:ind w:firstLine="567"/>
        <w:jc w:val="both"/>
        <w:rPr>
          <w:rFonts w:ascii="Times New Roman" w:hAnsi="Times New Roman" w:cs="Times New Roman"/>
          <w:sz w:val="26"/>
          <w:szCs w:val="26"/>
        </w:rPr>
      </w:pPr>
      <w:r>
        <w:rPr>
          <w:noProof/>
        </w:rPr>
        <w:drawing>
          <wp:inline distT="0" distB="0" distL="0" distR="0" wp14:anchorId="03053F0D" wp14:editId="6F587EB6">
            <wp:extent cx="3740528" cy="169063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5865" cy="1693046"/>
                    </a:xfrm>
                    <a:prstGeom prst="rect">
                      <a:avLst/>
                    </a:prstGeom>
                  </pic:spPr>
                </pic:pic>
              </a:graphicData>
            </a:graphic>
          </wp:inline>
        </w:drawing>
      </w:r>
    </w:p>
    <w:p w14:paraId="1729C91D" w14:textId="2D2475B2" w:rsidR="00BE09AF" w:rsidRDefault="00BE09AF" w:rsidP="00C917EB">
      <w:pPr>
        <w:ind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Chúng ta cũng có thể định nghĩa các hàm add() với số lượng tham số khác nhau. </w:t>
      </w:r>
    </w:p>
    <w:p w14:paraId="6AC4010F" w14:textId="4C233750" w:rsidR="00BE09AF" w:rsidRDefault="00BE09AF" w:rsidP="00C917EB">
      <w:pPr>
        <w:ind w:firstLine="567"/>
        <w:jc w:val="both"/>
        <w:rPr>
          <w:rFonts w:ascii="Times New Roman" w:hAnsi="Times New Roman" w:cs="Times New Roman"/>
          <w:sz w:val="26"/>
          <w:szCs w:val="26"/>
        </w:rPr>
      </w:pPr>
      <w:r>
        <w:rPr>
          <w:noProof/>
        </w:rPr>
        <w:drawing>
          <wp:inline distT="0" distB="0" distL="0" distR="0" wp14:anchorId="1839E8D8" wp14:editId="0B155324">
            <wp:extent cx="2821931" cy="85295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7427" cy="857641"/>
                    </a:xfrm>
                    <a:prstGeom prst="rect">
                      <a:avLst/>
                    </a:prstGeom>
                  </pic:spPr>
                </pic:pic>
              </a:graphicData>
            </a:graphic>
          </wp:inline>
        </w:drawing>
      </w:r>
    </w:p>
    <w:p w14:paraId="7E0DCA7B" w14:textId="35A0432E" w:rsidR="00BE09AF" w:rsidRDefault="00BE09AF" w:rsidP="00BE09AF">
      <w:pPr>
        <w:jc w:val="both"/>
        <w:rPr>
          <w:rFonts w:ascii="Times New Roman" w:hAnsi="Times New Roman" w:cs="Times New Roman"/>
          <w:b/>
          <w:bCs/>
          <w:sz w:val="26"/>
          <w:szCs w:val="26"/>
        </w:rPr>
      </w:pPr>
      <w:r w:rsidRPr="00BE09AF">
        <w:rPr>
          <w:rFonts w:ascii="Times New Roman" w:hAnsi="Times New Roman" w:cs="Times New Roman"/>
          <w:b/>
          <w:bCs/>
          <w:sz w:val="26"/>
          <w:szCs w:val="26"/>
        </w:rPr>
        <w:t xml:space="preserve">3. Một số hàm không thể nạp chồng trong C++ </w:t>
      </w:r>
    </w:p>
    <w:p w14:paraId="603E0B82" w14:textId="4B7F0CD0" w:rsidR="00BE09AF" w:rsidRDefault="00BE09AF" w:rsidP="00BE09AF">
      <w:pPr>
        <w:ind w:firstLine="567"/>
        <w:jc w:val="both"/>
        <w:rPr>
          <w:rFonts w:ascii="Times New Roman" w:hAnsi="Times New Roman" w:cs="Times New Roman"/>
          <w:sz w:val="26"/>
          <w:szCs w:val="26"/>
        </w:rPr>
      </w:pPr>
      <w:r>
        <w:rPr>
          <w:rFonts w:ascii="Times New Roman" w:hAnsi="Times New Roman" w:cs="Times New Roman"/>
          <w:sz w:val="26"/>
          <w:szCs w:val="26"/>
        </w:rPr>
        <w:t>3.1 Hàm chỉ khác nhau kiểu trả về</w:t>
      </w:r>
    </w:p>
    <w:p w14:paraId="641B5689" w14:textId="52FFE145" w:rsidR="00BE09AF" w:rsidRDefault="00BE09AF" w:rsidP="00BE09AF">
      <w:pPr>
        <w:ind w:firstLine="567"/>
        <w:jc w:val="both"/>
        <w:rPr>
          <w:rFonts w:ascii="Times New Roman" w:hAnsi="Times New Roman" w:cs="Times New Roman"/>
          <w:sz w:val="26"/>
          <w:szCs w:val="26"/>
        </w:rPr>
      </w:pPr>
      <w:r>
        <w:rPr>
          <w:rFonts w:ascii="Times New Roman" w:hAnsi="Times New Roman" w:cs="Times New Roman"/>
          <w:sz w:val="26"/>
          <w:szCs w:val="26"/>
        </w:rPr>
        <w:t xml:space="preserve">Chú ý: Không thể nạp chồng hàm nếu chúng chỉ khác nhau kiểu dữ liệu trả về. </w:t>
      </w:r>
    </w:p>
    <w:p w14:paraId="3D71F8FF" w14:textId="5FA94235" w:rsidR="00BE09AF" w:rsidRDefault="00BE09AF" w:rsidP="00BE09AF">
      <w:pPr>
        <w:ind w:firstLine="567"/>
        <w:jc w:val="both"/>
        <w:rPr>
          <w:rFonts w:ascii="Times New Roman" w:hAnsi="Times New Roman" w:cs="Times New Roman"/>
          <w:sz w:val="26"/>
          <w:szCs w:val="26"/>
        </w:rPr>
      </w:pPr>
      <w:r>
        <w:rPr>
          <w:noProof/>
        </w:rPr>
        <w:drawing>
          <wp:inline distT="0" distB="0" distL="0" distR="0" wp14:anchorId="5E0B7551" wp14:editId="043B934A">
            <wp:extent cx="3430665" cy="132565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2656" cy="1334148"/>
                    </a:xfrm>
                    <a:prstGeom prst="rect">
                      <a:avLst/>
                    </a:prstGeom>
                  </pic:spPr>
                </pic:pic>
              </a:graphicData>
            </a:graphic>
          </wp:inline>
        </w:drawing>
      </w:r>
    </w:p>
    <w:p w14:paraId="7B5DD7E6" w14:textId="1245FF4F" w:rsidR="00BE09AF" w:rsidRDefault="00BE09AF" w:rsidP="00BE09AF">
      <w:pPr>
        <w:ind w:firstLine="567"/>
        <w:jc w:val="both"/>
        <w:rPr>
          <w:rFonts w:ascii="Times New Roman" w:hAnsi="Times New Roman" w:cs="Times New Roman"/>
          <w:sz w:val="26"/>
          <w:szCs w:val="26"/>
        </w:rPr>
      </w:pPr>
      <w:r>
        <w:rPr>
          <w:rFonts w:ascii="Times New Roman" w:hAnsi="Times New Roman" w:cs="Times New Roman"/>
          <w:sz w:val="26"/>
          <w:szCs w:val="26"/>
        </w:rPr>
        <w:t xml:space="preserve">Hai hàm trên giống nhau về tham số (không có), vì vậy trình biên dịch sẽ báo lỗi. </w:t>
      </w:r>
    </w:p>
    <w:p w14:paraId="2260295B" w14:textId="40BD1A08" w:rsidR="00BE09AF" w:rsidRDefault="003B051B" w:rsidP="00BE09AF">
      <w:pPr>
        <w:ind w:firstLine="567"/>
        <w:jc w:val="both"/>
        <w:rPr>
          <w:rFonts w:ascii="Times New Roman" w:hAnsi="Times New Roman" w:cs="Times New Roman"/>
          <w:sz w:val="26"/>
          <w:szCs w:val="26"/>
        </w:rPr>
      </w:pPr>
      <w:r>
        <w:rPr>
          <w:rFonts w:ascii="Times New Roman" w:hAnsi="Times New Roman" w:cs="Times New Roman"/>
          <w:sz w:val="26"/>
          <w:szCs w:val="26"/>
        </w:rPr>
        <w:t xml:space="preserve">3.2 Tham số hàm kiểu typedef </w:t>
      </w:r>
    </w:p>
    <w:p w14:paraId="319C7814" w14:textId="7F1F1937" w:rsidR="003B051B" w:rsidRDefault="003B051B" w:rsidP="00BE09AF">
      <w:pPr>
        <w:ind w:firstLine="567"/>
        <w:jc w:val="both"/>
        <w:rPr>
          <w:rFonts w:ascii="Times New Roman" w:hAnsi="Times New Roman" w:cs="Times New Roman"/>
          <w:sz w:val="26"/>
          <w:szCs w:val="26"/>
        </w:rPr>
      </w:pPr>
      <w:r>
        <w:rPr>
          <w:rFonts w:ascii="Times New Roman" w:hAnsi="Times New Roman" w:cs="Times New Roman"/>
          <w:sz w:val="26"/>
          <w:szCs w:val="26"/>
        </w:rPr>
        <w:t xml:space="preserve">Khai báo typedef chỉ là một bí danh (không phải kiểu dữ liệu mới), vì vậy chương trình bên dưới sẽ gặp lỗi: </w:t>
      </w:r>
    </w:p>
    <w:p w14:paraId="67175E92" w14:textId="4113179B" w:rsidR="003B051B" w:rsidRDefault="003B051B" w:rsidP="00BE09AF">
      <w:pPr>
        <w:ind w:firstLine="567"/>
        <w:jc w:val="both"/>
        <w:rPr>
          <w:rFonts w:ascii="Times New Roman" w:hAnsi="Times New Roman" w:cs="Times New Roman"/>
          <w:sz w:val="26"/>
          <w:szCs w:val="26"/>
        </w:rPr>
      </w:pPr>
      <w:r>
        <w:rPr>
          <w:noProof/>
        </w:rPr>
        <w:drawing>
          <wp:inline distT="0" distB="0" distL="0" distR="0" wp14:anchorId="64B5D57B" wp14:editId="7203FA5C">
            <wp:extent cx="3289351" cy="1655063"/>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4064" cy="1662466"/>
                    </a:xfrm>
                    <a:prstGeom prst="rect">
                      <a:avLst/>
                    </a:prstGeom>
                  </pic:spPr>
                </pic:pic>
              </a:graphicData>
            </a:graphic>
          </wp:inline>
        </w:drawing>
      </w:r>
    </w:p>
    <w:p w14:paraId="147D7A51" w14:textId="1D3FED22" w:rsidR="003B051B" w:rsidRDefault="003B051B" w:rsidP="00BE09AF">
      <w:pPr>
        <w:ind w:firstLine="567"/>
        <w:jc w:val="both"/>
        <w:rPr>
          <w:rFonts w:ascii="Times New Roman" w:hAnsi="Times New Roman" w:cs="Times New Roman"/>
          <w:sz w:val="26"/>
          <w:szCs w:val="26"/>
        </w:rPr>
      </w:pPr>
      <w:r>
        <w:rPr>
          <w:rFonts w:ascii="Times New Roman" w:hAnsi="Times New Roman" w:cs="Times New Roman"/>
          <w:sz w:val="26"/>
          <w:szCs w:val="26"/>
        </w:rPr>
        <w:t>3.3 Tham số hàm kiểu con trỏ* và mảng []</w:t>
      </w:r>
    </w:p>
    <w:p w14:paraId="3878FCCE" w14:textId="4CF79673" w:rsidR="003B051B" w:rsidRDefault="003B051B" w:rsidP="00BE09AF">
      <w:pPr>
        <w:ind w:firstLine="567"/>
        <w:jc w:val="both"/>
        <w:rPr>
          <w:rFonts w:ascii="Times New Roman" w:hAnsi="Times New Roman" w:cs="Times New Roman"/>
          <w:sz w:val="26"/>
          <w:szCs w:val="26"/>
        </w:rPr>
      </w:pPr>
      <w:r>
        <w:rPr>
          <w:rFonts w:ascii="Times New Roman" w:hAnsi="Times New Roman" w:cs="Times New Roman"/>
          <w:sz w:val="26"/>
          <w:szCs w:val="26"/>
        </w:rPr>
        <w:t xml:space="preserve">Tham số hàm con trỏ * và mảng </w:t>
      </w:r>
      <w:r>
        <w:rPr>
          <w:rFonts w:ascii="Times New Roman" w:hAnsi="Times New Roman" w:cs="Times New Roman"/>
          <w:sz w:val="26"/>
          <w:szCs w:val="26"/>
        </w:rPr>
        <w:t>[]</w:t>
      </w:r>
      <w:r>
        <w:rPr>
          <w:rFonts w:ascii="Times New Roman" w:hAnsi="Times New Roman" w:cs="Times New Roman"/>
          <w:sz w:val="26"/>
          <w:szCs w:val="26"/>
        </w:rPr>
        <w:t xml:space="preserve"> là tương đương. Lúc này, khai báo mảng </w:t>
      </w:r>
      <w:r>
        <w:rPr>
          <w:rFonts w:ascii="Times New Roman" w:hAnsi="Times New Roman" w:cs="Times New Roman"/>
          <w:sz w:val="26"/>
          <w:szCs w:val="26"/>
        </w:rPr>
        <w:t>[]</w:t>
      </w:r>
      <w:r>
        <w:rPr>
          <w:rFonts w:ascii="Times New Roman" w:hAnsi="Times New Roman" w:cs="Times New Roman"/>
          <w:sz w:val="26"/>
          <w:szCs w:val="26"/>
        </w:rPr>
        <w:t xml:space="preserve"> được chuyển đổi ngầm định thành một con trỏ. </w:t>
      </w:r>
    </w:p>
    <w:p w14:paraId="75A19916" w14:textId="4AA70859" w:rsidR="001A37FC" w:rsidRDefault="001A37FC" w:rsidP="001A37FC">
      <w:pPr>
        <w:ind w:firstLine="567"/>
        <w:jc w:val="both"/>
        <w:rPr>
          <w:rFonts w:ascii="Times New Roman" w:hAnsi="Times New Roman" w:cs="Times New Roman"/>
          <w:sz w:val="26"/>
          <w:szCs w:val="26"/>
        </w:rPr>
      </w:pPr>
      <w:r>
        <w:rPr>
          <w:noProof/>
        </w:rPr>
        <w:drawing>
          <wp:inline distT="0" distB="0" distL="0" distR="0" wp14:anchorId="5D64737F" wp14:editId="3FDE3514">
            <wp:extent cx="4311228" cy="74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440" cy="754585"/>
                    </a:xfrm>
                    <a:prstGeom prst="rect">
                      <a:avLst/>
                    </a:prstGeom>
                  </pic:spPr>
                </pic:pic>
              </a:graphicData>
            </a:graphic>
          </wp:inline>
        </w:drawing>
      </w:r>
    </w:p>
    <w:p w14:paraId="6C27F585" w14:textId="0B3C2613" w:rsidR="001A37FC" w:rsidRDefault="001A37FC" w:rsidP="001A37FC">
      <w:pPr>
        <w:ind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Hai hàm trên giống nhau về tham số (int*), vì vậy trình biên dịch sẽ báo lỗi. </w:t>
      </w:r>
    </w:p>
    <w:p w14:paraId="1D8D6A7D" w14:textId="2B72FEAF" w:rsidR="001A37FC" w:rsidRDefault="001A37FC" w:rsidP="001A37FC">
      <w:pPr>
        <w:ind w:firstLine="567"/>
        <w:jc w:val="both"/>
        <w:rPr>
          <w:rFonts w:ascii="Times New Roman" w:hAnsi="Times New Roman" w:cs="Times New Roman"/>
          <w:sz w:val="26"/>
          <w:szCs w:val="26"/>
        </w:rPr>
      </w:pPr>
      <w:r>
        <w:rPr>
          <w:rFonts w:ascii="Times New Roman" w:hAnsi="Times New Roman" w:cs="Times New Roman"/>
          <w:sz w:val="26"/>
          <w:szCs w:val="26"/>
        </w:rPr>
        <w:t xml:space="preserve">3.4 Nạp chồng hàm và từ khóa const </w:t>
      </w:r>
    </w:p>
    <w:p w14:paraId="75A1416F" w14:textId="0AAC01BB" w:rsidR="001A37FC" w:rsidRDefault="001A37FC" w:rsidP="001A37FC">
      <w:pPr>
        <w:ind w:firstLine="567"/>
        <w:jc w:val="both"/>
        <w:rPr>
          <w:rFonts w:ascii="Times New Roman" w:hAnsi="Times New Roman" w:cs="Times New Roman"/>
          <w:sz w:val="26"/>
          <w:szCs w:val="26"/>
        </w:rPr>
      </w:pPr>
      <w:r>
        <w:rPr>
          <w:rFonts w:ascii="Times New Roman" w:hAnsi="Times New Roman" w:cs="Times New Roman"/>
          <w:sz w:val="26"/>
          <w:szCs w:val="26"/>
        </w:rPr>
        <w:t xml:space="preserve">Trước tiên chúng ta hãy xem hai ví dụ sau. Chương trình 1 biên dịch thất bại, nhưng chương trình 2 biên dịch và chạy tốt. </w:t>
      </w:r>
    </w:p>
    <w:p w14:paraId="03CB1CB5" w14:textId="37AD9DF8" w:rsidR="001A37FC" w:rsidRDefault="001A37FC" w:rsidP="001A37FC">
      <w:pPr>
        <w:jc w:val="center"/>
        <w:rPr>
          <w:rFonts w:ascii="Times New Roman" w:hAnsi="Times New Roman" w:cs="Times New Roman"/>
          <w:sz w:val="26"/>
          <w:szCs w:val="26"/>
        </w:rPr>
      </w:pPr>
      <w:r>
        <w:rPr>
          <w:noProof/>
        </w:rPr>
        <w:drawing>
          <wp:inline distT="0" distB="0" distL="0" distR="0" wp14:anchorId="48C290E9" wp14:editId="12ED54BD">
            <wp:extent cx="4485706" cy="3395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9605" cy="3413520"/>
                    </a:xfrm>
                    <a:prstGeom prst="rect">
                      <a:avLst/>
                    </a:prstGeom>
                  </pic:spPr>
                </pic:pic>
              </a:graphicData>
            </a:graphic>
          </wp:inline>
        </w:drawing>
      </w:r>
    </w:p>
    <w:p w14:paraId="1A921687" w14:textId="008DA225" w:rsidR="00D85100" w:rsidRDefault="00D85100" w:rsidP="001A37FC">
      <w:pPr>
        <w:jc w:val="center"/>
        <w:rPr>
          <w:rFonts w:ascii="Times New Roman" w:hAnsi="Times New Roman" w:cs="Times New Roman"/>
          <w:sz w:val="26"/>
          <w:szCs w:val="26"/>
        </w:rPr>
      </w:pPr>
      <w:r>
        <w:rPr>
          <w:noProof/>
        </w:rPr>
        <w:drawing>
          <wp:inline distT="0" distB="0" distL="0" distR="0" wp14:anchorId="12357A62" wp14:editId="07D1393E">
            <wp:extent cx="4683902" cy="356396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5478" cy="3565168"/>
                    </a:xfrm>
                    <a:prstGeom prst="rect">
                      <a:avLst/>
                    </a:prstGeom>
                  </pic:spPr>
                </pic:pic>
              </a:graphicData>
            </a:graphic>
          </wp:inline>
        </w:drawing>
      </w:r>
    </w:p>
    <w:p w14:paraId="549215C5" w14:textId="765A1D8F" w:rsidR="00D85100" w:rsidRDefault="00854115" w:rsidP="00854115">
      <w:pPr>
        <w:ind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C++ cho phép nạp chồng hàm với tham số là const chỉ khi tham số const là </w:t>
      </w:r>
      <w:r w:rsidRPr="00854115">
        <w:rPr>
          <w:rFonts w:ascii="Times New Roman" w:hAnsi="Times New Roman" w:cs="Times New Roman"/>
          <w:b/>
          <w:bCs/>
          <w:color w:val="0070C0"/>
          <w:sz w:val="26"/>
          <w:szCs w:val="26"/>
        </w:rPr>
        <w:t xml:space="preserve">tham chiếu hoặc con trỏ. </w:t>
      </w:r>
      <w:r>
        <w:rPr>
          <w:rFonts w:ascii="Times New Roman" w:hAnsi="Times New Roman" w:cs="Times New Roman"/>
          <w:sz w:val="26"/>
          <w:szCs w:val="26"/>
        </w:rPr>
        <w:t xml:space="preserve">Đó là lý do tại sao chương trình 1 gặp lỗi biên dịch, nhưng chương trình 2 hoạt động. </w:t>
      </w:r>
    </w:p>
    <w:p w14:paraId="7A2CF593" w14:textId="170D576E" w:rsidR="00854115" w:rsidRDefault="00854115" w:rsidP="00854115">
      <w:pPr>
        <w:ind w:firstLine="567"/>
        <w:jc w:val="both"/>
        <w:rPr>
          <w:rFonts w:ascii="Times New Roman" w:hAnsi="Times New Roman" w:cs="Times New Roman"/>
          <w:sz w:val="26"/>
          <w:szCs w:val="26"/>
        </w:rPr>
      </w:pPr>
      <w:r>
        <w:rPr>
          <w:rFonts w:ascii="Times New Roman" w:hAnsi="Times New Roman" w:cs="Times New Roman"/>
          <w:sz w:val="26"/>
          <w:szCs w:val="26"/>
        </w:rPr>
        <w:t xml:space="preserve">Trong chương trình 1, tham số ‘i’ được truyền theo giá trị, vì vậy ‘i', vì vậy ‘i' trong fun() là bản sao của ‘i' trong main(). Do đó, fun() không thể sửa đổi ‘i' của hàm main(). Vì vậy, không quan trọng việc ‘i' được nhận dưới dạng tham số const hay tham số bình thường. </w:t>
      </w:r>
    </w:p>
    <w:p w14:paraId="75DFD30D" w14:textId="44935063" w:rsidR="00854115" w:rsidRDefault="00854115" w:rsidP="00854115">
      <w:pPr>
        <w:ind w:firstLine="567"/>
        <w:jc w:val="both"/>
        <w:rPr>
          <w:rFonts w:ascii="Times New Roman" w:hAnsi="Times New Roman" w:cs="Times New Roman"/>
          <w:sz w:val="26"/>
          <w:szCs w:val="26"/>
        </w:rPr>
      </w:pPr>
      <w:r>
        <w:rPr>
          <w:rFonts w:ascii="Times New Roman" w:hAnsi="Times New Roman" w:cs="Times New Roman"/>
          <w:sz w:val="26"/>
          <w:szCs w:val="26"/>
        </w:rPr>
        <w:t xml:space="preserve">Khi tham số là tham chiếu hoặc con trỏ, chúng ta có thể sửa đổi giá trị </w:t>
      </w:r>
      <w:r w:rsidRPr="00516444">
        <w:rPr>
          <w:rFonts w:ascii="Times New Roman" w:hAnsi="Times New Roman" w:cs="Times New Roman"/>
          <w:b/>
          <w:bCs/>
          <w:color w:val="0070C0"/>
          <w:sz w:val="26"/>
          <w:szCs w:val="26"/>
        </w:rPr>
        <w:t>được tham chiếu hoặc được trỏ tới</w:t>
      </w:r>
      <w:r>
        <w:rPr>
          <w:rFonts w:ascii="Times New Roman" w:hAnsi="Times New Roman" w:cs="Times New Roman"/>
          <w:sz w:val="26"/>
          <w:szCs w:val="26"/>
        </w:rPr>
        <w:t xml:space="preserve">, do đó chúng ta có thể có </w:t>
      </w:r>
      <w:r w:rsidRPr="00516444">
        <w:rPr>
          <w:rFonts w:ascii="Times New Roman" w:hAnsi="Times New Roman" w:cs="Times New Roman"/>
          <w:b/>
          <w:bCs/>
          <w:sz w:val="26"/>
          <w:szCs w:val="26"/>
        </w:rPr>
        <w:t>hai phiên bản của hàm, một phiên bản có thể sửa đổi giá trị được tham chiếu hoặc trỏ tới, một phiên bản không thể thay đổi.</w:t>
      </w:r>
      <w:r>
        <w:rPr>
          <w:rFonts w:ascii="Times New Roman" w:hAnsi="Times New Roman" w:cs="Times New Roman"/>
          <w:sz w:val="26"/>
          <w:szCs w:val="26"/>
        </w:rPr>
        <w:t xml:space="preserve"> </w:t>
      </w:r>
    </w:p>
    <w:p w14:paraId="627FB6D0" w14:textId="6DEFF166" w:rsidR="00516444" w:rsidRDefault="00516444" w:rsidP="00516444">
      <w:pPr>
        <w:jc w:val="both"/>
        <w:rPr>
          <w:rFonts w:ascii="Times New Roman" w:hAnsi="Times New Roman" w:cs="Times New Roman"/>
          <w:sz w:val="26"/>
          <w:szCs w:val="26"/>
        </w:rPr>
      </w:pPr>
      <w:r>
        <w:rPr>
          <w:noProof/>
        </w:rPr>
        <w:drawing>
          <wp:inline distT="0" distB="0" distL="0" distR="0" wp14:anchorId="4A57C797" wp14:editId="1932E9C2">
            <wp:extent cx="5943600" cy="5321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2130"/>
                    </a:xfrm>
                    <a:prstGeom prst="rect">
                      <a:avLst/>
                    </a:prstGeom>
                  </pic:spPr>
                </pic:pic>
              </a:graphicData>
            </a:graphic>
          </wp:inline>
        </w:drawing>
      </w:r>
    </w:p>
    <w:p w14:paraId="290CC912" w14:textId="202FDB54" w:rsidR="00C66D18" w:rsidRDefault="00C66D18" w:rsidP="00C66D18">
      <w:pPr>
        <w:jc w:val="center"/>
        <w:rPr>
          <w:rFonts w:ascii="Times New Roman" w:hAnsi="Times New Roman" w:cs="Times New Roman"/>
          <w:sz w:val="26"/>
          <w:szCs w:val="26"/>
        </w:rPr>
      </w:pPr>
      <w:r>
        <w:rPr>
          <w:noProof/>
        </w:rPr>
        <w:drawing>
          <wp:inline distT="0" distB="0" distL="0" distR="0" wp14:anchorId="3EBD48CF" wp14:editId="016BD0A4">
            <wp:extent cx="4393867" cy="3299514"/>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1278" cy="3305079"/>
                    </a:xfrm>
                    <a:prstGeom prst="rect">
                      <a:avLst/>
                    </a:prstGeom>
                  </pic:spPr>
                </pic:pic>
              </a:graphicData>
            </a:graphic>
          </wp:inline>
        </w:drawing>
      </w:r>
    </w:p>
    <w:p w14:paraId="66FDDE63" w14:textId="3E129B89" w:rsidR="00C66D18" w:rsidRDefault="00C66D18" w:rsidP="00C66D18">
      <w:pPr>
        <w:jc w:val="center"/>
        <w:rPr>
          <w:rFonts w:ascii="Times New Roman" w:hAnsi="Times New Roman" w:cs="Times New Roman"/>
          <w:sz w:val="26"/>
          <w:szCs w:val="26"/>
        </w:rPr>
      </w:pPr>
      <w:r>
        <w:rPr>
          <w:noProof/>
        </w:rPr>
        <w:drawing>
          <wp:inline distT="0" distB="0" distL="0" distR="0" wp14:anchorId="7D7E24CC" wp14:editId="6B56A8B5">
            <wp:extent cx="4210050" cy="78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781050"/>
                    </a:xfrm>
                    <a:prstGeom prst="rect">
                      <a:avLst/>
                    </a:prstGeom>
                  </pic:spPr>
                </pic:pic>
              </a:graphicData>
            </a:graphic>
          </wp:inline>
        </w:drawing>
      </w:r>
    </w:p>
    <w:p w14:paraId="6AE5B57A" w14:textId="6A698F8B" w:rsidR="008F56AC" w:rsidRPr="00BE09AF" w:rsidRDefault="008F56AC" w:rsidP="00C66D18">
      <w:pPr>
        <w:jc w:val="center"/>
        <w:rPr>
          <w:rFonts w:ascii="Times New Roman" w:hAnsi="Times New Roman" w:cs="Times New Roman"/>
          <w:sz w:val="26"/>
          <w:szCs w:val="26"/>
        </w:rPr>
      </w:pPr>
      <w:r>
        <w:rPr>
          <w:noProof/>
        </w:rPr>
        <w:lastRenderedPageBreak/>
        <w:drawing>
          <wp:inline distT="0" distB="0" distL="0" distR="0" wp14:anchorId="6EB4C8AC" wp14:editId="28834E05">
            <wp:extent cx="4857750" cy="3648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3648075"/>
                    </a:xfrm>
                    <a:prstGeom prst="rect">
                      <a:avLst/>
                    </a:prstGeom>
                  </pic:spPr>
                </pic:pic>
              </a:graphicData>
            </a:graphic>
          </wp:inline>
        </w:drawing>
      </w:r>
    </w:p>
    <w:sectPr w:rsidR="008F56AC" w:rsidRPr="00BE0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0B"/>
    <w:rsid w:val="001A37FC"/>
    <w:rsid w:val="00377625"/>
    <w:rsid w:val="003B051B"/>
    <w:rsid w:val="00417999"/>
    <w:rsid w:val="004C35B8"/>
    <w:rsid w:val="00516444"/>
    <w:rsid w:val="006B4C7D"/>
    <w:rsid w:val="006C370B"/>
    <w:rsid w:val="006E53CB"/>
    <w:rsid w:val="00777BEC"/>
    <w:rsid w:val="00854115"/>
    <w:rsid w:val="008F56AC"/>
    <w:rsid w:val="00A96D0C"/>
    <w:rsid w:val="00BE09AF"/>
    <w:rsid w:val="00C66D18"/>
    <w:rsid w:val="00C917EB"/>
    <w:rsid w:val="00D06709"/>
    <w:rsid w:val="00D85100"/>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0D96"/>
  <w15:chartTrackingRefBased/>
  <w15:docId w15:val="{5C54FC57-887D-488F-91AF-117582D6E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2</cp:revision>
  <dcterms:created xsi:type="dcterms:W3CDTF">2022-05-04T07:22:00Z</dcterms:created>
  <dcterms:modified xsi:type="dcterms:W3CDTF">2022-05-04T08:33:00Z</dcterms:modified>
</cp:coreProperties>
</file>