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3E31" w14:textId="77777777" w:rsidR="005619A3" w:rsidRDefault="005619A3"/>
    <w:sectPr w:rsidR="00561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A3"/>
    <w:rsid w:val="00027226"/>
    <w:rsid w:val="0056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5310"/>
  <w15:chartTrackingRefBased/>
  <w15:docId w15:val="{316F1D67-2EA0-4E24-908C-DE1E613E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Armin Tamrakar</dc:creator>
  <cp:keywords/>
  <dc:description/>
  <cp:lastModifiedBy>Armin Tamrakar</cp:lastModifiedBy>
  <cp:revision>1</cp:revision>
  <dcterms:created xsi:type="dcterms:W3CDTF">2026-03-10T02:11:00Z</dcterms:created>
  <dcterms:modified xsi:type="dcterms:W3CDTF">2026-03-10T02:11:00Z</dcterms:modified>
</cp:coreProperties>
</file>