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6381" w:rsidRDefault="00647CDE">
      <w:pPr>
        <w:outlineLvl w:val="0"/>
        <w:rPr>
          <w:rFonts w:ascii="Helvetica" w:eastAsia="Arial Unicode MS" w:hAnsi="Helvetica"/>
          <w:color w:val="000000"/>
          <w:u w:color="000000"/>
        </w:rPr>
      </w:pPr>
      <w:bookmarkStart w:id="0" w:name="_GoBack"/>
      <w:bookmarkEnd w:id="0"/>
      <w:r>
        <w:rPr>
          <w:rFonts w:ascii="Helvetica" w:eastAsia="Arial Unicode MS" w:hAnsi="Arial Unicode MS"/>
          <w:color w:val="000000"/>
          <w:u w:color="000000"/>
        </w:rPr>
        <w:t>DRAFT SOP O3 QC Routine Zero and One-Point Checks</w:t>
      </w:r>
    </w:p>
    <w:p w:rsidR="00D06381" w:rsidRDefault="00D06381">
      <w:pPr>
        <w:outlineLvl w:val="0"/>
        <w:rPr>
          <w:rFonts w:ascii="Helvetica" w:eastAsia="Arial Unicode MS" w:hAnsi="Helvetica"/>
          <w:color w:val="000000"/>
          <w:u w:color="000000"/>
        </w:rPr>
      </w:pPr>
    </w:p>
    <w:p w:rsidR="00D06381" w:rsidRDefault="00647CDE">
      <w:pPr>
        <w:outlineLvl w:val="0"/>
        <w:rPr>
          <w:rFonts w:ascii="Helvetica" w:eastAsia="Arial Unicode MS" w:hAnsi="Helvetica"/>
          <w:color w:val="000000"/>
          <w:u w:color="000000"/>
        </w:rPr>
      </w:pPr>
      <w:r>
        <w:rPr>
          <w:rFonts w:ascii="Helvetica" w:eastAsia="Arial Unicode MS" w:hAnsi="Arial Unicode MS"/>
          <w:color w:val="000000"/>
          <w:u w:color="000000"/>
        </w:rPr>
        <w:t>Cautions:  Open the valve first then close the other valve.</w:t>
      </w:r>
    </w:p>
    <w:p w:rsidR="00D06381" w:rsidRDefault="00D06381">
      <w:pPr>
        <w:outlineLvl w:val="0"/>
        <w:rPr>
          <w:rFonts w:ascii="Helvetica" w:eastAsia="Arial Unicode MS" w:hAnsi="Helvetica"/>
          <w:color w:val="000000"/>
          <w:u w:color="000000"/>
        </w:rPr>
      </w:pPr>
    </w:p>
    <w:p w:rsidR="00D06381" w:rsidRDefault="00647CDE">
      <w:pPr>
        <w:numPr>
          <w:ilvl w:val="0"/>
          <w:numId w:val="2"/>
        </w:numPr>
        <w:tabs>
          <w:tab w:val="num" w:pos="720"/>
        </w:tabs>
        <w:ind w:left="720" w:hanging="360"/>
        <w:outlineLvl w:val="0"/>
        <w:rPr>
          <w:rFonts w:ascii="Helvetica" w:eastAsia="Arial Unicode MS" w:hAnsi="Helvetica"/>
          <w:color w:val="000000"/>
          <w:u w:color="000000"/>
        </w:rPr>
      </w:pPr>
      <w:r>
        <w:rPr>
          <w:rFonts w:ascii="Helvetica" w:eastAsia="Arial Unicode MS" w:hAnsi="Arial Unicode MS"/>
          <w:color w:val="000000"/>
          <w:u w:color="000000"/>
        </w:rPr>
        <w:t>Make sure the calibrator unit is warmed up, and set it at 200 ppb to ensure the ozone generator is warmed up by running it for at least 60 minutes prior to the check.</w:t>
      </w:r>
    </w:p>
    <w:p w:rsidR="00D06381" w:rsidRDefault="00D06381">
      <w:pPr>
        <w:outlineLvl w:val="0"/>
        <w:rPr>
          <w:rFonts w:ascii="Helvetica" w:eastAsia="Arial Unicode MS" w:hAnsi="Helvetica"/>
          <w:color w:val="000000"/>
          <w:u w:color="000000"/>
        </w:rPr>
      </w:pPr>
    </w:p>
    <w:p w:rsidR="00D06381" w:rsidRDefault="00647CDE">
      <w:pPr>
        <w:numPr>
          <w:ilvl w:val="0"/>
          <w:numId w:val="2"/>
        </w:numPr>
        <w:tabs>
          <w:tab w:val="num" w:pos="720"/>
        </w:tabs>
        <w:ind w:left="720" w:hanging="360"/>
        <w:outlineLvl w:val="0"/>
        <w:rPr>
          <w:rFonts w:ascii="Helvetica" w:eastAsia="Arial Unicode MS" w:hAnsi="Helvetica"/>
          <w:color w:val="000000"/>
          <w:u w:color="000000"/>
        </w:rPr>
      </w:pPr>
      <w:r>
        <w:rPr>
          <w:rFonts w:ascii="Helvetica" w:eastAsia="Arial Unicode MS" w:hAnsi="Arial Unicode MS"/>
          <w:color w:val="000000"/>
          <w:u w:color="000000"/>
        </w:rPr>
        <w:t xml:space="preserve">Make a logbook entry: </w:t>
      </w:r>
    </w:p>
    <w:p w:rsidR="00D06381" w:rsidRDefault="00647CDE">
      <w:pPr>
        <w:numPr>
          <w:ilvl w:val="1"/>
          <w:numId w:val="2"/>
        </w:numPr>
        <w:tabs>
          <w:tab w:val="num" w:pos="1440"/>
        </w:tabs>
        <w:ind w:left="1440" w:hanging="360"/>
        <w:outlineLvl w:val="0"/>
        <w:rPr>
          <w:rFonts w:ascii="Helvetica" w:eastAsia="Arial Unicode MS" w:hAnsi="Helvetica"/>
          <w:color w:val="000000"/>
          <w:u w:color="000000"/>
        </w:rPr>
      </w:pPr>
      <w:r>
        <w:rPr>
          <w:rFonts w:ascii="Helvetica" w:eastAsia="Arial Unicode MS" w:hAnsi="Arial Unicode MS"/>
          <w:color w:val="000000"/>
          <w:u w:color="000000"/>
        </w:rPr>
        <w:t>Log your name, date and time, and what it is that you're doing.  (In this case a routine zero and 1-point QC check (this 1-pt check used to be called a span check).</w:t>
      </w:r>
    </w:p>
    <w:p w:rsidR="00D06381" w:rsidRDefault="00647CDE">
      <w:pPr>
        <w:numPr>
          <w:ilvl w:val="1"/>
          <w:numId w:val="2"/>
        </w:numPr>
        <w:tabs>
          <w:tab w:val="num" w:pos="1440"/>
        </w:tabs>
        <w:ind w:left="1440" w:hanging="360"/>
        <w:outlineLvl w:val="0"/>
        <w:rPr>
          <w:rFonts w:ascii="Helvetica" w:eastAsia="Arial Unicode MS" w:hAnsi="Helvetica"/>
          <w:color w:val="000000"/>
          <w:u w:color="000000"/>
        </w:rPr>
      </w:pPr>
      <w:r>
        <w:rPr>
          <w:rFonts w:ascii="Helvetica" w:eastAsia="Arial Unicode MS" w:hAnsi="Arial Unicode MS"/>
          <w:color w:val="000000"/>
          <w:u w:color="000000"/>
        </w:rPr>
        <w:t>Note the start time of the QC check. (Use pen and if you change values cross out with one line only, and take more notes than you think you need.)</w:t>
      </w:r>
    </w:p>
    <w:p w:rsidR="00D06381" w:rsidRDefault="00D06381">
      <w:pPr>
        <w:outlineLvl w:val="0"/>
        <w:rPr>
          <w:rFonts w:ascii="Helvetica" w:eastAsia="Arial Unicode MS" w:hAnsi="Helvetica"/>
          <w:color w:val="000000"/>
          <w:u w:color="000000"/>
        </w:rPr>
      </w:pPr>
    </w:p>
    <w:p w:rsidR="00D06381" w:rsidRDefault="00647CDE">
      <w:pPr>
        <w:numPr>
          <w:ilvl w:val="0"/>
          <w:numId w:val="2"/>
        </w:numPr>
        <w:tabs>
          <w:tab w:val="num" w:pos="720"/>
        </w:tabs>
        <w:ind w:left="720" w:hanging="360"/>
        <w:outlineLvl w:val="0"/>
        <w:rPr>
          <w:rFonts w:ascii="Helvetica" w:eastAsia="Arial Unicode MS" w:hAnsi="Helvetica"/>
          <w:color w:val="000000"/>
          <w:u w:color="000000"/>
        </w:rPr>
      </w:pPr>
      <w:r>
        <w:rPr>
          <w:rFonts w:ascii="Helvetica" w:eastAsia="Arial Unicode MS" w:hAnsi="Arial Unicode MS"/>
          <w:color w:val="000000"/>
          <w:u w:color="000000"/>
        </w:rPr>
        <w:t>Set the calibrator to zero, after you have let it warm up for at least 15 minutes, and making sure the pump is running by taking off the top and looking to see if you see the little bars. Be careful!</w:t>
      </w:r>
    </w:p>
    <w:p w:rsidR="00D06381" w:rsidRDefault="00D06381">
      <w:pPr>
        <w:outlineLvl w:val="0"/>
        <w:rPr>
          <w:rFonts w:ascii="Helvetica" w:eastAsia="Arial Unicode MS" w:hAnsi="Helvetica"/>
          <w:color w:val="000000"/>
          <w:u w:color="000000"/>
        </w:rPr>
      </w:pPr>
    </w:p>
    <w:p w:rsidR="00D06381" w:rsidRDefault="00647CDE">
      <w:pPr>
        <w:numPr>
          <w:ilvl w:val="0"/>
          <w:numId w:val="2"/>
        </w:numPr>
        <w:tabs>
          <w:tab w:val="num" w:pos="720"/>
        </w:tabs>
        <w:ind w:left="720" w:hanging="360"/>
        <w:outlineLvl w:val="0"/>
        <w:rPr>
          <w:rFonts w:ascii="Helvetica" w:eastAsia="Arial Unicode MS" w:hAnsi="Helvetica"/>
          <w:color w:val="000000"/>
          <w:u w:color="000000"/>
        </w:rPr>
      </w:pPr>
      <w:r>
        <w:rPr>
          <w:rFonts w:ascii="Helvetica" w:eastAsia="Arial Unicode MS" w:hAnsi="Arial Unicode MS"/>
          <w:color w:val="000000"/>
          <w:u w:color="000000"/>
        </w:rPr>
        <w:t>Open valve to calibrator.</w:t>
      </w:r>
    </w:p>
    <w:p w:rsidR="00D06381" w:rsidRDefault="00D06381">
      <w:pPr>
        <w:ind w:left="720"/>
        <w:outlineLvl w:val="0"/>
        <w:rPr>
          <w:rFonts w:ascii="Helvetica" w:eastAsia="Arial Unicode MS" w:hAnsi="Helvetica"/>
          <w:color w:val="000000"/>
          <w:u w:color="000000"/>
        </w:rPr>
      </w:pPr>
    </w:p>
    <w:p w:rsidR="00D06381" w:rsidRDefault="00647CDE">
      <w:pPr>
        <w:numPr>
          <w:ilvl w:val="0"/>
          <w:numId w:val="2"/>
        </w:numPr>
        <w:tabs>
          <w:tab w:val="num" w:pos="720"/>
        </w:tabs>
        <w:ind w:left="720" w:hanging="360"/>
        <w:outlineLvl w:val="0"/>
        <w:rPr>
          <w:rFonts w:ascii="Helvetica" w:eastAsia="Arial Unicode MS" w:hAnsi="Helvetica"/>
          <w:color w:val="000000"/>
          <w:u w:color="000000"/>
        </w:rPr>
      </w:pPr>
      <w:r>
        <w:rPr>
          <w:rFonts w:ascii="Helvetica" w:eastAsia="Arial Unicode MS" w:hAnsi="Arial Unicode MS"/>
          <w:color w:val="000000"/>
          <w:u w:color="000000"/>
        </w:rPr>
        <w:t>Close valve to vent.  At this point the analyzer is off-line (it is now getting incoming air from the calibrator, rather than from outside).</w:t>
      </w:r>
    </w:p>
    <w:p w:rsidR="00D06381" w:rsidRDefault="00D06381">
      <w:pPr>
        <w:ind w:left="720"/>
        <w:outlineLvl w:val="0"/>
        <w:rPr>
          <w:rFonts w:ascii="Helvetica" w:eastAsia="Arial Unicode MS" w:hAnsi="Helvetica"/>
          <w:color w:val="000000"/>
          <w:u w:color="000000"/>
        </w:rPr>
      </w:pPr>
    </w:p>
    <w:p w:rsidR="00D06381" w:rsidRDefault="00647CDE">
      <w:pPr>
        <w:numPr>
          <w:ilvl w:val="0"/>
          <w:numId w:val="2"/>
        </w:numPr>
        <w:tabs>
          <w:tab w:val="num" w:pos="720"/>
        </w:tabs>
        <w:ind w:left="720" w:hanging="360"/>
        <w:outlineLvl w:val="0"/>
        <w:rPr>
          <w:rFonts w:ascii="Helvetica" w:eastAsia="Arial Unicode MS" w:hAnsi="Helvetica"/>
          <w:color w:val="000000"/>
          <w:u w:color="000000"/>
        </w:rPr>
      </w:pPr>
      <w:r>
        <w:rPr>
          <w:rFonts w:ascii="Helvetica" w:eastAsia="Arial Unicode MS" w:hAnsi="Arial Unicode MS"/>
          <w:color w:val="000000"/>
          <w:u w:color="000000"/>
        </w:rPr>
        <w:t>Wait until the zero stabilizes on the calibrator. It will likely be not exactly 0.  Watch the analyzer response, and wait until it stabilizes around zero. Note both results, the output of the calibrator, and what the analyzer reads, in your logbook, along with any notes.  (EPA likes to see several values at each concentration, so you might make 3 rows at each ppb level with values very close to each other but this proves and records the proof that the unit has stabilized.)</w:t>
      </w:r>
    </w:p>
    <w:p w:rsidR="00D06381" w:rsidRDefault="00D06381">
      <w:pPr>
        <w:outlineLvl w:val="0"/>
        <w:rPr>
          <w:rFonts w:ascii="Helvetica" w:eastAsia="Arial Unicode MS" w:hAnsi="Helvetica"/>
          <w:color w:val="000000"/>
          <w:u w:color="000000"/>
        </w:rPr>
      </w:pPr>
    </w:p>
    <w:p w:rsidR="00D06381" w:rsidRDefault="00647CDE">
      <w:pPr>
        <w:numPr>
          <w:ilvl w:val="0"/>
          <w:numId w:val="2"/>
        </w:numPr>
        <w:tabs>
          <w:tab w:val="num" w:pos="720"/>
        </w:tabs>
        <w:ind w:left="720" w:hanging="360"/>
        <w:outlineLvl w:val="0"/>
        <w:rPr>
          <w:rFonts w:ascii="Helvetica" w:eastAsia="Arial Unicode MS" w:hAnsi="Helvetica"/>
          <w:color w:val="000000"/>
          <w:u w:color="000000"/>
        </w:rPr>
      </w:pPr>
      <w:r>
        <w:rPr>
          <w:rFonts w:ascii="Helvetica" w:eastAsia="Arial Unicode MS" w:hAnsi="Arial Unicode MS"/>
          <w:color w:val="000000"/>
          <w:u w:color="000000"/>
        </w:rPr>
        <w:t>Set the calibrator to 400 ppb.</w:t>
      </w:r>
    </w:p>
    <w:p w:rsidR="00D06381" w:rsidRDefault="00D06381">
      <w:pPr>
        <w:outlineLvl w:val="0"/>
        <w:rPr>
          <w:rFonts w:ascii="Helvetica" w:eastAsia="Arial Unicode MS" w:hAnsi="Helvetica"/>
          <w:color w:val="000000"/>
          <w:u w:color="000000"/>
        </w:rPr>
      </w:pPr>
    </w:p>
    <w:p w:rsidR="00D06381" w:rsidRDefault="00647CDE">
      <w:pPr>
        <w:numPr>
          <w:ilvl w:val="0"/>
          <w:numId w:val="2"/>
        </w:numPr>
        <w:tabs>
          <w:tab w:val="num" w:pos="720"/>
        </w:tabs>
        <w:ind w:left="720" w:hanging="360"/>
        <w:outlineLvl w:val="0"/>
        <w:rPr>
          <w:rFonts w:ascii="Helvetica" w:eastAsia="Arial Unicode MS" w:hAnsi="Helvetica"/>
          <w:color w:val="000000"/>
          <w:u w:color="000000"/>
        </w:rPr>
      </w:pPr>
      <w:r>
        <w:rPr>
          <w:rFonts w:ascii="Helvetica" w:eastAsia="Arial Unicode MS" w:hAnsi="Arial Unicode MS"/>
          <w:color w:val="000000"/>
          <w:u w:color="000000"/>
        </w:rPr>
        <w:t>Wait until it stabilizes right around 400.  This should take probably about 10 minutes. This time should be allowed to elapse between every change in the set point of the calibrator.  Note at least 3 values for the calibrator output ppb and the analyzer reading ppb, even if they are very close or the same values.  (This would be 3 rows in the table in your logbook.)</w:t>
      </w:r>
    </w:p>
    <w:p w:rsidR="00D06381" w:rsidRDefault="00D06381">
      <w:pPr>
        <w:outlineLvl w:val="0"/>
        <w:rPr>
          <w:rFonts w:ascii="Helvetica" w:eastAsia="Arial Unicode MS" w:hAnsi="Helvetica"/>
          <w:color w:val="000000"/>
          <w:u w:color="000000"/>
        </w:rPr>
      </w:pPr>
    </w:p>
    <w:p w:rsidR="00D06381" w:rsidRDefault="00647CDE">
      <w:pPr>
        <w:numPr>
          <w:ilvl w:val="0"/>
          <w:numId w:val="2"/>
        </w:numPr>
        <w:tabs>
          <w:tab w:val="num" w:pos="720"/>
        </w:tabs>
        <w:ind w:left="720" w:hanging="360"/>
        <w:outlineLvl w:val="0"/>
        <w:rPr>
          <w:rFonts w:ascii="Helvetica" w:eastAsia="Arial Unicode MS" w:hAnsi="Helvetica"/>
          <w:color w:val="000000"/>
          <w:u w:color="000000"/>
        </w:rPr>
      </w:pPr>
      <w:r>
        <w:rPr>
          <w:rFonts w:ascii="Helvetica" w:eastAsia="Arial Unicode MS" w:hAnsi="Arial Unicode MS"/>
          <w:color w:val="000000"/>
          <w:u w:color="000000"/>
        </w:rPr>
        <w:t>Change the calibrator to 100 for the single point QC check.  Let the unit stabilize and again take at least 3 values for the calibrator and the analyzer.</w:t>
      </w:r>
    </w:p>
    <w:p w:rsidR="00D06381" w:rsidRDefault="00D06381">
      <w:pPr>
        <w:outlineLvl w:val="0"/>
        <w:rPr>
          <w:rFonts w:ascii="Helvetica" w:eastAsia="Arial Unicode MS" w:hAnsi="Helvetica"/>
          <w:color w:val="000000"/>
          <w:u w:color="000000"/>
        </w:rPr>
      </w:pPr>
    </w:p>
    <w:p w:rsidR="00D06381" w:rsidRDefault="00647CDE">
      <w:pPr>
        <w:numPr>
          <w:ilvl w:val="0"/>
          <w:numId w:val="2"/>
        </w:numPr>
        <w:tabs>
          <w:tab w:val="num" w:pos="720"/>
        </w:tabs>
        <w:ind w:left="720" w:hanging="360"/>
        <w:outlineLvl w:val="0"/>
        <w:rPr>
          <w:rFonts w:ascii="Helvetica" w:eastAsia="Arial Unicode MS" w:hAnsi="Helvetica"/>
          <w:color w:val="000000"/>
          <w:u w:color="000000"/>
        </w:rPr>
      </w:pPr>
      <w:r>
        <w:rPr>
          <w:rFonts w:ascii="Helvetica" w:eastAsia="Arial Unicode MS" w:hAnsi="Arial Unicode MS"/>
          <w:color w:val="000000"/>
          <w:u w:color="000000"/>
        </w:rPr>
        <w:t>Set calibrator at zero.  Let the unit stabilize and again take at least 3 values for the calibrator and the analyzer.</w:t>
      </w:r>
    </w:p>
    <w:p w:rsidR="00D06381" w:rsidRDefault="00D06381">
      <w:pPr>
        <w:outlineLvl w:val="0"/>
        <w:rPr>
          <w:rFonts w:ascii="Helvetica" w:eastAsia="Arial Unicode MS" w:hAnsi="Helvetica"/>
          <w:color w:val="000000"/>
          <w:u w:color="000000"/>
        </w:rPr>
      </w:pPr>
    </w:p>
    <w:p w:rsidR="00D06381" w:rsidRDefault="00647CDE">
      <w:pPr>
        <w:numPr>
          <w:ilvl w:val="0"/>
          <w:numId w:val="2"/>
        </w:numPr>
        <w:tabs>
          <w:tab w:val="num" w:pos="720"/>
        </w:tabs>
        <w:ind w:left="720" w:hanging="360"/>
        <w:outlineLvl w:val="0"/>
        <w:rPr>
          <w:rFonts w:ascii="Helvetica" w:eastAsia="Arial Unicode MS" w:hAnsi="Helvetica"/>
          <w:color w:val="000000"/>
          <w:u w:color="000000"/>
        </w:rPr>
      </w:pPr>
      <w:r>
        <w:rPr>
          <w:rFonts w:ascii="Helvetica" w:eastAsia="Arial Unicode MS" w:hAnsi="Arial Unicode MS"/>
          <w:color w:val="000000"/>
          <w:u w:color="000000"/>
        </w:rPr>
        <w:lastRenderedPageBreak/>
        <w:t>After the verification passes, change the filter.  To ensure that there is nothing in the filter that would react with ozone, change the calibrator to 1000 ppb and send ozone through the new filter.</w:t>
      </w:r>
    </w:p>
    <w:p w:rsidR="00D06381" w:rsidRDefault="00D06381">
      <w:pPr>
        <w:outlineLvl w:val="0"/>
        <w:rPr>
          <w:rFonts w:ascii="Helvetica" w:eastAsia="Arial Unicode MS" w:hAnsi="Helvetica"/>
          <w:color w:val="000000"/>
          <w:u w:color="000000"/>
        </w:rPr>
      </w:pPr>
    </w:p>
    <w:p w:rsidR="00D06381" w:rsidRDefault="00647CDE">
      <w:pPr>
        <w:numPr>
          <w:ilvl w:val="0"/>
          <w:numId w:val="2"/>
        </w:numPr>
        <w:tabs>
          <w:tab w:val="num" w:pos="720"/>
        </w:tabs>
        <w:ind w:left="720" w:hanging="360"/>
        <w:outlineLvl w:val="0"/>
        <w:rPr>
          <w:rFonts w:ascii="Helvetica" w:eastAsia="Arial Unicode MS" w:hAnsi="Helvetica"/>
          <w:color w:val="000000"/>
          <w:u w:color="000000"/>
        </w:rPr>
      </w:pPr>
      <w:r>
        <w:rPr>
          <w:rFonts w:ascii="Helvetica" w:eastAsia="Arial Unicode MS" w:hAnsi="Arial Unicode MS"/>
          <w:color w:val="000000"/>
          <w:u w:color="000000"/>
        </w:rPr>
        <w:t>Wait until the analyzer also reads 1000. This should have conditioned the filter.</w:t>
      </w:r>
    </w:p>
    <w:p w:rsidR="00D06381" w:rsidRDefault="00D06381">
      <w:pPr>
        <w:outlineLvl w:val="0"/>
        <w:rPr>
          <w:rFonts w:ascii="Helvetica" w:eastAsia="Arial Unicode MS" w:hAnsi="Helvetica"/>
          <w:color w:val="000000"/>
          <w:u w:color="000000"/>
        </w:rPr>
      </w:pPr>
    </w:p>
    <w:p w:rsidR="00D06381" w:rsidRDefault="00647CDE">
      <w:pPr>
        <w:numPr>
          <w:ilvl w:val="0"/>
          <w:numId w:val="2"/>
        </w:numPr>
        <w:tabs>
          <w:tab w:val="num" w:pos="720"/>
        </w:tabs>
        <w:ind w:left="720" w:hanging="360"/>
        <w:outlineLvl w:val="0"/>
        <w:rPr>
          <w:rFonts w:ascii="Helvetica" w:eastAsia="Arial Unicode MS" w:hAnsi="Helvetica"/>
          <w:color w:val="000000"/>
          <w:u w:color="000000"/>
        </w:rPr>
      </w:pPr>
      <w:r>
        <w:rPr>
          <w:rFonts w:ascii="Helvetica" w:eastAsia="Arial Unicode MS" w:hAnsi="Arial Unicode MS"/>
          <w:color w:val="000000"/>
          <w:u w:color="000000"/>
        </w:rPr>
        <w:t>Now change the calibrator back to zero. Wait for the analyzer to show zero or as close to zero as it stabilizes.  Record all these values in your logbook, with notes.</w:t>
      </w:r>
    </w:p>
    <w:p w:rsidR="00D06381" w:rsidRDefault="00D06381">
      <w:pPr>
        <w:outlineLvl w:val="0"/>
        <w:rPr>
          <w:rFonts w:ascii="Helvetica" w:eastAsia="Arial Unicode MS" w:hAnsi="Helvetica"/>
          <w:color w:val="000000"/>
          <w:u w:color="000000"/>
        </w:rPr>
      </w:pPr>
    </w:p>
    <w:p w:rsidR="00D06381" w:rsidRDefault="00647CDE">
      <w:pPr>
        <w:numPr>
          <w:ilvl w:val="0"/>
          <w:numId w:val="2"/>
        </w:numPr>
        <w:tabs>
          <w:tab w:val="num" w:pos="720"/>
        </w:tabs>
        <w:ind w:left="720" w:hanging="360"/>
        <w:outlineLvl w:val="0"/>
        <w:rPr>
          <w:rFonts w:ascii="Helvetica" w:eastAsia="Arial Unicode MS" w:hAnsi="Helvetica"/>
          <w:color w:val="000000"/>
          <w:u w:color="000000"/>
        </w:rPr>
      </w:pPr>
      <w:r>
        <w:rPr>
          <w:rFonts w:ascii="Helvetica" w:eastAsia="Arial Unicode MS" w:hAnsi="Arial Unicode MS"/>
          <w:color w:val="000000"/>
          <w:u w:color="000000"/>
        </w:rPr>
        <w:t>Now go to standby on the calibrator, using the standby button.</w:t>
      </w:r>
    </w:p>
    <w:p w:rsidR="00D06381" w:rsidRDefault="00D06381">
      <w:pPr>
        <w:outlineLvl w:val="0"/>
        <w:rPr>
          <w:rFonts w:ascii="Helvetica" w:eastAsia="Arial Unicode MS" w:hAnsi="Helvetica"/>
          <w:color w:val="000000"/>
          <w:u w:color="000000"/>
        </w:rPr>
      </w:pPr>
    </w:p>
    <w:p w:rsidR="00D06381" w:rsidRDefault="00647CDE">
      <w:pPr>
        <w:numPr>
          <w:ilvl w:val="0"/>
          <w:numId w:val="2"/>
        </w:numPr>
        <w:tabs>
          <w:tab w:val="num" w:pos="720"/>
        </w:tabs>
        <w:ind w:left="720" w:hanging="360"/>
        <w:outlineLvl w:val="0"/>
        <w:rPr>
          <w:rFonts w:ascii="Helvetica" w:eastAsia="Arial Unicode MS" w:hAnsi="Helvetica"/>
          <w:color w:val="000000"/>
          <w:u w:color="000000"/>
        </w:rPr>
      </w:pPr>
      <w:r>
        <w:rPr>
          <w:rFonts w:ascii="Helvetica" w:eastAsia="Arial Unicode MS" w:hAnsi="Arial Unicode MS"/>
          <w:color w:val="000000"/>
          <w:u w:color="000000"/>
        </w:rPr>
        <w:t>After the unit quiets down, turn it off.</w:t>
      </w:r>
    </w:p>
    <w:p w:rsidR="00D06381" w:rsidRDefault="00D06381">
      <w:pPr>
        <w:outlineLvl w:val="0"/>
        <w:rPr>
          <w:rFonts w:ascii="Helvetica" w:eastAsia="Arial Unicode MS" w:hAnsi="Helvetica"/>
          <w:color w:val="000000"/>
          <w:u w:color="000000"/>
        </w:rPr>
      </w:pPr>
    </w:p>
    <w:p w:rsidR="00D06381" w:rsidRDefault="00647CDE">
      <w:pPr>
        <w:numPr>
          <w:ilvl w:val="0"/>
          <w:numId w:val="2"/>
        </w:numPr>
        <w:tabs>
          <w:tab w:val="num" w:pos="720"/>
        </w:tabs>
        <w:ind w:left="720" w:hanging="360"/>
        <w:outlineLvl w:val="0"/>
        <w:rPr>
          <w:rFonts w:ascii="Helvetica" w:eastAsia="Arial Unicode MS" w:hAnsi="Helvetica"/>
          <w:color w:val="000000"/>
          <w:u w:color="000000"/>
        </w:rPr>
      </w:pPr>
      <w:r>
        <w:rPr>
          <w:rFonts w:ascii="Helvetica" w:eastAsia="Arial Unicode MS" w:hAnsi="Arial Unicode MS"/>
          <w:color w:val="000000"/>
          <w:u w:color="000000"/>
        </w:rPr>
        <w:t xml:space="preserve">Change the valves to the normal operating condition.  (Open, and then close.) </w:t>
      </w:r>
    </w:p>
    <w:p w:rsidR="00D06381" w:rsidRDefault="00D06381">
      <w:pPr>
        <w:outlineLvl w:val="0"/>
        <w:rPr>
          <w:rFonts w:ascii="Helvetica" w:eastAsia="Arial Unicode MS" w:hAnsi="Helvetica"/>
          <w:color w:val="000000"/>
          <w:u w:color="000000"/>
        </w:rPr>
      </w:pPr>
    </w:p>
    <w:p w:rsidR="00647CDE" w:rsidRDefault="00647CDE">
      <w:pPr>
        <w:numPr>
          <w:ilvl w:val="0"/>
          <w:numId w:val="2"/>
        </w:numPr>
        <w:tabs>
          <w:tab w:val="num" w:pos="720"/>
        </w:tabs>
        <w:ind w:left="720" w:hanging="360"/>
        <w:outlineLvl w:val="0"/>
        <w:rPr>
          <w:rFonts w:ascii="Helvetica" w:eastAsia="Arial Unicode MS" w:hAnsi="Helvetica"/>
          <w:color w:val="000000"/>
          <w:u w:color="000000"/>
        </w:rPr>
      </w:pPr>
      <w:r>
        <w:rPr>
          <w:rFonts w:ascii="Helvetica" w:eastAsia="Arial Unicode MS" w:hAnsi="Arial Unicode MS"/>
          <w:color w:val="000000"/>
          <w:u w:color="000000"/>
        </w:rPr>
        <w:t>Note the stop time of QC check in the logbook.</w:t>
      </w:r>
    </w:p>
    <w:sectPr w:rsidR="00647CDE">
      <w:pgSz w:w="12240" w:h="15840"/>
      <w:pgMar w:top="1440" w:right="1440" w:bottom="1440" w:left="1440" w:header="720" w:footer="864"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894EE873"/>
    <w:lvl w:ilvl="0">
      <w:start w:val="1"/>
      <w:numFmt w:val="decimal"/>
      <w:pStyle w:val="ImportWordListStyleDefinition0"/>
      <w:lvlText w:val="%1."/>
      <w:lvlJc w:val="left"/>
      <w:pPr>
        <w:tabs>
          <w:tab w:val="num" w:pos="360"/>
        </w:tabs>
        <w:ind w:left="360" w:firstLine="360"/>
      </w:pPr>
      <w:rPr>
        <w:rFonts w:ascii="Helvetica" w:eastAsia="Arial Unicode MS" w:hAnsi="Helvetica" w:hint="default"/>
        <w:b w:val="0"/>
        <w:i w:val="0"/>
        <w:caps w:val="0"/>
        <w:smallCaps w:val="0"/>
        <w:strike w:val="0"/>
        <w:dstrike w:val="0"/>
        <w:color w:val="000000"/>
        <w:kern w:val="0"/>
        <w:position w:val="0"/>
        <w:sz w:val="24"/>
        <w:u w:val="none" w:color="000000"/>
        <w:vertAlign w:val="baseline"/>
        <w:rtl w:val="0"/>
        <w:em w:val="none"/>
        <w:lang w:val="en-US"/>
        <w14:textOutline w14:w="0" w14:cap="rnd" w14:cmpd="sng" w14:algn="ctr">
          <w14:noFill/>
          <w14:prstDash w14:val="solid"/>
          <w14:bevel/>
        </w14:textOutline>
      </w:rPr>
    </w:lvl>
    <w:lvl w:ilvl="1">
      <w:start w:val="1"/>
      <w:numFmt w:val="lowerLetter"/>
      <w:lvlText w:val="%2."/>
      <w:lvlJc w:val="left"/>
      <w:pPr>
        <w:tabs>
          <w:tab w:val="num" w:pos="360"/>
        </w:tabs>
        <w:ind w:left="360" w:firstLine="1080"/>
      </w:pPr>
      <w:rPr>
        <w:rFonts w:ascii="Helvetica" w:eastAsia="Arial Unicode MS" w:hAnsi="Helvetica" w:hint="default"/>
        <w:b w:val="0"/>
        <w:i w:val="0"/>
        <w:caps w:val="0"/>
        <w:smallCaps w:val="0"/>
        <w:strike w:val="0"/>
        <w:dstrike w:val="0"/>
        <w:color w:val="000000"/>
        <w:kern w:val="0"/>
        <w:position w:val="0"/>
        <w:sz w:val="24"/>
        <w:u w:val="none" w:color="000000"/>
        <w:vertAlign w:val="baseline"/>
        <w:rtl w:val="0"/>
        <w:em w:val="none"/>
        <w:lang w:val="en-US"/>
        <w14:textOutline w14:w="0" w14:cap="rnd" w14:cmpd="sng" w14:algn="ctr">
          <w14:noFill/>
          <w14:prstDash w14:val="solid"/>
          <w14:bevel/>
        </w14:textOutline>
      </w:rPr>
    </w:lvl>
    <w:lvl w:ilvl="2">
      <w:start w:val="1"/>
      <w:numFmt w:val="lowerRoman"/>
      <w:lvlText w:val="%3."/>
      <w:lvlJc w:val="left"/>
      <w:pPr>
        <w:tabs>
          <w:tab w:val="num" w:pos="296"/>
        </w:tabs>
        <w:ind w:left="296" w:firstLine="1864"/>
      </w:pPr>
      <w:rPr>
        <w:rFonts w:ascii="Helvetica" w:eastAsia="Arial Unicode MS" w:hAnsi="Helvetica" w:hint="default"/>
        <w:b w:val="0"/>
        <w:i w:val="0"/>
        <w:caps w:val="0"/>
        <w:smallCaps w:val="0"/>
        <w:strike w:val="0"/>
        <w:dstrike w:val="0"/>
        <w:color w:val="000000"/>
        <w:kern w:val="0"/>
        <w:position w:val="0"/>
        <w:sz w:val="24"/>
        <w:u w:val="none" w:color="000000"/>
        <w:vertAlign w:val="baseline"/>
        <w:rtl w:val="0"/>
        <w:em w:val="none"/>
        <w:lang w:val="en-US"/>
        <w14:textOutline w14:w="0" w14:cap="rnd" w14:cmpd="sng" w14:algn="ctr">
          <w14:noFill/>
          <w14:prstDash w14:val="solid"/>
          <w14:bevel/>
        </w14:textOutline>
      </w:rPr>
    </w:lvl>
    <w:lvl w:ilvl="3">
      <w:start w:val="1"/>
      <w:numFmt w:val="decimal"/>
      <w:lvlText w:val="%4."/>
      <w:lvlJc w:val="left"/>
      <w:pPr>
        <w:tabs>
          <w:tab w:val="num" w:pos="360"/>
        </w:tabs>
        <w:ind w:left="360" w:firstLine="2520"/>
      </w:pPr>
      <w:rPr>
        <w:rFonts w:ascii="Helvetica" w:eastAsia="Arial Unicode MS" w:hAnsi="Helvetica" w:hint="default"/>
        <w:b w:val="0"/>
        <w:i w:val="0"/>
        <w:caps w:val="0"/>
        <w:smallCaps w:val="0"/>
        <w:strike w:val="0"/>
        <w:dstrike w:val="0"/>
        <w:color w:val="000000"/>
        <w:kern w:val="0"/>
        <w:position w:val="0"/>
        <w:sz w:val="24"/>
        <w:u w:val="none" w:color="000000"/>
        <w:vertAlign w:val="baseline"/>
        <w:rtl w:val="0"/>
        <w:em w:val="none"/>
        <w:lang w:val="en-US"/>
        <w14:textOutline w14:w="0" w14:cap="rnd" w14:cmpd="sng" w14:algn="ctr">
          <w14:noFill/>
          <w14:prstDash w14:val="solid"/>
          <w14:bevel/>
        </w14:textOutline>
      </w:rPr>
    </w:lvl>
    <w:lvl w:ilvl="4">
      <w:start w:val="1"/>
      <w:numFmt w:val="lowerLetter"/>
      <w:lvlText w:val="%5."/>
      <w:lvlJc w:val="left"/>
      <w:pPr>
        <w:tabs>
          <w:tab w:val="num" w:pos="360"/>
        </w:tabs>
        <w:ind w:left="360" w:firstLine="3240"/>
      </w:pPr>
      <w:rPr>
        <w:rFonts w:ascii="Helvetica" w:eastAsia="Arial Unicode MS" w:hAnsi="Helvetica" w:hint="default"/>
        <w:b w:val="0"/>
        <w:i w:val="0"/>
        <w:caps w:val="0"/>
        <w:smallCaps w:val="0"/>
        <w:strike w:val="0"/>
        <w:dstrike w:val="0"/>
        <w:color w:val="000000"/>
        <w:kern w:val="0"/>
        <w:position w:val="0"/>
        <w:sz w:val="24"/>
        <w:u w:val="none" w:color="000000"/>
        <w:vertAlign w:val="baseline"/>
        <w:rtl w:val="0"/>
        <w:em w:val="none"/>
        <w:lang w:val="en-US"/>
        <w14:textOutline w14:w="0" w14:cap="rnd" w14:cmpd="sng" w14:algn="ctr">
          <w14:noFill/>
          <w14:prstDash w14:val="solid"/>
          <w14:bevel/>
        </w14:textOutline>
      </w:rPr>
    </w:lvl>
    <w:lvl w:ilvl="5">
      <w:start w:val="1"/>
      <w:numFmt w:val="lowerRoman"/>
      <w:lvlText w:val="%6."/>
      <w:lvlJc w:val="left"/>
      <w:pPr>
        <w:tabs>
          <w:tab w:val="num" w:pos="296"/>
        </w:tabs>
        <w:ind w:left="296" w:firstLine="4024"/>
      </w:pPr>
      <w:rPr>
        <w:rFonts w:ascii="Helvetica" w:eastAsia="Arial Unicode MS" w:hAnsi="Helvetica" w:hint="default"/>
        <w:b w:val="0"/>
        <w:i w:val="0"/>
        <w:caps w:val="0"/>
        <w:smallCaps w:val="0"/>
        <w:strike w:val="0"/>
        <w:dstrike w:val="0"/>
        <w:color w:val="000000"/>
        <w:kern w:val="0"/>
        <w:position w:val="0"/>
        <w:sz w:val="24"/>
        <w:u w:val="none" w:color="000000"/>
        <w:vertAlign w:val="baseline"/>
        <w:rtl w:val="0"/>
        <w:em w:val="none"/>
        <w:lang w:val="en-US"/>
        <w14:textOutline w14:w="0" w14:cap="rnd" w14:cmpd="sng" w14:algn="ctr">
          <w14:noFill/>
          <w14:prstDash w14:val="solid"/>
          <w14:bevel/>
        </w14:textOutline>
      </w:rPr>
    </w:lvl>
    <w:lvl w:ilvl="6">
      <w:start w:val="1"/>
      <w:numFmt w:val="decimal"/>
      <w:lvlText w:val="%7."/>
      <w:lvlJc w:val="left"/>
      <w:pPr>
        <w:tabs>
          <w:tab w:val="num" w:pos="360"/>
        </w:tabs>
        <w:ind w:left="360" w:firstLine="4680"/>
      </w:pPr>
      <w:rPr>
        <w:rFonts w:ascii="Helvetica" w:eastAsia="Arial Unicode MS" w:hAnsi="Helvetica" w:hint="default"/>
        <w:b w:val="0"/>
        <w:i w:val="0"/>
        <w:caps w:val="0"/>
        <w:smallCaps w:val="0"/>
        <w:strike w:val="0"/>
        <w:dstrike w:val="0"/>
        <w:color w:val="000000"/>
        <w:kern w:val="0"/>
        <w:position w:val="0"/>
        <w:sz w:val="24"/>
        <w:u w:val="none" w:color="000000"/>
        <w:vertAlign w:val="baseline"/>
        <w:rtl w:val="0"/>
        <w:em w:val="none"/>
        <w:lang w:val="en-US"/>
        <w14:textOutline w14:w="0" w14:cap="rnd" w14:cmpd="sng" w14:algn="ctr">
          <w14:noFill/>
          <w14:prstDash w14:val="solid"/>
          <w14:bevel/>
        </w14:textOutline>
      </w:rPr>
    </w:lvl>
    <w:lvl w:ilvl="7">
      <w:start w:val="1"/>
      <w:numFmt w:val="lowerLetter"/>
      <w:lvlText w:val="%8."/>
      <w:lvlJc w:val="left"/>
      <w:pPr>
        <w:tabs>
          <w:tab w:val="num" w:pos="360"/>
        </w:tabs>
        <w:ind w:left="360" w:firstLine="5400"/>
      </w:pPr>
      <w:rPr>
        <w:rFonts w:ascii="Helvetica" w:eastAsia="Arial Unicode MS" w:hAnsi="Helvetica" w:hint="default"/>
        <w:b w:val="0"/>
        <w:i w:val="0"/>
        <w:caps w:val="0"/>
        <w:smallCaps w:val="0"/>
        <w:strike w:val="0"/>
        <w:dstrike w:val="0"/>
        <w:color w:val="000000"/>
        <w:kern w:val="0"/>
        <w:position w:val="0"/>
        <w:sz w:val="24"/>
        <w:u w:val="none" w:color="000000"/>
        <w:vertAlign w:val="baseline"/>
        <w:rtl w:val="0"/>
        <w:em w:val="none"/>
        <w:lang w:val="en-US"/>
        <w14:textOutline w14:w="0" w14:cap="rnd" w14:cmpd="sng" w14:algn="ctr">
          <w14:noFill/>
          <w14:prstDash w14:val="solid"/>
          <w14:bevel/>
        </w14:textOutline>
      </w:rPr>
    </w:lvl>
    <w:lvl w:ilvl="8">
      <w:start w:val="1"/>
      <w:numFmt w:val="lowerRoman"/>
      <w:lvlText w:val="%9."/>
      <w:lvlJc w:val="left"/>
      <w:pPr>
        <w:tabs>
          <w:tab w:val="num" w:pos="296"/>
        </w:tabs>
        <w:ind w:left="296" w:firstLine="6184"/>
      </w:pPr>
      <w:rPr>
        <w:rFonts w:ascii="Helvetica" w:eastAsia="Arial Unicode MS" w:hAnsi="Helvetica" w:hint="default"/>
        <w:b w:val="0"/>
        <w:i w:val="0"/>
        <w:caps w:val="0"/>
        <w:smallCaps w:val="0"/>
        <w:strike w:val="0"/>
        <w:dstrike w:val="0"/>
        <w:color w:val="000000"/>
        <w:kern w:val="0"/>
        <w:position w:val="0"/>
        <w:sz w:val="24"/>
        <w:u w:val="none" w:color="000000"/>
        <w:vertAlign w:val="baseline"/>
        <w:rtl w:val="0"/>
        <w:em w:val="none"/>
        <w:lang w:val="en-US"/>
        <w14:textOutline w14:w="0" w14:cap="rnd" w14:cmpd="sng" w14:algn="ctr">
          <w14:noFill/>
          <w14:prstDash w14:val="solid"/>
          <w14:bevel/>
        </w14:textOutline>
      </w:rPr>
    </w:lvl>
  </w:abstractNum>
  <w:abstractNum w:abstractNumId="1" w15:restartNumberingAfterBreak="0">
    <w:nsid w:val="00000002"/>
    <w:multiLevelType w:val="multilevel"/>
    <w:tmpl w:val="894EE87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noLineBreaksAfter w:lang="ja-JP" w:val="‘“(〔[{〈《「『【⦅〘〖«〝︵︷︹︻︽︿﹁﹃﹇﹙﹛﹝｢"/>
  <w:noLineBreaksBefore w:lang="ja-JP" w:val="’”)〕]}〉"/>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271"/>
    <w:rsid w:val="00403CBA"/>
    <w:rsid w:val="00647CDE"/>
    <w:rsid w:val="00973271"/>
    <w:rsid w:val="00D06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stroke weight="0" endcap="round"/>
    </o:shapedefaults>
    <o:shapelayout v:ext="edit">
      <o:idmap v:ext="edit" data="1"/>
    </o:shapelayout>
  </w:shapeDefaults>
  <w:doNotEmbedSmartTags/>
  <w:decimalSymbol w:val="."/>
  <w:listSeparator w:val=","/>
  <w15:docId w15:val="{3F5040D5-DDDD-4411-A23E-AD2F1ED18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mportWordListStyleDefinition0">
    <w:name w:val="Import Word List Style Definition 0"/>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ixelsPerInch w:val="72"/>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421</Words>
  <Characters>2404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2820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melinda</dc:creator>
  <cp:lastModifiedBy>melinda</cp:lastModifiedBy>
  <cp:revision>2</cp:revision>
  <dcterms:created xsi:type="dcterms:W3CDTF">2016-06-02T19:38:00Z</dcterms:created>
  <dcterms:modified xsi:type="dcterms:W3CDTF">2016-06-02T19:38:00Z</dcterms:modified>
</cp:coreProperties>
</file>