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C351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30B7055F">
          <v:rect id="_x0000_i1025" alt="" style="width:6in;height:.05pt;mso-width-percent:0;mso-height-percent:0;mso-width-percent:0;mso-height-percent:0" o:hralign="center" o:hrstd="t" o:hr="t"/>
        </w:pict>
      </w:r>
    </w:p>
    <w:p w14:paraId="68B0C7E6" w14:textId="4BFC1C21" w:rsidR="00F00758" w:rsidRPr="006A77B5" w:rsidRDefault="00000000">
      <w:pPr>
        <w:spacing w:before="240" w:line="288" w:lineRule="auto"/>
        <w:rPr>
          <w:rFonts w:ascii="メイリオ" w:eastAsia="メイリオ" w:hAnsi="メイリオ"/>
          <w:lang w:val="en-US"/>
        </w:rPr>
      </w:pPr>
      <w:r w:rsidRPr="006A77B5">
        <w:rPr>
          <w:rFonts w:ascii="メイリオ" w:eastAsia="メイリオ" w:hAnsi="メイリオ" w:cs="Georgia"/>
          <w:b/>
          <w:sz w:val="56"/>
          <w:lang w:val="en-US"/>
        </w:rPr>
        <w:t xml:space="preserve">Tabnine Enterprise </w:t>
      </w:r>
      <w:r w:rsidR="006A77B5">
        <w:rPr>
          <w:rFonts w:ascii="メイリオ" w:eastAsia="メイリオ" w:hAnsi="メイリオ" w:cs="Georgia" w:hint="eastAsia"/>
          <w:b/>
          <w:sz w:val="56"/>
          <w:lang w:val="en-US"/>
        </w:rPr>
        <w:t>+</w:t>
      </w:r>
      <w:r w:rsidRPr="006A77B5">
        <w:rPr>
          <w:rFonts w:ascii="メイリオ" w:eastAsia="メイリオ" w:hAnsi="メイリオ" w:cs="Georgia"/>
          <w:b/>
          <w:sz w:val="56"/>
          <w:lang w:val="en-US"/>
        </w:rPr>
        <w:t xml:space="preserve">Eclipse </w:t>
      </w:r>
      <w:r w:rsidR="006A77B5">
        <w:rPr>
          <w:rFonts w:ascii="メイリオ" w:eastAsia="メイリオ" w:hAnsi="メイリオ" w:cs="Georgia" w:hint="eastAsia"/>
          <w:b/>
          <w:sz w:val="56"/>
          <w:lang w:val="en-US"/>
        </w:rPr>
        <w:t>+</w:t>
      </w:r>
      <w:r w:rsidRPr="006A77B5">
        <w:rPr>
          <w:rFonts w:ascii="メイリオ" w:eastAsia="メイリオ" w:hAnsi="メイリオ" w:cs="Georgia"/>
          <w:b/>
          <w:sz w:val="56"/>
          <w:lang w:val="en-US"/>
        </w:rPr>
        <w:t xml:space="preserve"> </w:t>
      </w:r>
      <w:r w:rsidRPr="006A77B5">
        <w:rPr>
          <w:rFonts w:ascii="メイリオ" w:eastAsia="メイリオ" w:hAnsi="メイリオ" w:cs="Georgia"/>
          <w:b/>
          <w:sz w:val="56"/>
        </w:rPr>
        <w:t>既存</w:t>
      </w:r>
      <w:r w:rsidRPr="006A77B5">
        <w:rPr>
          <w:rFonts w:ascii="メイリオ" w:eastAsia="メイリオ" w:hAnsi="メイリオ" w:cs="Georgia"/>
          <w:b/>
          <w:sz w:val="56"/>
          <w:lang w:val="en-US"/>
        </w:rPr>
        <w:t xml:space="preserve">LLM/RAG </w:t>
      </w:r>
      <w:r w:rsidRPr="006A77B5">
        <w:rPr>
          <w:rFonts w:ascii="メイリオ" w:eastAsia="メイリオ" w:hAnsi="メイリオ" w:cs="Georgia"/>
          <w:b/>
          <w:sz w:val="56"/>
        </w:rPr>
        <w:t>連携構成</w:t>
      </w:r>
    </w:p>
    <w:p w14:paraId="60F1BBB6" w14:textId="77777777" w:rsidR="00F00758" w:rsidRDefault="00000000">
      <w:pPr>
        <w:spacing w:before="240" w:line="271" w:lineRule="auto"/>
        <w:rPr>
          <w:rFonts w:ascii="メイリオ" w:eastAsia="メイリオ" w:hAnsi="メイリオ" w:cs="Georgia"/>
          <w:b/>
          <w:sz w:val="42"/>
        </w:rPr>
      </w:pPr>
      <w:r w:rsidRPr="006A77B5">
        <w:rPr>
          <w:rFonts w:ascii="メイリオ" w:eastAsia="メイリオ" w:hAnsi="メイリオ" w:cs="Georgia"/>
          <w:b/>
          <w:sz w:val="42"/>
        </w:rPr>
        <w:t>構成図</w:t>
      </w:r>
    </w:p>
    <w:p w14:paraId="546064C3" w14:textId="14E6CAE4" w:rsidR="00376792" w:rsidRPr="006A77B5" w:rsidRDefault="00376792">
      <w:pPr>
        <w:spacing w:before="240" w:line="271" w:lineRule="auto"/>
        <w:rPr>
          <w:rFonts w:ascii="メイリオ" w:eastAsia="メイリオ" w:hAnsi="メイリオ" w:hint="eastAsia"/>
        </w:rPr>
      </w:pPr>
      <w:r w:rsidRPr="00376792">
        <w:rPr>
          <w:rFonts w:ascii="メイリオ" w:eastAsia="メイリオ" w:hAnsi="メイリオ" w:cs="Georgia"/>
          <w:b/>
          <w:sz w:val="4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11F572" wp14:editId="12D873FF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943600" cy="2468880"/>
                <wp:effectExtent l="0" t="0" r="19050" b="26670"/>
                <wp:wrapTopAndBottom/>
                <wp:docPr id="16" name="グループ化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6884DE-3728-1B39-0367-C800F12B03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68880"/>
                          <a:chOff x="0" y="0"/>
                          <a:chExt cx="5943600" cy="2468880"/>
                        </a:xfrm>
                      </wpg:grpSpPr>
                      <wps:wsp>
                        <wps:cNvPr id="221446844" name="Rectangle 2"/>
                        <wps:cNvSpPr/>
                        <wps:spPr>
                          <a:xfrm>
                            <a:off x="0" y="0"/>
                            <a:ext cx="228600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155A2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Tabnine Server</w:t>
                              </w:r>
                            </w:p>
                            <w:p w14:paraId="62AEEF1B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(Docker内)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46072685" name="Rectangle 3"/>
                        <wps:cNvSpPr/>
                        <wps:spPr>
                          <a:xfrm>
                            <a:off x="3657600" y="0"/>
                            <a:ext cx="228600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4F8F6" w14:textId="77777777" w:rsidR="00376792" w:rsidRPr="00376792" w:rsidRDefault="00376792" w:rsidP="00376792">
                              <w:pPr>
                                <w:rPr>
                                  <w:rFonts w:ascii="メイリオ" w:eastAsia="メイリオ" w:hAnsi="メイリオ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既存</w:t>
                              </w:r>
                              <w:r w:rsidRPr="00376792"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  <w:lang w:val="en-US"/>
                                </w:rPr>
                                <w:t>LLM</w:t>
                              </w:r>
                            </w:p>
                            <w:p w14:paraId="7BDFD9D8" w14:textId="77777777" w:rsidR="00376792" w:rsidRPr="00376792" w:rsidRDefault="00376792" w:rsidP="00376792">
                              <w:pP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  <w:lang w:val="en-US"/>
                                </w:rPr>
                              </w:pPr>
                              <w:r w:rsidRPr="00376792"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  <w:lang w:val="en-US"/>
                                </w:rPr>
                                <w:t xml:space="preserve">    (OpenAI</w:t>
                              </w: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互換</w:t>
                              </w:r>
                              <w:r w:rsidRPr="00376792"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  <w:lang w:val="en-US"/>
                                </w:rPr>
                                <w:t>API)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4756686" name="Rectangle 4"/>
                        <wps:cNvSpPr/>
                        <wps:spPr>
                          <a:xfrm>
                            <a:off x="0" y="1554480"/>
                            <a:ext cx="228600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21AF7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Eclipse + Tabnine Plugin</w:t>
                              </w:r>
                            </w:p>
                            <w:p w14:paraId="34712C6E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（ユーザーPC）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9197545" name="Rectangle 5"/>
                        <wps:cNvSpPr/>
                        <wps:spPr>
                          <a:xfrm>
                            <a:off x="3657600" y="1554480"/>
                            <a:ext cx="228600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8D1C9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t>既存RAG</w:t>
                              </w: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dark1"/>
                                  <w:kern w:val="24"/>
                                </w:rPr>
                                <w:br/>
                                <w:t xml:space="preserve">   （Elasticsearch）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79244604" name="Connector 7"/>
                        <wps:cNvCnPr/>
                        <wps:spPr>
                          <a:xfrm>
                            <a:off x="4836160" y="914400"/>
                            <a:ext cx="0" cy="640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268621" name="Connector 7">
                          <a:extLst>
                            <a:ext uri="{FF2B5EF4-FFF2-40B4-BE49-F238E27FC236}">
                              <a16:creationId xmlns:a16="http://schemas.microsoft.com/office/drawing/2014/main" id="{15412AA8-609E-16C9-1B0B-9A548A8124E8}"/>
                            </a:ext>
                          </a:extLst>
                        </wps:cNvPr>
                        <wps:cNvCnPr/>
                        <wps:spPr>
                          <a:xfrm>
                            <a:off x="1117600" y="914400"/>
                            <a:ext cx="0" cy="640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1559685" name="Connector 7">
                          <a:extLst>
                            <a:ext uri="{FF2B5EF4-FFF2-40B4-BE49-F238E27FC236}">
                              <a16:creationId xmlns:a16="http://schemas.microsoft.com/office/drawing/2014/main" id="{26BF880C-051C-6DDA-6FB5-6590E48A37AA}"/>
                            </a:ext>
                          </a:extLst>
                        </wps:cNvPr>
                        <wps:cNvCnPr>
                          <a:cxnSpLocks/>
                          <a:stCxn id="1646072685" idx="1"/>
                          <a:endCxn id="221446844" idx="3"/>
                        </wps:cNvCnPr>
                        <wps:spPr>
                          <a:xfrm flipH="1">
                            <a:off x="2286000" y="457200"/>
                            <a:ext cx="1371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591062" name="テキスト ボックス 14">
                          <a:extLst>
                            <a:ext uri="{FF2B5EF4-FFF2-40B4-BE49-F238E27FC236}">
                              <a16:creationId xmlns:a16="http://schemas.microsoft.com/office/drawing/2014/main" id="{1F600523-4AD4-A434-E6AA-1A12E0784750}"/>
                            </a:ext>
                          </a:extLst>
                        </wps:cNvPr>
                        <wps:cNvSpPr txBox="1"/>
                        <wps:spPr>
                          <a:xfrm>
                            <a:off x="2844800" y="173057"/>
                            <a:ext cx="731520" cy="44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6F72D5" w14:textId="77777777" w:rsidR="00376792" w:rsidRDefault="00376792" w:rsidP="00376792">
                              <w:pPr>
                                <w:rPr>
                                  <w:rFonts w:ascii="メイリオ" w:eastAsia="メイリオ" w:hAnsi="メイリオ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eastAsianLayout w:id="-729767168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kern w:val="24"/>
                                  <w:eastAsianLayout w:id="-729767167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1F572" id="グループ化 15" o:spid="_x0000_s1026" style="position:absolute;margin-left:0;margin-top:-.3pt;width:468pt;height:194.4pt;z-index:251659264" coordsize="59436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">
                <v:rect id="Rectangle 2" o:spid="_x0000_s1027" style="position:absolute;width:228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" fillcolor="white [3201]" strokecolor="#e97132 [3205]" strokeweight="1.5pt">
                  <v:textbox>
                    <w:txbxContent>
                      <w:p w14:paraId="3F3155A2" w14:textId="77777777" w:rsidR="00376792" w:rsidRDefault="00376792" w:rsidP="00376792">
                        <w:pPr>
                          <w:rPr>
                            <w:rFonts w:ascii="メイリオ" w:eastAsia="メイリオ" w:hAnsi="メイリオ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Tabnine Server</w:t>
                        </w:r>
                      </w:p>
                      <w:p w14:paraId="62AEEF1B" w14:textId="77777777" w:rsidR="00376792" w:rsidRDefault="00376792" w:rsidP="00376792">
                        <w:pP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(Docker内)</w:t>
                        </w:r>
                      </w:p>
                    </w:txbxContent>
                  </v:textbox>
                </v:rect>
                <v:rect id="Rectangle 3" o:spid="_x0000_s1028" style="position:absolute;left:36576;width:228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" fillcolor="white [3201]" strokecolor="#156082 [3204]" strokeweight="1.5pt">
                  <v:textbox>
                    <w:txbxContent>
                      <w:p w14:paraId="6954F8F6" w14:textId="77777777" w:rsidR="00376792" w:rsidRPr="00376792" w:rsidRDefault="00376792" w:rsidP="00376792">
                        <w:pPr>
                          <w:rPr>
                            <w:rFonts w:ascii="メイリオ" w:eastAsia="メイリオ" w:hAnsi="メイリオ"/>
                            <w:color w:val="000000" w:themeColor="dark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既存</w:t>
                        </w:r>
                        <w:r w:rsidRPr="00376792"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  <w:lang w:val="en-US"/>
                          </w:rPr>
                          <w:t>LLM</w:t>
                        </w:r>
                      </w:p>
                      <w:p w14:paraId="7BDFD9D8" w14:textId="77777777" w:rsidR="00376792" w:rsidRPr="00376792" w:rsidRDefault="00376792" w:rsidP="00376792">
                        <w:pP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  <w:lang w:val="en-US"/>
                          </w:rPr>
                        </w:pPr>
                        <w:r w:rsidRPr="00376792"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  <w:lang w:val="en-US"/>
                          </w:rPr>
                          <w:t xml:space="preserve">    (OpenAI</w:t>
                        </w: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互換</w:t>
                        </w:r>
                        <w:r w:rsidRPr="00376792"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  <w:lang w:val="en-US"/>
                          </w:rPr>
                          <w:t>API)</w:t>
                        </w:r>
                      </w:p>
                    </w:txbxContent>
                  </v:textbox>
                </v:rect>
                <v:rect id="Rectangle 4" o:spid="_x0000_s1029" style="position:absolute;top:15544;width:228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" fillcolor="white [3201]" strokecolor="#e97132 [3205]" strokeweight="1.5pt">
                  <v:textbox>
                    <w:txbxContent>
                      <w:p w14:paraId="21221AF7" w14:textId="77777777" w:rsidR="00376792" w:rsidRDefault="00376792" w:rsidP="00376792">
                        <w:pPr>
                          <w:rPr>
                            <w:rFonts w:ascii="メイリオ" w:eastAsia="メイリオ" w:hAnsi="メイリオ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Eclipse + Tabnine Plugin</w:t>
                        </w:r>
                      </w:p>
                      <w:p w14:paraId="34712C6E" w14:textId="77777777" w:rsidR="00376792" w:rsidRDefault="00376792" w:rsidP="00376792">
                        <w:pP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（ユーザーPC）</w:t>
                        </w:r>
                      </w:p>
                    </w:txbxContent>
                  </v:textbox>
                </v:rect>
                <v:rect id="Rectangle 5" o:spid="_x0000_s1030" style="position:absolute;left:36576;top:15544;width:228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" fillcolor="white [3201]" strokecolor="#156082 [3204]" strokeweight="1.5pt">
                  <v:textbox>
                    <w:txbxContent>
                      <w:p w14:paraId="5B78D1C9" w14:textId="77777777" w:rsidR="00376792" w:rsidRDefault="00376792" w:rsidP="00376792">
                        <w:pPr>
                          <w:rPr>
                            <w:rFonts w:ascii="メイリオ" w:eastAsia="メイリオ" w:hAnsi="メイリオ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t>既存RAG</w:t>
                        </w:r>
                        <w:r>
                          <w:rPr>
                            <w:rFonts w:ascii="メイリオ" w:eastAsia="メイリオ" w:hAnsi="メイリオ" w:hint="eastAsia"/>
                            <w:color w:val="000000" w:themeColor="dark1"/>
                            <w:kern w:val="24"/>
                          </w:rPr>
                          <w:br/>
                          <w:t xml:space="preserve">   （Elasticsearch）</w:t>
                        </w:r>
                      </w:p>
                    </w:txbxContent>
                  </v:textbox>
                </v:rect>
                <v:line id="Connector 7" o:spid="_x0000_s1031" style="position:absolute;visibility:visible;mso-wrap-style:square" from="48361,9144" to="48361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" strokecolor="#156082 [3204]" strokeweight="1pt">
                  <v:stroke joinstyle="miter"/>
                </v:line>
                <v:line id="Connector 7" o:spid="_x0000_s1032" style="position:absolute;visibility:visible;mso-wrap-style:square" from="11176,9144" to="11176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" strokecolor="#e97132 [3205]" strokeweight="1.5pt">
                  <v:stroke joinstyle="miter"/>
                </v:line>
                <v:line id="Connector 7" o:spid="_x0000_s1033" style="position:absolute;flip:x;visibility:visible;mso-wrap-style:square" from="22860,4572" to="365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" strokecolor="#e97132 [3205]" strokeweight="1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" o:spid="_x0000_s1034" type="#_x0000_t202" style="position:absolute;left:28448;top:1730;width:7315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" filled="f" stroked="f">
                  <v:textbox style="mso-fit-shape-to-text:t">
                    <w:txbxContent>
                      <w:p w14:paraId="4E6F72D5" w14:textId="77777777" w:rsidR="00376792" w:rsidRDefault="00376792" w:rsidP="00376792">
                        <w:pPr>
                          <w:rPr>
                            <w:rFonts w:ascii="メイリオ" w:eastAsia="メイリオ" w:hAnsi="メイリオ"/>
                            <w:color w:val="000000" w:themeColor="text1"/>
                            <w:kern w:val="24"/>
                            <w:sz w:val="24"/>
                            <w:szCs w:val="24"/>
                            <w:eastAsianLayout w:id="-72976716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text1"/>
                            <w:kern w:val="24"/>
                            <w:eastAsianLayout w:id="-729767167"/>
                          </w:rPr>
                          <w:t>API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4BB2A4E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42"/>
        </w:rPr>
        <w:t>前提条件</w:t>
      </w:r>
    </w:p>
    <w:p w14:paraId="0B52CF7A" w14:textId="77777777" w:rsidR="00F00758" w:rsidRPr="006A77B5" w:rsidRDefault="00000000">
      <w:pPr>
        <w:numPr>
          <w:ilvl w:val="0"/>
          <w:numId w:val="1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Eclipseはオフライン環境に導入済み</w:t>
      </w:r>
    </w:p>
    <w:p w14:paraId="02EE2655" w14:textId="77777777" w:rsidR="00F00758" w:rsidRPr="006A77B5" w:rsidRDefault="00000000">
      <w:pPr>
        <w:numPr>
          <w:ilvl w:val="0"/>
          <w:numId w:val="1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既存のOpenAI互換LLM APIおよびRAGシステムが稼働中</w:t>
      </w:r>
    </w:p>
    <w:p w14:paraId="05414866" w14:textId="77777777" w:rsidR="00F00758" w:rsidRPr="006A77B5" w:rsidRDefault="00000000">
      <w:pPr>
        <w:numPr>
          <w:ilvl w:val="0"/>
          <w:numId w:val="1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Dockerが利用可能</w:t>
      </w:r>
    </w:p>
    <w:p w14:paraId="34832967" w14:textId="77777777" w:rsidR="00F00758" w:rsidRPr="006A77B5" w:rsidRDefault="00000000">
      <w:pPr>
        <w:numPr>
          <w:ilvl w:val="0"/>
          <w:numId w:val="1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Tabnine Enterprise（自己ホスト版）のライセンスを保有</w:t>
      </w:r>
    </w:p>
    <w:p w14:paraId="26D835AB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7855DBCF">
          <v:rect id="_x0000_i1026" alt="" style="width:6in;height:.05pt;mso-width-percent:0;mso-height-percent:0;mso-width-percent:0;mso-height-percent:0" o:hralign="center" o:hrstd="t" o:hr="t"/>
        </w:pict>
      </w:r>
    </w:p>
    <w:p w14:paraId="4F8FA2DF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42"/>
        </w:rPr>
        <w:lastRenderedPageBreak/>
        <w:t>導入手順</w:t>
      </w:r>
    </w:p>
    <w:p w14:paraId="54681A9E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33"/>
        </w:rPr>
        <w:t>1. 必要資材の準備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087"/>
      </w:tblGrid>
      <w:tr w:rsidR="00F00758" w:rsidRPr="006A77B5" w14:paraId="36C9A759" w14:textId="77777777" w:rsidTr="00376792">
        <w:trPr>
          <w:cantSplit/>
          <w:tblCellSpacing w:w="0" w:type="dxa"/>
          <w:jc w:val="center"/>
        </w:trPr>
        <w:tc>
          <w:tcPr>
            <w:tcW w:w="0" w:type="auto"/>
          </w:tcPr>
          <w:p w14:paraId="38D1FA36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項目</w:t>
            </w:r>
          </w:p>
        </w:tc>
        <w:tc>
          <w:tcPr>
            <w:tcW w:w="0" w:type="auto"/>
          </w:tcPr>
          <w:p w14:paraId="6A78C926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内容</w:t>
            </w:r>
          </w:p>
        </w:tc>
      </w:tr>
      <w:tr w:rsidR="00F00758" w:rsidRPr="006A77B5" w14:paraId="3C6FE443" w14:textId="77777777" w:rsidTr="00376792">
        <w:trPr>
          <w:cantSplit/>
          <w:tblCellSpacing w:w="0" w:type="dxa"/>
          <w:jc w:val="center"/>
        </w:trPr>
        <w:tc>
          <w:tcPr>
            <w:tcW w:w="0" w:type="auto"/>
          </w:tcPr>
          <w:p w14:paraId="7125D46D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Tabnine Enterprise Dockerイメージ</w:t>
            </w:r>
          </w:p>
        </w:tc>
        <w:tc>
          <w:tcPr>
            <w:tcW w:w="0" w:type="auto"/>
          </w:tcPr>
          <w:p w14:paraId="5353444B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オンライン環境で取得し、オフライン環境へ持ち込み</w:t>
            </w:r>
          </w:p>
        </w:tc>
      </w:tr>
      <w:tr w:rsidR="00F00758" w:rsidRPr="006A77B5" w14:paraId="1A50A729" w14:textId="77777777" w:rsidTr="00376792">
        <w:trPr>
          <w:cantSplit/>
          <w:tblCellSpacing w:w="0" w:type="dxa"/>
          <w:jc w:val="center"/>
        </w:trPr>
        <w:tc>
          <w:tcPr>
            <w:tcW w:w="0" w:type="auto"/>
          </w:tcPr>
          <w:p w14:paraId="2B94B136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オフライン用ライセンスファイル</w:t>
            </w:r>
          </w:p>
        </w:tc>
        <w:tc>
          <w:tcPr>
            <w:tcW w:w="0" w:type="auto"/>
          </w:tcPr>
          <w:p w14:paraId="025F3A6A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Tabnine公式より取得</w:t>
            </w:r>
          </w:p>
        </w:tc>
      </w:tr>
      <w:tr w:rsidR="00F00758" w:rsidRPr="006A77B5" w14:paraId="00DC6998" w14:textId="77777777" w:rsidTr="00376792">
        <w:trPr>
          <w:cantSplit/>
          <w:tblCellSpacing w:w="0" w:type="dxa"/>
          <w:jc w:val="center"/>
        </w:trPr>
        <w:tc>
          <w:tcPr>
            <w:tcW w:w="0" w:type="auto"/>
          </w:tcPr>
          <w:p w14:paraId="2329A1A5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EclipseプラグインJAR</w:t>
            </w:r>
          </w:p>
        </w:tc>
        <w:tc>
          <w:tcPr>
            <w:tcW w:w="0" w:type="auto"/>
          </w:tcPr>
          <w:p w14:paraId="0F2B07F1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Tabnine公式またはEclipse Marketplaceより取得</w:t>
            </w:r>
          </w:p>
        </w:tc>
      </w:tr>
      <w:tr w:rsidR="00F00758" w:rsidRPr="006A77B5" w14:paraId="051A3FF1" w14:textId="77777777" w:rsidTr="00376792">
        <w:trPr>
          <w:cantSplit/>
          <w:tblCellSpacing w:w="0" w:type="dxa"/>
          <w:jc w:val="center"/>
        </w:trPr>
        <w:tc>
          <w:tcPr>
            <w:tcW w:w="0" w:type="auto"/>
          </w:tcPr>
          <w:p w14:paraId="22CB92CF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設定ファイル</w:t>
            </w:r>
          </w:p>
        </w:tc>
        <w:tc>
          <w:tcPr>
            <w:tcW w:w="0" w:type="auto"/>
          </w:tcPr>
          <w:p w14:paraId="76CBD794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Style w:val="VerbatimChar"/>
                <w:rFonts w:ascii="メイリオ" w:eastAsia="メイリオ" w:hAnsi="メイリオ"/>
                <w:shd w:val="clear" w:color="auto" w:fill="F8F8FA"/>
              </w:rPr>
              <w:t>config.json</w:t>
            </w:r>
            <w:r w:rsidRPr="006A77B5">
              <w:rPr>
                <w:rFonts w:ascii="メイリオ" w:eastAsia="メイリオ" w:hAnsi="メイリオ" w:cs="Georgia"/>
              </w:rPr>
              <w:t>等（APIエンドポイントや認証情報を記載）</w:t>
            </w:r>
          </w:p>
        </w:tc>
      </w:tr>
    </w:tbl>
    <w:p w14:paraId="5B13C376" w14:textId="77777777" w:rsidR="00F00758" w:rsidRPr="006A77B5" w:rsidRDefault="00F00758">
      <w:pPr>
        <w:rPr>
          <w:rFonts w:ascii="メイリオ" w:eastAsia="メイリオ" w:hAnsi="メイリオ"/>
        </w:rPr>
      </w:pPr>
    </w:p>
    <w:p w14:paraId="203E6793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10DE8D49">
          <v:rect id="_x0000_i1027" alt="" style="width:6in;height:.05pt;mso-width-percent:0;mso-height-percent:0;mso-width-percent:0;mso-height-percent:0" o:hralign="center" o:hrstd="t" o:hr="t"/>
        </w:pict>
      </w:r>
    </w:p>
    <w:p w14:paraId="151846D9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33"/>
        </w:rPr>
        <w:t>2. Tabnine Serverのデプロイ</w:t>
      </w:r>
    </w:p>
    <w:p w14:paraId="5F62C181" w14:textId="77777777" w:rsidR="00F00758" w:rsidRPr="006A77B5" w:rsidRDefault="00000000">
      <w:pPr>
        <w:numPr>
          <w:ilvl w:val="0"/>
          <w:numId w:val="2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Docker Compose等でTabnine Serverを起動します。</w:t>
      </w:r>
    </w:p>
    <w:p w14:paraId="6AA6676C" w14:textId="77777777" w:rsidR="00F00758" w:rsidRPr="006A77B5" w:rsidRDefault="00000000">
      <w:pPr>
        <w:numPr>
          <w:ilvl w:val="0"/>
          <w:numId w:val="2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主要な環境変数例：</w:t>
      </w:r>
    </w:p>
    <w:p w14:paraId="0CDA9A37" w14:textId="77777777" w:rsidR="00F00758" w:rsidRPr="006A77B5" w:rsidRDefault="00000000">
      <w:pPr>
        <w:shd w:val="clear" w:color="auto" w:fill="F8F8FA"/>
        <w:rPr>
          <w:rFonts w:ascii="メイリオ" w:eastAsia="メイリオ" w:hAnsi="メイリオ"/>
          <w:lang w:val="en-US"/>
        </w:rPr>
      </w:pPr>
      <w:r w:rsidRPr="006A77B5">
        <w:rPr>
          <w:rStyle w:val="VerbatimChar"/>
          <w:rFonts w:ascii="メイリオ" w:eastAsia="メイリオ" w:hAnsi="メイリオ" w:cs="Consolas"/>
          <w:lang w:val="en-US"/>
        </w:rPr>
        <w:t>version: "3.8"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>services: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tabnine: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image: tabnine/tabnine-enterprise:latest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ports: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  - "8080:80"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environment: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</w:r>
      <w:r w:rsidRPr="006A77B5">
        <w:rPr>
          <w:rStyle w:val="VerbatimChar"/>
          <w:rFonts w:ascii="メイリオ" w:eastAsia="メイリオ" w:hAnsi="メイリオ" w:cs="Consolas"/>
          <w:lang w:val="en-US"/>
        </w:rPr>
        <w:lastRenderedPageBreak/>
        <w:t xml:space="preserve">      - LLM_API_URL=http://llm-api.local:8080/v1/chat/completions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  - TABNINE_LICENSE_PATH=/tabnine/license/license.json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volumes: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  - ./config:/tabnine/config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  <w:t xml:space="preserve">      - ./license:/tabnine/license</w:t>
      </w:r>
      <w:r w:rsidRPr="006A77B5">
        <w:rPr>
          <w:rStyle w:val="VerbatimChar"/>
          <w:rFonts w:ascii="メイリオ" w:eastAsia="メイリオ" w:hAnsi="メイリオ" w:cs="Consolas"/>
          <w:lang w:val="en-US"/>
        </w:rPr>
        <w:br/>
      </w:r>
    </w:p>
    <w:p w14:paraId="395AECC0" w14:textId="77777777" w:rsidR="00F00758" w:rsidRPr="006A77B5" w:rsidRDefault="00000000">
      <w:pPr>
        <w:numPr>
          <w:ilvl w:val="0"/>
          <w:numId w:val="3"/>
        </w:numPr>
        <w:rPr>
          <w:rFonts w:ascii="メイリオ" w:eastAsia="メイリオ" w:hAnsi="メイリオ"/>
        </w:rPr>
      </w:pPr>
      <w:r w:rsidRPr="006A77B5">
        <w:rPr>
          <w:rStyle w:val="VerbatimChar"/>
          <w:rFonts w:ascii="メイリオ" w:eastAsia="メイリオ" w:hAnsi="メイリオ"/>
          <w:shd w:val="clear" w:color="auto" w:fill="F8F8FA"/>
        </w:rPr>
        <w:t>LLM_API_URL</w:t>
      </w:r>
      <w:r w:rsidRPr="006A77B5">
        <w:rPr>
          <w:rFonts w:ascii="メイリオ" w:eastAsia="メイリオ" w:hAnsi="メイリオ" w:cs="Georgia"/>
        </w:rPr>
        <w:t>は既存LLM APIのエンドポイントに合わせて設定してください。</w:t>
      </w:r>
    </w:p>
    <w:p w14:paraId="70394123" w14:textId="77777777" w:rsidR="00F00758" w:rsidRDefault="00000000">
      <w:pPr>
        <w:rPr>
          <w:rFonts w:ascii="メイリオ" w:eastAsia="メイリオ" w:hAnsi="メイリオ"/>
          <w:noProof/>
        </w:rPr>
      </w:pPr>
      <w:r>
        <w:rPr>
          <w:rFonts w:ascii="メイリオ" w:eastAsia="メイリオ" w:hAnsi="メイリオ"/>
          <w:noProof/>
        </w:rPr>
        <w:pict w14:anchorId="44DEF160">
          <v:rect id="_x0000_i1028" alt="" style="width:6in;height:.05pt;mso-width-percent:0;mso-height-percent:0;mso-width-percent:0;mso-height-percent:0" o:hralign="center" o:hrstd="t" o:hr="t"/>
        </w:pict>
      </w:r>
    </w:p>
    <w:p w14:paraId="40696873" w14:textId="77777777" w:rsidR="006A77B5" w:rsidRDefault="006A77B5">
      <w:pPr>
        <w:rPr>
          <w:rFonts w:ascii="メイリオ" w:eastAsia="メイリオ" w:hAnsi="メイリオ"/>
          <w:noProof/>
        </w:rPr>
      </w:pPr>
    </w:p>
    <w:p w14:paraId="681F8F0D" w14:textId="77777777" w:rsidR="006A77B5" w:rsidRPr="006A77B5" w:rsidRDefault="006A77B5">
      <w:pPr>
        <w:rPr>
          <w:rFonts w:ascii="メイリオ" w:eastAsia="メイリオ" w:hAnsi="メイリオ"/>
        </w:rPr>
      </w:pPr>
    </w:p>
    <w:p w14:paraId="5F84CF2E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33"/>
        </w:rPr>
        <w:t>3. EclipseへのTabnineプラグイン導入</w:t>
      </w:r>
    </w:p>
    <w:p w14:paraId="050CEE1B" w14:textId="77777777" w:rsidR="00F00758" w:rsidRPr="006A77B5" w:rsidRDefault="00000000">
      <w:pPr>
        <w:numPr>
          <w:ilvl w:val="0"/>
          <w:numId w:val="4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Eclipseの「新規ソフトウェアのインストール」から、Tabnine Enterprise ServerのURLを指定しプラグインを導入します。</w:t>
      </w:r>
    </w:p>
    <w:p w14:paraId="5C1745D8" w14:textId="77777777" w:rsidR="00F00758" w:rsidRPr="006A77B5" w:rsidRDefault="00000000">
      <w:pPr>
        <w:numPr>
          <w:ilvl w:val="0"/>
          <w:numId w:val="4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インストール後、Eclipseの設定画面でTabnine Enterprise ServerのURLを指定します。</w:t>
      </w:r>
    </w:p>
    <w:p w14:paraId="03DF469D" w14:textId="77777777" w:rsidR="00F00758" w:rsidRPr="006A77B5" w:rsidRDefault="00000000">
      <w:pPr>
        <w:numPr>
          <w:ilvl w:val="0"/>
          <w:numId w:val="4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サインイン画面が表示された場合は、ライセンス認証を行います。</w:t>
      </w:r>
    </w:p>
    <w:p w14:paraId="27A4B207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37DED122">
          <v:rect id="_x0000_i1029" alt="" style="width:6in;height:.05pt;mso-width-percent:0;mso-height-percent:0;mso-width-percent:0;mso-height-percent:0" o:hralign="center" o:hrstd="t" o:hr="t"/>
        </w:pict>
      </w:r>
    </w:p>
    <w:p w14:paraId="744E8AD6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33"/>
        </w:rPr>
        <w:t>4. 設定ファイル例</w:t>
      </w:r>
    </w:p>
    <w:p w14:paraId="04311AD9" w14:textId="77777777" w:rsidR="00F00758" w:rsidRPr="006A77B5" w:rsidRDefault="00000000">
      <w:pPr>
        <w:spacing w:after="220"/>
        <w:rPr>
          <w:rFonts w:ascii="メイリオ" w:eastAsia="メイリオ" w:hAnsi="メイリオ"/>
        </w:rPr>
      </w:pPr>
      <w:r w:rsidRPr="006A77B5">
        <w:rPr>
          <w:rStyle w:val="VerbatimChar"/>
          <w:rFonts w:ascii="メイリオ" w:eastAsia="メイリオ" w:hAnsi="メイリオ"/>
          <w:shd w:val="clear" w:color="auto" w:fill="F8F8FA"/>
        </w:rPr>
        <w:t>~/.tabnine/config.json</w:t>
      </w:r>
      <w:r w:rsidRPr="006A77B5">
        <w:rPr>
          <w:rFonts w:ascii="メイリオ" w:eastAsia="メイリオ" w:hAnsi="メイリオ" w:cs="Georgia"/>
        </w:rPr>
        <w:t>（必要に応じてRAGやAPIキー等を記載）</w:t>
      </w:r>
    </w:p>
    <w:p w14:paraId="6ADFA7E8" w14:textId="77777777" w:rsidR="00F00758" w:rsidRPr="006A77B5" w:rsidRDefault="00000000">
      <w:pPr>
        <w:shd w:val="clear" w:color="auto" w:fill="F8F8FA"/>
        <w:rPr>
          <w:rFonts w:ascii="メイリオ" w:eastAsia="メイリオ" w:hAnsi="メイリオ"/>
        </w:rPr>
      </w:pPr>
      <w:r w:rsidRPr="006A77B5">
        <w:rPr>
          <w:rStyle w:val="VerbatimChar"/>
          <w:rFonts w:ascii="メイリオ" w:eastAsia="メイリオ" w:hAnsi="メイリオ" w:cs="Consolas"/>
        </w:rPr>
        <w:t>{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"llm": {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"api_key": "your-token",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"timeout_ms": 8000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},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"rag": {</w:t>
      </w:r>
      <w:r w:rsidRPr="006A77B5">
        <w:rPr>
          <w:rStyle w:val="VerbatimChar"/>
          <w:rFonts w:ascii="メイリオ" w:eastAsia="メイリオ" w:hAnsi="メイリオ" w:cs="Consolas"/>
        </w:rPr>
        <w:br/>
      </w:r>
      <w:r w:rsidRPr="006A77B5">
        <w:rPr>
          <w:rStyle w:val="VerbatimChar"/>
          <w:rFonts w:ascii="メイリオ" w:eastAsia="メイリオ" w:hAnsi="メイリオ" w:cs="Consolas"/>
        </w:rPr>
        <w:lastRenderedPageBreak/>
        <w:t xml:space="preserve">    "document_stores": [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  {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    "type": "elasticsearch",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    "endpoint": "http://elastic.local:9200",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    "index": "tech-specs"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  }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],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  "context_window": 4096</w:t>
      </w:r>
      <w:r w:rsidRPr="006A77B5">
        <w:rPr>
          <w:rStyle w:val="VerbatimChar"/>
          <w:rFonts w:ascii="メイリオ" w:eastAsia="メイリオ" w:hAnsi="メイリオ" w:cs="Consolas"/>
        </w:rPr>
        <w:br/>
        <w:t xml:space="preserve">  }</w:t>
      </w:r>
      <w:r w:rsidRPr="006A77B5">
        <w:rPr>
          <w:rStyle w:val="VerbatimChar"/>
          <w:rFonts w:ascii="メイリオ" w:eastAsia="メイリオ" w:hAnsi="メイリオ" w:cs="Consolas"/>
        </w:rPr>
        <w:br/>
        <w:t>}</w:t>
      </w:r>
      <w:r w:rsidRPr="006A77B5">
        <w:rPr>
          <w:rStyle w:val="VerbatimChar"/>
          <w:rFonts w:ascii="メイリオ" w:eastAsia="メイリオ" w:hAnsi="メイリオ" w:cs="Consolas"/>
        </w:rPr>
        <w:br/>
      </w:r>
    </w:p>
    <w:p w14:paraId="21396E83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7A09D659">
          <v:rect id="_x0000_i1030" alt="" style="width:6in;height:.05pt;mso-width-percent:0;mso-height-percent:0;mso-width-percent:0;mso-height-percent:0" o:hralign="center" o:hrstd="t" o:hr="t"/>
        </w:pict>
      </w:r>
    </w:p>
    <w:p w14:paraId="33515B8D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33"/>
        </w:rPr>
        <w:t>5. 動作確認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37"/>
        <w:gridCol w:w="6158"/>
      </w:tblGrid>
      <w:tr w:rsidR="00F00758" w:rsidRPr="006A77B5" w14:paraId="5A00E7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320065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項目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60A2B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方法</w:t>
            </w:r>
          </w:p>
        </w:tc>
      </w:tr>
      <w:tr w:rsidR="00F00758" w:rsidRPr="006A77B5" w14:paraId="0D6B4F0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BF83C1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LLM API応答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2E6F29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Style w:val="VerbatimChar"/>
                <w:rFonts w:ascii="メイリオ" w:eastAsia="メイリオ" w:hAnsi="メイリオ"/>
                <w:shd w:val="clear" w:color="auto" w:fill="F8F8FA"/>
              </w:rPr>
              <w:t>curl</w:t>
            </w:r>
            <w:r w:rsidRPr="006A77B5">
              <w:rPr>
                <w:rFonts w:ascii="メイリオ" w:eastAsia="メイリオ" w:hAnsi="メイリオ" w:cs="Georgia"/>
              </w:rPr>
              <w:t>等でOpenAI互換APIの応答を確認</w:t>
            </w:r>
          </w:p>
        </w:tc>
      </w:tr>
      <w:tr w:rsidR="00F00758" w:rsidRPr="006A77B5" w14:paraId="28596CF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C3EF9F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RAG連携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CCA16B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Tabnine ServerのログでRAGコンテキスト取得状況を確認</w:t>
            </w:r>
          </w:p>
        </w:tc>
      </w:tr>
      <w:tr w:rsidR="00F00758" w:rsidRPr="006A77B5" w14:paraId="2577BE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B663E7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コード補完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3476C" w14:textId="77777777" w:rsidR="00F00758" w:rsidRPr="006A77B5" w:rsidRDefault="00000000">
            <w:pPr>
              <w:rPr>
                <w:rFonts w:ascii="メイリオ" w:eastAsia="メイリオ" w:hAnsi="メイリオ"/>
              </w:rPr>
            </w:pPr>
            <w:r w:rsidRPr="006A77B5">
              <w:rPr>
                <w:rFonts w:ascii="メイリオ" w:eastAsia="メイリオ" w:hAnsi="メイリオ" w:cs="Georgia"/>
              </w:rPr>
              <w:t>Eclipse上でTabnine補完が動作するか確認</w:t>
            </w:r>
          </w:p>
        </w:tc>
      </w:tr>
    </w:tbl>
    <w:p w14:paraId="7DC29498" w14:textId="77777777" w:rsidR="00F00758" w:rsidRPr="006A77B5" w:rsidRDefault="00F00758">
      <w:pPr>
        <w:rPr>
          <w:rFonts w:ascii="メイリオ" w:eastAsia="メイリオ" w:hAnsi="メイリオ"/>
        </w:rPr>
      </w:pPr>
    </w:p>
    <w:p w14:paraId="2CCB7AF0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6670FBBB">
          <v:rect id="_x0000_i1031" alt="" style="width:6in;height:.05pt;mso-width-percent:0;mso-height-percent:0;mso-width-percent:0;mso-height-percent:0" o:hralign="center" o:hrstd="t" o:hr="t"/>
        </w:pict>
      </w:r>
    </w:p>
    <w:p w14:paraId="15381C70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42"/>
        </w:rPr>
        <w:t>保守・運用</w:t>
      </w:r>
    </w:p>
    <w:p w14:paraId="24A7A099" w14:textId="77777777" w:rsidR="00F00758" w:rsidRPr="006A77B5" w:rsidRDefault="00000000">
      <w:pPr>
        <w:numPr>
          <w:ilvl w:val="0"/>
          <w:numId w:val="5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Tabnine Serverのログ・メトリクスは標準出力またはPrometheus形式で取得可能です。</w:t>
      </w:r>
    </w:p>
    <w:p w14:paraId="4DC8D1FE" w14:textId="77777777" w:rsidR="00F00758" w:rsidRPr="006A77B5" w:rsidRDefault="00000000">
      <w:pPr>
        <w:numPr>
          <w:ilvl w:val="0"/>
          <w:numId w:val="5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サーバーリソースは一般的な開発用PC相当（8コアCPU/16GB RAM/SSD）で十分です。</w:t>
      </w:r>
    </w:p>
    <w:p w14:paraId="2C2CD0E5" w14:textId="77777777" w:rsidR="00F00758" w:rsidRPr="006A77B5" w:rsidRDefault="00000000">
      <w:pPr>
        <w:numPr>
          <w:ilvl w:val="0"/>
          <w:numId w:val="5"/>
        </w:numPr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lastRenderedPageBreak/>
        <w:t>ライセンスファイルはオフライン環境でも有効です。</w:t>
      </w:r>
    </w:p>
    <w:p w14:paraId="4E56AFF1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17762840">
          <v:rect id="_x0000_i1032" alt="" style="width:6in;height:.05pt;mso-width-percent:0;mso-height-percent:0;mso-width-percent:0;mso-height-percent:0" o:hralign="center" o:hrstd="t" o:hr="t"/>
        </w:pict>
      </w:r>
    </w:p>
    <w:p w14:paraId="6EA886B7" w14:textId="77777777" w:rsidR="00F00758" w:rsidRPr="006A77B5" w:rsidRDefault="00000000">
      <w:pPr>
        <w:spacing w:before="240" w:line="271" w:lineRule="auto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  <w:b/>
          <w:sz w:val="42"/>
        </w:rPr>
        <w:t>まとめ</w:t>
      </w:r>
    </w:p>
    <w:p w14:paraId="52451656" w14:textId="77777777" w:rsidR="00F00758" w:rsidRPr="006A77B5" w:rsidRDefault="00000000">
      <w:pPr>
        <w:spacing w:after="220"/>
        <w:rPr>
          <w:rFonts w:ascii="メイリオ" w:eastAsia="メイリオ" w:hAnsi="メイリオ"/>
        </w:rPr>
      </w:pPr>
      <w:r w:rsidRPr="006A77B5">
        <w:rPr>
          <w:rFonts w:ascii="メイリオ" w:eastAsia="メイリオ" w:hAnsi="メイリオ" w:cs="Georgia"/>
        </w:rPr>
        <w:t>本構成により、完全オフライン環境下でもEclipse上でTabnine EnterpriseのAIコード補完を、既存のLLM/RAG基盤と連携して安全かつ高精度に利用できます。導入作業は標準的な開発ベンダーであれば短期間で完了可能です。</w:t>
      </w:r>
    </w:p>
    <w:p w14:paraId="3F76C4D2" w14:textId="77777777" w:rsidR="00F00758" w:rsidRPr="006A77B5" w:rsidRDefault="00000000">
      <w:pPr>
        <w:spacing w:after="220"/>
        <w:rPr>
          <w:rFonts w:ascii="メイリオ" w:eastAsia="メイリオ" w:hAnsi="メイリオ"/>
          <w:lang w:val="en-US"/>
        </w:rPr>
      </w:pPr>
      <w:r w:rsidRPr="006A77B5">
        <w:rPr>
          <w:rFonts w:ascii="メイリオ" w:eastAsia="メイリオ" w:hAnsi="メイリオ"/>
          <w:lang w:val="en-US"/>
        </w:rPr>
        <w:t>Citations:</w:t>
      </w:r>
      <w:r w:rsidRPr="006A77B5">
        <w:rPr>
          <w:rFonts w:ascii="メイリオ" w:eastAsia="メイリオ" w:hAnsi="メイリオ"/>
          <w:lang w:val="en-US"/>
        </w:rPr>
        <w:br/>
        <w:t xml:space="preserve">[1] </w:t>
      </w:r>
      <w:hyperlink r:id="rId5">
        <w:r w:rsidR="00F00758" w:rsidRPr="006A77B5">
          <w:rPr>
            <w:rFonts w:ascii="メイリオ" w:eastAsia="メイリオ" w:hAnsi="メイリオ"/>
            <w:color w:val="4472C4"/>
            <w:lang w:val="en-US"/>
          </w:rPr>
          <w:t>https://docs.tabnine.com/main/getting-started/misc/client-setup-saas/eclipse</w:t>
        </w:r>
      </w:hyperlink>
      <w:r w:rsidRPr="006A77B5">
        <w:rPr>
          <w:rFonts w:ascii="メイリオ" w:eastAsia="メイリオ" w:hAnsi="メイリオ"/>
          <w:lang w:val="en-US"/>
        </w:rPr>
        <w:br/>
        <w:t xml:space="preserve">[2] </w:t>
      </w:r>
      <w:hyperlink r:id="rId6">
        <w:r w:rsidR="00F00758" w:rsidRPr="006A77B5">
          <w:rPr>
            <w:rFonts w:ascii="メイリオ" w:eastAsia="メイリオ" w:hAnsi="メイリオ" w:cs="Georgia"/>
            <w:color w:val="4472C4"/>
            <w:lang w:val="en-US"/>
          </w:rPr>
          <w:t>https://www.publickey1.jp/blog/24/aigithub_copilotaws_codewhisperer1120243.html</w:t>
        </w:r>
      </w:hyperlink>
      <w:r w:rsidRPr="006A77B5">
        <w:rPr>
          <w:rFonts w:ascii="メイリオ" w:eastAsia="メイリオ" w:hAnsi="メイリオ"/>
          <w:lang w:val="en-US"/>
        </w:rPr>
        <w:br/>
        <w:t xml:space="preserve">[3] </w:t>
      </w:r>
      <w:hyperlink r:id="rId7">
        <w:r w:rsidR="00F00758" w:rsidRPr="006A77B5">
          <w:rPr>
            <w:rFonts w:ascii="メイリオ" w:eastAsia="メイリオ" w:hAnsi="メイリオ"/>
            <w:color w:val="4472C4"/>
            <w:lang w:val="en-US"/>
          </w:rPr>
          <w:t>https://hcljapan.co.jp/software/blog/tag/appscan?page=4</w:t>
        </w:r>
      </w:hyperlink>
      <w:r w:rsidRPr="006A77B5">
        <w:rPr>
          <w:rFonts w:ascii="メイリオ" w:eastAsia="メイリオ" w:hAnsi="メイリオ"/>
          <w:lang w:val="en-US"/>
        </w:rPr>
        <w:br/>
        <w:t xml:space="preserve">[4] </w:t>
      </w:r>
      <w:hyperlink r:id="rId8">
        <w:r w:rsidR="00F00758" w:rsidRPr="006A77B5">
          <w:rPr>
            <w:rFonts w:ascii="メイリオ" w:eastAsia="メイリオ" w:hAnsi="メイリオ"/>
            <w:color w:val="4472C4"/>
            <w:lang w:val="en-US"/>
          </w:rPr>
          <w:t>https://m.php.cn/ja/faq/1796494855.html</w:t>
        </w:r>
      </w:hyperlink>
      <w:r w:rsidRPr="006A77B5">
        <w:rPr>
          <w:rFonts w:ascii="メイリオ" w:eastAsia="メイリオ" w:hAnsi="メイリオ"/>
          <w:lang w:val="en-US"/>
        </w:rPr>
        <w:br/>
        <w:t xml:space="preserve">[5] </w:t>
      </w:r>
      <w:hyperlink r:id="rId9">
        <w:r w:rsidR="00F00758" w:rsidRPr="006A77B5">
          <w:rPr>
            <w:rFonts w:ascii="メイリオ" w:eastAsia="メイリオ" w:hAnsi="メイリオ"/>
            <w:color w:val="4472C4"/>
            <w:lang w:val="en-US"/>
          </w:rPr>
          <w:t>https://wotpack.ru/ja/15-nejrosetej-dlja-napisanija-koda-v-2023-godu/</w:t>
        </w:r>
      </w:hyperlink>
      <w:r w:rsidRPr="006A77B5">
        <w:rPr>
          <w:rFonts w:ascii="メイリオ" w:eastAsia="メイリオ" w:hAnsi="メイリオ"/>
          <w:lang w:val="en-US"/>
        </w:rPr>
        <w:br/>
        <w:t xml:space="preserve">[6] </w:t>
      </w:r>
      <w:hyperlink r:id="rId10">
        <w:r w:rsidR="00F00758" w:rsidRPr="006A77B5">
          <w:rPr>
            <w:rFonts w:ascii="メイリオ" w:eastAsia="メイリオ" w:hAnsi="メイリオ"/>
            <w:color w:val="4472C4"/>
            <w:lang w:val="en-US"/>
          </w:rPr>
          <w:t>https://aimojo.io/ja/ai-tools-developers/</w:t>
        </w:r>
      </w:hyperlink>
    </w:p>
    <w:p w14:paraId="4A69957D" w14:textId="77777777" w:rsidR="00F00758" w:rsidRPr="006A77B5" w:rsidRDefault="00000000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 w14:anchorId="2AF2E7A2">
          <v:rect id="_x0000_i1033" alt="" style="width:6in;height:.05pt;mso-width-percent:0;mso-height-percent:0;mso-width-percent:0;mso-height-percent:0" o:hralign="center" o:hrstd="t" o:hr="t"/>
        </w:pict>
      </w:r>
    </w:p>
    <w:sectPr w:rsidR="00F00758" w:rsidRPr="006A77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4064"/>
    <w:multiLevelType w:val="hybridMultilevel"/>
    <w:tmpl w:val="EC3405D0"/>
    <w:lvl w:ilvl="0" w:tplc="6DDAAC7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EE6ADD9C">
      <w:numFmt w:val="decimal"/>
      <w:lvlText w:val=""/>
      <w:lvlJc w:val="left"/>
    </w:lvl>
    <w:lvl w:ilvl="2" w:tplc="57DE4760">
      <w:numFmt w:val="decimal"/>
      <w:lvlText w:val=""/>
      <w:lvlJc w:val="left"/>
    </w:lvl>
    <w:lvl w:ilvl="3" w:tplc="B07057EE">
      <w:numFmt w:val="decimal"/>
      <w:lvlText w:val=""/>
      <w:lvlJc w:val="left"/>
    </w:lvl>
    <w:lvl w:ilvl="4" w:tplc="A64064D0">
      <w:numFmt w:val="decimal"/>
      <w:lvlText w:val=""/>
      <w:lvlJc w:val="left"/>
    </w:lvl>
    <w:lvl w:ilvl="5" w:tplc="DBC6F518">
      <w:numFmt w:val="decimal"/>
      <w:lvlText w:val=""/>
      <w:lvlJc w:val="left"/>
    </w:lvl>
    <w:lvl w:ilvl="6" w:tplc="384C07D0">
      <w:numFmt w:val="decimal"/>
      <w:lvlText w:val=""/>
      <w:lvlJc w:val="left"/>
    </w:lvl>
    <w:lvl w:ilvl="7" w:tplc="F6ACE46E">
      <w:numFmt w:val="decimal"/>
      <w:lvlText w:val=""/>
      <w:lvlJc w:val="left"/>
    </w:lvl>
    <w:lvl w:ilvl="8" w:tplc="F0744F24">
      <w:numFmt w:val="decimal"/>
      <w:lvlText w:val=""/>
      <w:lvlJc w:val="left"/>
    </w:lvl>
  </w:abstractNum>
  <w:abstractNum w:abstractNumId="1" w15:restartNumberingAfterBreak="0">
    <w:nsid w:val="17776F30"/>
    <w:multiLevelType w:val="hybridMultilevel"/>
    <w:tmpl w:val="AB38F908"/>
    <w:lvl w:ilvl="0" w:tplc="35B0EB54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99D27AEC">
      <w:numFmt w:val="decimal"/>
      <w:lvlText w:val=""/>
      <w:lvlJc w:val="left"/>
    </w:lvl>
    <w:lvl w:ilvl="2" w:tplc="3A2AD3E2">
      <w:numFmt w:val="decimal"/>
      <w:lvlText w:val=""/>
      <w:lvlJc w:val="left"/>
    </w:lvl>
    <w:lvl w:ilvl="3" w:tplc="FFB2EB8A">
      <w:numFmt w:val="decimal"/>
      <w:lvlText w:val=""/>
      <w:lvlJc w:val="left"/>
    </w:lvl>
    <w:lvl w:ilvl="4" w:tplc="AE6E6776">
      <w:numFmt w:val="decimal"/>
      <w:lvlText w:val=""/>
      <w:lvlJc w:val="left"/>
    </w:lvl>
    <w:lvl w:ilvl="5" w:tplc="925C6E4E">
      <w:numFmt w:val="decimal"/>
      <w:lvlText w:val=""/>
      <w:lvlJc w:val="left"/>
    </w:lvl>
    <w:lvl w:ilvl="6" w:tplc="FFEA4818">
      <w:numFmt w:val="decimal"/>
      <w:lvlText w:val=""/>
      <w:lvlJc w:val="left"/>
    </w:lvl>
    <w:lvl w:ilvl="7" w:tplc="4D6C8030">
      <w:numFmt w:val="decimal"/>
      <w:lvlText w:val=""/>
      <w:lvlJc w:val="left"/>
    </w:lvl>
    <w:lvl w:ilvl="8" w:tplc="4314AE30">
      <w:numFmt w:val="decimal"/>
      <w:lvlText w:val=""/>
      <w:lvlJc w:val="left"/>
    </w:lvl>
  </w:abstractNum>
  <w:abstractNum w:abstractNumId="2" w15:restartNumberingAfterBreak="0">
    <w:nsid w:val="17D6197A"/>
    <w:multiLevelType w:val="hybridMultilevel"/>
    <w:tmpl w:val="3F84FE94"/>
    <w:lvl w:ilvl="0" w:tplc="425E6E3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A656D4EA">
      <w:numFmt w:val="decimal"/>
      <w:lvlText w:val=""/>
      <w:lvlJc w:val="left"/>
    </w:lvl>
    <w:lvl w:ilvl="2" w:tplc="9A703D0A">
      <w:numFmt w:val="decimal"/>
      <w:lvlText w:val=""/>
      <w:lvlJc w:val="left"/>
    </w:lvl>
    <w:lvl w:ilvl="3" w:tplc="2CAE9D28">
      <w:numFmt w:val="decimal"/>
      <w:lvlText w:val=""/>
      <w:lvlJc w:val="left"/>
    </w:lvl>
    <w:lvl w:ilvl="4" w:tplc="8AD6DF94">
      <w:numFmt w:val="decimal"/>
      <w:lvlText w:val=""/>
      <w:lvlJc w:val="left"/>
    </w:lvl>
    <w:lvl w:ilvl="5" w:tplc="B7B08796">
      <w:numFmt w:val="decimal"/>
      <w:lvlText w:val=""/>
      <w:lvlJc w:val="left"/>
    </w:lvl>
    <w:lvl w:ilvl="6" w:tplc="ED765CF2">
      <w:numFmt w:val="decimal"/>
      <w:lvlText w:val=""/>
      <w:lvlJc w:val="left"/>
    </w:lvl>
    <w:lvl w:ilvl="7" w:tplc="3858EB06">
      <w:numFmt w:val="decimal"/>
      <w:lvlText w:val=""/>
      <w:lvlJc w:val="left"/>
    </w:lvl>
    <w:lvl w:ilvl="8" w:tplc="DFFED6EC">
      <w:numFmt w:val="decimal"/>
      <w:lvlText w:val=""/>
      <w:lvlJc w:val="left"/>
    </w:lvl>
  </w:abstractNum>
  <w:abstractNum w:abstractNumId="3" w15:restartNumberingAfterBreak="0">
    <w:nsid w:val="25846808"/>
    <w:multiLevelType w:val="hybridMultilevel"/>
    <w:tmpl w:val="739499EC"/>
    <w:lvl w:ilvl="0" w:tplc="8D4C08C2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49605714">
      <w:numFmt w:val="decimal"/>
      <w:lvlText w:val=""/>
      <w:lvlJc w:val="left"/>
    </w:lvl>
    <w:lvl w:ilvl="2" w:tplc="31BA2F3A">
      <w:numFmt w:val="decimal"/>
      <w:lvlText w:val=""/>
      <w:lvlJc w:val="left"/>
    </w:lvl>
    <w:lvl w:ilvl="3" w:tplc="236065AC">
      <w:numFmt w:val="decimal"/>
      <w:lvlText w:val=""/>
      <w:lvlJc w:val="left"/>
    </w:lvl>
    <w:lvl w:ilvl="4" w:tplc="F86A8DDA">
      <w:numFmt w:val="decimal"/>
      <w:lvlText w:val=""/>
      <w:lvlJc w:val="left"/>
    </w:lvl>
    <w:lvl w:ilvl="5" w:tplc="882810B2">
      <w:numFmt w:val="decimal"/>
      <w:lvlText w:val=""/>
      <w:lvlJc w:val="left"/>
    </w:lvl>
    <w:lvl w:ilvl="6" w:tplc="03C4AE8C">
      <w:numFmt w:val="decimal"/>
      <w:lvlText w:val=""/>
      <w:lvlJc w:val="left"/>
    </w:lvl>
    <w:lvl w:ilvl="7" w:tplc="C2782408">
      <w:numFmt w:val="decimal"/>
      <w:lvlText w:val=""/>
      <w:lvlJc w:val="left"/>
    </w:lvl>
    <w:lvl w:ilvl="8" w:tplc="C302BC32">
      <w:numFmt w:val="decimal"/>
      <w:lvlText w:val=""/>
      <w:lvlJc w:val="left"/>
    </w:lvl>
  </w:abstractNum>
  <w:abstractNum w:abstractNumId="4" w15:restartNumberingAfterBreak="0">
    <w:nsid w:val="7166167D"/>
    <w:multiLevelType w:val="hybridMultilevel"/>
    <w:tmpl w:val="EDF438B6"/>
    <w:lvl w:ilvl="0" w:tplc="0B3668D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B88EA8F4">
      <w:numFmt w:val="decimal"/>
      <w:lvlText w:val=""/>
      <w:lvlJc w:val="left"/>
    </w:lvl>
    <w:lvl w:ilvl="2" w:tplc="24BA6E5E">
      <w:numFmt w:val="decimal"/>
      <w:lvlText w:val=""/>
      <w:lvlJc w:val="left"/>
    </w:lvl>
    <w:lvl w:ilvl="3" w:tplc="7CC89A36">
      <w:numFmt w:val="decimal"/>
      <w:lvlText w:val=""/>
      <w:lvlJc w:val="left"/>
    </w:lvl>
    <w:lvl w:ilvl="4" w:tplc="90EE7974">
      <w:numFmt w:val="decimal"/>
      <w:lvlText w:val=""/>
      <w:lvlJc w:val="left"/>
    </w:lvl>
    <w:lvl w:ilvl="5" w:tplc="C6EA7A78">
      <w:numFmt w:val="decimal"/>
      <w:lvlText w:val=""/>
      <w:lvlJc w:val="left"/>
    </w:lvl>
    <w:lvl w:ilvl="6" w:tplc="D0CCC112">
      <w:numFmt w:val="decimal"/>
      <w:lvlText w:val=""/>
      <w:lvlJc w:val="left"/>
    </w:lvl>
    <w:lvl w:ilvl="7" w:tplc="71843190">
      <w:numFmt w:val="decimal"/>
      <w:lvlText w:val=""/>
      <w:lvlJc w:val="left"/>
    </w:lvl>
    <w:lvl w:ilvl="8" w:tplc="E08A8A30">
      <w:numFmt w:val="decimal"/>
      <w:lvlText w:val=""/>
      <w:lvlJc w:val="left"/>
    </w:lvl>
  </w:abstractNum>
  <w:num w:numId="1" w16cid:durableId="1284842358">
    <w:abstractNumId w:val="3"/>
  </w:num>
  <w:num w:numId="2" w16cid:durableId="804274831">
    <w:abstractNumId w:val="1"/>
  </w:num>
  <w:num w:numId="3" w16cid:durableId="1922569213">
    <w:abstractNumId w:val="0"/>
  </w:num>
  <w:num w:numId="4" w16cid:durableId="1617063343">
    <w:abstractNumId w:val="4"/>
  </w:num>
  <w:num w:numId="5" w16cid:durableId="151187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58"/>
    <w:rsid w:val="00376792"/>
    <w:rsid w:val="00547529"/>
    <w:rsid w:val="006A77B5"/>
    <w:rsid w:val="00AE2D59"/>
    <w:rsid w:val="00F0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0611CE"/>
  <w15:docId w15:val="{3E4E2FB5-F1EC-4600-8F46-3EA4B9C5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2"/>
        <w:szCs w:val="22"/>
        <w:lang w:val="ja-JP" w:eastAsia="ja-JP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php.cn/ja/faq/179649485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cljapan.co.jp/software/blog/tag/appscan?page=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lickey1.jp/blog/24/aigithub_copilotaws_codewhisperer112024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tabnine.com/main/getting-started/misc/client-setup-saas/eclipse" TargetMode="External"/><Relationship Id="rId10" Type="http://schemas.openxmlformats.org/officeDocument/2006/relationships/hyperlink" Target="https://aimojo.io/ja/ai-tools-develo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tpack.ru/ja/15-nejrosetej-dlja-napisanija-koda-v-2023-godu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田村孝廣</cp:lastModifiedBy>
  <cp:revision>4</cp:revision>
  <dcterms:created xsi:type="dcterms:W3CDTF">2025-04-15T17:34:00Z</dcterms:created>
  <dcterms:modified xsi:type="dcterms:W3CDTF">2025-04-15T17:37:00Z</dcterms:modified>
</cp:coreProperties>
</file>