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233" w:rsidRPr="00F30BA7" w:rsidRDefault="00E26233" w:rsidP="00E26233">
      <w:pPr>
        <w:pStyle w:val="Heading1"/>
        <w:rPr>
          <w:lang w:val="en-US"/>
        </w:rPr>
      </w:pPr>
      <w:bookmarkStart w:id="0" w:name="_Toc536620376"/>
      <w:r w:rsidRPr="00F30BA7">
        <w:rPr>
          <w:lang w:val="en-US"/>
        </w:rPr>
        <w:t xml:space="preserve">Integration API for </w:t>
      </w:r>
      <w:r>
        <w:rPr>
          <w:lang w:val="en-US"/>
        </w:rPr>
        <w:t>NDIC predefined locations</w:t>
      </w:r>
      <w:bookmarkEnd w:id="0"/>
    </w:p>
    <w:p w:rsidR="00E26233" w:rsidRDefault="00E26233" w:rsidP="00E26233">
      <w:pPr>
        <w:rPr>
          <w:lang w:val="en-US"/>
        </w:rPr>
      </w:pPr>
      <w:r w:rsidRPr="00F30BA7">
        <w:rPr>
          <w:lang w:val="en-US"/>
        </w:rPr>
        <w:t xml:space="preserve">The API exposed on </w:t>
      </w:r>
      <w:r>
        <w:rPr>
          <w:lang w:val="en-US"/>
        </w:rPr>
        <w:t>NDIC system providing list of predefined locations to be referenced from some types of NDIC traffic information messages.</w:t>
      </w:r>
    </w:p>
    <w:p w:rsidR="00E26233" w:rsidRPr="00F30BA7" w:rsidRDefault="00E26233" w:rsidP="00E26233">
      <w:pPr>
        <w:rPr>
          <w:lang w:val="en-US"/>
        </w:rPr>
      </w:pPr>
      <w:r>
        <w:rPr>
          <w:lang w:val="en-US"/>
        </w:rPr>
        <w:t>Integration Platform will try to download the predefined location when starting the application container and also at scheduled run every 24 hours at predefined schedule.</w:t>
      </w:r>
    </w:p>
    <w:p w:rsidR="00E26233" w:rsidRPr="00F30BA7" w:rsidRDefault="00E26233" w:rsidP="00E26233">
      <w:pPr>
        <w:pStyle w:val="Heading2"/>
        <w:rPr>
          <w:lang w:val="en-US"/>
        </w:rPr>
      </w:pPr>
      <w:bookmarkStart w:id="1" w:name="_Toc536620377"/>
      <w:r w:rsidRPr="00F30BA7">
        <w:rPr>
          <w:lang w:val="en-US"/>
        </w:rPr>
        <w:t>Technical specification</w:t>
      </w:r>
      <w:bookmarkEnd w:id="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6044"/>
      </w:tblGrid>
      <w:tr w:rsidR="00E26233" w:rsidRPr="00F30BA7" w:rsidTr="00E26233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Protocol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HTTP</w:t>
            </w:r>
            <w:r>
              <w:rPr>
                <w:lang w:val="en-US"/>
              </w:rPr>
              <w:t>S</w:t>
            </w:r>
            <w:r w:rsidRPr="00F30BA7">
              <w:rPr>
                <w:lang w:val="en-US"/>
              </w:rPr>
              <w:t>/</w:t>
            </w:r>
            <w:r>
              <w:rPr>
                <w:lang w:val="en-US"/>
              </w:rPr>
              <w:t>HTML</w:t>
            </w:r>
          </w:p>
        </w:tc>
      </w:tr>
      <w:tr w:rsidR="00E26233" w:rsidRPr="00F30BA7" w:rsidTr="00E26233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Data format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XML</w:t>
            </w:r>
          </w:p>
        </w:tc>
      </w:tr>
      <w:tr w:rsidR="00E26233" w:rsidRPr="00F30BA7" w:rsidTr="00E26233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Encoding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UTF-8</w:t>
            </w:r>
          </w:p>
        </w:tc>
      </w:tr>
      <w:tr w:rsidR="00E26233" w:rsidRPr="00F30BA7" w:rsidTr="00E26233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Authentication &amp; Authorization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Login form</w:t>
            </w:r>
          </w:p>
        </w:tc>
      </w:tr>
      <w:tr w:rsidR="00E26233" w:rsidRPr="00F30BA7" w:rsidTr="00E26233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Invocation Style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HTML Form</w:t>
            </w:r>
          </w:p>
        </w:tc>
      </w:tr>
      <w:tr w:rsidR="00E26233" w:rsidRPr="00F30BA7" w:rsidTr="00E26233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URL</w:t>
            </w:r>
            <w:r>
              <w:rPr>
                <w:lang w:val="en-US"/>
              </w:rPr>
              <w:t xml:space="preserve"> example (form action)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hyperlink r:id="rId5" w:history="1">
              <w:r w:rsidRPr="00BF0333">
                <w:rPr>
                  <w:rStyle w:val="Hyperlink"/>
                  <w:lang w:val="en-US"/>
                </w:rPr>
                <w:t>https://datex.rsd.cz/pages/datex.ashx?REQUEST=GetPredefinedLocations&amp;set=NDIC_WeatherStation</w:t>
              </w:r>
            </w:hyperlink>
          </w:p>
        </w:tc>
      </w:tr>
    </w:tbl>
    <w:p w:rsidR="00E26233" w:rsidRPr="00F30BA7" w:rsidRDefault="00E26233" w:rsidP="00E26233">
      <w:pPr>
        <w:pStyle w:val="Heading2"/>
        <w:rPr>
          <w:lang w:val="en-US"/>
        </w:rPr>
      </w:pPr>
      <w:bookmarkStart w:id="2" w:name="_Toc536620378"/>
      <w:r>
        <w:rPr>
          <w:lang w:val="en-US"/>
        </w:rPr>
        <w:t>Methods</w:t>
      </w:r>
      <w:bookmarkEnd w:id="2"/>
    </w:p>
    <w:p w:rsidR="00E26233" w:rsidRPr="00F30BA7" w:rsidRDefault="00E26233" w:rsidP="00E26233">
      <w:pPr>
        <w:pStyle w:val="Heading3"/>
        <w:rPr>
          <w:lang w:val="en-US"/>
        </w:rPr>
      </w:pPr>
      <w:bookmarkStart w:id="3" w:name="_Toc536620379"/>
      <w:r w:rsidRPr="00F30BA7">
        <w:rPr>
          <w:lang w:val="en-US"/>
        </w:rPr>
        <w:t>Method</w:t>
      </w:r>
      <w:r>
        <w:rPr>
          <w:lang w:val="en-US"/>
        </w:rPr>
        <w:t xml:space="preserve"> GetPredefinedLocations</w:t>
      </w:r>
      <w:bookmarkEnd w:id="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6"/>
        <w:gridCol w:w="3446"/>
        <w:gridCol w:w="3354"/>
      </w:tblGrid>
      <w:tr w:rsidR="00E26233" w:rsidRPr="00F30BA7" w:rsidTr="00CA5BD5">
        <w:trPr>
          <w:jc w:val="center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Type</w:t>
            </w:r>
          </w:p>
        </w:tc>
        <w:tc>
          <w:tcPr>
            <w:tcW w:w="6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HTML Form/POST</w:t>
            </w:r>
          </w:p>
        </w:tc>
      </w:tr>
      <w:tr w:rsidR="00E26233" w:rsidRPr="00F30BA7" w:rsidTr="00CA5BD5">
        <w:trPr>
          <w:jc w:val="center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6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hyperlink r:id="rId6" w:history="1">
              <w:r w:rsidRPr="00BF0333">
                <w:rPr>
                  <w:rStyle w:val="Hyperlink"/>
                  <w:lang w:val="en-US"/>
                </w:rPr>
                <w:t>https://datex.rsd.cz/pages/datex.ashx</w:t>
              </w:r>
            </w:hyperlink>
          </w:p>
        </w:tc>
      </w:tr>
      <w:tr w:rsidR="00E26233" w:rsidRPr="00F30BA7" w:rsidTr="00CA5BD5">
        <w:trPr>
          <w:jc w:val="center"/>
        </w:trPr>
        <w:tc>
          <w:tcPr>
            <w:tcW w:w="2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6233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Query Parameters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B52E10" w:rsidRDefault="00E26233" w:rsidP="00E26233">
            <w:pPr>
              <w:pStyle w:val="NoSpacing"/>
              <w:rPr>
                <w:rStyle w:val="Hyperlink"/>
                <w:lang w:val="en-US"/>
              </w:rPr>
            </w:pPr>
            <w:r w:rsidRPr="00B52E10">
              <w:rPr>
                <w:rStyle w:val="Hyperlink"/>
                <w:lang w:val="en-US"/>
              </w:rPr>
              <w:t>REQUEST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B52E10" w:rsidRDefault="00E26233" w:rsidP="00E26233">
            <w:pPr>
              <w:pStyle w:val="NoSpacing"/>
              <w:rPr>
                <w:rStyle w:val="Hyperlink"/>
                <w:lang w:val="en-US"/>
              </w:rPr>
            </w:pPr>
            <w:r w:rsidRPr="00B52E10">
              <w:rPr>
                <w:rStyle w:val="Hyperlink"/>
                <w:lang w:val="en-US"/>
              </w:rPr>
              <w:t>GetPredefinedLocations</w:t>
            </w:r>
          </w:p>
        </w:tc>
      </w:tr>
      <w:tr w:rsidR="00E26233" w:rsidRPr="00F30BA7" w:rsidTr="00CA5BD5">
        <w:trPr>
          <w:jc w:val="center"/>
        </w:trPr>
        <w:tc>
          <w:tcPr>
            <w:tcW w:w="2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6233" w:rsidRDefault="00E26233" w:rsidP="00E26233">
            <w:pPr>
              <w:pStyle w:val="NoSpacing"/>
              <w:rPr>
                <w:lang w:val="en-US"/>
              </w:rPr>
            </w:pP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B52E10" w:rsidRDefault="00E26233" w:rsidP="00E26233">
            <w:pPr>
              <w:pStyle w:val="NoSpacing"/>
              <w:rPr>
                <w:rStyle w:val="Hyperlink"/>
                <w:lang w:val="en-US"/>
              </w:rPr>
            </w:pPr>
            <w:r w:rsidRPr="00B52E10">
              <w:rPr>
                <w:rStyle w:val="Hyperlink"/>
                <w:lang w:val="en-US"/>
              </w:rPr>
              <w:t>set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233" w:rsidRPr="00B52E10" w:rsidRDefault="00E26233" w:rsidP="00E26233">
            <w:pPr>
              <w:pStyle w:val="NoSpacing"/>
              <w:rPr>
                <w:rStyle w:val="Hyperlink"/>
                <w:lang w:val="en-US"/>
              </w:rPr>
            </w:pPr>
            <w:r w:rsidRPr="00B52E10">
              <w:rPr>
                <w:rStyle w:val="Hyperlink"/>
                <w:lang w:val="en-US"/>
              </w:rPr>
              <w:t>see table below…</w:t>
            </w:r>
          </w:p>
        </w:tc>
      </w:tr>
    </w:tbl>
    <w:p w:rsidR="00E26233" w:rsidRDefault="00E26233" w:rsidP="00E26233">
      <w:pPr>
        <w:rPr>
          <w:lang w:val="en-US"/>
        </w:rPr>
      </w:pPr>
      <w:bookmarkStart w:id="4" w:name="_Ref524008856"/>
    </w:p>
    <w:p w:rsidR="00E26233" w:rsidRDefault="00E26233" w:rsidP="00E26233">
      <w:pPr>
        <w:rPr>
          <w:lang w:val="en-US"/>
        </w:rPr>
      </w:pPr>
      <w:r>
        <w:rPr>
          <w:lang w:val="en-US"/>
        </w:rPr>
        <w:t>Parameter “set” has to be specified according to the specific case:</w:t>
      </w:r>
    </w:p>
    <w:tbl>
      <w:tblPr>
        <w:tblStyle w:val="TableGrid"/>
        <w:tblW w:w="5581" w:type="dxa"/>
        <w:tblLayout w:type="fixed"/>
        <w:tblLook w:val="04A0" w:firstRow="1" w:lastRow="0" w:firstColumn="1" w:lastColumn="0" w:noHBand="0" w:noVBand="1"/>
      </w:tblPr>
      <w:tblGrid>
        <w:gridCol w:w="3174"/>
        <w:gridCol w:w="2407"/>
      </w:tblGrid>
      <w:tr w:rsidR="00E26233" w:rsidRPr="00F30BA7" w:rsidTr="00CA5BD5">
        <w:trPr>
          <w:trHeight w:val="405"/>
        </w:trPr>
        <w:tc>
          <w:tcPr>
            <w:tcW w:w="3174" w:type="dxa"/>
            <w:shd w:val="clear" w:color="auto" w:fill="D9D9D9" w:themeFill="background1" w:themeFillShade="D9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2407" w:type="dxa"/>
            <w:shd w:val="clear" w:color="auto" w:fill="D9D9D9" w:themeFill="background1" w:themeFillShade="D9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“set” parameter value</w:t>
            </w:r>
          </w:p>
        </w:tc>
      </w:tr>
      <w:tr w:rsidR="00E26233" w:rsidRPr="00D04F19" w:rsidTr="00E26233">
        <w:trPr>
          <w:trHeight w:val="70"/>
        </w:trPr>
        <w:tc>
          <w:tcPr>
            <w:tcW w:w="3174" w:type="dxa"/>
          </w:tcPr>
          <w:p w:rsidR="00E26233" w:rsidRPr="00946417" w:rsidRDefault="00E26233" w:rsidP="00E26233">
            <w:pPr>
              <w:pStyle w:val="NoSpacing"/>
              <w:rPr>
                <w:rFonts w:cs="Arial"/>
                <w:szCs w:val="20"/>
                <w:lang w:val="en-US"/>
              </w:rPr>
            </w:pPr>
            <w:r>
              <w:rPr>
                <w:rFonts w:cs="Arial"/>
                <w:szCs w:val="20"/>
                <w:lang w:val="en-US"/>
              </w:rPr>
              <w:t>Locations of all weather stations</w:t>
            </w:r>
          </w:p>
        </w:tc>
        <w:tc>
          <w:tcPr>
            <w:tcW w:w="2407" w:type="dxa"/>
          </w:tcPr>
          <w:p w:rsidR="00E26233" w:rsidRPr="00946417" w:rsidRDefault="00E26233" w:rsidP="00E26233">
            <w:pPr>
              <w:pStyle w:val="NoSpacing"/>
              <w:rPr>
                <w:rFonts w:cs="Arial"/>
                <w:szCs w:val="24"/>
                <w:lang w:val="en-US"/>
              </w:rPr>
            </w:pPr>
            <w:r w:rsidRPr="007D39C1">
              <w:rPr>
                <w:rFonts w:cs="Arial"/>
                <w:szCs w:val="24"/>
                <w:lang w:val="en-US"/>
              </w:rPr>
              <w:t>NDIC_WeatherStation</w:t>
            </w:r>
          </w:p>
        </w:tc>
      </w:tr>
    </w:tbl>
    <w:p w:rsidR="00E26233" w:rsidRDefault="00E26233" w:rsidP="00E26233">
      <w:pPr>
        <w:rPr>
          <w:lang w:val="en-US"/>
        </w:rPr>
      </w:pPr>
    </w:p>
    <w:p w:rsidR="00E26233" w:rsidRDefault="00E26233" w:rsidP="00E26233">
      <w:pPr>
        <w:pStyle w:val="Heading4"/>
        <w:rPr>
          <w:lang w:val="en-US"/>
        </w:rPr>
      </w:pPr>
      <w:r w:rsidRPr="00F30BA7">
        <w:rPr>
          <w:lang w:val="en-US"/>
        </w:rPr>
        <w:t>Request Message</w:t>
      </w:r>
      <w:bookmarkEnd w:id="4"/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1242"/>
        <w:gridCol w:w="993"/>
        <w:gridCol w:w="1275"/>
        <w:gridCol w:w="1276"/>
        <w:gridCol w:w="4394"/>
      </w:tblGrid>
      <w:tr w:rsidR="00E26233" w:rsidRPr="00F30BA7" w:rsidTr="00CA5BD5">
        <w:trPr>
          <w:trHeight w:val="405"/>
        </w:trPr>
        <w:tc>
          <w:tcPr>
            <w:tcW w:w="1242" w:type="dxa"/>
            <w:shd w:val="clear" w:color="auto" w:fill="D9D9D9" w:themeFill="background1" w:themeFillShade="D9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Field Name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E26233" w:rsidRPr="00E13DC4" w:rsidRDefault="00E26233" w:rsidP="00E26233">
            <w:pPr>
              <w:pStyle w:val="NoSpacing"/>
              <w:rPr>
                <w:highlight w:val="darkGray"/>
                <w:lang w:val="en-US"/>
              </w:rPr>
            </w:pPr>
            <w:r w:rsidRPr="00E13DC4">
              <w:rPr>
                <w:lang w:val="en-US"/>
              </w:rPr>
              <w:t>Type</w:t>
            </w:r>
          </w:p>
        </w:tc>
        <w:tc>
          <w:tcPr>
            <w:tcW w:w="1275" w:type="dxa"/>
            <w:shd w:val="clear" w:color="auto" w:fill="D9D9D9" w:themeFill="background1" w:themeFillShade="D9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Format</w:t>
            </w:r>
          </w:p>
        </w:tc>
        <w:tc>
          <w:tcPr>
            <w:tcW w:w="1276" w:type="dxa"/>
            <w:shd w:val="clear" w:color="auto" w:fill="D9D9D9" w:themeFill="background1" w:themeFillShade="D9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Cardinality</w:t>
            </w:r>
          </w:p>
        </w:tc>
        <w:tc>
          <w:tcPr>
            <w:tcW w:w="4394" w:type="dxa"/>
            <w:shd w:val="clear" w:color="auto" w:fill="D9D9D9" w:themeFill="background1" w:themeFillShade="D9"/>
            <w:hideMark/>
          </w:tcPr>
          <w:p w:rsidR="00E26233" w:rsidRPr="00F30BA7" w:rsidRDefault="00E26233" w:rsidP="00E26233">
            <w:pPr>
              <w:pStyle w:val="NoSpacing"/>
              <w:rPr>
                <w:lang w:val="en-US"/>
              </w:rPr>
            </w:pPr>
            <w:r w:rsidRPr="00F30BA7">
              <w:rPr>
                <w:lang w:val="en-US"/>
              </w:rPr>
              <w:t>Description</w:t>
            </w:r>
          </w:p>
        </w:tc>
      </w:tr>
      <w:tr w:rsidR="00E26233" w:rsidRPr="00D04F19" w:rsidTr="00CA5BD5">
        <w:trPr>
          <w:trHeight w:val="439"/>
        </w:trPr>
        <w:tc>
          <w:tcPr>
            <w:tcW w:w="1242" w:type="dxa"/>
          </w:tcPr>
          <w:p w:rsidR="00E26233" w:rsidRPr="00946417" w:rsidRDefault="00E26233" w:rsidP="00E26233">
            <w:pPr>
              <w:pStyle w:val="NoSpacing"/>
              <w:rPr>
                <w:rFonts w:cs="Arial"/>
                <w:szCs w:val="20"/>
                <w:lang w:val="en-US"/>
              </w:rPr>
            </w:pPr>
            <w:r w:rsidRPr="00946417">
              <w:rPr>
                <w:rFonts w:cs="Arial"/>
                <w:szCs w:val="20"/>
                <w:lang w:val="en-US"/>
              </w:rPr>
              <w:t>Payload</w:t>
            </w:r>
          </w:p>
        </w:tc>
        <w:tc>
          <w:tcPr>
            <w:tcW w:w="993" w:type="dxa"/>
          </w:tcPr>
          <w:p w:rsidR="00E26233" w:rsidRPr="00946417" w:rsidRDefault="00E26233" w:rsidP="00E26233">
            <w:pPr>
              <w:pStyle w:val="NoSpacing"/>
              <w:rPr>
                <w:lang w:val="en-US"/>
              </w:rPr>
            </w:pPr>
            <w:r w:rsidRPr="00946417">
              <w:rPr>
                <w:lang w:val="en-US"/>
              </w:rPr>
              <w:t>Body</w:t>
            </w:r>
          </w:p>
        </w:tc>
        <w:tc>
          <w:tcPr>
            <w:tcW w:w="1275" w:type="dxa"/>
          </w:tcPr>
          <w:p w:rsidR="00E26233" w:rsidRPr="00946417" w:rsidRDefault="00E26233" w:rsidP="00E2623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HTML/form</w:t>
            </w:r>
          </w:p>
        </w:tc>
        <w:tc>
          <w:tcPr>
            <w:tcW w:w="1276" w:type="dxa"/>
          </w:tcPr>
          <w:p w:rsidR="00E26233" w:rsidRPr="00946417" w:rsidRDefault="00E26233" w:rsidP="00E26233">
            <w:pPr>
              <w:pStyle w:val="NoSpacing"/>
              <w:rPr>
                <w:lang w:val="en-US"/>
              </w:rPr>
            </w:pPr>
            <w:r w:rsidRPr="00946417">
              <w:rPr>
                <w:lang w:val="en-US"/>
              </w:rPr>
              <w:t>Mandatory</w:t>
            </w:r>
          </w:p>
        </w:tc>
        <w:tc>
          <w:tcPr>
            <w:tcW w:w="4394" w:type="dxa"/>
          </w:tcPr>
          <w:p w:rsidR="00E26233" w:rsidRPr="00946417" w:rsidRDefault="00E26233" w:rsidP="00E26233">
            <w:pPr>
              <w:pStyle w:val="NoSpacing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Html input form with hidden parameters login and password</w:t>
            </w:r>
          </w:p>
        </w:tc>
      </w:tr>
    </w:tbl>
    <w:p w:rsidR="00E26233" w:rsidRDefault="00E26233" w:rsidP="00E26233">
      <w:pPr>
        <w:pStyle w:val="Heading4"/>
        <w:rPr>
          <w:lang w:val="en-US"/>
        </w:rPr>
      </w:pPr>
      <w:r>
        <w:rPr>
          <w:lang w:val="en-US"/>
        </w:rPr>
        <w:t>Response Message</w:t>
      </w:r>
    </w:p>
    <w:p w:rsidR="00E26233" w:rsidRDefault="00E26233" w:rsidP="00E26233">
      <w:pPr>
        <w:rPr>
          <w:rFonts w:cs="Arial"/>
          <w:szCs w:val="20"/>
          <w:lang w:val="en-US"/>
        </w:rPr>
      </w:pPr>
      <w:r>
        <w:rPr>
          <w:rFonts w:cs="Arial"/>
          <w:szCs w:val="20"/>
          <w:lang w:val="en-US"/>
        </w:rPr>
        <w:t xml:space="preserve">Each location is identified by attribute id and version of </w:t>
      </w:r>
      <w:r w:rsidRPr="007C4FBA">
        <w:rPr>
          <w:rFonts w:cs="Arial"/>
          <w:szCs w:val="20"/>
          <w:lang w:val="en-US"/>
        </w:rPr>
        <w:t>predefinedLocationContainer</w:t>
      </w:r>
      <w:r>
        <w:rPr>
          <w:rFonts w:cs="Arial"/>
          <w:szCs w:val="20"/>
          <w:lang w:val="en-US"/>
        </w:rPr>
        <w:t xml:space="preserve"> element:</w:t>
      </w:r>
    </w:p>
    <w:p w:rsidR="00E26233" w:rsidRPr="006560EA" w:rsidRDefault="00E26233" w:rsidP="00E26233">
      <w:pPr>
        <w:spacing w:after="0"/>
        <w:rPr>
          <w:rFonts w:ascii="Courier New" w:hAnsi="Courier New" w:cs="Courier New"/>
          <w:szCs w:val="20"/>
          <w:lang w:val="en-US"/>
        </w:rPr>
      </w:pPr>
      <w:r w:rsidRPr="006560EA">
        <w:rPr>
          <w:rFonts w:ascii="Courier New" w:hAnsi="Courier New" w:cs="Courier New"/>
          <w:szCs w:val="20"/>
          <w:lang w:val="en-US"/>
        </w:rPr>
        <w:t>/d2LogicalModel/payloadPublication/predefinedLocationContainer/@id</w:t>
      </w:r>
    </w:p>
    <w:p w:rsidR="00E26233" w:rsidRPr="006560EA" w:rsidRDefault="00E26233" w:rsidP="00E26233">
      <w:pPr>
        <w:rPr>
          <w:rFonts w:ascii="Courier New" w:hAnsi="Courier New" w:cs="Courier New"/>
          <w:szCs w:val="20"/>
          <w:lang w:val="en-US"/>
        </w:rPr>
      </w:pPr>
      <w:r w:rsidRPr="006560EA">
        <w:rPr>
          <w:rFonts w:ascii="Courier New" w:hAnsi="Courier New" w:cs="Courier New"/>
          <w:szCs w:val="20"/>
          <w:lang w:val="en-US"/>
        </w:rPr>
        <w:t>/d2LogicalModel/payloadPublication/predefinedLocationContainer/@version</w:t>
      </w:r>
    </w:p>
    <w:p w:rsidR="00E26233" w:rsidRDefault="00E26233" w:rsidP="00E26233">
      <w:pPr>
        <w:rPr>
          <w:rFonts w:cs="Arial"/>
          <w:szCs w:val="20"/>
          <w:lang w:val="en-US"/>
        </w:rPr>
      </w:pPr>
      <w:r>
        <w:rPr>
          <w:rFonts w:cs="Arial"/>
          <w:szCs w:val="20"/>
          <w:lang w:val="en-US"/>
        </w:rPr>
        <w:t>Each predefinedLocationContainer element contains startPoint and endPoint elements:</w:t>
      </w:r>
    </w:p>
    <w:p w:rsidR="00E26233" w:rsidRPr="006560EA" w:rsidRDefault="00E26233" w:rsidP="00E26233">
      <w:pPr>
        <w:spacing w:after="0"/>
        <w:rPr>
          <w:rFonts w:ascii="Courier New" w:hAnsi="Courier New" w:cs="Courier New"/>
          <w:szCs w:val="20"/>
          <w:lang w:val="en-US"/>
        </w:rPr>
      </w:pPr>
      <w:r w:rsidRPr="006560EA">
        <w:rPr>
          <w:rFonts w:ascii="Courier New" w:hAnsi="Courier New" w:cs="Courier New"/>
          <w:szCs w:val="20"/>
          <w:lang w:val="en-US"/>
        </w:rPr>
        <w:t>//predefinedLocationContainer/location/globalNetworkLinear/startPoint</w:t>
      </w:r>
    </w:p>
    <w:p w:rsidR="00E26233" w:rsidRPr="006560EA" w:rsidRDefault="00E26233" w:rsidP="00E26233">
      <w:pPr>
        <w:rPr>
          <w:rFonts w:ascii="Courier New" w:hAnsi="Courier New" w:cs="Courier New"/>
          <w:szCs w:val="20"/>
          <w:lang w:val="en-US"/>
        </w:rPr>
      </w:pPr>
      <w:r w:rsidRPr="006560EA">
        <w:rPr>
          <w:rFonts w:ascii="Courier New" w:hAnsi="Courier New" w:cs="Courier New"/>
          <w:szCs w:val="20"/>
          <w:lang w:val="en-US"/>
        </w:rPr>
        <w:t>//predefinedLocationContainer/location/globalNetworkLinear/endPoint</w:t>
      </w:r>
    </w:p>
    <w:p w:rsidR="00E26233" w:rsidRPr="007C4FBA" w:rsidRDefault="00E26233" w:rsidP="00E26233">
      <w:pPr>
        <w:rPr>
          <w:rFonts w:cs="Arial"/>
          <w:szCs w:val="20"/>
          <w:lang w:val="en-US"/>
        </w:rPr>
      </w:pPr>
      <w:r>
        <w:rPr>
          <w:rFonts w:cs="Arial"/>
          <w:szCs w:val="20"/>
          <w:lang w:val="en-US"/>
        </w:rPr>
        <w:t>These points are describing location of weather station.</w:t>
      </w:r>
      <w:bookmarkStart w:id="5" w:name="_GoBack"/>
      <w:bookmarkEnd w:id="5"/>
    </w:p>
    <w:p w:rsidR="00E26233" w:rsidRDefault="00E26233" w:rsidP="00E26233">
      <w:pPr>
        <w:pStyle w:val="Heading4"/>
        <w:rPr>
          <w:lang w:val="en-US"/>
        </w:rPr>
      </w:pPr>
      <w:r>
        <w:rPr>
          <w:lang w:val="en-US"/>
        </w:rPr>
        <w:t>Request example</w:t>
      </w:r>
    </w:p>
    <w:p w:rsidR="00E26233" w:rsidRPr="004105C6" w:rsidRDefault="00E26233" w:rsidP="00E2623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  <w:highlight w:val="white"/>
        </w:rPr>
      </w:pP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&lt;html&gt;</w:t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br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&lt;form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lastRenderedPageBreak/>
        <w:t>action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"https://datex.rsd.cz/pages/datex.ashx?REQUEST=GetPredefinedLocations&amp;set=NDIC_WeatherStation"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method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"post"</w:t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&gt;</w:t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br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&lt;input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type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"hidden"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name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"login"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value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</w:t>
      </w:r>
      <w:r>
        <w:rPr>
          <w:rFonts w:ascii="Courier New" w:hAnsi="Courier New" w:cs="Courier New"/>
          <w:noProof/>
          <w:color w:val="993300"/>
          <w:szCs w:val="20"/>
          <w:highlight w:val="white"/>
        </w:rPr>
        <w:t>xxx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</w:t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/&gt;</w:t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br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&lt;input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type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"hidden"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name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"password"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value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</w:t>
      </w:r>
      <w:r>
        <w:rPr>
          <w:rFonts w:ascii="Courier New" w:hAnsi="Courier New" w:cs="Courier New"/>
          <w:noProof/>
          <w:color w:val="993300"/>
          <w:szCs w:val="20"/>
          <w:highlight w:val="white"/>
        </w:rPr>
        <w:t>xxx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</w:t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/&gt;</w:t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br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&lt;input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type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"submit"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value</w:t>
      </w:r>
      <w:r w:rsidRPr="004105C6">
        <w:rPr>
          <w:rFonts w:ascii="Courier New" w:hAnsi="Courier New" w:cs="Courier New"/>
          <w:noProof/>
          <w:color w:val="FF8040"/>
          <w:szCs w:val="20"/>
          <w:highlight w:val="white"/>
        </w:rPr>
        <w:t>=</w:t>
      </w:r>
      <w:r w:rsidRPr="004105C6">
        <w:rPr>
          <w:rFonts w:ascii="Courier New" w:hAnsi="Courier New" w:cs="Courier New"/>
          <w:noProof/>
          <w:color w:val="993300"/>
          <w:szCs w:val="20"/>
          <w:highlight w:val="white"/>
        </w:rPr>
        <w:t>"Meteo"</w:t>
      </w:r>
      <w:r w:rsidRPr="004105C6">
        <w:rPr>
          <w:rFonts w:ascii="Courier New" w:hAnsi="Courier New" w:cs="Courier New"/>
          <w:noProof/>
          <w:color w:val="F5844C"/>
          <w:szCs w:val="20"/>
          <w:highlight w:val="white"/>
        </w:rPr>
        <w:t xml:space="preserve"> </w:t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/&gt;</w:t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br/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tab/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&lt;/form&gt;</w:t>
      </w:r>
      <w:r w:rsidRPr="004105C6">
        <w:rPr>
          <w:rFonts w:ascii="Courier New" w:hAnsi="Courier New" w:cs="Courier New"/>
          <w:noProof/>
          <w:color w:val="000000"/>
          <w:szCs w:val="20"/>
          <w:highlight w:val="white"/>
        </w:rPr>
        <w:br/>
      </w:r>
      <w:r w:rsidRPr="004105C6">
        <w:rPr>
          <w:rFonts w:ascii="Courier New" w:hAnsi="Courier New" w:cs="Courier New"/>
          <w:noProof/>
          <w:color w:val="000096"/>
          <w:szCs w:val="20"/>
          <w:highlight w:val="white"/>
        </w:rPr>
        <w:t>&lt;/html&gt;</w:t>
      </w:r>
    </w:p>
    <w:p w:rsidR="00E26233" w:rsidRDefault="00E26233" w:rsidP="00E26233">
      <w:pPr>
        <w:pStyle w:val="Heading4"/>
        <w:rPr>
          <w:lang w:val="en-US"/>
        </w:rPr>
      </w:pPr>
      <w:r>
        <w:rPr>
          <w:lang w:val="en-US"/>
        </w:rPr>
        <w:t>Response example</w:t>
      </w:r>
    </w:p>
    <w:p w:rsidR="00E26233" w:rsidRPr="00B52E10" w:rsidRDefault="00E26233" w:rsidP="00E26233">
      <w:pPr>
        <w:spacing w:after="0" w:line="240" w:lineRule="auto"/>
        <w:rPr>
          <w:rFonts w:ascii="Courier New" w:hAnsi="Courier New" w:cs="Courier New"/>
          <w:noProof/>
          <w:szCs w:val="20"/>
          <w:lang w:val="en-US"/>
        </w:rPr>
      </w:pPr>
      <w:r w:rsidRPr="00B52E10">
        <w:rPr>
          <w:rFonts w:ascii="Courier New" w:hAnsi="Courier New" w:cs="Courier New"/>
          <w:noProof/>
          <w:szCs w:val="20"/>
          <w:lang w:val="en-US"/>
        </w:rPr>
        <w:t>...</w:t>
      </w:r>
    </w:p>
    <w:p w:rsidR="00E26233" w:rsidRPr="00B52E10" w:rsidRDefault="00E26233" w:rsidP="00E2623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  <w:highlight w:val="white"/>
          <w:lang w:val="en-US"/>
        </w:rPr>
      </w:pP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&lt;predefinedLocationContainer</w:t>
      </w:r>
      <w:r w:rsidRPr="00B52E10">
        <w:rPr>
          <w:rFonts w:ascii="Courier New" w:hAnsi="Courier New" w:cs="Courier New"/>
          <w:noProof/>
          <w:color w:val="F5844C"/>
          <w:szCs w:val="20"/>
          <w:highlight w:val="white"/>
          <w:lang w:val="en-US"/>
        </w:rPr>
        <w:t xml:space="preserve"> xsi:type</w:t>
      </w:r>
      <w:r w:rsidRPr="00B52E10">
        <w:rPr>
          <w:rFonts w:ascii="Courier New" w:hAnsi="Courier New" w:cs="Courier New"/>
          <w:noProof/>
          <w:color w:val="FF8040"/>
          <w:szCs w:val="20"/>
          <w:highlight w:val="white"/>
          <w:lang w:val="en-US"/>
        </w:rPr>
        <w:t>=</w:t>
      </w:r>
      <w:r w:rsidRPr="00B52E10">
        <w:rPr>
          <w:rFonts w:ascii="Courier New" w:hAnsi="Courier New" w:cs="Courier New"/>
          <w:noProof/>
          <w:color w:val="993300"/>
          <w:szCs w:val="20"/>
          <w:highlight w:val="white"/>
          <w:lang w:val="en-US"/>
        </w:rPr>
        <w:t>"PredefinedLocation"</w:t>
      </w:r>
      <w:r w:rsidRPr="00B52E10">
        <w:rPr>
          <w:rFonts w:ascii="Courier New" w:hAnsi="Courier New" w:cs="Courier New"/>
          <w:noProof/>
          <w:color w:val="F5844C"/>
          <w:szCs w:val="20"/>
          <w:highlight w:val="white"/>
          <w:lang w:val="en-US"/>
        </w:rPr>
        <w:t xml:space="preserve"> id</w:t>
      </w:r>
      <w:r w:rsidRPr="00B52E10">
        <w:rPr>
          <w:rFonts w:ascii="Courier New" w:hAnsi="Courier New" w:cs="Courier New"/>
          <w:noProof/>
          <w:color w:val="FF8040"/>
          <w:szCs w:val="20"/>
          <w:highlight w:val="white"/>
          <w:lang w:val="en-US"/>
        </w:rPr>
        <w:t>=</w:t>
      </w:r>
      <w:r w:rsidRPr="00B52E10">
        <w:rPr>
          <w:rFonts w:ascii="Courier New" w:hAnsi="Courier New" w:cs="Courier New"/>
          <w:noProof/>
          <w:color w:val="993300"/>
          <w:szCs w:val="20"/>
          <w:highlight w:val="white"/>
          <w:lang w:val="en-US"/>
        </w:rPr>
        <w:t>"1bb47395-73e0-4f72-9eee-e7bfd86537eb"</w:t>
      </w:r>
      <w:r w:rsidRPr="00B52E10">
        <w:rPr>
          <w:rFonts w:ascii="Courier New" w:hAnsi="Courier New" w:cs="Courier New"/>
          <w:noProof/>
          <w:color w:val="F5844C"/>
          <w:szCs w:val="20"/>
          <w:highlight w:val="white"/>
          <w:lang w:val="en-US"/>
        </w:rPr>
        <w:t xml:space="preserve"> version</w:t>
      </w:r>
      <w:r w:rsidRPr="00B52E10">
        <w:rPr>
          <w:rFonts w:ascii="Courier New" w:hAnsi="Courier New" w:cs="Courier New"/>
          <w:noProof/>
          <w:color w:val="FF8040"/>
          <w:szCs w:val="20"/>
          <w:highlight w:val="white"/>
          <w:lang w:val="en-US"/>
        </w:rPr>
        <w:t>=</w:t>
      </w:r>
      <w:r w:rsidRPr="00B52E10">
        <w:rPr>
          <w:rFonts w:ascii="Courier New" w:hAnsi="Courier New" w:cs="Courier New"/>
          <w:noProof/>
          <w:color w:val="993300"/>
          <w:szCs w:val="20"/>
          <w:highlight w:val="white"/>
          <w:lang w:val="en-US"/>
        </w:rPr>
        <w:t>"1"</w:t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&gt;</w:t>
      </w:r>
    </w:p>
    <w:p w:rsidR="00E26233" w:rsidRPr="00B52E10" w:rsidRDefault="00E26233" w:rsidP="00E26233">
      <w:pPr>
        <w:spacing w:after="0" w:line="240" w:lineRule="auto"/>
        <w:rPr>
          <w:rFonts w:ascii="Courier New" w:hAnsi="Courier New" w:cs="Courier New"/>
          <w:noProof/>
          <w:szCs w:val="20"/>
          <w:lang w:val="en-US"/>
        </w:rPr>
      </w:pPr>
      <w:r w:rsidRPr="00B52E10">
        <w:rPr>
          <w:rFonts w:ascii="Courier New" w:hAnsi="Courier New" w:cs="Courier New"/>
          <w:noProof/>
          <w:szCs w:val="20"/>
          <w:lang w:val="en-US"/>
        </w:rPr>
        <w:t>...</w:t>
      </w:r>
    </w:p>
    <w:p w:rsidR="00E26233" w:rsidRPr="00B52E10" w:rsidRDefault="00E26233" w:rsidP="00E26233">
      <w:pPr>
        <w:spacing w:after="0" w:line="240" w:lineRule="auto"/>
        <w:rPr>
          <w:rFonts w:ascii="Courier New" w:hAnsi="Courier New" w:cs="Courier New"/>
          <w:noProof/>
          <w:szCs w:val="20"/>
          <w:lang w:val="en-US"/>
        </w:rPr>
      </w:pP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&lt;location</w:t>
      </w:r>
      <w:r w:rsidRPr="00B52E10">
        <w:rPr>
          <w:rFonts w:ascii="Courier New" w:hAnsi="Courier New" w:cs="Courier New"/>
          <w:noProof/>
          <w:color w:val="F5844C"/>
          <w:szCs w:val="20"/>
          <w:highlight w:val="white"/>
          <w:lang w:val="en-US"/>
        </w:rPr>
        <w:t xml:space="preserve"> xsi:type</w:t>
      </w:r>
      <w:r w:rsidRPr="00B52E10">
        <w:rPr>
          <w:rFonts w:ascii="Courier New" w:hAnsi="Courier New" w:cs="Courier New"/>
          <w:noProof/>
          <w:color w:val="FF8040"/>
          <w:szCs w:val="20"/>
          <w:highlight w:val="white"/>
          <w:lang w:val="en-US"/>
        </w:rPr>
        <w:t>=</w:t>
      </w:r>
      <w:r w:rsidRPr="00B52E10">
        <w:rPr>
          <w:rFonts w:ascii="Courier New" w:hAnsi="Courier New" w:cs="Courier New"/>
          <w:noProof/>
          <w:color w:val="993300"/>
          <w:szCs w:val="20"/>
          <w:highlight w:val="white"/>
          <w:lang w:val="en-US"/>
        </w:rPr>
        <w:t>"Linear"</w:t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&lt;globalNetworkLinear&gt;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szCs w:val="20"/>
          <w:lang w:val="en-US"/>
        </w:rPr>
        <w:t>...</w:t>
      </w:r>
    </w:p>
    <w:p w:rsidR="00E26233" w:rsidRPr="00B52E10" w:rsidRDefault="00E26233" w:rsidP="00E26233">
      <w:pPr>
        <w:spacing w:after="0" w:line="240" w:lineRule="auto"/>
        <w:rPr>
          <w:rFonts w:ascii="Courier New" w:hAnsi="Courier New" w:cs="Courier New"/>
          <w:noProof/>
          <w:szCs w:val="20"/>
          <w:lang w:val="en-US"/>
        </w:rPr>
      </w:pP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&lt;startPoint&gt;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&lt;sjtskPointCoordinates&gt;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&lt;sjtskX&gt;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>-753513</w:t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&lt;/sjtskX&gt;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&lt;sjtskY&gt;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>-1044837</w:t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&lt;/sjtskY&gt;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&lt;/sjtskPointCoordinates&gt;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&lt;/startPoint&gt;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&lt;endPoint&gt;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&lt;sjtskPointCoordinates&gt;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&lt;sjtskX&gt;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>-753717</w:t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&lt;/sjtskX&gt;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&lt;sjtskY&gt;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>-1045627</w:t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&lt;/sjtskY&gt;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&lt;/sjtskPointCoordinates&gt;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&lt;/endPoint&gt;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szCs w:val="20"/>
          <w:lang w:val="en-US"/>
        </w:rPr>
        <w:t>...</w:t>
      </w:r>
    </w:p>
    <w:p w:rsidR="00E26233" w:rsidRPr="00B52E10" w:rsidRDefault="00E26233" w:rsidP="00E2623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  <w:highlight w:val="white"/>
          <w:lang w:val="en-US"/>
        </w:rPr>
      </w:pP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&lt;/globalNetworkLinear&gt;</w:t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br/>
      </w:r>
      <w:r w:rsidRPr="00B52E10">
        <w:rPr>
          <w:rFonts w:ascii="Courier New" w:hAnsi="Courier New" w:cs="Courier New"/>
          <w:noProof/>
          <w:color w:val="000000"/>
          <w:szCs w:val="20"/>
          <w:highlight w:val="white"/>
          <w:lang w:val="en-US"/>
        </w:rPr>
        <w:tab/>
      </w: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&lt;/location&gt;</w:t>
      </w:r>
    </w:p>
    <w:p w:rsidR="00E26233" w:rsidRPr="00B52E10" w:rsidRDefault="00E26233" w:rsidP="00E26233">
      <w:pPr>
        <w:spacing w:after="0" w:line="240" w:lineRule="auto"/>
        <w:rPr>
          <w:rFonts w:ascii="Courier New" w:hAnsi="Courier New" w:cs="Courier New"/>
          <w:noProof/>
          <w:szCs w:val="20"/>
          <w:lang w:val="en-US"/>
        </w:rPr>
      </w:pPr>
      <w:r w:rsidRPr="00B52E10">
        <w:rPr>
          <w:rFonts w:ascii="Courier New" w:hAnsi="Courier New" w:cs="Courier New"/>
          <w:noProof/>
          <w:szCs w:val="20"/>
          <w:lang w:val="en-US"/>
        </w:rPr>
        <w:t>...</w:t>
      </w:r>
    </w:p>
    <w:p w:rsidR="00E26233" w:rsidRPr="00B52E10" w:rsidRDefault="00E26233" w:rsidP="00E2623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  <w:highlight w:val="white"/>
          <w:lang w:val="en-US"/>
        </w:rPr>
      </w:pPr>
      <w:r w:rsidRPr="00B52E10">
        <w:rPr>
          <w:rFonts w:ascii="Courier New" w:hAnsi="Courier New" w:cs="Courier New"/>
          <w:noProof/>
          <w:color w:val="000096"/>
          <w:szCs w:val="20"/>
          <w:highlight w:val="white"/>
          <w:lang w:val="en-US"/>
        </w:rPr>
        <w:t>&lt;/predefinedLocationContainer&gt;</w:t>
      </w:r>
    </w:p>
    <w:p w:rsidR="00E26233" w:rsidRDefault="00E26233" w:rsidP="00E26233">
      <w:pPr>
        <w:pStyle w:val="Heading2"/>
        <w:rPr>
          <w:lang w:val="en-US"/>
        </w:rPr>
      </w:pPr>
      <w:bookmarkStart w:id="6" w:name="_Toc536620380"/>
      <w:r w:rsidRPr="00F30BA7">
        <w:rPr>
          <w:lang w:val="en-US"/>
        </w:rPr>
        <w:t>Error Handling</w:t>
      </w:r>
      <w:bookmarkEnd w:id="6"/>
    </w:p>
    <w:p w:rsidR="00E26233" w:rsidRDefault="00E26233" w:rsidP="00E26233">
      <w:pPr>
        <w:pStyle w:val="Heading3"/>
        <w:rPr>
          <w:lang w:val="en-US"/>
        </w:rPr>
      </w:pPr>
      <w:bookmarkStart w:id="7" w:name="_Toc536548698"/>
      <w:bookmarkStart w:id="8" w:name="_Toc536548702"/>
      <w:bookmarkStart w:id="9" w:name="_Toc536548705"/>
      <w:bookmarkStart w:id="10" w:name="_Toc536620381"/>
      <w:bookmarkEnd w:id="7"/>
      <w:bookmarkEnd w:id="8"/>
      <w:bookmarkEnd w:id="9"/>
      <w:r w:rsidRPr="00F30BA7">
        <w:rPr>
          <w:lang w:val="en-US"/>
        </w:rPr>
        <w:t>Error Handling Approach</w:t>
      </w:r>
      <w:bookmarkEnd w:id="10"/>
    </w:p>
    <w:p w:rsidR="00E26233" w:rsidRPr="006560EA" w:rsidRDefault="00E26233" w:rsidP="00E26233">
      <w:pPr>
        <w:rPr>
          <w:lang w:val="en-US"/>
        </w:rPr>
      </w:pPr>
      <w:r>
        <w:rPr>
          <w:lang w:val="en-US"/>
        </w:rPr>
        <w:t>When there are errors downloading the predefined locations the integration platform will not retry. The data will be downloaded at the next scheduled update run.</w:t>
      </w:r>
    </w:p>
    <w:p w:rsidR="00E26233" w:rsidRPr="00F30BA7" w:rsidRDefault="00E26233" w:rsidP="00E26233">
      <w:pPr>
        <w:pStyle w:val="Heading2"/>
        <w:rPr>
          <w:lang w:val="en-US"/>
        </w:rPr>
      </w:pPr>
      <w:bookmarkStart w:id="11" w:name="_Toc536620382"/>
      <w:r w:rsidRPr="00F30BA7">
        <w:rPr>
          <w:lang w:val="en-US"/>
        </w:rPr>
        <w:t>Auditing and monitoring</w:t>
      </w:r>
      <w:bookmarkEnd w:id="11"/>
    </w:p>
    <w:p w:rsidR="00E26233" w:rsidRDefault="00E26233" w:rsidP="00E26233">
      <w:pPr>
        <w:spacing w:after="0"/>
        <w:rPr>
          <w:lang w:val="en-US"/>
        </w:rPr>
      </w:pPr>
      <w:r>
        <w:rPr>
          <w:lang w:val="en-US"/>
        </w:rPr>
        <w:t>Integration Platform is storing all API communication into audit DB. Access to this DB is for administrators of Integration Platform only.</w:t>
      </w:r>
    </w:p>
    <w:p w:rsidR="00E26233" w:rsidRDefault="00E26233" w:rsidP="00E26233">
      <w:pPr>
        <w:spacing w:after="0"/>
        <w:rPr>
          <w:lang w:val="en-US"/>
        </w:rPr>
      </w:pPr>
      <w:r w:rsidRPr="00F30BA7">
        <w:rPr>
          <w:lang w:val="en-US"/>
        </w:rPr>
        <w:t xml:space="preserve">ESB layer will audit the </w:t>
      </w:r>
      <w:r>
        <w:rPr>
          <w:lang w:val="en-US"/>
        </w:rPr>
        <w:t>following</w:t>
      </w:r>
    </w:p>
    <w:p w:rsidR="00E26233" w:rsidRPr="006A7A8B" w:rsidRDefault="00E26233" w:rsidP="00E26233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4A0F2C">
        <w:rPr>
          <w:lang w:val="en-US"/>
        </w:rPr>
        <w:t>timestamp of delivery to the platform</w:t>
      </w:r>
    </w:p>
    <w:p w:rsidR="00E26233" w:rsidRDefault="00E26233" w:rsidP="00E26233">
      <w:pPr>
        <w:rPr>
          <w:rFonts w:eastAsiaTheme="majorEastAsia" w:cstheme="majorBidi"/>
          <w:b/>
          <w:bCs/>
          <w:sz w:val="32"/>
          <w:szCs w:val="28"/>
          <w:lang w:val="en-US"/>
        </w:rPr>
      </w:pPr>
      <w:r>
        <w:rPr>
          <w:lang w:val="en-US"/>
        </w:rPr>
        <w:t>for the purpose of optimization during PoC phase, the complete or partial message will be audited as well</w:t>
      </w:r>
    </w:p>
    <w:sectPr w:rsidR="00E26233" w:rsidSect="00A2452C">
      <w:headerReference w:type="default" r:id="rId7"/>
      <w:footerReference w:type="default" r:id="rId8"/>
      <w:pgSz w:w="11906" w:h="16838"/>
      <w:pgMar w:top="1108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872" w:rsidRDefault="00E26233" w:rsidP="00D12F74">
    <w:pPr>
      <w:pStyle w:val="Footer"/>
    </w:pPr>
    <w:r>
      <w:rPr>
        <w:noProof/>
        <w:lang w:val="en-US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62916421" wp14:editId="7EBB2764">
              <wp:simplePos x="0" y="0"/>
              <wp:positionH relativeFrom="column">
                <wp:posOffset>24130</wp:posOffset>
              </wp:positionH>
              <wp:positionV relativeFrom="paragraph">
                <wp:posOffset>71119</wp:posOffset>
              </wp:positionV>
              <wp:extent cx="5728970" cy="0"/>
              <wp:effectExtent l="0" t="0" r="24130" b="19050"/>
              <wp:wrapNone/>
              <wp:docPr id="3" name="Přímá spojnic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2897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4724CC" id="Přímá spojnice 3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page" from="1.9pt,5.6pt" to="453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" strokecolor="black [3200]" strokeweight=".5pt">
              <v:stroke joinstyle="miter"/>
              <o:lock v:ext="edit" shapetype="f"/>
            </v:line>
          </w:pict>
        </mc:Fallback>
      </mc:AlternateContent>
    </w:r>
  </w:p>
  <w:p w:rsidR="00A37872" w:rsidRDefault="00E26233" w:rsidP="00D12F74">
    <w:pPr>
      <w:pStyle w:val="Footer"/>
    </w:pPr>
    <w:r>
      <w:rPr>
        <w:noProof/>
      </w:rPr>
      <w:t>NDIC2C2X</w:t>
    </w:r>
    <w:r>
      <w:tab/>
    </w:r>
    <w:r w:rsidRPr="00B52E10">
      <w:rPr>
        <w:lang w:val="en-US"/>
      </w:rPr>
      <w:t>Page</w:t>
    </w:r>
    <w:r>
      <w:t xml:space="preserve"> </w:t>
    </w:r>
    <w:r>
      <w:fldChar w:fldCharType="begin"/>
    </w:r>
    <w:r>
      <w:instrText xml:space="preserve"> PAGE -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tab/>
    </w:r>
  </w:p>
  <w:p w:rsidR="00A37872" w:rsidRDefault="00E26233" w:rsidP="003C7D9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872" w:rsidRDefault="00E26233" w:rsidP="009B4387">
    <w:pPr>
      <w:pStyle w:val="Header"/>
    </w:pPr>
    <w:r>
      <w:rPr>
        <w:noProof/>
        <w:lang w:val="en-US"/>
      </w:rPr>
      <w:drawing>
        <wp:inline distT="0" distB="0" distL="0" distR="0" wp14:anchorId="2E101648" wp14:editId="3A339123">
          <wp:extent cx="320400" cy="306000"/>
          <wp:effectExtent l="0" t="0" r="381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2-Logo.sv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400" cy="30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cs-CZ"/>
      </w:rPr>
      <w:tab/>
    </w:r>
    <w:r>
      <w:rPr>
        <w:noProof/>
        <w:lang w:val="en-US"/>
      </w:rPr>
      <w:drawing>
        <wp:inline distT="0" distB="0" distL="0" distR="0" wp14:anchorId="6753C268" wp14:editId="1355EFB1">
          <wp:extent cx="1278000" cy="439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-roads-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8000" cy="43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cs-CZ"/>
      </w:rPr>
      <w:tab/>
    </w:r>
    <w:r>
      <w:rPr>
        <w:noProof/>
        <w:lang w:val="en-US"/>
      </w:rPr>
      <w:drawing>
        <wp:inline distT="0" distB="0" distL="0" distR="0" wp14:anchorId="62D91FF5" wp14:editId="3EABDEDC">
          <wp:extent cx="831600" cy="126000"/>
          <wp:effectExtent l="0" t="0" r="6985" b="762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rofinit_logo_2x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31600" cy="12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37872" w:rsidRPr="009B4387" w:rsidRDefault="00E26233" w:rsidP="009B43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DD2D75"/>
    <w:multiLevelType w:val="multilevel"/>
    <w:tmpl w:val="CB24DE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56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6773263"/>
    <w:multiLevelType w:val="hybridMultilevel"/>
    <w:tmpl w:val="551EEB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233"/>
    <w:rsid w:val="002659BE"/>
    <w:rsid w:val="00350210"/>
    <w:rsid w:val="007B5F1F"/>
    <w:rsid w:val="00882540"/>
    <w:rsid w:val="00CE0FE2"/>
    <w:rsid w:val="00D7254F"/>
    <w:rsid w:val="00E2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5D8CF"/>
  <w15:chartTrackingRefBased/>
  <w15:docId w15:val="{E1FF55CF-6F87-4483-A9ED-17CCBA13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233"/>
    <w:pPr>
      <w:spacing w:after="200" w:line="276" w:lineRule="auto"/>
    </w:pPr>
    <w:rPr>
      <w:rFonts w:ascii="Arial" w:hAnsi="Arial"/>
      <w:sz w:val="20"/>
      <w:lang w:val="cs-CZ"/>
    </w:rPr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E26233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aliases w:val="H2,l2,h2,list2,head2,G2"/>
    <w:basedOn w:val="Normal"/>
    <w:next w:val="Normal"/>
    <w:link w:val="Heading2Char"/>
    <w:uiPriority w:val="9"/>
    <w:unhideWhenUsed/>
    <w:qFormat/>
    <w:rsid w:val="00E26233"/>
    <w:pPr>
      <w:keepNext/>
      <w:keepLines/>
      <w:numPr>
        <w:ilvl w:val="1"/>
        <w:numId w:val="1"/>
      </w:numPr>
      <w:spacing w:before="200" w:after="0"/>
      <w:ind w:left="576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aliases w:val="H3"/>
    <w:basedOn w:val="Normal"/>
    <w:next w:val="Normal"/>
    <w:link w:val="Heading3Char"/>
    <w:uiPriority w:val="9"/>
    <w:unhideWhenUsed/>
    <w:qFormat/>
    <w:rsid w:val="00E26233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  <w:sz w:val="24"/>
    </w:rPr>
  </w:style>
  <w:style w:type="paragraph" w:styleId="Heading4">
    <w:name w:val="heading 4"/>
    <w:aliases w:val="H4"/>
    <w:basedOn w:val="Normal"/>
    <w:next w:val="Normal"/>
    <w:link w:val="Heading4Char"/>
    <w:uiPriority w:val="9"/>
    <w:unhideWhenUsed/>
    <w:qFormat/>
    <w:rsid w:val="00E26233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6233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26233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aliases w:val="Appendix"/>
    <w:basedOn w:val="Normal"/>
    <w:next w:val="Normal"/>
    <w:link w:val="Heading7Char"/>
    <w:uiPriority w:val="9"/>
    <w:unhideWhenUsed/>
    <w:qFormat/>
    <w:rsid w:val="00E26233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Heading8">
    <w:name w:val="heading 8"/>
    <w:aliases w:val="h2 Appendix"/>
    <w:basedOn w:val="Normal"/>
    <w:next w:val="Normal"/>
    <w:link w:val="Heading8Char"/>
    <w:uiPriority w:val="9"/>
    <w:unhideWhenUsed/>
    <w:qFormat/>
    <w:rsid w:val="00E26233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Cs w:val="20"/>
    </w:rPr>
  </w:style>
  <w:style w:type="paragraph" w:styleId="Heading9">
    <w:name w:val="heading 9"/>
    <w:aliases w:val="h3 Appendix"/>
    <w:basedOn w:val="Normal"/>
    <w:next w:val="Normal"/>
    <w:link w:val="Heading9Char"/>
    <w:uiPriority w:val="9"/>
    <w:unhideWhenUsed/>
    <w:qFormat/>
    <w:rsid w:val="00E26233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E26233"/>
    <w:rPr>
      <w:rFonts w:ascii="Arial" w:eastAsiaTheme="majorEastAsia" w:hAnsi="Arial" w:cstheme="majorBidi"/>
      <w:b/>
      <w:bCs/>
      <w:sz w:val="32"/>
      <w:szCs w:val="28"/>
      <w:lang w:val="cs-CZ"/>
    </w:rPr>
  </w:style>
  <w:style w:type="character" w:customStyle="1" w:styleId="Heading2Char">
    <w:name w:val="Heading 2 Char"/>
    <w:aliases w:val="H2 Char,l2 Char,h2 Char,list2 Char,head2 Char,G2 Char"/>
    <w:basedOn w:val="DefaultParagraphFont"/>
    <w:link w:val="Heading2"/>
    <w:uiPriority w:val="9"/>
    <w:rsid w:val="00E26233"/>
    <w:rPr>
      <w:rFonts w:ascii="Arial" w:eastAsiaTheme="majorEastAsia" w:hAnsi="Arial" w:cstheme="majorBidi"/>
      <w:b/>
      <w:bCs/>
      <w:sz w:val="28"/>
      <w:szCs w:val="26"/>
      <w:lang w:val="cs-CZ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E26233"/>
    <w:rPr>
      <w:rFonts w:ascii="Arial" w:eastAsiaTheme="majorEastAsia" w:hAnsi="Arial" w:cstheme="majorBidi"/>
      <w:b/>
      <w:bCs/>
      <w:sz w:val="24"/>
      <w:lang w:val="cs-CZ"/>
    </w:rPr>
  </w:style>
  <w:style w:type="character" w:customStyle="1" w:styleId="Heading4Char">
    <w:name w:val="Heading 4 Char"/>
    <w:aliases w:val="H4 Char"/>
    <w:basedOn w:val="DefaultParagraphFont"/>
    <w:link w:val="Heading4"/>
    <w:uiPriority w:val="9"/>
    <w:rsid w:val="00E26233"/>
    <w:rPr>
      <w:rFonts w:ascii="Arial" w:eastAsiaTheme="majorEastAsia" w:hAnsi="Arial" w:cstheme="majorBidi"/>
      <w:b/>
      <w:bCs/>
      <w:i/>
      <w:iCs/>
      <w:sz w:val="20"/>
      <w:lang w:val="cs-CZ"/>
    </w:rPr>
  </w:style>
  <w:style w:type="character" w:customStyle="1" w:styleId="Heading5Char">
    <w:name w:val="Heading 5 Char"/>
    <w:basedOn w:val="DefaultParagraphFont"/>
    <w:link w:val="Heading5"/>
    <w:uiPriority w:val="9"/>
    <w:rsid w:val="00E26233"/>
    <w:rPr>
      <w:rFonts w:ascii="Arial" w:eastAsiaTheme="majorEastAsia" w:hAnsi="Arial" w:cstheme="majorBidi"/>
      <w:sz w:val="20"/>
      <w:lang w:val="cs-CZ"/>
    </w:rPr>
  </w:style>
  <w:style w:type="character" w:customStyle="1" w:styleId="Heading6Char">
    <w:name w:val="Heading 6 Char"/>
    <w:basedOn w:val="DefaultParagraphFont"/>
    <w:link w:val="Heading6"/>
    <w:uiPriority w:val="9"/>
    <w:rsid w:val="00E26233"/>
    <w:rPr>
      <w:rFonts w:ascii="Arial" w:eastAsiaTheme="majorEastAsia" w:hAnsi="Arial" w:cstheme="majorBidi"/>
      <w:i/>
      <w:iCs/>
      <w:sz w:val="20"/>
      <w:lang w:val="cs-CZ"/>
    </w:rPr>
  </w:style>
  <w:style w:type="character" w:customStyle="1" w:styleId="Heading7Char">
    <w:name w:val="Heading 7 Char"/>
    <w:basedOn w:val="DefaultParagraphFont"/>
    <w:link w:val="Heading7"/>
    <w:uiPriority w:val="9"/>
    <w:rsid w:val="00E26233"/>
    <w:rPr>
      <w:rFonts w:ascii="Arial" w:eastAsiaTheme="majorEastAsia" w:hAnsi="Arial" w:cstheme="majorBidi"/>
      <w:i/>
      <w:iCs/>
      <w:sz w:val="20"/>
      <w:lang w:val="cs-CZ"/>
    </w:rPr>
  </w:style>
  <w:style w:type="character" w:customStyle="1" w:styleId="Heading8Char">
    <w:name w:val="Heading 8 Char"/>
    <w:basedOn w:val="DefaultParagraphFont"/>
    <w:link w:val="Heading8"/>
    <w:uiPriority w:val="9"/>
    <w:rsid w:val="00E26233"/>
    <w:rPr>
      <w:rFonts w:ascii="Arial" w:eastAsiaTheme="majorEastAsia" w:hAnsi="Arial" w:cstheme="majorBidi"/>
      <w:sz w:val="20"/>
      <w:szCs w:val="20"/>
      <w:lang w:val="cs-CZ"/>
    </w:rPr>
  </w:style>
  <w:style w:type="character" w:customStyle="1" w:styleId="Heading9Char">
    <w:name w:val="Heading 9 Char"/>
    <w:basedOn w:val="DefaultParagraphFont"/>
    <w:link w:val="Heading9"/>
    <w:uiPriority w:val="9"/>
    <w:rsid w:val="00E26233"/>
    <w:rPr>
      <w:rFonts w:ascii="Arial" w:eastAsiaTheme="majorEastAsia" w:hAnsi="Arial" w:cstheme="majorBidi"/>
      <w:i/>
      <w:iCs/>
      <w:sz w:val="20"/>
      <w:szCs w:val="20"/>
      <w:lang w:val="cs-CZ"/>
    </w:rPr>
  </w:style>
  <w:style w:type="paragraph" w:styleId="ListParagraph">
    <w:name w:val="List Paragraph"/>
    <w:basedOn w:val="Normal"/>
    <w:uiPriority w:val="34"/>
    <w:qFormat/>
    <w:rsid w:val="00E262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6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233"/>
    <w:rPr>
      <w:rFonts w:ascii="Arial" w:hAnsi="Arial"/>
      <w:sz w:val="20"/>
      <w:lang w:val="cs-CZ"/>
    </w:rPr>
  </w:style>
  <w:style w:type="paragraph" w:styleId="Footer">
    <w:name w:val="footer"/>
    <w:basedOn w:val="Normal"/>
    <w:link w:val="FooterChar"/>
    <w:uiPriority w:val="99"/>
    <w:unhideWhenUsed/>
    <w:rsid w:val="00E26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233"/>
    <w:rPr>
      <w:rFonts w:ascii="Arial" w:hAnsi="Arial"/>
      <w:sz w:val="20"/>
      <w:lang w:val="cs-CZ"/>
    </w:rPr>
  </w:style>
  <w:style w:type="character" w:styleId="Hyperlink">
    <w:name w:val="Hyperlink"/>
    <w:basedOn w:val="DefaultParagraphFont"/>
    <w:uiPriority w:val="99"/>
    <w:unhideWhenUsed/>
    <w:rsid w:val="00E26233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26233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26233"/>
    <w:pPr>
      <w:spacing w:after="0" w:line="240" w:lineRule="auto"/>
    </w:pPr>
    <w:rPr>
      <w:rFonts w:ascii="Arial" w:hAnsi="Arial"/>
      <w:sz w:val="20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ex.rsd.cz/pages/datex.ashx?REQUEST=GetPredefinedLocations&amp;set=NDIC_WeatherStation" TargetMode="External"/><Relationship Id="rId5" Type="http://schemas.openxmlformats.org/officeDocument/2006/relationships/hyperlink" Target="https://datex.rsd.cz/pages/datex.ashx?REQUEST=GetPredefinedLocations&amp;set=NDIC_WeatherSt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Bureš</dc:creator>
  <cp:keywords/>
  <dc:description/>
  <cp:lastModifiedBy>Petr Bureš</cp:lastModifiedBy>
  <cp:revision>1</cp:revision>
  <dcterms:created xsi:type="dcterms:W3CDTF">2019-08-19T11:35:00Z</dcterms:created>
  <dcterms:modified xsi:type="dcterms:W3CDTF">2019-08-19T11:37:00Z</dcterms:modified>
</cp:coreProperties>
</file>