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1D2" w:rsidRDefault="00183772" w:rsidP="00183772">
      <w:pPr>
        <w:jc w:val="center"/>
        <w:rPr>
          <w:b/>
          <w:bCs/>
          <w:sz w:val="40"/>
          <w:szCs w:val="40"/>
          <w:u w:val="single"/>
        </w:rPr>
      </w:pPr>
      <w:r w:rsidRPr="00183772">
        <w:rPr>
          <w:b/>
          <w:bCs/>
          <w:sz w:val="40"/>
          <w:szCs w:val="40"/>
          <w:u w:val="single"/>
        </w:rPr>
        <w:t>Hive Operations</w:t>
      </w:r>
    </w:p>
    <w:p w:rsidR="00183772" w:rsidRPr="00634219" w:rsidRDefault="00183772" w:rsidP="00183772">
      <w:pPr>
        <w:rPr>
          <w:b/>
          <w:bCs/>
          <w:sz w:val="32"/>
          <w:szCs w:val="32"/>
        </w:rPr>
      </w:pPr>
      <w:r w:rsidRPr="00634219">
        <w:rPr>
          <w:b/>
          <w:bCs/>
          <w:sz w:val="32"/>
          <w:szCs w:val="32"/>
        </w:rPr>
        <w:t xml:space="preserve">1. Hive Data </w:t>
      </w:r>
      <w:proofErr w:type="gramStart"/>
      <w:r w:rsidRPr="00634219">
        <w:rPr>
          <w:b/>
          <w:bCs/>
          <w:sz w:val="32"/>
          <w:szCs w:val="32"/>
        </w:rPr>
        <w:t>Definitions :</w:t>
      </w:r>
      <w:proofErr w:type="gramEnd"/>
      <w:r w:rsidRPr="00634219">
        <w:rPr>
          <w:b/>
          <w:bCs/>
          <w:sz w:val="32"/>
          <w:szCs w:val="32"/>
        </w:rPr>
        <w:t>-</w:t>
      </w:r>
    </w:p>
    <w:p w:rsidR="00183772" w:rsidRPr="00634219" w:rsidRDefault="00183772" w:rsidP="00183772">
      <w:pPr>
        <w:rPr>
          <w:color w:val="000000" w:themeColor="text1"/>
          <w:sz w:val="32"/>
          <w:szCs w:val="32"/>
        </w:rPr>
      </w:pPr>
      <w:r w:rsidRPr="00634219">
        <w:rPr>
          <w:sz w:val="32"/>
          <w:szCs w:val="32"/>
        </w:rPr>
        <w:t>Hive data definition language is a subset of hive SQL statements that described the data structure in hive by creating, deleting or altering schema objects such as database, tables, views, partitions and buckets. Most hive DDL statements starts with Keyword CREATE, DROP and ALTER</w:t>
      </w:r>
      <w:r w:rsidR="00F4332C" w:rsidRPr="00634219">
        <w:rPr>
          <w:sz w:val="32"/>
          <w:szCs w:val="32"/>
        </w:rPr>
        <w:t xml:space="preserve">. </w:t>
      </w:r>
      <w:r w:rsidR="00F4332C" w:rsidRPr="00634219">
        <w:rPr>
          <w:color w:val="333333"/>
          <w:sz w:val="32"/>
          <w:szCs w:val="32"/>
          <w:shd w:val="clear" w:color="auto" w:fill="FFFFFF"/>
        </w:rPr>
        <w:t> </w:t>
      </w:r>
      <w:r w:rsidR="00F4332C" w:rsidRPr="00634219">
        <w:rPr>
          <w:color w:val="000000" w:themeColor="text1"/>
          <w:sz w:val="32"/>
          <w:szCs w:val="32"/>
          <w:shd w:val="clear" w:color="auto" w:fill="FFFFFF"/>
        </w:rPr>
        <w:t xml:space="preserve">It is perhaps closest to </w:t>
      </w:r>
      <w:proofErr w:type="spellStart"/>
      <w:r w:rsidR="00F4332C" w:rsidRPr="00634219">
        <w:rPr>
          <w:color w:val="000000" w:themeColor="text1"/>
          <w:sz w:val="32"/>
          <w:szCs w:val="32"/>
          <w:shd w:val="clear" w:color="auto" w:fill="FFFFFF"/>
        </w:rPr>
        <w:t>MySQL’s</w:t>
      </w:r>
      <w:proofErr w:type="spellEnd"/>
      <w:r w:rsidR="00F4332C" w:rsidRPr="00634219">
        <w:rPr>
          <w:color w:val="000000" w:themeColor="text1"/>
          <w:sz w:val="32"/>
          <w:szCs w:val="32"/>
          <w:shd w:val="clear" w:color="auto" w:fill="FFFFFF"/>
        </w:rPr>
        <w:t xml:space="preserve"> dialect, but with significant differences. Hive offers no support for row-level inserts, updates, and deletes. Hive doesn’t support transactions. Hive adds extensions to provide better performance in the context of </w:t>
      </w:r>
      <w:proofErr w:type="spellStart"/>
      <w:r w:rsidR="00F4332C" w:rsidRPr="00634219">
        <w:rPr>
          <w:color w:val="000000" w:themeColor="text1"/>
          <w:sz w:val="32"/>
          <w:szCs w:val="32"/>
          <w:shd w:val="clear" w:color="auto" w:fill="FFFFFF"/>
        </w:rPr>
        <w:t>Hadoop</w:t>
      </w:r>
      <w:proofErr w:type="spellEnd"/>
      <w:r w:rsidR="00F4332C" w:rsidRPr="00634219">
        <w:rPr>
          <w:color w:val="000000" w:themeColor="text1"/>
          <w:sz w:val="32"/>
          <w:szCs w:val="32"/>
          <w:shd w:val="clear" w:color="auto" w:fill="FFFFFF"/>
        </w:rPr>
        <w:t xml:space="preserve"> and to integrate with custom extensions and even external programs.</w:t>
      </w:r>
    </w:p>
    <w:p w:rsidR="00183772" w:rsidRPr="00634219" w:rsidRDefault="00183772" w:rsidP="00183772">
      <w:pPr>
        <w:rPr>
          <w:b/>
          <w:bCs/>
          <w:sz w:val="32"/>
          <w:szCs w:val="32"/>
        </w:rPr>
      </w:pPr>
      <w:r w:rsidRPr="00634219">
        <w:rPr>
          <w:b/>
          <w:bCs/>
          <w:sz w:val="32"/>
          <w:szCs w:val="32"/>
        </w:rPr>
        <w:t xml:space="preserve">2. Hive Data </w:t>
      </w:r>
      <w:proofErr w:type="gramStart"/>
      <w:r w:rsidRPr="00634219">
        <w:rPr>
          <w:b/>
          <w:bCs/>
          <w:sz w:val="32"/>
          <w:szCs w:val="32"/>
        </w:rPr>
        <w:t>Manipulation :</w:t>
      </w:r>
      <w:proofErr w:type="gramEnd"/>
      <w:r w:rsidRPr="00634219">
        <w:rPr>
          <w:b/>
          <w:bCs/>
          <w:sz w:val="32"/>
          <w:szCs w:val="32"/>
        </w:rPr>
        <w:t>-</w:t>
      </w:r>
    </w:p>
    <w:p w:rsidR="00183772" w:rsidRPr="00634219" w:rsidRDefault="00183772" w:rsidP="00183772">
      <w:pPr>
        <w:rPr>
          <w:color w:val="000000" w:themeColor="text1"/>
          <w:sz w:val="32"/>
          <w:szCs w:val="32"/>
        </w:rPr>
      </w:pPr>
      <w:r w:rsidRPr="00634219">
        <w:rPr>
          <w:rStyle w:val="Emphasis"/>
          <w:i w:val="0"/>
          <w:iCs w:val="0"/>
          <w:color w:val="000000" w:themeColor="text1"/>
          <w:sz w:val="32"/>
          <w:szCs w:val="32"/>
          <w:bdr w:val="none" w:sz="0" w:space="0" w:color="auto" w:frame="1"/>
        </w:rPr>
        <w:t>In Hive data manipulation language</w:t>
      </w:r>
      <w:r w:rsidRPr="00634219">
        <w:rPr>
          <w:color w:val="000000" w:themeColor="text1"/>
          <w:sz w:val="32"/>
          <w:szCs w:val="32"/>
          <w:shd w:val="clear" w:color="auto" w:fill="FFFFFF"/>
        </w:rPr>
        <w:t xml:space="preserve"> parts is used to put data into tables and to extract data from tables to the </w:t>
      </w:r>
      <w:proofErr w:type="spellStart"/>
      <w:r w:rsidRPr="00634219">
        <w:rPr>
          <w:color w:val="000000" w:themeColor="text1"/>
          <w:sz w:val="32"/>
          <w:szCs w:val="32"/>
          <w:shd w:val="clear" w:color="auto" w:fill="FFFFFF"/>
        </w:rPr>
        <w:t>filesystem</w:t>
      </w:r>
      <w:proofErr w:type="spellEnd"/>
      <w:r w:rsidRPr="00634219">
        <w:rPr>
          <w:color w:val="000000" w:themeColor="text1"/>
          <w:sz w:val="32"/>
          <w:szCs w:val="32"/>
          <w:shd w:val="clear" w:color="auto" w:fill="FFFFFF"/>
        </w:rPr>
        <w:t xml:space="preserve">. </w:t>
      </w:r>
      <w:r w:rsidR="00634219" w:rsidRPr="00634219">
        <w:rPr>
          <w:color w:val="000000" w:themeColor="text1"/>
          <w:spacing w:val="2"/>
          <w:sz w:val="32"/>
          <w:szCs w:val="32"/>
          <w:shd w:val="clear" w:color="auto" w:fill="FFFFFF"/>
        </w:rPr>
        <w:t>The ability to manipulate data is a critical capability in big data analysis. Manipulating data is the process of exchanging, moving, sorting, and transforming the data. This technique is used in many situations, such as cleaning data, searching patterns, creating trends, and so on. Hive offers various query statements, keywords, operators, and functions to carry out data manipulation.</w:t>
      </w:r>
    </w:p>
    <w:p w:rsidR="00183772" w:rsidRPr="00634219" w:rsidRDefault="00183772" w:rsidP="00183772">
      <w:pPr>
        <w:rPr>
          <w:b/>
          <w:bCs/>
          <w:sz w:val="32"/>
          <w:szCs w:val="32"/>
        </w:rPr>
      </w:pPr>
      <w:r w:rsidRPr="00634219">
        <w:rPr>
          <w:b/>
          <w:bCs/>
          <w:sz w:val="32"/>
          <w:szCs w:val="32"/>
        </w:rPr>
        <w:t xml:space="preserve">3. </w:t>
      </w:r>
      <w:proofErr w:type="spellStart"/>
      <w:r w:rsidRPr="00634219">
        <w:rPr>
          <w:b/>
          <w:bCs/>
          <w:sz w:val="32"/>
          <w:szCs w:val="32"/>
        </w:rPr>
        <w:t>HiveQL</w:t>
      </w:r>
      <w:proofErr w:type="spellEnd"/>
      <w:r w:rsidRPr="00634219">
        <w:rPr>
          <w:b/>
          <w:bCs/>
          <w:sz w:val="32"/>
          <w:szCs w:val="32"/>
        </w:rPr>
        <w:t xml:space="preserve"> </w:t>
      </w:r>
      <w:proofErr w:type="gramStart"/>
      <w:r w:rsidRPr="00634219">
        <w:rPr>
          <w:b/>
          <w:bCs/>
          <w:sz w:val="32"/>
          <w:szCs w:val="32"/>
        </w:rPr>
        <w:t>Manipulation :</w:t>
      </w:r>
      <w:proofErr w:type="gramEnd"/>
      <w:r w:rsidRPr="00634219">
        <w:rPr>
          <w:b/>
          <w:bCs/>
          <w:sz w:val="32"/>
          <w:szCs w:val="32"/>
        </w:rPr>
        <w:t>-</w:t>
      </w:r>
    </w:p>
    <w:p w:rsidR="00634219" w:rsidRPr="00A712C7" w:rsidRDefault="00634219" w:rsidP="00634219">
      <w:pPr>
        <w:rPr>
          <w:b/>
          <w:bCs/>
          <w:color w:val="000000" w:themeColor="text1"/>
          <w:sz w:val="32"/>
          <w:szCs w:val="32"/>
          <w:shd w:val="clear" w:color="auto" w:fill="FFFFFF"/>
        </w:rPr>
      </w:pPr>
      <w:r w:rsidRPr="00A712C7">
        <w:rPr>
          <w:b/>
          <w:bCs/>
          <w:color w:val="000000" w:themeColor="text1"/>
          <w:sz w:val="32"/>
          <w:szCs w:val="32"/>
          <w:shd w:val="clear" w:color="auto" w:fill="FFFFFF"/>
        </w:rPr>
        <w:t xml:space="preserve">1. </w:t>
      </w:r>
      <w:r w:rsidR="00F4332C" w:rsidRPr="00A712C7">
        <w:rPr>
          <w:b/>
          <w:bCs/>
          <w:color w:val="000000" w:themeColor="text1"/>
          <w:sz w:val="32"/>
          <w:szCs w:val="32"/>
          <w:shd w:val="clear" w:color="auto" w:fill="FFFFFF"/>
        </w:rPr>
        <w:t xml:space="preserve">Loading Data into Managed </w:t>
      </w:r>
      <w:proofErr w:type="gramStart"/>
      <w:r w:rsidR="00F4332C" w:rsidRPr="00A712C7">
        <w:rPr>
          <w:b/>
          <w:bCs/>
          <w:color w:val="000000" w:themeColor="text1"/>
          <w:sz w:val="32"/>
          <w:szCs w:val="32"/>
          <w:shd w:val="clear" w:color="auto" w:fill="FFFFFF"/>
        </w:rPr>
        <w:t>Tables</w:t>
      </w:r>
      <w:r w:rsidRPr="00A712C7">
        <w:rPr>
          <w:b/>
          <w:bCs/>
          <w:color w:val="000000" w:themeColor="text1"/>
          <w:sz w:val="32"/>
          <w:szCs w:val="32"/>
          <w:shd w:val="clear" w:color="auto" w:fill="FFFFFF"/>
        </w:rPr>
        <w:t xml:space="preserve"> :</w:t>
      </w:r>
      <w:proofErr w:type="gramEnd"/>
      <w:r w:rsidRPr="00A712C7">
        <w:rPr>
          <w:b/>
          <w:bCs/>
          <w:color w:val="000000" w:themeColor="text1"/>
          <w:sz w:val="32"/>
          <w:szCs w:val="32"/>
          <w:shd w:val="clear" w:color="auto" w:fill="FFFFFF"/>
        </w:rPr>
        <w:t>-</w:t>
      </w:r>
    </w:p>
    <w:p w:rsidR="00634219" w:rsidRPr="00634219" w:rsidRDefault="00634219" w:rsidP="00634219">
      <w:pPr>
        <w:rPr>
          <w:color w:val="000000" w:themeColor="text1"/>
          <w:sz w:val="32"/>
          <w:szCs w:val="32"/>
          <w:shd w:val="clear" w:color="auto" w:fill="FFFFFF"/>
        </w:rPr>
      </w:pPr>
      <w:r w:rsidRPr="00634219">
        <w:rPr>
          <w:rFonts w:eastAsia="Times New Roman" w:cs="Times New Roman"/>
          <w:color w:val="000000" w:themeColor="text1"/>
          <w:sz w:val="32"/>
          <w:szCs w:val="32"/>
          <w:lang w:bidi="hi-IN"/>
        </w:rPr>
        <w:t xml:space="preserve">Since Hive has no row-level insert, update, and delete operations, the only way to put data into </w:t>
      </w:r>
      <w:proofErr w:type="gramStart"/>
      <w:r w:rsidRPr="00634219">
        <w:rPr>
          <w:rFonts w:eastAsia="Times New Roman" w:cs="Times New Roman"/>
          <w:color w:val="000000" w:themeColor="text1"/>
          <w:sz w:val="32"/>
          <w:szCs w:val="32"/>
          <w:lang w:bidi="hi-IN"/>
        </w:rPr>
        <w:t>an</w:t>
      </w:r>
      <w:proofErr w:type="gramEnd"/>
      <w:r w:rsidRPr="00634219">
        <w:rPr>
          <w:rFonts w:eastAsia="Times New Roman" w:cs="Times New Roman"/>
          <w:color w:val="000000" w:themeColor="text1"/>
          <w:sz w:val="32"/>
          <w:szCs w:val="32"/>
          <w:lang w:bidi="hi-IN"/>
        </w:rPr>
        <w:t xml:space="preserve"> table is to use one of the “bulk” load </w:t>
      </w:r>
      <w:r w:rsidRPr="00634219">
        <w:rPr>
          <w:rFonts w:eastAsia="Times New Roman" w:cs="Times New Roman"/>
          <w:color w:val="000000" w:themeColor="text1"/>
          <w:sz w:val="32"/>
          <w:szCs w:val="32"/>
          <w:lang w:bidi="hi-IN"/>
        </w:rPr>
        <w:lastRenderedPageBreak/>
        <w:t>operations. Or you can just write files in the correct directories by other means.</w:t>
      </w:r>
    </w:p>
    <w:p w:rsidR="00634219" w:rsidRPr="00634219" w:rsidRDefault="00634219" w:rsidP="00634219">
      <w:pPr>
        <w:shd w:val="clear" w:color="auto" w:fill="FFFFFF"/>
        <w:spacing w:beforeAutospacing="1" w:after="0" w:afterAutospacing="1" w:line="396" w:lineRule="atLeast"/>
        <w:textAlignment w:val="baseline"/>
        <w:rPr>
          <w:rFonts w:eastAsia="Times New Roman" w:cs="Times New Roman"/>
          <w:color w:val="000000" w:themeColor="text1"/>
          <w:sz w:val="32"/>
          <w:szCs w:val="32"/>
          <w:lang w:bidi="hi-IN"/>
        </w:rPr>
      </w:pPr>
      <w:r w:rsidRPr="00634219">
        <w:rPr>
          <w:rFonts w:eastAsia="Times New Roman" w:cs="Times New Roman"/>
          <w:color w:val="000000" w:themeColor="text1"/>
          <w:sz w:val="32"/>
          <w:szCs w:val="32"/>
          <w:lang w:bidi="hi-IN"/>
        </w:rPr>
        <w:t>We saw an example of how to load data into a managed table in </w:t>
      </w:r>
      <w:hyperlink r:id="rId4" w:anchor="PartitionedManagedTables" w:tooltip="Partitioned, Managed Tables" w:history="1">
        <w:r w:rsidRPr="00A712C7">
          <w:rPr>
            <w:rFonts w:eastAsia="Times New Roman" w:cs="Times New Roman"/>
            <w:color w:val="000000" w:themeColor="text1"/>
            <w:sz w:val="32"/>
            <w:szCs w:val="32"/>
            <w:lang w:bidi="hi-IN"/>
          </w:rPr>
          <w:t>Partitioned, Managed Tables</w:t>
        </w:r>
      </w:hyperlink>
      <w:r w:rsidRPr="00634219">
        <w:rPr>
          <w:rFonts w:eastAsia="Times New Roman" w:cs="Times New Roman"/>
          <w:color w:val="000000" w:themeColor="text1"/>
          <w:sz w:val="32"/>
          <w:szCs w:val="32"/>
          <w:lang w:bidi="hi-IN"/>
        </w:rPr>
        <w:t>, which we repeat here with an addition, the use of the </w:t>
      </w:r>
      <w:r w:rsidRPr="00A712C7">
        <w:rPr>
          <w:rFonts w:eastAsia="Times New Roman" w:cs="Courier New"/>
          <w:color w:val="000000" w:themeColor="text1"/>
          <w:sz w:val="32"/>
          <w:szCs w:val="32"/>
          <w:lang w:bidi="hi-IN"/>
        </w:rPr>
        <w:t>OVERWRITE</w:t>
      </w:r>
      <w:r w:rsidRPr="00634219">
        <w:rPr>
          <w:rFonts w:eastAsia="Times New Roman" w:cs="Times New Roman"/>
          <w:color w:val="000000" w:themeColor="text1"/>
          <w:sz w:val="32"/>
          <w:szCs w:val="32"/>
          <w:lang w:bidi="hi-IN"/>
        </w:rPr>
        <w:t> keyword:</w:t>
      </w:r>
    </w:p>
    <w:p w:rsidR="00634219" w:rsidRPr="00634219" w:rsidRDefault="00634219" w:rsidP="00A712C7">
      <w:pPr>
        <w:pBdr>
          <w:top w:val="single" w:sz="6" w:space="14"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urier New"/>
          <w:color w:val="000000" w:themeColor="text1"/>
          <w:sz w:val="32"/>
          <w:szCs w:val="32"/>
          <w:lang w:bidi="hi-IN"/>
        </w:rPr>
      </w:pPr>
      <w:r w:rsidRPr="00634219">
        <w:rPr>
          <w:rFonts w:eastAsia="Times New Roman" w:cs="Courier New"/>
          <w:b/>
          <w:bCs/>
          <w:color w:val="000000" w:themeColor="text1"/>
          <w:sz w:val="32"/>
          <w:szCs w:val="32"/>
          <w:lang w:bidi="hi-IN"/>
        </w:rPr>
        <w:t>LOAD</w:t>
      </w:r>
      <w:r w:rsidRPr="00634219">
        <w:rPr>
          <w:rFonts w:eastAsia="Times New Roman" w:cs="Courier New"/>
          <w:color w:val="000000" w:themeColor="text1"/>
          <w:sz w:val="32"/>
          <w:szCs w:val="32"/>
          <w:lang w:bidi="hi-IN"/>
        </w:rPr>
        <w:t xml:space="preserve"> </w:t>
      </w:r>
      <w:r w:rsidRPr="00634219">
        <w:rPr>
          <w:rFonts w:eastAsia="Times New Roman" w:cs="Courier New"/>
          <w:b/>
          <w:bCs/>
          <w:color w:val="000000" w:themeColor="text1"/>
          <w:sz w:val="32"/>
          <w:szCs w:val="32"/>
          <w:lang w:bidi="hi-IN"/>
        </w:rPr>
        <w:t>DATA</w:t>
      </w:r>
      <w:r w:rsidRPr="00634219">
        <w:rPr>
          <w:rFonts w:eastAsia="Times New Roman" w:cs="Courier New"/>
          <w:color w:val="000000" w:themeColor="text1"/>
          <w:sz w:val="32"/>
          <w:szCs w:val="32"/>
          <w:lang w:bidi="hi-IN"/>
        </w:rPr>
        <w:t xml:space="preserve"> </w:t>
      </w:r>
      <w:r w:rsidRPr="00634219">
        <w:rPr>
          <w:rFonts w:eastAsia="Times New Roman" w:cs="Courier New"/>
          <w:b/>
          <w:bCs/>
          <w:color w:val="000000" w:themeColor="text1"/>
          <w:sz w:val="32"/>
          <w:szCs w:val="32"/>
          <w:lang w:bidi="hi-IN"/>
        </w:rPr>
        <w:t>LOCAL</w:t>
      </w:r>
      <w:r w:rsidRPr="00634219">
        <w:rPr>
          <w:rFonts w:eastAsia="Times New Roman" w:cs="Courier New"/>
          <w:color w:val="000000" w:themeColor="text1"/>
          <w:sz w:val="32"/>
          <w:szCs w:val="32"/>
          <w:lang w:bidi="hi-IN"/>
        </w:rPr>
        <w:t xml:space="preserve"> INPATH '${</w:t>
      </w:r>
      <w:proofErr w:type="spellStart"/>
      <w:r w:rsidRPr="00634219">
        <w:rPr>
          <w:rFonts w:eastAsia="Times New Roman" w:cs="Courier New"/>
          <w:color w:val="000000" w:themeColor="text1"/>
          <w:sz w:val="32"/>
          <w:szCs w:val="32"/>
          <w:lang w:bidi="hi-IN"/>
        </w:rPr>
        <w:t>env</w:t>
      </w:r>
      <w:proofErr w:type="gramStart"/>
      <w:r w:rsidRPr="00634219">
        <w:rPr>
          <w:rFonts w:eastAsia="Times New Roman" w:cs="Courier New"/>
          <w:color w:val="000000" w:themeColor="text1"/>
          <w:sz w:val="32"/>
          <w:szCs w:val="32"/>
          <w:lang w:bidi="hi-IN"/>
        </w:rPr>
        <w:t>:HOME</w:t>
      </w:r>
      <w:proofErr w:type="spellEnd"/>
      <w:proofErr w:type="gramEnd"/>
      <w:r w:rsidRPr="00634219">
        <w:rPr>
          <w:rFonts w:eastAsia="Times New Roman" w:cs="Courier New"/>
          <w:color w:val="000000" w:themeColor="text1"/>
          <w:sz w:val="32"/>
          <w:szCs w:val="32"/>
          <w:lang w:bidi="hi-IN"/>
        </w:rPr>
        <w:t>}/</w:t>
      </w:r>
      <w:proofErr w:type="spellStart"/>
      <w:r w:rsidRPr="00634219">
        <w:rPr>
          <w:rFonts w:eastAsia="Times New Roman" w:cs="Courier New"/>
          <w:color w:val="000000" w:themeColor="text1"/>
          <w:sz w:val="32"/>
          <w:szCs w:val="32"/>
          <w:lang w:bidi="hi-IN"/>
        </w:rPr>
        <w:t>california</w:t>
      </w:r>
      <w:proofErr w:type="spellEnd"/>
      <w:r w:rsidRPr="00634219">
        <w:rPr>
          <w:rFonts w:eastAsia="Times New Roman" w:cs="Courier New"/>
          <w:color w:val="000000" w:themeColor="text1"/>
          <w:sz w:val="32"/>
          <w:szCs w:val="32"/>
          <w:lang w:bidi="hi-IN"/>
        </w:rPr>
        <w:t>-employees'</w:t>
      </w:r>
    </w:p>
    <w:p w:rsidR="00634219" w:rsidRPr="00634219" w:rsidRDefault="00634219" w:rsidP="00A712C7">
      <w:pPr>
        <w:pBdr>
          <w:top w:val="single" w:sz="6" w:space="14"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urier New"/>
          <w:color w:val="000000" w:themeColor="text1"/>
          <w:sz w:val="32"/>
          <w:szCs w:val="32"/>
          <w:lang w:bidi="hi-IN"/>
        </w:rPr>
      </w:pPr>
      <w:r w:rsidRPr="00634219">
        <w:rPr>
          <w:rFonts w:eastAsia="Times New Roman" w:cs="Courier New"/>
          <w:color w:val="000000" w:themeColor="text1"/>
          <w:sz w:val="32"/>
          <w:szCs w:val="32"/>
          <w:lang w:bidi="hi-IN"/>
        </w:rPr>
        <w:t xml:space="preserve">OVERWRITE </w:t>
      </w:r>
      <w:r w:rsidRPr="00634219">
        <w:rPr>
          <w:rFonts w:eastAsia="Times New Roman" w:cs="Courier New"/>
          <w:b/>
          <w:bCs/>
          <w:color w:val="000000" w:themeColor="text1"/>
          <w:sz w:val="32"/>
          <w:szCs w:val="32"/>
          <w:lang w:bidi="hi-IN"/>
        </w:rPr>
        <w:t>INTO</w:t>
      </w:r>
      <w:r w:rsidRPr="00634219">
        <w:rPr>
          <w:rFonts w:eastAsia="Times New Roman" w:cs="Courier New"/>
          <w:color w:val="000000" w:themeColor="text1"/>
          <w:sz w:val="32"/>
          <w:szCs w:val="32"/>
          <w:lang w:bidi="hi-IN"/>
        </w:rPr>
        <w:t xml:space="preserve"> </w:t>
      </w:r>
      <w:r w:rsidRPr="00634219">
        <w:rPr>
          <w:rFonts w:eastAsia="Times New Roman" w:cs="Courier New"/>
          <w:b/>
          <w:bCs/>
          <w:color w:val="000000" w:themeColor="text1"/>
          <w:sz w:val="32"/>
          <w:szCs w:val="32"/>
          <w:lang w:bidi="hi-IN"/>
        </w:rPr>
        <w:t>TABLE</w:t>
      </w:r>
      <w:r w:rsidRPr="00634219">
        <w:rPr>
          <w:rFonts w:eastAsia="Times New Roman" w:cs="Courier New"/>
          <w:color w:val="000000" w:themeColor="text1"/>
          <w:sz w:val="32"/>
          <w:szCs w:val="32"/>
          <w:lang w:bidi="hi-IN"/>
        </w:rPr>
        <w:t xml:space="preserve"> employees</w:t>
      </w:r>
    </w:p>
    <w:p w:rsidR="00A712C7" w:rsidRPr="00A712C7" w:rsidRDefault="00634219" w:rsidP="00A712C7">
      <w:pPr>
        <w:pBdr>
          <w:top w:val="single" w:sz="6" w:space="14"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urier New"/>
          <w:color w:val="000000" w:themeColor="text1"/>
          <w:sz w:val="32"/>
          <w:szCs w:val="32"/>
          <w:lang w:bidi="hi-IN"/>
        </w:rPr>
      </w:pPr>
      <w:r w:rsidRPr="00634219">
        <w:rPr>
          <w:rFonts w:eastAsia="Times New Roman" w:cs="Courier New"/>
          <w:color w:val="000000" w:themeColor="text1"/>
          <w:sz w:val="32"/>
          <w:szCs w:val="32"/>
          <w:lang w:bidi="hi-IN"/>
        </w:rPr>
        <w:t xml:space="preserve">PARTITION (country = 'US', </w:t>
      </w:r>
      <w:r w:rsidRPr="00634219">
        <w:rPr>
          <w:rFonts w:eastAsia="Times New Roman" w:cs="Courier New"/>
          <w:b/>
          <w:bCs/>
          <w:color w:val="000000" w:themeColor="text1"/>
          <w:sz w:val="32"/>
          <w:szCs w:val="32"/>
          <w:lang w:bidi="hi-IN"/>
        </w:rPr>
        <w:t>state</w:t>
      </w:r>
      <w:r w:rsidRPr="00634219">
        <w:rPr>
          <w:rFonts w:eastAsia="Times New Roman" w:cs="Courier New"/>
          <w:color w:val="000000" w:themeColor="text1"/>
          <w:sz w:val="32"/>
          <w:szCs w:val="32"/>
          <w:lang w:bidi="hi-IN"/>
        </w:rPr>
        <w:t xml:space="preserve"> = 'CA')</w:t>
      </w:r>
      <w:proofErr w:type="gramStart"/>
      <w:r w:rsidRPr="00634219">
        <w:rPr>
          <w:rFonts w:eastAsia="Times New Roman" w:cs="Courier New"/>
          <w:color w:val="000000" w:themeColor="text1"/>
          <w:sz w:val="32"/>
          <w:szCs w:val="32"/>
          <w:lang w:bidi="hi-IN"/>
        </w:rPr>
        <w:t>;</w:t>
      </w:r>
      <w:proofErr w:type="gramEnd"/>
      <w:r w:rsidR="00F4332C" w:rsidRPr="00634219">
        <w:rPr>
          <w:color w:val="333333"/>
          <w:sz w:val="32"/>
          <w:szCs w:val="32"/>
        </w:rPr>
        <w:br/>
      </w:r>
      <w:r w:rsidR="00F4332C" w:rsidRPr="00A712C7">
        <w:rPr>
          <w:b/>
          <w:bCs/>
          <w:color w:val="333333"/>
          <w:sz w:val="32"/>
          <w:szCs w:val="32"/>
        </w:rPr>
        <w:br/>
      </w:r>
      <w:r w:rsidR="00F4332C" w:rsidRPr="00A712C7">
        <w:rPr>
          <w:b/>
          <w:bCs/>
          <w:color w:val="000000" w:themeColor="text1"/>
          <w:sz w:val="32"/>
          <w:szCs w:val="32"/>
          <w:shd w:val="clear" w:color="auto" w:fill="FFFFFF"/>
        </w:rPr>
        <w:t>2.Inserting Data into Tables from Queries</w:t>
      </w:r>
      <w:r w:rsidR="00A712C7" w:rsidRPr="00A712C7">
        <w:rPr>
          <w:b/>
          <w:bCs/>
          <w:color w:val="000000" w:themeColor="text1"/>
          <w:sz w:val="32"/>
          <w:szCs w:val="32"/>
          <w:shd w:val="clear" w:color="auto" w:fill="FFFFFF"/>
        </w:rPr>
        <w:t xml:space="preserve"> :-</w:t>
      </w:r>
    </w:p>
    <w:p w:rsidR="00A712C7" w:rsidRPr="00A712C7" w:rsidRDefault="00A712C7" w:rsidP="00A712C7">
      <w:pPr>
        <w:pBdr>
          <w:top w:val="single" w:sz="6" w:space="14"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urier New"/>
          <w:color w:val="000000" w:themeColor="text1"/>
          <w:sz w:val="32"/>
          <w:szCs w:val="32"/>
          <w:lang w:bidi="hi-IN"/>
        </w:rPr>
      </w:pPr>
    </w:p>
    <w:p w:rsidR="00634219" w:rsidRPr="00A712C7" w:rsidRDefault="00F4332C" w:rsidP="00A712C7">
      <w:pPr>
        <w:pBdr>
          <w:top w:val="single" w:sz="6" w:space="14"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urier New"/>
          <w:b/>
          <w:bCs/>
          <w:color w:val="000000" w:themeColor="text1"/>
          <w:sz w:val="32"/>
          <w:szCs w:val="32"/>
          <w:lang w:bidi="hi-IN"/>
        </w:rPr>
      </w:pPr>
      <w:proofErr w:type="spellStart"/>
      <w:r w:rsidRPr="00A712C7">
        <w:rPr>
          <w:b/>
          <w:bCs/>
          <w:color w:val="000000" w:themeColor="text1"/>
          <w:sz w:val="32"/>
          <w:szCs w:val="32"/>
          <w:shd w:val="clear" w:color="auto" w:fill="FFFFFF"/>
        </w:rPr>
        <w:t>i</w:t>
      </w:r>
      <w:proofErr w:type="spellEnd"/>
      <w:r w:rsidRPr="00A712C7">
        <w:rPr>
          <w:b/>
          <w:bCs/>
          <w:color w:val="000000" w:themeColor="text1"/>
          <w:sz w:val="32"/>
          <w:szCs w:val="32"/>
          <w:shd w:val="clear" w:color="auto" w:fill="FFFFFF"/>
        </w:rPr>
        <w:t>.</w:t>
      </w:r>
      <w:r w:rsidR="00A712C7" w:rsidRPr="00A712C7">
        <w:rPr>
          <w:b/>
          <w:bCs/>
          <w:color w:val="000000" w:themeColor="text1"/>
          <w:sz w:val="32"/>
          <w:szCs w:val="32"/>
          <w:shd w:val="clear" w:color="auto" w:fill="FFFFFF"/>
        </w:rPr>
        <w:t xml:space="preserve"> </w:t>
      </w:r>
      <w:r w:rsidRPr="00A712C7">
        <w:rPr>
          <w:b/>
          <w:bCs/>
          <w:color w:val="000000" w:themeColor="text1"/>
          <w:sz w:val="32"/>
          <w:szCs w:val="32"/>
          <w:shd w:val="clear" w:color="auto" w:fill="FFFFFF"/>
        </w:rPr>
        <w:t xml:space="preserve">Dynamic Partition </w:t>
      </w:r>
      <w:proofErr w:type="gramStart"/>
      <w:r w:rsidRPr="00A712C7">
        <w:rPr>
          <w:b/>
          <w:bCs/>
          <w:color w:val="000000" w:themeColor="text1"/>
          <w:sz w:val="32"/>
          <w:szCs w:val="32"/>
          <w:shd w:val="clear" w:color="auto" w:fill="FFFFFF"/>
        </w:rPr>
        <w:t>Inserts</w:t>
      </w:r>
      <w:r w:rsidR="00A712C7" w:rsidRPr="00A712C7">
        <w:rPr>
          <w:b/>
          <w:bCs/>
          <w:color w:val="000000" w:themeColor="text1"/>
          <w:sz w:val="32"/>
          <w:szCs w:val="32"/>
          <w:shd w:val="clear" w:color="auto" w:fill="FFFFFF"/>
        </w:rPr>
        <w:t xml:space="preserve"> :</w:t>
      </w:r>
      <w:proofErr w:type="gramEnd"/>
      <w:r w:rsidR="00A712C7" w:rsidRPr="00A712C7">
        <w:rPr>
          <w:b/>
          <w:bCs/>
          <w:color w:val="000000" w:themeColor="text1"/>
          <w:sz w:val="32"/>
          <w:szCs w:val="32"/>
          <w:shd w:val="clear" w:color="auto" w:fill="FFFFFF"/>
        </w:rPr>
        <w:t>-</w:t>
      </w:r>
    </w:p>
    <w:p w:rsidR="00634219" w:rsidRPr="00A712C7" w:rsidRDefault="00634219" w:rsidP="00634219">
      <w:pPr>
        <w:shd w:val="clear" w:color="auto" w:fill="FFFFFF"/>
        <w:tabs>
          <w:tab w:val="left" w:pos="0"/>
        </w:tabs>
        <w:spacing w:before="150" w:after="0" w:line="240" w:lineRule="auto"/>
        <w:rPr>
          <w:rFonts w:eastAsia="Times New Roman" w:cs="Arial"/>
          <w:color w:val="000000" w:themeColor="text1"/>
          <w:sz w:val="32"/>
          <w:szCs w:val="32"/>
          <w:lang w:bidi="hi-IN"/>
        </w:rPr>
      </w:pPr>
      <w:r w:rsidRPr="00A712C7">
        <w:rPr>
          <w:rFonts w:eastAsia="Times New Roman" w:cs="Arial"/>
          <w:color w:val="000000" w:themeColor="text1"/>
          <w:sz w:val="32"/>
          <w:szCs w:val="32"/>
          <w:lang w:bidi="hi-IN"/>
        </w:rPr>
        <w:t>T</w:t>
      </w:r>
      <w:r w:rsidRPr="00634219">
        <w:rPr>
          <w:rFonts w:eastAsia="Times New Roman" w:cs="Arial"/>
          <w:color w:val="000000" w:themeColor="text1"/>
          <w:sz w:val="32"/>
          <w:szCs w:val="32"/>
          <w:lang w:bidi="hi-IN"/>
        </w:rPr>
        <w:t>he user has to know which partition to insert into and only one partition can be inserted in one insert statement. If you want to load into multiple partitions, you have to use multi-insert statement as illustrated below.</w:t>
      </w:r>
    </w:p>
    <w:p w:rsidR="00A712C7" w:rsidRPr="00634219" w:rsidRDefault="00A712C7" w:rsidP="00634219">
      <w:pPr>
        <w:shd w:val="clear" w:color="auto" w:fill="FFFFFF"/>
        <w:tabs>
          <w:tab w:val="left" w:pos="0"/>
        </w:tabs>
        <w:spacing w:before="150" w:after="0" w:line="240" w:lineRule="auto"/>
        <w:rPr>
          <w:rFonts w:eastAsia="Times New Roman" w:cs="Arial"/>
          <w:color w:val="000000" w:themeColor="text1"/>
          <w:sz w:val="32"/>
          <w:szCs w:val="32"/>
          <w:lang w:bidi="hi-IN"/>
        </w:rPr>
      </w:pPr>
    </w:p>
    <w:tbl>
      <w:tblPr>
        <w:tblW w:w="15240" w:type="dxa"/>
        <w:tblCellSpacing w:w="0" w:type="dxa"/>
        <w:tblCellMar>
          <w:left w:w="0" w:type="dxa"/>
          <w:right w:w="0" w:type="dxa"/>
        </w:tblCellMar>
        <w:tblLook w:val="04A0"/>
      </w:tblPr>
      <w:tblGrid>
        <w:gridCol w:w="15240"/>
      </w:tblGrid>
      <w:tr w:rsidR="00634219" w:rsidRPr="00634219" w:rsidTr="00634219">
        <w:trPr>
          <w:tblCellSpacing w:w="0" w:type="dxa"/>
        </w:trPr>
        <w:tc>
          <w:tcPr>
            <w:tcW w:w="15015" w:type="dxa"/>
            <w:vAlign w:val="center"/>
            <w:hideMark/>
          </w:tcPr>
          <w:p w:rsidR="00634219" w:rsidRPr="00634219" w:rsidRDefault="00634219" w:rsidP="00634219">
            <w:pPr>
              <w:tabs>
                <w:tab w:val="left" w:pos="0"/>
              </w:tabs>
              <w:spacing w:after="0" w:line="240" w:lineRule="auto"/>
              <w:rPr>
                <w:rFonts w:eastAsia="Times New Roman" w:cs="Times New Roman"/>
                <w:color w:val="000000" w:themeColor="text1"/>
                <w:sz w:val="28"/>
                <w:szCs w:val="28"/>
                <w:lang w:bidi="hi-IN"/>
              </w:rPr>
            </w:pPr>
            <w:r w:rsidRPr="00A712C7">
              <w:rPr>
                <w:rFonts w:eastAsia="Times New Roman" w:cs="Courier New"/>
                <w:color w:val="000000" w:themeColor="text1"/>
                <w:sz w:val="28"/>
                <w:szCs w:val="28"/>
                <w:lang w:bidi="hi-IN"/>
              </w:rPr>
              <w:t xml:space="preserve">FROM </w:t>
            </w:r>
            <w:proofErr w:type="spellStart"/>
            <w:r w:rsidRPr="00A712C7">
              <w:rPr>
                <w:rFonts w:eastAsia="Times New Roman" w:cs="Courier New"/>
                <w:color w:val="000000" w:themeColor="text1"/>
                <w:sz w:val="28"/>
                <w:szCs w:val="28"/>
                <w:lang w:bidi="hi-IN"/>
              </w:rPr>
              <w:t>page_view_stg</w:t>
            </w:r>
            <w:proofErr w:type="spellEnd"/>
            <w:r w:rsidRPr="00A712C7">
              <w:rPr>
                <w:rFonts w:eastAsia="Times New Roman" w:cs="Courier New"/>
                <w:color w:val="000000" w:themeColor="text1"/>
                <w:sz w:val="28"/>
                <w:szCs w:val="28"/>
                <w:lang w:bidi="hi-IN"/>
              </w:rPr>
              <w:t xml:space="preserve"> </w:t>
            </w:r>
            <w:proofErr w:type="spellStart"/>
            <w:r w:rsidRPr="00A712C7">
              <w:rPr>
                <w:rFonts w:eastAsia="Times New Roman" w:cs="Courier New"/>
                <w:color w:val="000000" w:themeColor="text1"/>
                <w:sz w:val="28"/>
                <w:szCs w:val="28"/>
                <w:lang w:bidi="hi-IN"/>
              </w:rPr>
              <w:t>pvs</w:t>
            </w:r>
            <w:proofErr w:type="spellEnd"/>
          </w:p>
          <w:p w:rsidR="00634219" w:rsidRPr="00634219" w:rsidRDefault="00634219" w:rsidP="00634219">
            <w:pPr>
              <w:tabs>
                <w:tab w:val="left" w:pos="0"/>
              </w:tabs>
              <w:spacing w:after="0" w:line="240" w:lineRule="auto"/>
              <w:rPr>
                <w:rFonts w:eastAsia="Times New Roman" w:cs="Times New Roman"/>
                <w:color w:val="000000" w:themeColor="text1"/>
                <w:sz w:val="28"/>
                <w:szCs w:val="28"/>
                <w:lang w:bidi="hi-IN"/>
              </w:rPr>
            </w:pPr>
            <w:r w:rsidRPr="00A712C7">
              <w:rPr>
                <w:rFonts w:eastAsia="Times New Roman" w:cs="Courier New"/>
                <w:color w:val="000000" w:themeColor="text1"/>
                <w:sz w:val="28"/>
                <w:szCs w:val="28"/>
                <w:lang w:bidi="hi-IN"/>
              </w:rPr>
              <w:t xml:space="preserve">INSERT OVERWRITE TABLE </w:t>
            </w:r>
            <w:proofErr w:type="spellStart"/>
            <w:r w:rsidRPr="00A712C7">
              <w:rPr>
                <w:rFonts w:eastAsia="Times New Roman" w:cs="Courier New"/>
                <w:color w:val="000000" w:themeColor="text1"/>
                <w:sz w:val="28"/>
                <w:szCs w:val="28"/>
                <w:lang w:bidi="hi-IN"/>
              </w:rPr>
              <w:t>page_view</w:t>
            </w:r>
            <w:proofErr w:type="spellEnd"/>
            <w:r w:rsidRPr="00A712C7">
              <w:rPr>
                <w:rFonts w:eastAsia="Times New Roman" w:cs="Courier New"/>
                <w:color w:val="000000" w:themeColor="text1"/>
                <w:sz w:val="28"/>
                <w:szCs w:val="28"/>
                <w:lang w:bidi="hi-IN"/>
              </w:rPr>
              <w:t xml:space="preserve"> PARTITION(</w:t>
            </w:r>
            <w:proofErr w:type="spellStart"/>
            <w:r w:rsidRPr="00A712C7">
              <w:rPr>
                <w:rFonts w:eastAsia="Times New Roman" w:cs="Courier New"/>
                <w:color w:val="000000" w:themeColor="text1"/>
                <w:sz w:val="28"/>
                <w:szCs w:val="28"/>
                <w:lang w:bidi="hi-IN"/>
              </w:rPr>
              <w:t>dt</w:t>
            </w:r>
            <w:proofErr w:type="spellEnd"/>
            <w:r w:rsidRPr="00A712C7">
              <w:rPr>
                <w:rFonts w:eastAsia="Times New Roman" w:cs="Courier New"/>
                <w:color w:val="000000" w:themeColor="text1"/>
                <w:sz w:val="28"/>
                <w:szCs w:val="28"/>
                <w:lang w:bidi="hi-IN"/>
              </w:rPr>
              <w:t>='2008-06-08', country='US')</w:t>
            </w:r>
          </w:p>
          <w:p w:rsidR="00A712C7" w:rsidRPr="00A712C7" w:rsidRDefault="00634219" w:rsidP="00634219">
            <w:pPr>
              <w:tabs>
                <w:tab w:val="left" w:pos="0"/>
              </w:tabs>
              <w:spacing w:after="0" w:line="240" w:lineRule="auto"/>
              <w:rPr>
                <w:rFonts w:eastAsia="Times New Roman" w:cs="Courier New"/>
                <w:color w:val="000000" w:themeColor="text1"/>
                <w:sz w:val="28"/>
                <w:szCs w:val="28"/>
                <w:lang w:bidi="hi-IN"/>
              </w:rPr>
            </w:pPr>
            <w:r w:rsidRPr="00A712C7">
              <w:rPr>
                <w:rFonts w:eastAsia="Times New Roman" w:cs="Courier New"/>
                <w:color w:val="000000" w:themeColor="text1"/>
                <w:sz w:val="28"/>
                <w:szCs w:val="28"/>
                <w:lang w:bidi="hi-IN"/>
              </w:rPr>
              <w:t xml:space="preserve">       SELECT </w:t>
            </w:r>
            <w:proofErr w:type="spellStart"/>
            <w:r w:rsidRPr="00A712C7">
              <w:rPr>
                <w:rFonts w:eastAsia="Times New Roman" w:cs="Courier New"/>
                <w:color w:val="000000" w:themeColor="text1"/>
                <w:sz w:val="28"/>
                <w:szCs w:val="28"/>
                <w:lang w:bidi="hi-IN"/>
              </w:rPr>
              <w:t>pvs.viewTime</w:t>
            </w:r>
            <w:proofErr w:type="spellEnd"/>
            <w:r w:rsidRPr="00A712C7">
              <w:rPr>
                <w:rFonts w:eastAsia="Times New Roman" w:cs="Courier New"/>
                <w:color w:val="000000" w:themeColor="text1"/>
                <w:sz w:val="28"/>
                <w:szCs w:val="28"/>
                <w:lang w:bidi="hi-IN"/>
              </w:rPr>
              <w:t xml:space="preserve">, </w:t>
            </w:r>
            <w:proofErr w:type="spellStart"/>
            <w:r w:rsidRPr="00A712C7">
              <w:rPr>
                <w:rFonts w:eastAsia="Times New Roman" w:cs="Courier New"/>
                <w:color w:val="000000" w:themeColor="text1"/>
                <w:sz w:val="28"/>
                <w:szCs w:val="28"/>
                <w:lang w:bidi="hi-IN"/>
              </w:rPr>
              <w:t>pvs.userid</w:t>
            </w:r>
            <w:proofErr w:type="spellEnd"/>
            <w:r w:rsidRPr="00A712C7">
              <w:rPr>
                <w:rFonts w:eastAsia="Times New Roman" w:cs="Courier New"/>
                <w:color w:val="000000" w:themeColor="text1"/>
                <w:sz w:val="28"/>
                <w:szCs w:val="28"/>
                <w:lang w:bidi="hi-IN"/>
              </w:rPr>
              <w:t xml:space="preserve">, </w:t>
            </w:r>
            <w:proofErr w:type="spellStart"/>
            <w:r w:rsidRPr="00A712C7">
              <w:rPr>
                <w:rFonts w:eastAsia="Times New Roman" w:cs="Courier New"/>
                <w:color w:val="000000" w:themeColor="text1"/>
                <w:sz w:val="28"/>
                <w:szCs w:val="28"/>
                <w:lang w:bidi="hi-IN"/>
              </w:rPr>
              <w:t>pvs.page_url</w:t>
            </w:r>
            <w:proofErr w:type="spellEnd"/>
            <w:r w:rsidRPr="00A712C7">
              <w:rPr>
                <w:rFonts w:eastAsia="Times New Roman" w:cs="Courier New"/>
                <w:color w:val="000000" w:themeColor="text1"/>
                <w:sz w:val="28"/>
                <w:szCs w:val="28"/>
                <w:lang w:bidi="hi-IN"/>
              </w:rPr>
              <w:t xml:space="preserve">, </w:t>
            </w:r>
          </w:p>
          <w:p w:rsidR="00634219" w:rsidRPr="00634219" w:rsidRDefault="00634219" w:rsidP="00634219">
            <w:pPr>
              <w:tabs>
                <w:tab w:val="left" w:pos="0"/>
              </w:tabs>
              <w:spacing w:after="0" w:line="240" w:lineRule="auto"/>
              <w:rPr>
                <w:rFonts w:eastAsia="Times New Roman" w:cs="Times New Roman"/>
                <w:color w:val="000000" w:themeColor="text1"/>
                <w:sz w:val="28"/>
                <w:szCs w:val="28"/>
                <w:lang w:bidi="hi-IN"/>
              </w:rPr>
            </w:pPr>
            <w:proofErr w:type="spellStart"/>
            <w:r w:rsidRPr="00A712C7">
              <w:rPr>
                <w:rFonts w:eastAsia="Times New Roman" w:cs="Courier New"/>
                <w:color w:val="000000" w:themeColor="text1"/>
                <w:sz w:val="28"/>
                <w:szCs w:val="28"/>
                <w:lang w:bidi="hi-IN"/>
              </w:rPr>
              <w:t>pvs.referrer_url</w:t>
            </w:r>
            <w:proofErr w:type="spellEnd"/>
            <w:r w:rsidRPr="00A712C7">
              <w:rPr>
                <w:rFonts w:eastAsia="Times New Roman" w:cs="Courier New"/>
                <w:color w:val="000000" w:themeColor="text1"/>
                <w:sz w:val="28"/>
                <w:szCs w:val="28"/>
                <w:lang w:bidi="hi-IN"/>
              </w:rPr>
              <w:t xml:space="preserve">, null, null, </w:t>
            </w:r>
            <w:proofErr w:type="spellStart"/>
            <w:r w:rsidRPr="00A712C7">
              <w:rPr>
                <w:rFonts w:eastAsia="Times New Roman" w:cs="Courier New"/>
                <w:color w:val="000000" w:themeColor="text1"/>
                <w:sz w:val="28"/>
                <w:szCs w:val="28"/>
                <w:lang w:bidi="hi-IN"/>
              </w:rPr>
              <w:t>pvs.ip</w:t>
            </w:r>
            <w:proofErr w:type="spellEnd"/>
            <w:r w:rsidRPr="00A712C7">
              <w:rPr>
                <w:rFonts w:eastAsia="Times New Roman" w:cs="Courier New"/>
                <w:color w:val="000000" w:themeColor="text1"/>
                <w:sz w:val="28"/>
                <w:szCs w:val="28"/>
                <w:lang w:bidi="hi-IN"/>
              </w:rPr>
              <w:t xml:space="preserve"> WHERE </w:t>
            </w:r>
            <w:proofErr w:type="spellStart"/>
            <w:r w:rsidRPr="00A712C7">
              <w:rPr>
                <w:rFonts w:eastAsia="Times New Roman" w:cs="Courier New"/>
                <w:color w:val="000000" w:themeColor="text1"/>
                <w:sz w:val="28"/>
                <w:szCs w:val="28"/>
                <w:lang w:bidi="hi-IN"/>
              </w:rPr>
              <w:t>pvs.country</w:t>
            </w:r>
            <w:proofErr w:type="spellEnd"/>
            <w:r w:rsidRPr="00A712C7">
              <w:rPr>
                <w:rFonts w:eastAsia="Times New Roman" w:cs="Courier New"/>
                <w:color w:val="000000" w:themeColor="text1"/>
                <w:sz w:val="28"/>
                <w:szCs w:val="28"/>
                <w:lang w:bidi="hi-IN"/>
              </w:rPr>
              <w:t xml:space="preserve"> = 'US'</w:t>
            </w:r>
          </w:p>
          <w:p w:rsidR="00A712C7" w:rsidRPr="00A712C7" w:rsidRDefault="00634219" w:rsidP="00634219">
            <w:pPr>
              <w:tabs>
                <w:tab w:val="left" w:pos="0"/>
              </w:tabs>
              <w:spacing w:after="0" w:line="240" w:lineRule="auto"/>
              <w:rPr>
                <w:rFonts w:eastAsia="Times New Roman" w:cs="Courier New"/>
                <w:color w:val="000000" w:themeColor="text1"/>
                <w:sz w:val="28"/>
                <w:szCs w:val="28"/>
                <w:lang w:bidi="hi-IN"/>
              </w:rPr>
            </w:pPr>
            <w:r w:rsidRPr="00A712C7">
              <w:rPr>
                <w:rFonts w:eastAsia="Times New Roman" w:cs="Courier New"/>
                <w:color w:val="000000" w:themeColor="text1"/>
                <w:sz w:val="28"/>
                <w:szCs w:val="28"/>
                <w:lang w:bidi="hi-IN"/>
              </w:rPr>
              <w:t xml:space="preserve">INSERT OVERWRITE TABLE </w:t>
            </w:r>
            <w:proofErr w:type="spellStart"/>
            <w:r w:rsidRPr="00A712C7">
              <w:rPr>
                <w:rFonts w:eastAsia="Times New Roman" w:cs="Courier New"/>
                <w:color w:val="000000" w:themeColor="text1"/>
                <w:sz w:val="28"/>
                <w:szCs w:val="28"/>
                <w:lang w:bidi="hi-IN"/>
              </w:rPr>
              <w:t>page_view</w:t>
            </w:r>
            <w:proofErr w:type="spellEnd"/>
            <w:r w:rsidRPr="00A712C7">
              <w:rPr>
                <w:rFonts w:eastAsia="Times New Roman" w:cs="Courier New"/>
                <w:color w:val="000000" w:themeColor="text1"/>
                <w:sz w:val="28"/>
                <w:szCs w:val="28"/>
                <w:lang w:bidi="hi-IN"/>
              </w:rPr>
              <w:t xml:space="preserve"> PARTITION</w:t>
            </w:r>
          </w:p>
          <w:p w:rsidR="00634219" w:rsidRPr="00634219" w:rsidRDefault="00634219" w:rsidP="00634219">
            <w:pPr>
              <w:tabs>
                <w:tab w:val="left" w:pos="0"/>
              </w:tabs>
              <w:spacing w:after="0" w:line="240" w:lineRule="auto"/>
              <w:rPr>
                <w:rFonts w:eastAsia="Times New Roman" w:cs="Times New Roman"/>
                <w:color w:val="000000" w:themeColor="text1"/>
                <w:sz w:val="28"/>
                <w:szCs w:val="28"/>
                <w:lang w:bidi="hi-IN"/>
              </w:rPr>
            </w:pPr>
            <w:r w:rsidRPr="00A712C7">
              <w:rPr>
                <w:rFonts w:eastAsia="Times New Roman" w:cs="Courier New"/>
                <w:color w:val="000000" w:themeColor="text1"/>
                <w:sz w:val="28"/>
                <w:szCs w:val="28"/>
                <w:lang w:bidi="hi-IN"/>
              </w:rPr>
              <w:t>(</w:t>
            </w:r>
            <w:proofErr w:type="spellStart"/>
            <w:r w:rsidRPr="00A712C7">
              <w:rPr>
                <w:rFonts w:eastAsia="Times New Roman" w:cs="Courier New"/>
                <w:color w:val="000000" w:themeColor="text1"/>
                <w:sz w:val="28"/>
                <w:szCs w:val="28"/>
                <w:lang w:bidi="hi-IN"/>
              </w:rPr>
              <w:t>dt</w:t>
            </w:r>
            <w:proofErr w:type="spellEnd"/>
            <w:r w:rsidRPr="00A712C7">
              <w:rPr>
                <w:rFonts w:eastAsia="Times New Roman" w:cs="Courier New"/>
                <w:color w:val="000000" w:themeColor="text1"/>
                <w:sz w:val="28"/>
                <w:szCs w:val="28"/>
                <w:lang w:bidi="hi-IN"/>
              </w:rPr>
              <w:t>='2008-06-08', country='CA')</w:t>
            </w:r>
          </w:p>
          <w:p w:rsidR="00A712C7" w:rsidRPr="00A712C7" w:rsidRDefault="00634219" w:rsidP="00634219">
            <w:pPr>
              <w:tabs>
                <w:tab w:val="left" w:pos="0"/>
              </w:tabs>
              <w:spacing w:after="0" w:line="240" w:lineRule="auto"/>
              <w:rPr>
                <w:rFonts w:eastAsia="Times New Roman" w:cs="Courier New"/>
                <w:color w:val="000000" w:themeColor="text1"/>
                <w:sz w:val="28"/>
                <w:szCs w:val="28"/>
                <w:lang w:bidi="hi-IN"/>
              </w:rPr>
            </w:pPr>
            <w:r w:rsidRPr="00A712C7">
              <w:rPr>
                <w:rFonts w:eastAsia="Times New Roman" w:cs="Courier New"/>
                <w:color w:val="000000" w:themeColor="text1"/>
                <w:sz w:val="28"/>
                <w:szCs w:val="28"/>
                <w:lang w:bidi="hi-IN"/>
              </w:rPr>
              <w:t xml:space="preserve">       SELECT </w:t>
            </w:r>
            <w:proofErr w:type="spellStart"/>
            <w:r w:rsidRPr="00A712C7">
              <w:rPr>
                <w:rFonts w:eastAsia="Times New Roman" w:cs="Courier New"/>
                <w:color w:val="000000" w:themeColor="text1"/>
                <w:sz w:val="28"/>
                <w:szCs w:val="28"/>
                <w:lang w:bidi="hi-IN"/>
              </w:rPr>
              <w:t>pvs.viewTime</w:t>
            </w:r>
            <w:proofErr w:type="spellEnd"/>
            <w:r w:rsidRPr="00A712C7">
              <w:rPr>
                <w:rFonts w:eastAsia="Times New Roman" w:cs="Courier New"/>
                <w:color w:val="000000" w:themeColor="text1"/>
                <w:sz w:val="28"/>
                <w:szCs w:val="28"/>
                <w:lang w:bidi="hi-IN"/>
              </w:rPr>
              <w:t xml:space="preserve">, </w:t>
            </w:r>
            <w:proofErr w:type="spellStart"/>
            <w:r w:rsidRPr="00A712C7">
              <w:rPr>
                <w:rFonts w:eastAsia="Times New Roman" w:cs="Courier New"/>
                <w:color w:val="000000" w:themeColor="text1"/>
                <w:sz w:val="28"/>
                <w:szCs w:val="28"/>
                <w:lang w:bidi="hi-IN"/>
              </w:rPr>
              <w:t>pvs.userid</w:t>
            </w:r>
            <w:proofErr w:type="spellEnd"/>
            <w:r w:rsidRPr="00A712C7">
              <w:rPr>
                <w:rFonts w:eastAsia="Times New Roman" w:cs="Courier New"/>
                <w:color w:val="000000" w:themeColor="text1"/>
                <w:sz w:val="28"/>
                <w:szCs w:val="28"/>
                <w:lang w:bidi="hi-IN"/>
              </w:rPr>
              <w:t xml:space="preserve">, </w:t>
            </w:r>
            <w:proofErr w:type="spellStart"/>
            <w:r w:rsidRPr="00A712C7">
              <w:rPr>
                <w:rFonts w:eastAsia="Times New Roman" w:cs="Courier New"/>
                <w:color w:val="000000" w:themeColor="text1"/>
                <w:sz w:val="28"/>
                <w:szCs w:val="28"/>
                <w:lang w:bidi="hi-IN"/>
              </w:rPr>
              <w:t>pvs.page_url</w:t>
            </w:r>
            <w:proofErr w:type="spellEnd"/>
            <w:r w:rsidRPr="00A712C7">
              <w:rPr>
                <w:rFonts w:eastAsia="Times New Roman" w:cs="Courier New"/>
                <w:color w:val="000000" w:themeColor="text1"/>
                <w:sz w:val="28"/>
                <w:szCs w:val="28"/>
                <w:lang w:bidi="hi-IN"/>
              </w:rPr>
              <w:t xml:space="preserve">, </w:t>
            </w:r>
          </w:p>
          <w:p w:rsidR="00634219" w:rsidRPr="00634219" w:rsidRDefault="00634219" w:rsidP="00634219">
            <w:pPr>
              <w:tabs>
                <w:tab w:val="left" w:pos="0"/>
              </w:tabs>
              <w:spacing w:after="0" w:line="240" w:lineRule="auto"/>
              <w:rPr>
                <w:rFonts w:eastAsia="Times New Roman" w:cs="Times New Roman"/>
                <w:color w:val="000000" w:themeColor="text1"/>
                <w:sz w:val="28"/>
                <w:szCs w:val="28"/>
                <w:lang w:bidi="hi-IN"/>
              </w:rPr>
            </w:pPr>
            <w:proofErr w:type="spellStart"/>
            <w:r w:rsidRPr="00A712C7">
              <w:rPr>
                <w:rFonts w:eastAsia="Times New Roman" w:cs="Courier New"/>
                <w:color w:val="000000" w:themeColor="text1"/>
                <w:sz w:val="28"/>
                <w:szCs w:val="28"/>
                <w:lang w:bidi="hi-IN"/>
              </w:rPr>
              <w:t>pvs.referrer_url</w:t>
            </w:r>
            <w:proofErr w:type="spellEnd"/>
            <w:r w:rsidRPr="00A712C7">
              <w:rPr>
                <w:rFonts w:eastAsia="Times New Roman" w:cs="Courier New"/>
                <w:color w:val="000000" w:themeColor="text1"/>
                <w:sz w:val="28"/>
                <w:szCs w:val="28"/>
                <w:lang w:bidi="hi-IN"/>
              </w:rPr>
              <w:t xml:space="preserve">, null, null, </w:t>
            </w:r>
            <w:proofErr w:type="spellStart"/>
            <w:r w:rsidRPr="00A712C7">
              <w:rPr>
                <w:rFonts w:eastAsia="Times New Roman" w:cs="Courier New"/>
                <w:color w:val="000000" w:themeColor="text1"/>
                <w:sz w:val="28"/>
                <w:szCs w:val="28"/>
                <w:lang w:bidi="hi-IN"/>
              </w:rPr>
              <w:t>pvs.ip</w:t>
            </w:r>
            <w:proofErr w:type="spellEnd"/>
            <w:r w:rsidRPr="00A712C7">
              <w:rPr>
                <w:rFonts w:eastAsia="Times New Roman" w:cs="Courier New"/>
                <w:color w:val="000000" w:themeColor="text1"/>
                <w:sz w:val="28"/>
                <w:szCs w:val="28"/>
                <w:lang w:bidi="hi-IN"/>
              </w:rPr>
              <w:t xml:space="preserve"> WHERE </w:t>
            </w:r>
            <w:proofErr w:type="spellStart"/>
            <w:r w:rsidRPr="00A712C7">
              <w:rPr>
                <w:rFonts w:eastAsia="Times New Roman" w:cs="Courier New"/>
                <w:color w:val="000000" w:themeColor="text1"/>
                <w:sz w:val="28"/>
                <w:szCs w:val="28"/>
                <w:lang w:bidi="hi-IN"/>
              </w:rPr>
              <w:t>pvs.country</w:t>
            </w:r>
            <w:proofErr w:type="spellEnd"/>
            <w:r w:rsidRPr="00A712C7">
              <w:rPr>
                <w:rFonts w:eastAsia="Times New Roman" w:cs="Courier New"/>
                <w:color w:val="000000" w:themeColor="text1"/>
                <w:sz w:val="28"/>
                <w:szCs w:val="28"/>
                <w:lang w:bidi="hi-IN"/>
              </w:rPr>
              <w:t xml:space="preserve"> = 'CA'</w:t>
            </w:r>
          </w:p>
          <w:p w:rsidR="00A712C7" w:rsidRPr="00A712C7" w:rsidRDefault="00634219" w:rsidP="00634219">
            <w:pPr>
              <w:tabs>
                <w:tab w:val="left" w:pos="0"/>
              </w:tabs>
              <w:spacing w:after="0" w:line="240" w:lineRule="auto"/>
              <w:rPr>
                <w:rFonts w:eastAsia="Times New Roman" w:cs="Courier New"/>
                <w:color w:val="000000" w:themeColor="text1"/>
                <w:sz w:val="28"/>
                <w:szCs w:val="28"/>
                <w:lang w:bidi="hi-IN"/>
              </w:rPr>
            </w:pPr>
            <w:r w:rsidRPr="00A712C7">
              <w:rPr>
                <w:rFonts w:eastAsia="Times New Roman" w:cs="Courier New"/>
                <w:color w:val="000000" w:themeColor="text1"/>
                <w:sz w:val="28"/>
                <w:szCs w:val="28"/>
                <w:lang w:bidi="hi-IN"/>
              </w:rPr>
              <w:t xml:space="preserve">INSERT OVERWRITE TABLE </w:t>
            </w:r>
            <w:proofErr w:type="spellStart"/>
            <w:r w:rsidRPr="00A712C7">
              <w:rPr>
                <w:rFonts w:eastAsia="Times New Roman" w:cs="Courier New"/>
                <w:color w:val="000000" w:themeColor="text1"/>
                <w:sz w:val="28"/>
                <w:szCs w:val="28"/>
                <w:lang w:bidi="hi-IN"/>
              </w:rPr>
              <w:t>page_view</w:t>
            </w:r>
            <w:proofErr w:type="spellEnd"/>
            <w:r w:rsidRPr="00A712C7">
              <w:rPr>
                <w:rFonts w:eastAsia="Times New Roman" w:cs="Courier New"/>
                <w:color w:val="000000" w:themeColor="text1"/>
                <w:sz w:val="28"/>
                <w:szCs w:val="28"/>
                <w:lang w:bidi="hi-IN"/>
              </w:rPr>
              <w:t xml:space="preserve"> PARTITION</w:t>
            </w:r>
          </w:p>
          <w:p w:rsidR="00634219" w:rsidRPr="00634219" w:rsidRDefault="00634219" w:rsidP="00634219">
            <w:pPr>
              <w:tabs>
                <w:tab w:val="left" w:pos="0"/>
              </w:tabs>
              <w:spacing w:after="0" w:line="240" w:lineRule="auto"/>
              <w:rPr>
                <w:rFonts w:eastAsia="Times New Roman" w:cs="Times New Roman"/>
                <w:color w:val="000000" w:themeColor="text1"/>
                <w:sz w:val="28"/>
                <w:szCs w:val="28"/>
                <w:lang w:bidi="hi-IN"/>
              </w:rPr>
            </w:pPr>
            <w:r w:rsidRPr="00A712C7">
              <w:rPr>
                <w:rFonts w:eastAsia="Times New Roman" w:cs="Courier New"/>
                <w:color w:val="000000" w:themeColor="text1"/>
                <w:sz w:val="28"/>
                <w:szCs w:val="28"/>
                <w:lang w:bidi="hi-IN"/>
              </w:rPr>
              <w:t>(</w:t>
            </w:r>
            <w:proofErr w:type="spellStart"/>
            <w:r w:rsidRPr="00A712C7">
              <w:rPr>
                <w:rFonts w:eastAsia="Times New Roman" w:cs="Courier New"/>
                <w:color w:val="000000" w:themeColor="text1"/>
                <w:sz w:val="28"/>
                <w:szCs w:val="28"/>
                <w:lang w:bidi="hi-IN"/>
              </w:rPr>
              <w:t>dt</w:t>
            </w:r>
            <w:proofErr w:type="spellEnd"/>
            <w:r w:rsidRPr="00A712C7">
              <w:rPr>
                <w:rFonts w:eastAsia="Times New Roman" w:cs="Courier New"/>
                <w:color w:val="000000" w:themeColor="text1"/>
                <w:sz w:val="28"/>
                <w:szCs w:val="28"/>
                <w:lang w:bidi="hi-IN"/>
              </w:rPr>
              <w:t>='2008-06-08', country='UK')</w:t>
            </w:r>
          </w:p>
          <w:p w:rsidR="00A712C7" w:rsidRPr="00A712C7" w:rsidRDefault="00634219" w:rsidP="00634219">
            <w:pPr>
              <w:tabs>
                <w:tab w:val="left" w:pos="0"/>
              </w:tabs>
              <w:spacing w:after="0" w:line="240" w:lineRule="auto"/>
              <w:rPr>
                <w:rFonts w:eastAsia="Times New Roman" w:cs="Courier New"/>
                <w:color w:val="000000" w:themeColor="text1"/>
                <w:sz w:val="28"/>
                <w:szCs w:val="28"/>
                <w:lang w:bidi="hi-IN"/>
              </w:rPr>
            </w:pPr>
            <w:r w:rsidRPr="00A712C7">
              <w:rPr>
                <w:rFonts w:eastAsia="Times New Roman" w:cs="Courier New"/>
                <w:color w:val="000000" w:themeColor="text1"/>
                <w:sz w:val="28"/>
                <w:szCs w:val="28"/>
                <w:lang w:bidi="hi-IN"/>
              </w:rPr>
              <w:t xml:space="preserve">       SELECT </w:t>
            </w:r>
            <w:proofErr w:type="spellStart"/>
            <w:r w:rsidRPr="00A712C7">
              <w:rPr>
                <w:rFonts w:eastAsia="Times New Roman" w:cs="Courier New"/>
                <w:color w:val="000000" w:themeColor="text1"/>
                <w:sz w:val="28"/>
                <w:szCs w:val="28"/>
                <w:lang w:bidi="hi-IN"/>
              </w:rPr>
              <w:t>pvs.viewTime</w:t>
            </w:r>
            <w:proofErr w:type="spellEnd"/>
            <w:r w:rsidRPr="00A712C7">
              <w:rPr>
                <w:rFonts w:eastAsia="Times New Roman" w:cs="Courier New"/>
                <w:color w:val="000000" w:themeColor="text1"/>
                <w:sz w:val="28"/>
                <w:szCs w:val="28"/>
                <w:lang w:bidi="hi-IN"/>
              </w:rPr>
              <w:t xml:space="preserve">, </w:t>
            </w:r>
            <w:proofErr w:type="spellStart"/>
            <w:r w:rsidRPr="00A712C7">
              <w:rPr>
                <w:rFonts w:eastAsia="Times New Roman" w:cs="Courier New"/>
                <w:color w:val="000000" w:themeColor="text1"/>
                <w:sz w:val="28"/>
                <w:szCs w:val="28"/>
                <w:lang w:bidi="hi-IN"/>
              </w:rPr>
              <w:t>pvs.userid</w:t>
            </w:r>
            <w:proofErr w:type="spellEnd"/>
            <w:r w:rsidRPr="00A712C7">
              <w:rPr>
                <w:rFonts w:eastAsia="Times New Roman" w:cs="Courier New"/>
                <w:color w:val="000000" w:themeColor="text1"/>
                <w:sz w:val="28"/>
                <w:szCs w:val="28"/>
                <w:lang w:bidi="hi-IN"/>
              </w:rPr>
              <w:t xml:space="preserve">, </w:t>
            </w:r>
            <w:proofErr w:type="spellStart"/>
            <w:r w:rsidRPr="00A712C7">
              <w:rPr>
                <w:rFonts w:eastAsia="Times New Roman" w:cs="Courier New"/>
                <w:color w:val="000000" w:themeColor="text1"/>
                <w:sz w:val="28"/>
                <w:szCs w:val="28"/>
                <w:lang w:bidi="hi-IN"/>
              </w:rPr>
              <w:t>pvs.page_url</w:t>
            </w:r>
            <w:proofErr w:type="spellEnd"/>
            <w:r w:rsidRPr="00A712C7">
              <w:rPr>
                <w:rFonts w:eastAsia="Times New Roman" w:cs="Courier New"/>
                <w:color w:val="000000" w:themeColor="text1"/>
                <w:sz w:val="28"/>
                <w:szCs w:val="28"/>
                <w:lang w:bidi="hi-IN"/>
              </w:rPr>
              <w:t xml:space="preserve">, </w:t>
            </w:r>
          </w:p>
          <w:p w:rsidR="00634219" w:rsidRPr="00634219" w:rsidRDefault="00634219" w:rsidP="00634219">
            <w:pPr>
              <w:tabs>
                <w:tab w:val="left" w:pos="0"/>
              </w:tabs>
              <w:spacing w:after="0" w:line="240" w:lineRule="auto"/>
              <w:rPr>
                <w:rFonts w:eastAsia="Times New Roman" w:cs="Times New Roman"/>
                <w:color w:val="000000" w:themeColor="text1"/>
                <w:sz w:val="32"/>
                <w:szCs w:val="32"/>
                <w:lang w:bidi="hi-IN"/>
              </w:rPr>
            </w:pPr>
            <w:proofErr w:type="spellStart"/>
            <w:r w:rsidRPr="00A712C7">
              <w:rPr>
                <w:rFonts w:eastAsia="Times New Roman" w:cs="Courier New"/>
                <w:color w:val="000000" w:themeColor="text1"/>
                <w:sz w:val="28"/>
                <w:szCs w:val="28"/>
                <w:lang w:bidi="hi-IN"/>
              </w:rPr>
              <w:t>pvs.referrer_url</w:t>
            </w:r>
            <w:proofErr w:type="spellEnd"/>
            <w:r w:rsidRPr="00A712C7">
              <w:rPr>
                <w:rFonts w:eastAsia="Times New Roman" w:cs="Courier New"/>
                <w:color w:val="000000" w:themeColor="text1"/>
                <w:sz w:val="28"/>
                <w:szCs w:val="28"/>
                <w:lang w:bidi="hi-IN"/>
              </w:rPr>
              <w:t xml:space="preserve">, null, null, </w:t>
            </w:r>
            <w:proofErr w:type="spellStart"/>
            <w:r w:rsidRPr="00A712C7">
              <w:rPr>
                <w:rFonts w:eastAsia="Times New Roman" w:cs="Courier New"/>
                <w:color w:val="000000" w:themeColor="text1"/>
                <w:sz w:val="28"/>
                <w:szCs w:val="28"/>
                <w:lang w:bidi="hi-IN"/>
              </w:rPr>
              <w:t>pvs.ip</w:t>
            </w:r>
            <w:proofErr w:type="spellEnd"/>
            <w:r w:rsidRPr="00A712C7">
              <w:rPr>
                <w:rFonts w:eastAsia="Times New Roman" w:cs="Courier New"/>
                <w:color w:val="000000" w:themeColor="text1"/>
                <w:sz w:val="28"/>
                <w:szCs w:val="28"/>
                <w:lang w:bidi="hi-IN"/>
              </w:rPr>
              <w:t xml:space="preserve"> WHERE </w:t>
            </w:r>
            <w:proofErr w:type="spellStart"/>
            <w:r w:rsidRPr="00A712C7">
              <w:rPr>
                <w:rFonts w:eastAsia="Times New Roman" w:cs="Courier New"/>
                <w:color w:val="000000" w:themeColor="text1"/>
                <w:sz w:val="28"/>
                <w:szCs w:val="28"/>
                <w:lang w:bidi="hi-IN"/>
              </w:rPr>
              <w:t>pvs.country</w:t>
            </w:r>
            <w:proofErr w:type="spellEnd"/>
            <w:r w:rsidRPr="00A712C7">
              <w:rPr>
                <w:rFonts w:eastAsia="Times New Roman" w:cs="Courier New"/>
                <w:color w:val="000000" w:themeColor="text1"/>
                <w:sz w:val="28"/>
                <w:szCs w:val="28"/>
                <w:lang w:bidi="hi-IN"/>
              </w:rPr>
              <w:t xml:space="preserve"> = 'UK';</w:t>
            </w:r>
          </w:p>
        </w:tc>
      </w:tr>
    </w:tbl>
    <w:p w:rsidR="00A712C7" w:rsidRPr="00A712C7" w:rsidRDefault="00A712C7" w:rsidP="00634219">
      <w:pPr>
        <w:shd w:val="clear" w:color="auto" w:fill="FFFFFF"/>
        <w:tabs>
          <w:tab w:val="left" w:pos="0"/>
        </w:tabs>
        <w:spacing w:before="150" w:after="0" w:line="240" w:lineRule="auto"/>
        <w:rPr>
          <w:rFonts w:eastAsia="Times New Roman" w:cs="Arial"/>
          <w:color w:val="000000" w:themeColor="text1"/>
          <w:sz w:val="32"/>
          <w:szCs w:val="32"/>
          <w:lang w:bidi="hi-IN"/>
        </w:rPr>
      </w:pPr>
    </w:p>
    <w:p w:rsidR="00634219" w:rsidRPr="00634219" w:rsidRDefault="00634219" w:rsidP="00634219">
      <w:pPr>
        <w:shd w:val="clear" w:color="auto" w:fill="FFFFFF"/>
        <w:tabs>
          <w:tab w:val="left" w:pos="0"/>
        </w:tabs>
        <w:spacing w:before="150" w:after="0" w:line="240" w:lineRule="auto"/>
        <w:rPr>
          <w:rFonts w:eastAsia="Times New Roman" w:cs="Arial"/>
          <w:color w:val="000000" w:themeColor="text1"/>
          <w:sz w:val="32"/>
          <w:szCs w:val="32"/>
          <w:lang w:bidi="hi-IN"/>
        </w:rPr>
      </w:pPr>
      <w:r w:rsidRPr="00634219">
        <w:rPr>
          <w:rFonts w:eastAsia="Times New Roman" w:cs="Arial"/>
          <w:color w:val="000000" w:themeColor="text1"/>
          <w:sz w:val="32"/>
          <w:szCs w:val="32"/>
          <w:lang w:bidi="hi-IN"/>
        </w:rPr>
        <w:lastRenderedPageBreak/>
        <w:t xml:space="preserve">In order to load data into all country partitions in a particular day, you have to add an insert statement for each country in the input data. This is very inconvenient since you have to have the </w:t>
      </w:r>
      <w:proofErr w:type="spellStart"/>
      <w:r w:rsidRPr="00634219">
        <w:rPr>
          <w:rFonts w:eastAsia="Times New Roman" w:cs="Arial"/>
          <w:color w:val="000000" w:themeColor="text1"/>
          <w:sz w:val="32"/>
          <w:szCs w:val="32"/>
          <w:lang w:bidi="hi-IN"/>
        </w:rPr>
        <w:t>priori</w:t>
      </w:r>
      <w:proofErr w:type="spellEnd"/>
      <w:r w:rsidRPr="00634219">
        <w:rPr>
          <w:rFonts w:eastAsia="Times New Roman" w:cs="Arial"/>
          <w:color w:val="000000" w:themeColor="text1"/>
          <w:sz w:val="32"/>
          <w:szCs w:val="32"/>
          <w:lang w:bidi="hi-IN"/>
        </w:rPr>
        <w:t xml:space="preserve"> knowledge of the list of countries exist in the input data and create the partitions beforehand. If the list changed for another day, you have to modify your insert DML as well as the partition creation DDLs. It is also inefficient since each insert statement may be turned into a </w:t>
      </w:r>
      <w:proofErr w:type="spellStart"/>
      <w:r w:rsidRPr="00634219">
        <w:rPr>
          <w:rFonts w:eastAsia="Times New Roman" w:cs="Arial"/>
          <w:color w:val="000000" w:themeColor="text1"/>
          <w:sz w:val="32"/>
          <w:szCs w:val="32"/>
          <w:lang w:bidi="hi-IN"/>
        </w:rPr>
        <w:t>MapReduce</w:t>
      </w:r>
      <w:proofErr w:type="spellEnd"/>
      <w:r w:rsidRPr="00634219">
        <w:rPr>
          <w:rFonts w:eastAsia="Times New Roman" w:cs="Arial"/>
          <w:color w:val="000000" w:themeColor="text1"/>
          <w:sz w:val="32"/>
          <w:szCs w:val="32"/>
          <w:lang w:bidi="hi-IN"/>
        </w:rPr>
        <w:t xml:space="preserve"> Job.</w:t>
      </w:r>
    </w:p>
    <w:p w:rsidR="00F4332C" w:rsidRPr="00A712C7" w:rsidRDefault="00F4332C" w:rsidP="00634219">
      <w:pPr>
        <w:tabs>
          <w:tab w:val="left" w:pos="0"/>
        </w:tabs>
        <w:rPr>
          <w:color w:val="000000" w:themeColor="text1"/>
          <w:sz w:val="32"/>
          <w:szCs w:val="32"/>
          <w:shd w:val="clear" w:color="auto" w:fill="FFFFFF"/>
        </w:rPr>
      </w:pPr>
      <w:r w:rsidRPr="00A712C7">
        <w:rPr>
          <w:color w:val="000000" w:themeColor="text1"/>
          <w:sz w:val="32"/>
          <w:szCs w:val="32"/>
        </w:rPr>
        <w:br/>
      </w:r>
      <w:proofErr w:type="gramStart"/>
      <w:r w:rsidRPr="00A712C7">
        <w:rPr>
          <w:color w:val="000000" w:themeColor="text1"/>
          <w:sz w:val="32"/>
          <w:szCs w:val="32"/>
          <w:shd w:val="clear" w:color="auto" w:fill="FFFFFF"/>
        </w:rPr>
        <w:t>3.Creating</w:t>
      </w:r>
      <w:proofErr w:type="gramEnd"/>
      <w:r w:rsidRPr="00A712C7">
        <w:rPr>
          <w:color w:val="000000" w:themeColor="text1"/>
          <w:sz w:val="32"/>
          <w:szCs w:val="32"/>
          <w:shd w:val="clear" w:color="auto" w:fill="FFFFFF"/>
        </w:rPr>
        <w:t xml:space="preserve"> Tables and Loading Them in One Query.</w:t>
      </w:r>
    </w:p>
    <w:sectPr w:rsidR="00F4332C" w:rsidRPr="00A712C7" w:rsidSect="00183772">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3772"/>
    <w:rsid w:val="00183772"/>
    <w:rsid w:val="004711D2"/>
    <w:rsid w:val="00634219"/>
    <w:rsid w:val="00A712C7"/>
    <w:rsid w:val="00F4332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D2"/>
  </w:style>
  <w:style w:type="paragraph" w:styleId="Heading1">
    <w:name w:val="heading 1"/>
    <w:basedOn w:val="Normal"/>
    <w:link w:val="Heading1Char"/>
    <w:uiPriority w:val="9"/>
    <w:qFormat/>
    <w:rsid w:val="0063421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3772"/>
    <w:rPr>
      <w:i/>
      <w:iCs/>
    </w:rPr>
  </w:style>
  <w:style w:type="character" w:customStyle="1" w:styleId="Heading1Char">
    <w:name w:val="Heading 1 Char"/>
    <w:basedOn w:val="DefaultParagraphFont"/>
    <w:link w:val="Heading1"/>
    <w:uiPriority w:val="9"/>
    <w:rsid w:val="00634219"/>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63421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634219"/>
    <w:rPr>
      <w:color w:val="0000FF"/>
      <w:u w:val="single"/>
    </w:rPr>
  </w:style>
  <w:style w:type="character" w:styleId="HTMLCode">
    <w:name w:val="HTML Code"/>
    <w:basedOn w:val="DefaultParagraphFont"/>
    <w:uiPriority w:val="99"/>
    <w:semiHidden/>
    <w:unhideWhenUsed/>
    <w:rsid w:val="006342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634219"/>
    <w:rPr>
      <w:rFonts w:ascii="Courier New" w:eastAsia="Times New Roman" w:hAnsi="Courier New" w:cs="Courier New"/>
      <w:sz w:val="20"/>
      <w:szCs w:val="20"/>
      <w:lang w:bidi="hi-IN"/>
    </w:rPr>
  </w:style>
</w:styles>
</file>

<file path=word/webSettings.xml><?xml version="1.0" encoding="utf-8"?>
<w:webSettings xmlns:r="http://schemas.openxmlformats.org/officeDocument/2006/relationships" xmlns:w="http://schemas.openxmlformats.org/wordprocessingml/2006/main">
  <w:divs>
    <w:div w:id="1271426612">
      <w:bodyDiv w:val="1"/>
      <w:marLeft w:val="0"/>
      <w:marRight w:val="0"/>
      <w:marTop w:val="0"/>
      <w:marBottom w:val="0"/>
      <w:divBdr>
        <w:top w:val="none" w:sz="0" w:space="0" w:color="auto"/>
        <w:left w:val="none" w:sz="0" w:space="0" w:color="auto"/>
        <w:bottom w:val="none" w:sz="0" w:space="0" w:color="auto"/>
        <w:right w:val="none" w:sz="0" w:space="0" w:color="auto"/>
      </w:divBdr>
      <w:divsChild>
        <w:div w:id="476265718">
          <w:marLeft w:val="0"/>
          <w:marRight w:val="0"/>
          <w:marTop w:val="150"/>
          <w:marBottom w:val="150"/>
          <w:divBdr>
            <w:top w:val="single" w:sz="6" w:space="0" w:color="CCCCCC"/>
            <w:left w:val="single" w:sz="6" w:space="0" w:color="CCCCCC"/>
            <w:bottom w:val="single" w:sz="6" w:space="0" w:color="CCCCCC"/>
            <w:right w:val="single" w:sz="6" w:space="0" w:color="CCCCCC"/>
          </w:divBdr>
          <w:divsChild>
            <w:div w:id="301349899">
              <w:marLeft w:val="0"/>
              <w:marRight w:val="0"/>
              <w:marTop w:val="0"/>
              <w:marBottom w:val="0"/>
              <w:divBdr>
                <w:top w:val="none" w:sz="0" w:space="0" w:color="auto"/>
                <w:left w:val="none" w:sz="0" w:space="0" w:color="auto"/>
                <w:bottom w:val="none" w:sz="0" w:space="0" w:color="auto"/>
                <w:right w:val="none" w:sz="0" w:space="0" w:color="auto"/>
              </w:divBdr>
              <w:divsChild>
                <w:div w:id="826825711">
                  <w:marLeft w:val="0"/>
                  <w:marRight w:val="0"/>
                  <w:marTop w:val="0"/>
                  <w:marBottom w:val="0"/>
                  <w:divBdr>
                    <w:top w:val="none" w:sz="0" w:space="0" w:color="auto"/>
                    <w:left w:val="none" w:sz="0" w:space="0" w:color="auto"/>
                    <w:bottom w:val="none" w:sz="0" w:space="0" w:color="auto"/>
                    <w:right w:val="none" w:sz="0" w:space="0" w:color="auto"/>
                  </w:divBdr>
                  <w:divsChild>
                    <w:div w:id="21103050">
                      <w:marLeft w:val="0"/>
                      <w:marRight w:val="0"/>
                      <w:marTop w:val="0"/>
                      <w:marBottom w:val="0"/>
                      <w:divBdr>
                        <w:top w:val="none" w:sz="0" w:space="0" w:color="auto"/>
                        <w:left w:val="none" w:sz="0" w:space="0" w:color="auto"/>
                        <w:bottom w:val="none" w:sz="0" w:space="0" w:color="auto"/>
                        <w:right w:val="none" w:sz="0" w:space="0" w:color="auto"/>
                      </w:divBdr>
                      <w:divsChild>
                        <w:div w:id="416444349">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1052042">
                          <w:marLeft w:val="0"/>
                          <w:marRight w:val="0"/>
                          <w:marTop w:val="0"/>
                          <w:marBottom w:val="0"/>
                          <w:divBdr>
                            <w:top w:val="none" w:sz="0" w:space="0" w:color="auto"/>
                            <w:left w:val="none" w:sz="0" w:space="0" w:color="auto"/>
                            <w:bottom w:val="none" w:sz="0" w:space="0" w:color="auto"/>
                            <w:right w:val="none" w:sz="0" w:space="0" w:color="auto"/>
                          </w:divBdr>
                        </w:div>
                        <w:div w:id="59252087">
                          <w:marLeft w:val="0"/>
                          <w:marRight w:val="0"/>
                          <w:marTop w:val="0"/>
                          <w:marBottom w:val="0"/>
                          <w:divBdr>
                            <w:top w:val="none" w:sz="0" w:space="0" w:color="auto"/>
                            <w:left w:val="none" w:sz="0" w:space="0" w:color="auto"/>
                            <w:bottom w:val="none" w:sz="0" w:space="0" w:color="auto"/>
                            <w:right w:val="none" w:sz="0" w:space="0" w:color="auto"/>
                          </w:divBdr>
                        </w:div>
                        <w:div w:id="2093964329">
                          <w:marLeft w:val="0"/>
                          <w:marRight w:val="0"/>
                          <w:marTop w:val="0"/>
                          <w:marBottom w:val="0"/>
                          <w:divBdr>
                            <w:top w:val="none" w:sz="0" w:space="0" w:color="auto"/>
                            <w:left w:val="none" w:sz="0" w:space="0" w:color="auto"/>
                            <w:bottom w:val="none" w:sz="0" w:space="0" w:color="auto"/>
                            <w:right w:val="none" w:sz="0" w:space="0" w:color="auto"/>
                          </w:divBdr>
                        </w:div>
                        <w:div w:id="989094119">
                          <w:marLeft w:val="0"/>
                          <w:marRight w:val="0"/>
                          <w:marTop w:val="0"/>
                          <w:marBottom w:val="0"/>
                          <w:divBdr>
                            <w:top w:val="none" w:sz="0" w:space="0" w:color="auto"/>
                            <w:left w:val="none" w:sz="0" w:space="0" w:color="auto"/>
                            <w:bottom w:val="none" w:sz="0" w:space="0" w:color="auto"/>
                            <w:right w:val="none" w:sz="0" w:space="0" w:color="auto"/>
                          </w:divBdr>
                        </w:div>
                        <w:div w:id="9045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991509">
      <w:bodyDiv w:val="1"/>
      <w:marLeft w:val="0"/>
      <w:marRight w:val="0"/>
      <w:marTop w:val="0"/>
      <w:marBottom w:val="0"/>
      <w:divBdr>
        <w:top w:val="none" w:sz="0" w:space="0" w:color="auto"/>
        <w:left w:val="none" w:sz="0" w:space="0" w:color="auto"/>
        <w:bottom w:val="none" w:sz="0" w:space="0" w:color="auto"/>
        <w:right w:val="none" w:sz="0" w:space="0" w:color="auto"/>
      </w:divBdr>
      <w:divsChild>
        <w:div w:id="1908373022">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afaribooksonline.com/library/view/programming-hive/9781449326944/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2017-08-22T17:40:00Z</dcterms:created>
  <dcterms:modified xsi:type="dcterms:W3CDTF">2017-08-22T18:21:00Z</dcterms:modified>
</cp:coreProperties>
</file>