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475569"/>
          <w:sz w:val="20"/>
        </w:rPr>
        <w:t>BỘ GIÁO DỤC VÀ ĐÀO TẠO, TRƯỜNG ĐẠI HỌC CÔNG NGHỆ THÔNG TIN VÀ TRUYỀN THÔNG</w:t>
        <w:br/>
        <w:t>KHOA CÔNG NGHỆ THÔNG TIN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color w:val="0F172A"/>
          <w:sz w:val="30"/>
        </w:rPr>
        <w:t>KẾ HOẠCH THỰC HIỆN, PHÁT TRIỂN ỨNG DỤNG CHUYÊN SÂU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0D9488"/>
          <w:sz w:val="24"/>
        </w:rPr>
        <w:t>HỌC PHẦN: ỨNG DỤNG TRÍ TUỆ NHÂN TẠO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88" w:lineRule="auto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 xml:space="preserve">Đơn vị thực hiện: </w:t>
            </w:r>
            <w:r>
              <w:rPr>
                <w:rFonts w:ascii="Times New Roman" w:hAnsi="Times New Roman"/>
                <w:b w:val="0"/>
                <w:color w:val="0F172A"/>
                <w:sz w:val="20"/>
              </w:rPr>
              <w:t>Nhóm 03 (Lớp An toàn thông tin K23A, ICTU)</w:t>
              <w:br/>
            </w:r>
            <w:r>
              <w:rPr>
                <w:rFonts w:ascii="Times New Roman" w:hAnsi="Times New Roman"/>
                <w:b/>
                <w:color w:val="0F172A"/>
                <w:sz w:val="20"/>
              </w:rPr>
              <w:t>Thành viên nhóm:</w:t>
              <w:br/>
            </w:r>
            <w:r>
              <w:rPr>
                <w:rFonts w:ascii="Times New Roman" w:hAnsi="Times New Roman"/>
                <w:b w:val="0"/>
                <w:color w:val="0F172A"/>
                <w:sz w:val="20"/>
              </w:rPr>
              <w:t xml:space="preserve">1. Đinh Gia Bảo </w:t>
            </w:r>
            <w:r>
              <w:rPr>
                <w:rFonts w:ascii="Times New Roman" w:hAnsi="Times New Roman"/>
                <w:b/>
                <w:color w:val="0F172A"/>
                <w:sz w:val="20"/>
              </w:rPr>
              <w:t>(Trưởng nhóm, Kiến trúc hệ thống và AI Backend)</w:t>
              <w:br/>
            </w:r>
            <w:r>
              <w:rPr>
                <w:rFonts w:ascii="Times New Roman" w:hAnsi="Times New Roman"/>
                <w:b w:val="0"/>
                <w:color w:val="0F172A"/>
                <w:sz w:val="20"/>
              </w:rPr>
              <w:t xml:space="preserve">2. Trần Đặng Công Tâm </w:t>
            </w:r>
            <w:r>
              <w:rPr>
                <w:rFonts w:ascii="Times New Roman" w:hAnsi="Times New Roman"/>
                <w:b/>
                <w:color w:val="0F172A"/>
                <w:sz w:val="20"/>
              </w:rPr>
              <w:t>(Thành viên chính, Giao diện người dùng và Kiểm thử QA)</w:t>
              <w:br/>
            </w:r>
            <w:r>
              <w:rPr>
                <w:rFonts w:ascii="Times New Roman" w:hAnsi="Times New Roman"/>
                <w:b/>
                <w:color w:val="0F172A"/>
                <w:sz w:val="20"/>
              </w:rPr>
              <w:t xml:space="preserve">Tên ứng dụng: </w:t>
            </w:r>
            <w:r>
              <w:rPr>
                <w:rFonts w:ascii="Times New Roman" w:hAnsi="Times New Roman"/>
                <w:b w:val="0"/>
                <w:color w:val="0F172A"/>
                <w:sz w:val="20"/>
              </w:rPr>
              <w:t>Hệ thống quản lý phòng khám có tích hợp AI (CMS-AI)</w:t>
              <w:br/>
            </w:r>
            <w:r>
              <w:rPr>
                <w:rFonts w:ascii="Times New Roman" w:hAnsi="Times New Roman"/>
                <w:b/>
                <w:color w:val="0F172A"/>
                <w:sz w:val="20"/>
              </w:rPr>
              <w:t xml:space="preserve">Thời gian thực hiện: </w:t>
            </w:r>
            <w:r>
              <w:rPr>
                <w:rFonts w:ascii="Times New Roman" w:hAnsi="Times New Roman"/>
                <w:b w:val="0"/>
                <w:color w:val="0F172A"/>
                <w:sz w:val="20"/>
              </w:rPr>
              <w:t>Từ 27/07/2026 đến 27/09/2026 (Thời lượng 9 tuần)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0F172A"/>
          <w:sz w:val="27"/>
        </w:rPr>
        <w:t>Kế hoạch chi tiết thực hiện dự án</w:t>
      </w:r>
    </w:p>
    <w:p>
      <w:pPr>
        <w:spacing w:before="40" w:after="80" w:line="288" w:lineRule="auto"/>
      </w:pPr>
      <w:r>
        <w:rPr>
          <w:rFonts w:ascii="Times New Roman" w:hAnsi="Times New Roman"/>
          <w:color w:val="0F172A"/>
          <w:sz w:val="22"/>
        </w:rPr>
        <w:t>Dự án triển khai trong thời gian 9 tuần từ ngày 27/07/2026 đến ngày 27/09/2026. Hai thành viên phối hợp chặt chẽ qua bốn giai đoạn SDLC (KT1, KT2, KT3, KT4) để xây dựng hệ thống quản lý phòng khám đa khoa CMS-AI.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0F172A"/>
          <w:sz w:val="24"/>
        </w:rPr>
        <w:t>Sơ đồ Gantt tiến độ triển khai dự án qua 4 giai đoạn SDLC</w:t>
      </w:r>
    </w:p>
    <w:p>
      <w:pPr>
        <w:spacing w:before="40" w:after="80" w:line="288" w:lineRule="auto"/>
      </w:pPr>
      <w:r>
        <w:rPr>
          <w:rFonts w:ascii="Times New Roman" w:hAnsi="Times New Roman"/>
          <w:color w:val="0F172A"/>
          <w:sz w:val="22"/>
        </w:rPr>
        <w:t>Biểu đồ Gantt thể hiện trực quan tiến độ 9 tuần triển khai dự án CMS-AI, phân bổ nhiệm vụ giữa hai thành viên và đánh dấu rõ các cột mốc cổng kiểm soát chất lượng con người (Human Gate 1, 2, 3):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65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oject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9"/>
        </w:rPr>
        <w:t>Hình 1.1: Sơ đồ Gantt tiến độ triển khai 9 tuần và các mốc kiểm soát chất lượng Human Gate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0F172A"/>
          <w:sz w:val="24"/>
        </w:rPr>
        <w:t>Bảng phân rã chi tiết 46 hạng mục công việc theo tuần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1E29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Thời gian / Tuần</w:t>
            </w:r>
          </w:p>
        </w:tc>
        <w:tc>
          <w:tcPr>
            <w:tcW w:type="dxa" w:w="3888"/>
            <w:shd w:fill="1E29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Công việc thực hiện</w:t>
            </w:r>
          </w:p>
        </w:tc>
        <w:tc>
          <w:tcPr>
            <w:tcW w:type="dxa" w:w="1440"/>
            <w:shd w:fill="1E29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1440"/>
            <w:shd w:fill="1E29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01 (Từ: 27/07/2026 Đến: 02/08/2026)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Khảo sát thực trạng quy trình tiếp đón và quản lý hồ sơ tại phòng khám đa khoa tư nhân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Hoàn thành phỏng vấn sơ bộ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01 (Từ: 27/07/2026 Đến: 02/08/2026)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Phân tích năm điểm nghẽn nghiệp vụ gồm ùn tắc tiếp đón, trùng lịch khám, sai sót đơn thuốc, thất thoát viện phí, rò rỉ dữ liệu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thực trạng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01 (Từ: 27/07/2026 Đến: 02/08/2026)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Nghiên cứu văn bản quy định pháp lý về bảo vệ dữ liệu cá nhân y tế theo Nghị định 13/2023/NĐ-CP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Cơ sở an toàn thông tin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01 (Từ: 27/07/2026 Đến: 02/08/2026)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Xác định mục tiêu đề tài và phạm vi ứng dụng Trợ lý AI Hành chính hỗ trợ quy trình khám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Đề cương kỹ thuật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01 (Từ: 27/07/2026 Đến: 02/08/2026)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Lập kế hoạch làm việc nhóm, phân chia trách nhiệm và thiết lập kho lưu trữ Git của dự án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Khởi tạo repository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02 (Từ: 03/08/2026 Đến: 09/08/2026)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bảng 20 câu hỏi phỏng vấn làm rõ yêu cầu nghiệp vụ phòng khám (Requirements Q&amp;A)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Tài liệu Q&amp;A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02 (Từ: 03/08/2026 Đến: 09/08/2026)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Mô hình hóa bốn tác nhân chính gồm Quản trị viên, Lễ tân, Bác sĩ, Kế toán và phân định quyền hạn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Phân vai hệ thống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02 (Từ: 03/08/2026 Đến: 09/08/2026)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lập danh mục yêu cầu chức năng (FR) cho nghiệp vụ tiếp đón, khám bệnh, kê đơn, viện phí và AI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Đặc tả chức năng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02 (Từ: 03/08/2026 Đến: 09/08/2026)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lập danh mục yêu cầu phi chức năng (NFR) về hiệu năng truy vấn, thời gian phản hồi AI, bảo mật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Đặc tả phi chức năng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02 (Từ: 03/08/2026 Đến: 09/08/2026)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Vẽ sơ đồ phân cấp chức năng hệ thống (Functional Decomposition Diagram)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Sơ đồ FDD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03 (Từ: 10/08/2026 Đến: 16/08/2026)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Soạn thảo tài liệu đặc tả yêu cầu phần mềm (SRS) theo cấu trúc chuẩn môn học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Tài liệu SRS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03 (Từ: 10/08/2026 Đến: 16/08/2026)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danh mục 27 User Stories theo phương pháp MoSCoW kèm tiêu chí chấp nhận Acceptance Criteria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Danh sách User Stories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03 (Từ: 10/08/2026 Đến: 16/08/2026)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Đặc tả chi tiết 12 Use Case cốt lõi từ UC001 đến UC012 kèm luồng chính và luồng ngoại lệ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Bảng đặc tả Use Case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03 (Từ: 10/08/2026 Đến: 16/08/2026)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Vẽ biểu đồ Activity Diagram và Sequence Diagram cho các ca khám lâm sàng và đặt lịch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Sơ đồ UML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03 (Từ: 10/08/2026 Đến: 16/08/2026)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Đánh giá, đối soát và kích hoạt cổng phê duyệt Human Gate 1 (Yêu cầu &amp; Phạm vi)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Nghiệm thu Human Gate 1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04 (Từ: 17/08/2026 Đến: 23/08/2026)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kế kiến trúc hệ thống phân tầng (FastAPI Backend, React Vite Frontend, CSDL MySQL 8.0)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Tài liệu Kiến trúc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04 (Từ: 17/08/2026 Đến: 23/08/2026)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kế mô hình CSDL quan hệ 14 bảng đạt chuẩn chuẩn hóa 3NF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Sơ đồ quan hệ ERD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04 (Từ: 17/08/2026 Đến: 23/08/2026)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từ điển dữ liệu chi tiết, xác định kiểu dữ liệu, khóa chính PK và khóa ngoại FK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Từ điển dữ liệu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04 (Từ: 17/08/2026 Đến: 23/08/2026)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kế kiến trúc động cơ Trợ lý AI Hành chính 3 lớp (Khử PII, Guardrails, Multi-Provider)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Mô hình AI 3 lớp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04 (Từ: 17/08/2026 Đến: 23/08/2026)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Hoàn thiện và nộp báo cáo cột mốc Giai đoạn 1 (Bài kiểm tra KT1)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KT1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05 (Từ: 24/08/2026 Đến: 30/08/2026)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biểu đồ lớp (Class Diagram) tổng thể cho các Domain Entities và Core Services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Sơ đồ Class Diagram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05 (Từ: 24/08/2026 Đến: 30/08/2026)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Đặc tả chi tiết thuộc tính, phương thức, luồng xử lý và tiền điều kiện của hơn 20 lớp nghiệp vụ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Đặc tả OOP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05 (Từ: 24/08/2026 Đến: 30/08/2026)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Khởi tạo dự án Backend FastAPI, thiết lập kết nối SQLAlchemy ORM và di chuyển lược đồ CSDL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Backend Core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05 (Từ: 24/08/2026 Đến: 30/08/2026)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Khởi tạo giao diện Frontend React Vite, cấu hình Tailwind CSS theo phong cách Taste-Skill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Frontend Boilerplate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05 (Từ: 24/08/2026 Đến: 30/08/2026)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Viết kịch bản sinh dữ liệu mẫu (seed_data.py) chuẩn y tế Việt Nam phục vụ phát triển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Kịch bản nạp dữ liệu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06 (Từ: 31/08/2026 Đến: 06/09/2026)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module xác thực JWT, cơ chế băm mật khẩu Bcrypt và bộ kiểm tra phân quyền RoleChecker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API Phân quyền RBAC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06 (Từ: 31/08/2026 Đến: 06/09/2026)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Lập trình thuật toán phát hiện xung đột lịch khám bác sĩ và phòng khám dựa trên giao thoa khoảng thời gian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ConflictChecker Engine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06 (Từ: 31/08/2026 Đến: 06/09/2026)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Phát triển giao diện phân hệ Lễ tân (Tiếp đón người bệnh, quản lý lịch hẹn, điều phối hàng đợi)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Màn hình Lễ tân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06 (Từ: 31/08/2026 Đến: 06/09/2026)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Phát triển giao diện phân hệ Bác sĩ (Bàn khám EMR, ghi nhận sinh hiệu, tính chỉ số BMI)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Bàn khám bác sĩ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06 (Từ: 31/08/2026 Đến: 06/09/2026)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Hoàn thành và nghiệm thu Báo cáo cột mốc Giai đoạn 2 (Bài kiểm tra KT2)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KT2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07 (Từ: 07/09/2026 Đến: 13/09/2026)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module PII Anonymizer khử số CCCD, số điện thoại, mã thẻ BHYT trước khi gọi mô hình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Module khử PII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07 (Từ: 07/09/2026 Đến: 13/09/2026)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Thiết lập rào chắn an toàn Medical Guardrails ngăn Prompt Injection và từ chối tự động chẩn đoán bệnh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Rào chắn an toàn AI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07 (Từ: 07/09/2026 Đến: 13/09/2026)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Tích hợp Google Gemini Live API và xây dựng cơ chế Mock Fallback khi gián đoạn kết nối mạng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Bộ điều phối AI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07 (Từ: 07/09/2026 Đến: 13/09/2026)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ba tính năng AI gồm Tóm tắt tiền sử (Pre-visit), Chatbot FAQ (RAG), Hướng dẫn xuất viện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Bộ ba trợ lý AI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07 (Từ: 07/09/2026 Đến: 13/09/2026)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Phát triển phân hệ Viện phí (Khấu trừ quyền lợi BHYT 80% hoặc 100%, sinh mã thanh toán VietQR động)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Màn hình Viện phí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08 (Từ: 14/09/2026 Đến: 20/09/2026)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Viết bộ kiểm thử tự động Pytest bao phủ 13 tệp test suite với 323 ca kiểm thử đạt tỷ lệ 100%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Bộ test 323 ca kiểm thử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08 (Từ: 14/09/2026 Đến: 20/09/2026)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Thực hiện kiểm thử an ninh tấn công mô hình AI (Adversarial Security Test) và phòng chống Jailbreak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Kiểm thử bảo mật AI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08 (Từ: 14/09/2026 Đến: 20/09/2026)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Kiểm toán an toàn thông tin y tế theo mô hình STRIDE và tiêu chuẩn OWASP Top 10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an ninh y tế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08 (Từ: 14/09/2026 Đến: 20/09/2026)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Đánh giá chất lượng mã nguồn đa chiều và kích hoạt cổng phê duyệt Human Gate 2 (Chất lượng mã)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Tâm, 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Nghiệm thu Human Gate 2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08 (Từ: 14/09/2026 Đến: 20/09/2026)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Hoàn thành và nghiệm thu Báo cáo cột mốc Giai đoạn 3 (Bài kiểm tra KT3)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KT3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09 (Từ: 21/09/2026 Đến: 27/09/2026)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Đóng gói hệ thống bằng Docker Compose với ba dịch vụ gồm clinic_mysql, clinic_backend, clinic_frontend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Docker Compose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09 (Từ: 21/09/2026 Đến: 27/09/2026)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Soạn thảo Sổ tay Hướng dẫn sử dụng chi tiết cho bốn vai trò người dùng kèm tài khoản thử nghiệm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User Guide 4 vai trò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09 (Từ: 21/09/2026 Đến: 27/09/2026)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Xây dựng kịch bản trình diễn hệ thống 8 bước khép kín phục vụ hội đồng đánh giá chấm điểm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Kịch bản Demo chấm điểm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09 (Từ: 21/09/2026 Đến: 27/09/2026)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Biên soạn báo cáo tổng kết thực hành AI-Augmented SDLC ghi nhận tương tác giữa con người và AI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Báo cáo AI SDLC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Tuần 09 (Từ: 21/09/2026 Đến: 27/09/2026)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Đánh giá nghiệm thu tổng thể dự án và kích hoạt cổng Human Gate 3 (Bảo vệ đồ án cuối kỳ)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Đinh Gia Bảo, Trần Đặng Công Tâm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F172A"/>
                <w:sz w:val="19"/>
              </w:rPr>
              <w:t>Nghiệm thu cuối kỳ</w:t>
            </w:r>
          </w:p>
        </w:tc>
      </w:tr>
    </w:tbl>
    <w:p>
      <w:pPr>
        <w:spacing w:after="240"/>
      </w:pPr>
    </w:p>
    <w:p>
      <w:pPr>
        <w:spacing w:before="320"/>
        <w:jc w:val="right"/>
      </w:pPr>
      <w:r>
        <w:rPr>
          <w:rFonts w:ascii="Times New Roman" w:hAnsi="Times New Roman"/>
          <w:b/>
          <w:sz w:val="20"/>
        </w:rPr>
        <w:t>Thái Nguyên, ngày 27 tháng 09 năm 2026</w:t>
        <w:br/>
        <w:t>ĐẠI DIỆN NHÓM THỰC HIỆN</w:t>
        <w:br/>
        <w:br/>
        <w:br/>
        <w:br/>
        <w:t>Đinh Gia Bảo (Trưởng nhóm) và Trần Đặng Công Tâm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