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7E576" w14:textId="77777777" w:rsidR="002E35D5" w:rsidRPr="002E35D5" w:rsidRDefault="002E35D5" w:rsidP="002E35D5">
      <w:pPr>
        <w:rPr>
          <w:rFonts w:ascii="Times New Roman" w:hAnsi="Times New Roman" w:cs="Times New Roman"/>
        </w:rPr>
      </w:pPr>
      <w:r w:rsidRPr="002E35D5">
        <w:rPr>
          <w:rFonts w:ascii="Arial" w:hAnsi="Arial" w:cs="Arial"/>
          <w:color w:val="000000"/>
          <w:sz w:val="22"/>
          <w:szCs w:val="22"/>
        </w:rPr>
        <w:t xml:space="preserve">PREDICT 402 </w:t>
      </w:r>
    </w:p>
    <w:p w14:paraId="636A8807" w14:textId="77777777" w:rsidR="002E35D5" w:rsidRPr="002E35D5" w:rsidRDefault="002E35D5" w:rsidP="002E35D5">
      <w:pPr>
        <w:rPr>
          <w:rFonts w:ascii="Times New Roman" w:hAnsi="Times New Roman" w:cs="Times New Roman"/>
        </w:rPr>
      </w:pPr>
      <w:r w:rsidRPr="002E35D5">
        <w:rPr>
          <w:rFonts w:ascii="Arial" w:hAnsi="Arial" w:cs="Arial"/>
          <w:color w:val="000000"/>
          <w:sz w:val="22"/>
          <w:szCs w:val="22"/>
        </w:rPr>
        <w:t>Survey Design &amp; Implementation</w:t>
      </w:r>
      <w:r>
        <w:rPr>
          <w:rFonts w:ascii="Arial" w:hAnsi="Arial" w:cs="Arial"/>
          <w:color w:val="000000"/>
          <w:sz w:val="22"/>
          <w:szCs w:val="22"/>
        </w:rPr>
        <w:t xml:space="preserve"> – Draft Sampling Plan and Draft </w:t>
      </w:r>
      <w:r w:rsidR="00945A42">
        <w:rPr>
          <w:rFonts w:ascii="Arial" w:hAnsi="Arial" w:cs="Arial"/>
          <w:color w:val="000000"/>
          <w:sz w:val="22"/>
          <w:szCs w:val="22"/>
        </w:rPr>
        <w:t>S</w:t>
      </w:r>
      <w:r>
        <w:rPr>
          <w:rFonts w:ascii="Arial" w:hAnsi="Arial" w:cs="Arial"/>
          <w:color w:val="000000"/>
          <w:sz w:val="22"/>
          <w:szCs w:val="22"/>
        </w:rPr>
        <w:t xml:space="preserve">urvey </w:t>
      </w:r>
      <w:r w:rsidRPr="002E35D5">
        <w:rPr>
          <w:rFonts w:ascii="Arial" w:hAnsi="Arial" w:cs="Arial"/>
          <w:color w:val="000000"/>
          <w:sz w:val="22"/>
          <w:szCs w:val="22"/>
        </w:rPr>
        <w:t>Submission</w:t>
      </w:r>
    </w:p>
    <w:p w14:paraId="08F15C2C" w14:textId="77777777" w:rsidR="002E35D5" w:rsidRPr="002E35D5" w:rsidRDefault="002E35D5" w:rsidP="002E35D5">
      <w:pPr>
        <w:rPr>
          <w:rFonts w:ascii="Times New Roman" w:eastAsia="Times New Roman" w:hAnsi="Times New Roman" w:cs="Times New Roman"/>
        </w:rPr>
      </w:pPr>
      <w:bookmarkStart w:id="0" w:name="_GoBack"/>
      <w:r w:rsidRPr="002E35D5">
        <w:rPr>
          <w:rFonts w:ascii="Arial" w:hAnsi="Arial" w:cs="Arial"/>
          <w:color w:val="000000"/>
          <w:sz w:val="22"/>
          <w:szCs w:val="22"/>
        </w:rPr>
        <w:t>Consumer Electronics</w:t>
      </w:r>
      <w:bookmarkEnd w:id="0"/>
      <w:r w:rsidRPr="002E35D5">
        <w:rPr>
          <w:rFonts w:ascii="Arial" w:hAnsi="Arial" w:cs="Arial"/>
          <w:color w:val="000000"/>
          <w:sz w:val="22"/>
          <w:szCs w:val="22"/>
        </w:rPr>
        <w:t>/Internet</w:t>
      </w:r>
      <w:r>
        <w:rPr>
          <w:rFonts w:ascii="Arial" w:hAnsi="Arial" w:cs="Arial"/>
          <w:color w:val="000000"/>
          <w:sz w:val="22"/>
          <w:szCs w:val="22"/>
        </w:rPr>
        <w:t xml:space="preserve"> Group:  </w:t>
      </w:r>
      <w:r w:rsidRPr="002E35D5">
        <w:rPr>
          <w:rFonts w:ascii="Arial" w:eastAsia="Times New Roman" w:hAnsi="Arial" w:cs="Arial"/>
          <w:color w:val="000000"/>
          <w:sz w:val="22"/>
          <w:szCs w:val="22"/>
        </w:rPr>
        <w:t xml:space="preserve">Spencer Li, Zachary </w:t>
      </w:r>
      <w:proofErr w:type="spellStart"/>
      <w:r w:rsidRPr="002E35D5">
        <w:rPr>
          <w:rFonts w:ascii="Arial" w:eastAsia="Times New Roman" w:hAnsi="Arial" w:cs="Arial"/>
          <w:color w:val="000000"/>
          <w:sz w:val="22"/>
          <w:szCs w:val="22"/>
        </w:rPr>
        <w:t>Urgena</w:t>
      </w:r>
      <w:proofErr w:type="spellEnd"/>
      <w:r w:rsidRPr="002E35D5">
        <w:rPr>
          <w:rFonts w:ascii="Arial" w:eastAsia="Times New Roman" w:hAnsi="Arial" w:cs="Arial"/>
          <w:color w:val="000000"/>
          <w:sz w:val="22"/>
          <w:szCs w:val="22"/>
        </w:rPr>
        <w:t>, Tamara Williams</w:t>
      </w:r>
    </w:p>
    <w:p w14:paraId="2E69BF7B" w14:textId="77777777" w:rsidR="001E40CF" w:rsidRDefault="001E40CF"/>
    <w:p w14:paraId="29E38DB4" w14:textId="77777777" w:rsidR="002E35D5" w:rsidRDefault="002E35D5"/>
    <w:p w14:paraId="19BFF8D3" w14:textId="77777777" w:rsidR="002E35D5" w:rsidRPr="002E35D5" w:rsidRDefault="002E35D5" w:rsidP="002E35D5">
      <w:pPr>
        <w:pStyle w:val="Heading1"/>
        <w:rPr>
          <w:rFonts w:ascii="Times New Roman" w:hAnsi="Times New Roman"/>
        </w:rPr>
      </w:pPr>
      <w:r w:rsidRPr="002E35D5">
        <w:t xml:space="preserve">Sampling Method:  Stratified Random Sampling </w:t>
      </w:r>
    </w:p>
    <w:p w14:paraId="74B98699" w14:textId="77777777" w:rsidR="002E35D5" w:rsidRPr="002E35D5" w:rsidRDefault="002E35D5" w:rsidP="002E35D5">
      <w:pPr>
        <w:rPr>
          <w:rFonts w:ascii="Times New Roman" w:hAnsi="Times New Roman" w:cs="Times New Roman"/>
        </w:rPr>
      </w:pPr>
      <w:r w:rsidRPr="002E35D5">
        <w:rPr>
          <w:rFonts w:ascii="Calibri" w:hAnsi="Calibri" w:cs="Times New Roman"/>
          <w:color w:val="000000"/>
        </w:rPr>
        <w:t xml:space="preserve">We will use a Stratified Random Sample, drawn from the respondents to our in-take survey.  The survey invitation will go out to the entire staff and student population of the University via </w:t>
      </w:r>
      <w:r>
        <w:rPr>
          <w:rFonts w:ascii="Calibri" w:hAnsi="Calibri" w:cs="Times New Roman"/>
          <w:color w:val="000000"/>
        </w:rPr>
        <w:t>multiple</w:t>
      </w:r>
      <w:r w:rsidRPr="002E35D5">
        <w:rPr>
          <w:rFonts w:ascii="Calibri" w:hAnsi="Calibri" w:cs="Times New Roman"/>
          <w:color w:val="000000"/>
        </w:rPr>
        <w:t xml:space="preserve"> channels</w:t>
      </w:r>
      <w:r>
        <w:rPr>
          <w:rFonts w:ascii="Calibri" w:hAnsi="Calibri" w:cs="Times New Roman"/>
          <w:color w:val="000000"/>
        </w:rPr>
        <w:t>:</w:t>
      </w:r>
      <w:r w:rsidRPr="002E35D5">
        <w:rPr>
          <w:rFonts w:ascii="Calibri" w:hAnsi="Calibri" w:cs="Times New Roman"/>
          <w:color w:val="000000"/>
        </w:rPr>
        <w:t xml:space="preserve"> the daily University newspaper, social media, posters in the Student union and around</w:t>
      </w:r>
      <w:r>
        <w:rPr>
          <w:rFonts w:ascii="Calibri" w:hAnsi="Calibri" w:cs="Times New Roman"/>
          <w:color w:val="000000"/>
        </w:rPr>
        <w:t>-</w:t>
      </w:r>
      <w:r w:rsidRPr="002E35D5">
        <w:rPr>
          <w:rFonts w:ascii="Calibri" w:hAnsi="Calibri" w:cs="Times New Roman"/>
          <w:color w:val="000000"/>
        </w:rPr>
        <w:t>campus advertising</w:t>
      </w:r>
      <w:r>
        <w:rPr>
          <w:rFonts w:ascii="Calibri" w:hAnsi="Calibri" w:cs="Times New Roman"/>
          <w:color w:val="000000"/>
        </w:rPr>
        <w:t>, asking</w:t>
      </w:r>
      <w:r w:rsidRPr="002E35D5">
        <w:rPr>
          <w:rFonts w:ascii="Calibri" w:hAnsi="Calibri" w:cs="Times New Roman"/>
          <w:color w:val="000000"/>
        </w:rPr>
        <w:t xml:space="preserve"> for participants.  The University population (staff and students) is approximately 1</w:t>
      </w:r>
      <w:r>
        <w:rPr>
          <w:rFonts w:ascii="Calibri" w:hAnsi="Calibri" w:cs="Times New Roman"/>
          <w:color w:val="000000"/>
        </w:rPr>
        <w:t>5</w:t>
      </w:r>
      <w:r w:rsidR="00125668">
        <w:rPr>
          <w:rFonts w:ascii="Calibri" w:hAnsi="Calibri" w:cs="Times New Roman"/>
          <w:color w:val="000000"/>
        </w:rPr>
        <w:t>,000; we are targeting a 5</w:t>
      </w:r>
      <w:r w:rsidRPr="002E35D5">
        <w:rPr>
          <w:rFonts w:ascii="Calibri" w:hAnsi="Calibri" w:cs="Times New Roman"/>
          <w:color w:val="000000"/>
        </w:rPr>
        <w:t>% response rate, split into 6 primary strata (yello</w:t>
      </w:r>
      <w:r w:rsidR="00125668">
        <w:rPr>
          <w:rFonts w:ascii="Calibri" w:hAnsi="Calibri" w:cs="Times New Roman"/>
          <w:color w:val="000000"/>
        </w:rPr>
        <w:t>w), with a possible additional 4</w:t>
      </w:r>
      <w:r w:rsidRPr="002E35D5">
        <w:rPr>
          <w:rFonts w:ascii="Calibri" w:hAnsi="Calibri" w:cs="Times New Roman"/>
          <w:color w:val="000000"/>
        </w:rPr>
        <w:t xml:space="preserve"> strata (gray) as shown below:</w:t>
      </w:r>
    </w:p>
    <w:p w14:paraId="0C6D9485" w14:textId="77777777" w:rsidR="002E35D5" w:rsidRPr="002E35D5" w:rsidRDefault="002E35D5" w:rsidP="002E35D5">
      <w:pPr>
        <w:spacing w:after="240"/>
        <w:rPr>
          <w:rFonts w:ascii="Times New Roman" w:eastAsia="Times New Roman" w:hAnsi="Times New Roman" w:cs="Times New Roman"/>
        </w:rPr>
      </w:pPr>
    </w:p>
    <w:p w14:paraId="62E76C62" w14:textId="77777777" w:rsidR="002E35D5" w:rsidRPr="002E35D5" w:rsidRDefault="002E35D5" w:rsidP="002E35D5">
      <w:pPr>
        <w:rPr>
          <w:rFonts w:ascii="Times New Roman" w:hAnsi="Times New Roman" w:cs="Times New Roman"/>
        </w:rPr>
      </w:pPr>
      <w:r w:rsidRPr="002E35D5">
        <w:rPr>
          <w:rFonts w:ascii="Arial" w:hAnsi="Arial" w:cs="Arial"/>
          <w:color w:val="000000"/>
          <w:sz w:val="22"/>
          <w:szCs w:val="22"/>
        </w:rPr>
        <w:t>Strata are:</w:t>
      </w:r>
    </w:p>
    <w:p w14:paraId="6335E309" w14:textId="77777777" w:rsidR="002E35D5" w:rsidRPr="002E35D5" w:rsidRDefault="002E35D5" w:rsidP="002E35D5">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836"/>
        <w:gridCol w:w="654"/>
        <w:gridCol w:w="852"/>
        <w:gridCol w:w="1436"/>
      </w:tblGrid>
      <w:tr w:rsidR="002E35D5" w:rsidRPr="002E35D5" w14:paraId="4CB9F6A9" w14:textId="77777777" w:rsidTr="002E35D5">
        <w:tc>
          <w:tcPr>
            <w:tcW w:w="0" w:type="auto"/>
            <w:tcBorders>
              <w:top w:val="single" w:sz="8" w:space="0" w:color="5B9BD5"/>
              <w:left w:val="single" w:sz="8" w:space="0" w:color="5B9BD5"/>
              <w:bottom w:val="single" w:sz="8" w:space="0" w:color="5B9BD5"/>
              <w:right w:val="single" w:sz="8" w:space="0" w:color="5B9BD5"/>
            </w:tcBorders>
            <w:shd w:val="clear" w:color="auto" w:fill="5B9BD5"/>
            <w:tcMar>
              <w:top w:w="100" w:type="dxa"/>
              <w:left w:w="100" w:type="dxa"/>
              <w:bottom w:w="100" w:type="dxa"/>
              <w:right w:w="100" w:type="dxa"/>
            </w:tcMar>
            <w:hideMark/>
          </w:tcPr>
          <w:p w14:paraId="2553BEA4" w14:textId="77777777" w:rsidR="002E35D5" w:rsidRPr="002E35D5" w:rsidRDefault="002E35D5" w:rsidP="002E35D5">
            <w:pPr>
              <w:rPr>
                <w:rFonts w:ascii="Times New Roman" w:hAnsi="Times New Roman" w:cs="Times New Roman"/>
              </w:rPr>
            </w:pPr>
            <w:r w:rsidRPr="002E35D5">
              <w:rPr>
                <w:rFonts w:ascii="Calibri" w:hAnsi="Calibri" w:cs="Times New Roman"/>
                <w:color w:val="FFFFFF"/>
                <w:sz w:val="22"/>
                <w:szCs w:val="22"/>
                <w:shd w:val="clear" w:color="auto" w:fill="5B9BD5"/>
              </w:rPr>
              <w:t>Age</w:t>
            </w:r>
          </w:p>
        </w:tc>
        <w:tc>
          <w:tcPr>
            <w:tcW w:w="0" w:type="auto"/>
            <w:tcBorders>
              <w:top w:val="single" w:sz="8" w:space="0" w:color="5B9BD5"/>
              <w:left w:val="single" w:sz="8" w:space="0" w:color="5B9BD5"/>
              <w:bottom w:val="single" w:sz="8" w:space="0" w:color="5B9BD5"/>
              <w:right w:val="single" w:sz="8" w:space="0" w:color="5B9BD5"/>
            </w:tcBorders>
            <w:shd w:val="clear" w:color="auto" w:fill="5B9BD5"/>
            <w:tcMar>
              <w:top w:w="100" w:type="dxa"/>
              <w:left w:w="100" w:type="dxa"/>
              <w:bottom w:w="100" w:type="dxa"/>
              <w:right w:w="100" w:type="dxa"/>
            </w:tcMar>
            <w:hideMark/>
          </w:tcPr>
          <w:p w14:paraId="18C56269" w14:textId="77777777" w:rsidR="002E35D5" w:rsidRPr="002E35D5" w:rsidRDefault="002E35D5" w:rsidP="002E35D5">
            <w:pPr>
              <w:rPr>
                <w:rFonts w:ascii="Times New Roman" w:hAnsi="Times New Roman" w:cs="Times New Roman"/>
              </w:rPr>
            </w:pPr>
            <w:r w:rsidRPr="002E35D5">
              <w:rPr>
                <w:rFonts w:ascii="Calibri" w:hAnsi="Calibri" w:cs="Times New Roman"/>
                <w:color w:val="FFFFFF"/>
                <w:sz w:val="22"/>
                <w:szCs w:val="22"/>
                <w:shd w:val="clear" w:color="auto" w:fill="5B9BD5"/>
              </w:rPr>
              <w:t>Male</w:t>
            </w:r>
          </w:p>
        </w:tc>
        <w:tc>
          <w:tcPr>
            <w:tcW w:w="0" w:type="auto"/>
            <w:tcBorders>
              <w:top w:val="single" w:sz="8" w:space="0" w:color="5B9BD5"/>
              <w:left w:val="single" w:sz="8" w:space="0" w:color="5B9BD5"/>
              <w:bottom w:val="single" w:sz="8" w:space="0" w:color="5B9BD5"/>
              <w:right w:val="single" w:sz="8" w:space="0" w:color="5B9BD5"/>
            </w:tcBorders>
            <w:shd w:val="clear" w:color="auto" w:fill="5B9BD5"/>
            <w:tcMar>
              <w:top w:w="100" w:type="dxa"/>
              <w:left w:w="100" w:type="dxa"/>
              <w:bottom w:w="100" w:type="dxa"/>
              <w:right w:w="100" w:type="dxa"/>
            </w:tcMar>
            <w:hideMark/>
          </w:tcPr>
          <w:p w14:paraId="675D1EE6" w14:textId="77777777" w:rsidR="002E35D5" w:rsidRPr="002E35D5" w:rsidRDefault="002E35D5" w:rsidP="002E35D5">
            <w:pPr>
              <w:rPr>
                <w:rFonts w:ascii="Times New Roman" w:hAnsi="Times New Roman" w:cs="Times New Roman"/>
              </w:rPr>
            </w:pPr>
            <w:r w:rsidRPr="002E35D5">
              <w:rPr>
                <w:rFonts w:ascii="Calibri" w:hAnsi="Calibri" w:cs="Times New Roman"/>
                <w:color w:val="FFFFFF"/>
                <w:sz w:val="22"/>
                <w:szCs w:val="22"/>
                <w:shd w:val="clear" w:color="auto" w:fill="5B9BD5"/>
              </w:rPr>
              <w:t>Female</w:t>
            </w:r>
          </w:p>
        </w:tc>
        <w:tc>
          <w:tcPr>
            <w:tcW w:w="0" w:type="auto"/>
            <w:tcBorders>
              <w:top w:val="single" w:sz="8" w:space="0" w:color="5B9BD5"/>
              <w:left w:val="single" w:sz="8" w:space="0" w:color="5B9BD5"/>
              <w:bottom w:val="single" w:sz="8" w:space="0" w:color="5B9BD5"/>
              <w:right w:val="single" w:sz="8" w:space="0" w:color="5B9BD5"/>
            </w:tcBorders>
            <w:shd w:val="clear" w:color="auto" w:fill="5B9BD5"/>
            <w:tcMar>
              <w:top w:w="20" w:type="dxa"/>
              <w:left w:w="20" w:type="dxa"/>
              <w:bottom w:w="20" w:type="dxa"/>
              <w:right w:w="20" w:type="dxa"/>
            </w:tcMar>
            <w:hideMark/>
          </w:tcPr>
          <w:p w14:paraId="7A7745B4" w14:textId="77777777" w:rsidR="002E35D5" w:rsidRPr="002E35D5" w:rsidRDefault="002E35D5" w:rsidP="002E35D5">
            <w:pPr>
              <w:rPr>
                <w:rFonts w:ascii="Times New Roman" w:hAnsi="Times New Roman" w:cs="Times New Roman"/>
              </w:rPr>
            </w:pPr>
            <w:r w:rsidRPr="002E35D5">
              <w:rPr>
                <w:rFonts w:ascii="Calibri" w:hAnsi="Calibri" w:cs="Times New Roman"/>
                <w:color w:val="FFFFFF"/>
                <w:sz w:val="22"/>
                <w:szCs w:val="22"/>
                <w:shd w:val="clear" w:color="auto" w:fill="5B9BD5"/>
              </w:rPr>
              <w:t>Decline identify</w:t>
            </w:r>
          </w:p>
        </w:tc>
      </w:tr>
      <w:tr w:rsidR="002E35D5" w:rsidRPr="002E35D5" w14:paraId="1D0EB5FB" w14:textId="77777777" w:rsidTr="002E35D5">
        <w:tc>
          <w:tcPr>
            <w:tcW w:w="0" w:type="auto"/>
            <w:tcBorders>
              <w:top w:val="single" w:sz="8" w:space="0" w:color="5B9BD5"/>
              <w:left w:val="single" w:sz="8" w:space="0" w:color="5B9BD5"/>
              <w:bottom w:val="single" w:sz="8" w:space="0" w:color="5B9BD5"/>
              <w:right w:val="single" w:sz="8" w:space="0" w:color="5B9BD5"/>
            </w:tcBorders>
            <w:tcMar>
              <w:top w:w="100" w:type="dxa"/>
              <w:left w:w="100" w:type="dxa"/>
              <w:bottom w:w="100" w:type="dxa"/>
              <w:right w:w="100" w:type="dxa"/>
            </w:tcMar>
            <w:hideMark/>
          </w:tcPr>
          <w:p w14:paraId="15389D5E" w14:textId="77777777" w:rsidR="002E35D5" w:rsidRPr="002E35D5" w:rsidRDefault="002E35D5" w:rsidP="002E35D5">
            <w:pPr>
              <w:rPr>
                <w:rFonts w:ascii="Times New Roman" w:hAnsi="Times New Roman" w:cs="Times New Roman"/>
              </w:rPr>
            </w:pPr>
            <w:r w:rsidRPr="002E35D5">
              <w:rPr>
                <w:rFonts w:ascii="Calibri" w:hAnsi="Calibri" w:cs="Times New Roman"/>
                <w:color w:val="000000"/>
                <w:sz w:val="22"/>
                <w:szCs w:val="22"/>
              </w:rPr>
              <w:t>18 - 29</w:t>
            </w:r>
          </w:p>
        </w:tc>
        <w:tc>
          <w:tcPr>
            <w:tcW w:w="0" w:type="auto"/>
            <w:tcBorders>
              <w:top w:val="single" w:sz="8" w:space="0" w:color="5B9BD5"/>
              <w:left w:val="single" w:sz="8" w:space="0" w:color="5B9BD5"/>
              <w:bottom w:val="single" w:sz="8" w:space="0" w:color="5B9BD5"/>
              <w:right w:val="single" w:sz="8" w:space="0" w:color="5B9BD5"/>
            </w:tcBorders>
            <w:shd w:val="clear" w:color="auto" w:fill="FFE599"/>
            <w:tcMar>
              <w:top w:w="100" w:type="dxa"/>
              <w:left w:w="100" w:type="dxa"/>
              <w:bottom w:w="100" w:type="dxa"/>
              <w:right w:w="100" w:type="dxa"/>
            </w:tcMar>
            <w:hideMark/>
          </w:tcPr>
          <w:p w14:paraId="37F9EF2C" w14:textId="77777777" w:rsidR="002E35D5" w:rsidRPr="002E35D5" w:rsidRDefault="002E35D5" w:rsidP="002E35D5">
            <w:pPr>
              <w:rPr>
                <w:rFonts w:ascii="Times New Roman" w:eastAsia="Times New Roman" w:hAnsi="Times New Roman" w:cs="Times New Roman"/>
              </w:rPr>
            </w:pPr>
          </w:p>
        </w:tc>
        <w:tc>
          <w:tcPr>
            <w:tcW w:w="0" w:type="auto"/>
            <w:tcBorders>
              <w:top w:val="single" w:sz="8" w:space="0" w:color="5B9BD5"/>
              <w:left w:val="single" w:sz="8" w:space="0" w:color="5B9BD5"/>
              <w:bottom w:val="single" w:sz="8" w:space="0" w:color="5B9BD5"/>
              <w:right w:val="single" w:sz="8" w:space="0" w:color="5B9BD5"/>
            </w:tcBorders>
            <w:shd w:val="clear" w:color="auto" w:fill="FFE599"/>
            <w:tcMar>
              <w:top w:w="100" w:type="dxa"/>
              <w:left w:w="100" w:type="dxa"/>
              <w:bottom w:w="100" w:type="dxa"/>
              <w:right w:w="100" w:type="dxa"/>
            </w:tcMar>
            <w:hideMark/>
          </w:tcPr>
          <w:p w14:paraId="0A594487" w14:textId="77777777" w:rsidR="002E35D5" w:rsidRPr="002E35D5" w:rsidRDefault="002E35D5" w:rsidP="002E35D5">
            <w:pPr>
              <w:rPr>
                <w:rFonts w:ascii="Times New Roman" w:eastAsia="Times New Roman" w:hAnsi="Times New Roman" w:cs="Times New Roman"/>
              </w:rPr>
            </w:pPr>
          </w:p>
        </w:tc>
        <w:tc>
          <w:tcPr>
            <w:tcW w:w="0" w:type="auto"/>
            <w:tcBorders>
              <w:top w:val="single" w:sz="8" w:space="0" w:color="5B9BD5"/>
              <w:left w:val="single" w:sz="8" w:space="0" w:color="5B9BD5"/>
              <w:bottom w:val="single" w:sz="8" w:space="0" w:color="5B9BD5"/>
              <w:right w:val="single" w:sz="8" w:space="0" w:color="5B9BD5"/>
            </w:tcBorders>
            <w:shd w:val="clear" w:color="auto" w:fill="CCCCCC"/>
            <w:tcMar>
              <w:top w:w="20" w:type="dxa"/>
              <w:left w:w="20" w:type="dxa"/>
              <w:bottom w:w="20" w:type="dxa"/>
              <w:right w:w="20" w:type="dxa"/>
            </w:tcMar>
            <w:hideMark/>
          </w:tcPr>
          <w:p w14:paraId="1DA6A4D8" w14:textId="77777777" w:rsidR="002E35D5" w:rsidRPr="002E35D5" w:rsidRDefault="002E35D5" w:rsidP="002E35D5">
            <w:pPr>
              <w:rPr>
                <w:rFonts w:ascii="Times New Roman" w:eastAsia="Times New Roman" w:hAnsi="Times New Roman" w:cs="Times New Roman"/>
              </w:rPr>
            </w:pPr>
          </w:p>
        </w:tc>
      </w:tr>
      <w:tr w:rsidR="002E35D5" w:rsidRPr="002E35D5" w14:paraId="47C13C06" w14:textId="77777777" w:rsidTr="002E35D5">
        <w:tc>
          <w:tcPr>
            <w:tcW w:w="0" w:type="auto"/>
            <w:tcBorders>
              <w:top w:val="single" w:sz="8" w:space="0" w:color="5B9BD5"/>
              <w:left w:val="single" w:sz="8" w:space="0" w:color="5B9BD5"/>
              <w:bottom w:val="single" w:sz="8" w:space="0" w:color="5B9BD5"/>
              <w:right w:val="single" w:sz="8" w:space="0" w:color="5B9BD5"/>
            </w:tcBorders>
            <w:tcMar>
              <w:top w:w="100" w:type="dxa"/>
              <w:left w:w="100" w:type="dxa"/>
              <w:bottom w:w="100" w:type="dxa"/>
              <w:right w:w="100" w:type="dxa"/>
            </w:tcMar>
            <w:hideMark/>
          </w:tcPr>
          <w:p w14:paraId="58682AE9" w14:textId="77777777" w:rsidR="002E35D5" w:rsidRPr="002E35D5" w:rsidRDefault="002E35D5" w:rsidP="002E35D5">
            <w:pPr>
              <w:rPr>
                <w:rFonts w:ascii="Times New Roman" w:hAnsi="Times New Roman" w:cs="Times New Roman"/>
              </w:rPr>
            </w:pPr>
            <w:r w:rsidRPr="002E35D5">
              <w:rPr>
                <w:rFonts w:ascii="Calibri" w:hAnsi="Calibri" w:cs="Times New Roman"/>
                <w:color w:val="000000"/>
                <w:sz w:val="22"/>
                <w:szCs w:val="22"/>
              </w:rPr>
              <w:t>30 - 49</w:t>
            </w:r>
          </w:p>
        </w:tc>
        <w:tc>
          <w:tcPr>
            <w:tcW w:w="0" w:type="auto"/>
            <w:tcBorders>
              <w:top w:val="single" w:sz="8" w:space="0" w:color="5B9BD5"/>
              <w:left w:val="single" w:sz="8" w:space="0" w:color="5B9BD5"/>
              <w:bottom w:val="single" w:sz="8" w:space="0" w:color="5B9BD5"/>
              <w:right w:val="single" w:sz="8" w:space="0" w:color="5B9BD5"/>
            </w:tcBorders>
            <w:shd w:val="clear" w:color="auto" w:fill="FFE599"/>
            <w:tcMar>
              <w:top w:w="100" w:type="dxa"/>
              <w:left w:w="100" w:type="dxa"/>
              <w:bottom w:w="100" w:type="dxa"/>
              <w:right w:w="100" w:type="dxa"/>
            </w:tcMar>
            <w:hideMark/>
          </w:tcPr>
          <w:p w14:paraId="2F43067C" w14:textId="77777777" w:rsidR="002E35D5" w:rsidRPr="002E35D5" w:rsidRDefault="002E35D5" w:rsidP="002E35D5">
            <w:pPr>
              <w:rPr>
                <w:rFonts w:ascii="Times New Roman" w:eastAsia="Times New Roman" w:hAnsi="Times New Roman" w:cs="Times New Roman"/>
              </w:rPr>
            </w:pPr>
          </w:p>
        </w:tc>
        <w:tc>
          <w:tcPr>
            <w:tcW w:w="0" w:type="auto"/>
            <w:tcBorders>
              <w:top w:val="single" w:sz="8" w:space="0" w:color="5B9BD5"/>
              <w:left w:val="single" w:sz="8" w:space="0" w:color="5B9BD5"/>
              <w:bottom w:val="single" w:sz="8" w:space="0" w:color="5B9BD5"/>
              <w:right w:val="single" w:sz="8" w:space="0" w:color="5B9BD5"/>
            </w:tcBorders>
            <w:shd w:val="clear" w:color="auto" w:fill="FFE599"/>
            <w:tcMar>
              <w:top w:w="100" w:type="dxa"/>
              <w:left w:w="100" w:type="dxa"/>
              <w:bottom w:w="100" w:type="dxa"/>
              <w:right w:w="100" w:type="dxa"/>
            </w:tcMar>
            <w:hideMark/>
          </w:tcPr>
          <w:p w14:paraId="395C94B8" w14:textId="77777777" w:rsidR="002E35D5" w:rsidRPr="002E35D5" w:rsidRDefault="002E35D5" w:rsidP="002E35D5">
            <w:pPr>
              <w:rPr>
                <w:rFonts w:ascii="Times New Roman" w:eastAsia="Times New Roman" w:hAnsi="Times New Roman" w:cs="Times New Roman"/>
              </w:rPr>
            </w:pPr>
          </w:p>
        </w:tc>
        <w:tc>
          <w:tcPr>
            <w:tcW w:w="0" w:type="auto"/>
            <w:tcBorders>
              <w:top w:val="single" w:sz="8" w:space="0" w:color="5B9BD5"/>
              <w:left w:val="single" w:sz="8" w:space="0" w:color="5B9BD5"/>
              <w:bottom w:val="single" w:sz="8" w:space="0" w:color="5B9BD5"/>
              <w:right w:val="single" w:sz="8" w:space="0" w:color="5B9BD5"/>
            </w:tcBorders>
            <w:shd w:val="clear" w:color="auto" w:fill="CCCCCC"/>
            <w:tcMar>
              <w:top w:w="20" w:type="dxa"/>
              <w:left w:w="20" w:type="dxa"/>
              <w:bottom w:w="20" w:type="dxa"/>
              <w:right w:w="20" w:type="dxa"/>
            </w:tcMar>
            <w:hideMark/>
          </w:tcPr>
          <w:p w14:paraId="2FC2303C" w14:textId="77777777" w:rsidR="002E35D5" w:rsidRPr="002E35D5" w:rsidRDefault="002E35D5" w:rsidP="002E35D5">
            <w:pPr>
              <w:rPr>
                <w:rFonts w:ascii="Times New Roman" w:eastAsia="Times New Roman" w:hAnsi="Times New Roman" w:cs="Times New Roman"/>
              </w:rPr>
            </w:pPr>
          </w:p>
        </w:tc>
      </w:tr>
      <w:tr w:rsidR="002E35D5" w:rsidRPr="002E35D5" w14:paraId="79C67868" w14:textId="77777777" w:rsidTr="002E35D5">
        <w:tc>
          <w:tcPr>
            <w:tcW w:w="0" w:type="auto"/>
            <w:tcBorders>
              <w:top w:val="single" w:sz="8" w:space="0" w:color="5B9BD5"/>
              <w:left w:val="single" w:sz="8" w:space="0" w:color="5B9BD5"/>
              <w:bottom w:val="single" w:sz="8" w:space="0" w:color="5B9BD5"/>
              <w:right w:val="single" w:sz="8" w:space="0" w:color="5B9BD5"/>
            </w:tcBorders>
            <w:tcMar>
              <w:top w:w="100" w:type="dxa"/>
              <w:left w:w="100" w:type="dxa"/>
              <w:bottom w:w="100" w:type="dxa"/>
              <w:right w:w="100" w:type="dxa"/>
            </w:tcMar>
            <w:hideMark/>
          </w:tcPr>
          <w:p w14:paraId="5B287DEE" w14:textId="77777777" w:rsidR="002E35D5" w:rsidRPr="002E35D5" w:rsidRDefault="002E35D5" w:rsidP="002E35D5">
            <w:pPr>
              <w:rPr>
                <w:rFonts w:ascii="Times New Roman" w:hAnsi="Times New Roman" w:cs="Times New Roman"/>
              </w:rPr>
            </w:pPr>
            <w:r w:rsidRPr="002E35D5">
              <w:rPr>
                <w:rFonts w:ascii="Calibri" w:hAnsi="Calibri" w:cs="Times New Roman"/>
                <w:color w:val="000000"/>
                <w:sz w:val="22"/>
                <w:szCs w:val="22"/>
              </w:rPr>
              <w:t>50+</w:t>
            </w:r>
          </w:p>
        </w:tc>
        <w:tc>
          <w:tcPr>
            <w:tcW w:w="0" w:type="auto"/>
            <w:tcBorders>
              <w:top w:val="single" w:sz="8" w:space="0" w:color="5B9BD5"/>
              <w:left w:val="single" w:sz="8" w:space="0" w:color="5B9BD5"/>
              <w:bottom w:val="single" w:sz="8" w:space="0" w:color="5B9BD5"/>
              <w:right w:val="single" w:sz="8" w:space="0" w:color="5B9BD5"/>
            </w:tcBorders>
            <w:shd w:val="clear" w:color="auto" w:fill="FFE599"/>
            <w:tcMar>
              <w:top w:w="100" w:type="dxa"/>
              <w:left w:w="100" w:type="dxa"/>
              <w:bottom w:w="100" w:type="dxa"/>
              <w:right w:w="100" w:type="dxa"/>
            </w:tcMar>
            <w:hideMark/>
          </w:tcPr>
          <w:p w14:paraId="3B7405CD" w14:textId="77777777" w:rsidR="002E35D5" w:rsidRPr="002E35D5" w:rsidRDefault="002E35D5" w:rsidP="002E35D5">
            <w:pPr>
              <w:rPr>
                <w:rFonts w:ascii="Times New Roman" w:eastAsia="Times New Roman" w:hAnsi="Times New Roman" w:cs="Times New Roman"/>
              </w:rPr>
            </w:pPr>
          </w:p>
        </w:tc>
        <w:tc>
          <w:tcPr>
            <w:tcW w:w="0" w:type="auto"/>
            <w:tcBorders>
              <w:top w:val="single" w:sz="8" w:space="0" w:color="5B9BD5"/>
              <w:left w:val="single" w:sz="8" w:space="0" w:color="5B9BD5"/>
              <w:bottom w:val="single" w:sz="8" w:space="0" w:color="5B9BD5"/>
              <w:right w:val="single" w:sz="8" w:space="0" w:color="5B9BD5"/>
            </w:tcBorders>
            <w:shd w:val="clear" w:color="auto" w:fill="FFE599"/>
            <w:tcMar>
              <w:top w:w="100" w:type="dxa"/>
              <w:left w:w="100" w:type="dxa"/>
              <w:bottom w:w="100" w:type="dxa"/>
              <w:right w:w="100" w:type="dxa"/>
            </w:tcMar>
            <w:hideMark/>
          </w:tcPr>
          <w:p w14:paraId="6D0F6A5A" w14:textId="77777777" w:rsidR="002E35D5" w:rsidRPr="002E35D5" w:rsidRDefault="002E35D5" w:rsidP="002E35D5">
            <w:pPr>
              <w:rPr>
                <w:rFonts w:ascii="Times New Roman" w:eastAsia="Times New Roman" w:hAnsi="Times New Roman" w:cs="Times New Roman"/>
              </w:rPr>
            </w:pPr>
          </w:p>
        </w:tc>
        <w:tc>
          <w:tcPr>
            <w:tcW w:w="0" w:type="auto"/>
            <w:tcBorders>
              <w:top w:val="single" w:sz="8" w:space="0" w:color="5B9BD5"/>
              <w:left w:val="single" w:sz="8" w:space="0" w:color="5B9BD5"/>
              <w:bottom w:val="single" w:sz="8" w:space="0" w:color="5B9BD5"/>
              <w:right w:val="single" w:sz="8" w:space="0" w:color="5B9BD5"/>
            </w:tcBorders>
            <w:shd w:val="clear" w:color="auto" w:fill="CCCCCC"/>
            <w:tcMar>
              <w:top w:w="20" w:type="dxa"/>
              <w:left w:w="20" w:type="dxa"/>
              <w:bottom w:w="20" w:type="dxa"/>
              <w:right w:w="20" w:type="dxa"/>
            </w:tcMar>
            <w:hideMark/>
          </w:tcPr>
          <w:p w14:paraId="036FF995" w14:textId="77777777" w:rsidR="002E35D5" w:rsidRPr="002E35D5" w:rsidRDefault="002E35D5" w:rsidP="002E35D5">
            <w:pPr>
              <w:rPr>
                <w:rFonts w:ascii="Times New Roman" w:eastAsia="Times New Roman" w:hAnsi="Times New Roman" w:cs="Times New Roman"/>
              </w:rPr>
            </w:pPr>
          </w:p>
        </w:tc>
      </w:tr>
      <w:tr w:rsidR="002E35D5" w:rsidRPr="002E35D5" w14:paraId="1A332226" w14:textId="77777777" w:rsidTr="00125668">
        <w:tc>
          <w:tcPr>
            <w:tcW w:w="0" w:type="auto"/>
            <w:tcBorders>
              <w:top w:val="single" w:sz="8" w:space="0" w:color="5B9BD5"/>
              <w:left w:val="single" w:sz="8" w:space="0" w:color="5B9BD5"/>
              <w:bottom w:val="single" w:sz="8" w:space="0" w:color="5B9BD5"/>
              <w:right w:val="single" w:sz="8" w:space="0" w:color="5B9BD5"/>
            </w:tcBorders>
            <w:tcMar>
              <w:top w:w="100" w:type="dxa"/>
              <w:left w:w="100" w:type="dxa"/>
              <w:bottom w:w="100" w:type="dxa"/>
              <w:right w:w="100" w:type="dxa"/>
            </w:tcMar>
            <w:hideMark/>
          </w:tcPr>
          <w:p w14:paraId="4E061F39" w14:textId="77777777" w:rsidR="002E35D5" w:rsidRPr="002E35D5" w:rsidRDefault="002E35D5" w:rsidP="002E35D5">
            <w:pPr>
              <w:rPr>
                <w:rFonts w:ascii="Times New Roman" w:hAnsi="Times New Roman" w:cs="Times New Roman"/>
              </w:rPr>
            </w:pPr>
            <w:r w:rsidRPr="002E35D5">
              <w:rPr>
                <w:rFonts w:ascii="Calibri" w:hAnsi="Calibri" w:cs="Times New Roman"/>
                <w:color w:val="000000"/>
                <w:sz w:val="22"/>
                <w:szCs w:val="22"/>
              </w:rPr>
              <w:t>Decline to identify</w:t>
            </w:r>
          </w:p>
        </w:tc>
        <w:tc>
          <w:tcPr>
            <w:tcW w:w="0" w:type="auto"/>
            <w:tcBorders>
              <w:top w:val="single" w:sz="8" w:space="0" w:color="5B9BD5"/>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hideMark/>
          </w:tcPr>
          <w:p w14:paraId="5BE8A7D8" w14:textId="77777777" w:rsidR="002E35D5" w:rsidRPr="002E35D5" w:rsidRDefault="002E35D5" w:rsidP="002E35D5">
            <w:pPr>
              <w:rPr>
                <w:rFonts w:ascii="Times New Roman" w:hAnsi="Times New Roman" w:cs="Times New Roman"/>
              </w:rPr>
            </w:pPr>
          </w:p>
        </w:tc>
        <w:tc>
          <w:tcPr>
            <w:tcW w:w="0" w:type="auto"/>
            <w:tcBorders>
              <w:top w:val="single" w:sz="8" w:space="0" w:color="5B9BD5"/>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hideMark/>
          </w:tcPr>
          <w:p w14:paraId="077BF705" w14:textId="77777777" w:rsidR="002E35D5" w:rsidRPr="002E35D5" w:rsidRDefault="002E35D5" w:rsidP="002E35D5">
            <w:pPr>
              <w:rPr>
                <w:rFonts w:ascii="Times New Roman" w:eastAsia="Times New Roman" w:hAnsi="Times New Roman" w:cs="Times New Roman"/>
                <w:sz w:val="20"/>
                <w:szCs w:val="20"/>
              </w:rPr>
            </w:pPr>
          </w:p>
        </w:tc>
        <w:tc>
          <w:tcPr>
            <w:tcW w:w="0" w:type="auto"/>
            <w:tcBorders>
              <w:top w:val="single" w:sz="8" w:space="0" w:color="5B9BD5"/>
              <w:left w:val="single" w:sz="8" w:space="0" w:color="5B9BD5"/>
              <w:bottom w:val="single" w:sz="8" w:space="0" w:color="5B9BD5"/>
              <w:right w:val="single" w:sz="8" w:space="0" w:color="5B9BD5"/>
            </w:tcBorders>
            <w:shd w:val="clear" w:color="auto" w:fill="CCCCCC"/>
            <w:tcMar>
              <w:top w:w="20" w:type="dxa"/>
              <w:left w:w="20" w:type="dxa"/>
              <w:bottom w:w="20" w:type="dxa"/>
              <w:right w:w="20" w:type="dxa"/>
            </w:tcMar>
            <w:hideMark/>
          </w:tcPr>
          <w:p w14:paraId="39C01D5C" w14:textId="77777777" w:rsidR="002E35D5" w:rsidRPr="002E35D5" w:rsidRDefault="002E35D5" w:rsidP="002E35D5">
            <w:pPr>
              <w:rPr>
                <w:rFonts w:ascii="Times New Roman" w:eastAsia="Times New Roman" w:hAnsi="Times New Roman" w:cs="Times New Roman"/>
                <w:sz w:val="20"/>
                <w:szCs w:val="20"/>
              </w:rPr>
            </w:pPr>
          </w:p>
        </w:tc>
      </w:tr>
    </w:tbl>
    <w:p w14:paraId="36B1C979" w14:textId="77777777" w:rsidR="002E35D5" w:rsidRDefault="002E35D5" w:rsidP="002E35D5">
      <w:pPr>
        <w:spacing w:after="240"/>
        <w:rPr>
          <w:rFonts w:ascii="Arial" w:hAnsi="Arial" w:cs="Arial"/>
          <w:color w:val="000000"/>
          <w:sz w:val="22"/>
          <w:szCs w:val="22"/>
        </w:rPr>
      </w:pPr>
      <w:r w:rsidRPr="002E35D5">
        <w:rPr>
          <w:rFonts w:ascii="Times New Roman" w:eastAsia="Times New Roman" w:hAnsi="Times New Roman" w:cs="Times New Roman"/>
        </w:rPr>
        <w:br/>
      </w:r>
      <w:r w:rsidRPr="002E35D5">
        <w:rPr>
          <w:rFonts w:ascii="Arial" w:hAnsi="Arial" w:cs="Arial"/>
          <w:color w:val="000000"/>
          <w:sz w:val="22"/>
          <w:szCs w:val="22"/>
        </w:rPr>
        <w:t>In-take surveys</w:t>
      </w:r>
      <w:r>
        <w:rPr>
          <w:rFonts w:ascii="Arial" w:hAnsi="Arial" w:cs="Arial"/>
          <w:color w:val="000000"/>
          <w:sz w:val="22"/>
          <w:szCs w:val="22"/>
        </w:rPr>
        <w:t xml:space="preserve"> will be used to establish whether a person meets the criteria for the survey, and if so, to identify their strata.  These surveys</w:t>
      </w:r>
      <w:r w:rsidRPr="002E35D5">
        <w:rPr>
          <w:rFonts w:ascii="Arial" w:hAnsi="Arial" w:cs="Arial"/>
          <w:color w:val="000000"/>
          <w:sz w:val="22"/>
          <w:szCs w:val="22"/>
        </w:rPr>
        <w:t xml:space="preserve"> will be in the form of web </w:t>
      </w:r>
      <w:r>
        <w:rPr>
          <w:rFonts w:ascii="Arial" w:hAnsi="Arial" w:cs="Arial"/>
          <w:color w:val="000000"/>
          <w:sz w:val="22"/>
          <w:szCs w:val="22"/>
        </w:rPr>
        <w:t>forms</w:t>
      </w:r>
      <w:r w:rsidRPr="002E35D5">
        <w:rPr>
          <w:rFonts w:ascii="Arial" w:hAnsi="Arial" w:cs="Arial"/>
          <w:color w:val="000000"/>
          <w:sz w:val="22"/>
          <w:szCs w:val="22"/>
        </w:rPr>
        <w:t xml:space="preserve"> as will subsequent surveys to collect follow-up data.  Follow-up surveys will have a mobile-friendly web design, allowing responses from phones or PCs.  The web surveys will conform to Accessible Web coding standards, allowing inclusive participation.</w:t>
      </w:r>
    </w:p>
    <w:p w14:paraId="5D8AED3D" w14:textId="77777777" w:rsidR="00125668" w:rsidRDefault="00125668" w:rsidP="002E35D5">
      <w:pPr>
        <w:spacing w:after="240"/>
        <w:rPr>
          <w:rFonts w:ascii="Arial" w:hAnsi="Arial" w:cs="Arial"/>
          <w:color w:val="000000"/>
          <w:sz w:val="22"/>
          <w:szCs w:val="22"/>
        </w:rPr>
      </w:pPr>
      <w:r>
        <w:rPr>
          <w:rFonts w:ascii="Arial" w:hAnsi="Arial" w:cs="Arial"/>
          <w:color w:val="000000"/>
          <w:sz w:val="22"/>
          <w:szCs w:val="22"/>
        </w:rPr>
        <w:t xml:space="preserve">The same number of participants will be selected for each of the 6 primary strata; the goal is to have at least 100 people per strata.  </w:t>
      </w:r>
    </w:p>
    <w:p w14:paraId="35BC2589" w14:textId="77777777" w:rsidR="00125668" w:rsidRDefault="00125668" w:rsidP="002E35D5">
      <w:pPr>
        <w:spacing w:after="240"/>
        <w:rPr>
          <w:rFonts w:ascii="Arial" w:hAnsi="Arial" w:cs="Arial"/>
          <w:color w:val="000000"/>
          <w:sz w:val="22"/>
          <w:szCs w:val="22"/>
        </w:rPr>
      </w:pPr>
      <w:r>
        <w:rPr>
          <w:rFonts w:ascii="Arial" w:hAnsi="Arial" w:cs="Arial"/>
          <w:color w:val="000000"/>
          <w:sz w:val="22"/>
          <w:szCs w:val="22"/>
        </w:rPr>
        <w:t>Data from the 4 secondary strata will be collected opportunistically and analyzed to see if there are indicators of unique differences in those groups relative to the 6 primary strata.</w:t>
      </w:r>
    </w:p>
    <w:p w14:paraId="0DF8D396" w14:textId="77777777" w:rsidR="002E35D5" w:rsidRPr="002E35D5" w:rsidRDefault="00C427B0" w:rsidP="002E35D5">
      <w:pPr>
        <w:spacing w:after="240"/>
        <w:rPr>
          <w:rFonts w:ascii="Times New Roman" w:hAnsi="Times New Roman" w:cs="Times New Roman"/>
        </w:rPr>
      </w:pPr>
      <w:r>
        <w:rPr>
          <w:rFonts w:ascii="Arial" w:hAnsi="Arial" w:cs="Arial"/>
          <w:color w:val="000000"/>
          <w:sz w:val="22"/>
          <w:szCs w:val="22"/>
        </w:rPr>
        <w:t xml:space="preserve">Since this investigation is on the perception of time, which is a universal human experience, the risk of bias from sampling only the university population is considered negligible. </w:t>
      </w:r>
    </w:p>
    <w:p w14:paraId="1DD9DAAA" w14:textId="77777777" w:rsidR="002E35D5" w:rsidRDefault="002E35D5">
      <w:r>
        <w:br w:type="page"/>
      </w:r>
    </w:p>
    <w:p w14:paraId="49A675F0" w14:textId="77777777" w:rsidR="00C427B0" w:rsidRDefault="00C427B0" w:rsidP="00C427B0">
      <w:pPr>
        <w:pStyle w:val="Heading1"/>
      </w:pPr>
      <w:r>
        <w:lastRenderedPageBreak/>
        <w:t>Survey Questions</w:t>
      </w:r>
    </w:p>
    <w:p w14:paraId="12074B49" w14:textId="77777777" w:rsidR="00C427B0" w:rsidRDefault="005A4243" w:rsidP="005A4243">
      <w:pPr>
        <w:rPr>
          <w:rFonts w:ascii="Arial" w:hAnsi="Arial" w:cs="Arial"/>
          <w:color w:val="000000"/>
          <w:sz w:val="22"/>
          <w:szCs w:val="22"/>
        </w:rPr>
      </w:pPr>
      <w:r>
        <w:t>The study will utilize 3 surveys.  The first is an “in-take” survey, it has</w:t>
      </w:r>
      <w:r>
        <w:rPr>
          <w:rFonts w:ascii="Arial" w:hAnsi="Arial" w:cs="Arial"/>
          <w:color w:val="000000"/>
          <w:sz w:val="22"/>
          <w:szCs w:val="22"/>
        </w:rPr>
        <w:t xml:space="preserve"> 2 sections.  In Section I the respondent’s eligibility is established, and in Section II the strata they fit into is identified. </w:t>
      </w:r>
    </w:p>
    <w:p w14:paraId="3CDFF3DB" w14:textId="77777777" w:rsidR="005A4243" w:rsidRDefault="005A4243" w:rsidP="005A4243">
      <w:pPr>
        <w:rPr>
          <w:rFonts w:ascii="Arial" w:hAnsi="Arial" w:cs="Arial"/>
          <w:color w:val="000000"/>
          <w:sz w:val="22"/>
          <w:szCs w:val="22"/>
        </w:rPr>
      </w:pPr>
    </w:p>
    <w:p w14:paraId="769AE535" w14:textId="77777777" w:rsidR="005A4243" w:rsidRDefault="005A4243" w:rsidP="005A4243">
      <w:pPr>
        <w:rPr>
          <w:rFonts w:ascii="Arial" w:hAnsi="Arial" w:cs="Arial"/>
          <w:color w:val="000000"/>
          <w:sz w:val="22"/>
          <w:szCs w:val="22"/>
        </w:rPr>
      </w:pPr>
      <w:r>
        <w:rPr>
          <w:rFonts w:ascii="Arial" w:hAnsi="Arial" w:cs="Arial"/>
          <w:color w:val="000000"/>
          <w:sz w:val="22"/>
          <w:szCs w:val="22"/>
        </w:rPr>
        <w:t xml:space="preserve">The second survey is the baseline data collection survey.  It is collected once before participants install the tracking app.  In addition to the number of active minutes, participants are asked to rate for confident they are in the estimate.   </w:t>
      </w:r>
    </w:p>
    <w:p w14:paraId="2F581B7D" w14:textId="77777777" w:rsidR="005A4243" w:rsidRDefault="005A4243" w:rsidP="005A4243">
      <w:pPr>
        <w:rPr>
          <w:rFonts w:ascii="Arial" w:hAnsi="Arial" w:cs="Arial"/>
          <w:color w:val="000000"/>
          <w:sz w:val="22"/>
          <w:szCs w:val="22"/>
        </w:rPr>
      </w:pPr>
    </w:p>
    <w:p w14:paraId="6223605A" w14:textId="77777777" w:rsidR="005A4243" w:rsidRDefault="005A4243" w:rsidP="005A4243">
      <w:pPr>
        <w:rPr>
          <w:rFonts w:ascii="Arial" w:hAnsi="Arial" w:cs="Arial"/>
          <w:color w:val="000000"/>
          <w:sz w:val="22"/>
          <w:szCs w:val="22"/>
        </w:rPr>
      </w:pPr>
      <w:r>
        <w:rPr>
          <w:rFonts w:ascii="Arial" w:hAnsi="Arial" w:cs="Arial"/>
          <w:color w:val="000000"/>
          <w:sz w:val="22"/>
          <w:szCs w:val="22"/>
        </w:rPr>
        <w:t>The final survey</w:t>
      </w:r>
      <w:r w:rsidR="00234E35">
        <w:rPr>
          <w:rFonts w:ascii="Arial" w:hAnsi="Arial" w:cs="Arial"/>
          <w:color w:val="000000"/>
          <w:sz w:val="22"/>
          <w:szCs w:val="22"/>
        </w:rPr>
        <w:t xml:space="preserve"> is filled in daily by</w:t>
      </w:r>
      <w:r>
        <w:rPr>
          <w:rFonts w:ascii="Arial" w:hAnsi="Arial" w:cs="Arial"/>
          <w:color w:val="000000"/>
          <w:sz w:val="22"/>
          <w:szCs w:val="22"/>
        </w:rPr>
        <w:t xml:space="preserve"> participants</w:t>
      </w:r>
      <w:r w:rsidR="00234E35">
        <w:rPr>
          <w:rFonts w:ascii="Arial" w:hAnsi="Arial" w:cs="Arial"/>
          <w:color w:val="000000"/>
          <w:sz w:val="22"/>
          <w:szCs w:val="22"/>
        </w:rPr>
        <w:t>, either o</w:t>
      </w:r>
      <w:r w:rsidR="00AB2C37">
        <w:rPr>
          <w:rFonts w:ascii="Arial" w:hAnsi="Arial" w:cs="Arial"/>
          <w:color w:val="000000"/>
          <w:sz w:val="22"/>
          <w:szCs w:val="22"/>
        </w:rPr>
        <w:t xml:space="preserve">n their phones </w:t>
      </w:r>
      <w:r w:rsidR="00234E35">
        <w:rPr>
          <w:rFonts w:ascii="Arial" w:hAnsi="Arial" w:cs="Arial"/>
          <w:color w:val="000000"/>
          <w:sz w:val="22"/>
          <w:szCs w:val="22"/>
        </w:rPr>
        <w:t xml:space="preserve">or PCs, </w:t>
      </w:r>
      <w:r>
        <w:rPr>
          <w:rFonts w:ascii="Arial" w:hAnsi="Arial" w:cs="Arial"/>
          <w:color w:val="000000"/>
          <w:sz w:val="22"/>
          <w:szCs w:val="22"/>
        </w:rPr>
        <w:t>for the duration of the study period.  [Note: During the study period, the app will not show participants their actual number of active minutes, but at the end of the survey, that data will become visible to the participants.]</w:t>
      </w:r>
    </w:p>
    <w:p w14:paraId="023443A7" w14:textId="77777777" w:rsidR="005A4243" w:rsidRDefault="005A4243" w:rsidP="005A4243">
      <w:pPr>
        <w:rPr>
          <w:rFonts w:ascii="Arial" w:hAnsi="Arial" w:cs="Arial"/>
          <w:color w:val="000000"/>
          <w:sz w:val="22"/>
          <w:szCs w:val="22"/>
        </w:rPr>
      </w:pPr>
    </w:p>
    <w:p w14:paraId="2A1400D0" w14:textId="77777777" w:rsidR="00C427B0" w:rsidRDefault="00C427B0" w:rsidP="00C427B0">
      <w:pPr>
        <w:pStyle w:val="Heading2"/>
      </w:pPr>
      <w:r>
        <w:t xml:space="preserve">In-take Survey </w:t>
      </w:r>
    </w:p>
    <w:p w14:paraId="5C6FE64F" w14:textId="77777777" w:rsidR="00C427B0" w:rsidRPr="005A4243" w:rsidRDefault="005A4243" w:rsidP="00C427B0">
      <w:pPr>
        <w:pStyle w:val="Heading4"/>
        <w:ind w:left="720"/>
        <w:rPr>
          <w:b/>
          <w:color w:val="538135" w:themeColor="accent6" w:themeShade="BF"/>
        </w:rPr>
      </w:pPr>
      <w:r w:rsidRPr="005A4243">
        <w:rPr>
          <w:b/>
          <w:color w:val="538135" w:themeColor="accent6" w:themeShade="BF"/>
        </w:rPr>
        <w:t>Section I</w:t>
      </w:r>
    </w:p>
    <w:p w14:paraId="4BE33EC3" w14:textId="77777777" w:rsidR="00C427B0" w:rsidRPr="002E35D5" w:rsidRDefault="00C427B0" w:rsidP="00C427B0">
      <w:pPr>
        <w:ind w:left="720"/>
        <w:rPr>
          <w:rFonts w:ascii="Times New Roman" w:hAnsi="Times New Roman" w:cs="Times New Roman"/>
        </w:rPr>
      </w:pPr>
      <w:r w:rsidRPr="002E35D5">
        <w:rPr>
          <w:rFonts w:ascii="Arial" w:hAnsi="Arial" w:cs="Arial"/>
          <w:color w:val="000000"/>
          <w:sz w:val="22"/>
          <w:szCs w:val="22"/>
        </w:rPr>
        <w:t>Do you own any of the following</w:t>
      </w:r>
      <w:r w:rsidR="005A4243">
        <w:rPr>
          <w:rFonts w:ascii="Arial" w:hAnsi="Arial" w:cs="Arial"/>
          <w:color w:val="000000"/>
          <w:sz w:val="22"/>
          <w:szCs w:val="22"/>
        </w:rPr>
        <w:t>?</w:t>
      </w:r>
      <w:r w:rsidRPr="002E35D5">
        <w:rPr>
          <w:rFonts w:ascii="Arial" w:hAnsi="Arial" w:cs="Arial"/>
          <w:color w:val="000000"/>
          <w:sz w:val="22"/>
          <w:szCs w:val="22"/>
        </w:rPr>
        <w:t xml:space="preserve"> (select all that </w:t>
      </w:r>
      <w:r w:rsidR="005A4243" w:rsidRPr="002E35D5">
        <w:rPr>
          <w:rFonts w:ascii="Arial" w:hAnsi="Arial" w:cs="Arial"/>
          <w:color w:val="000000"/>
          <w:sz w:val="22"/>
          <w:szCs w:val="22"/>
        </w:rPr>
        <w:t>apply)</w:t>
      </w:r>
    </w:p>
    <w:p w14:paraId="67EBA56A" w14:textId="77777777" w:rsidR="00C427B0" w:rsidRPr="002E35D5" w:rsidRDefault="00C427B0" w:rsidP="00C427B0">
      <w:pPr>
        <w:numPr>
          <w:ilvl w:val="0"/>
          <w:numId w:val="7"/>
        </w:numPr>
        <w:ind w:left="1440"/>
        <w:textAlignment w:val="baseline"/>
        <w:rPr>
          <w:rFonts w:ascii="Arial" w:hAnsi="Arial" w:cs="Arial"/>
          <w:color w:val="000000"/>
          <w:sz w:val="22"/>
          <w:szCs w:val="22"/>
        </w:rPr>
      </w:pPr>
      <w:r w:rsidRPr="002E35D5">
        <w:rPr>
          <w:rFonts w:ascii="Arial" w:hAnsi="Arial" w:cs="Arial"/>
          <w:color w:val="000000"/>
          <w:sz w:val="22"/>
          <w:szCs w:val="22"/>
        </w:rPr>
        <w:t>iPhone 4 or later</w:t>
      </w:r>
    </w:p>
    <w:p w14:paraId="5635C6E5" w14:textId="77777777" w:rsidR="00C427B0" w:rsidRPr="002E35D5" w:rsidRDefault="00C427B0" w:rsidP="00C427B0">
      <w:pPr>
        <w:numPr>
          <w:ilvl w:val="0"/>
          <w:numId w:val="7"/>
        </w:numPr>
        <w:ind w:left="1440"/>
        <w:textAlignment w:val="baseline"/>
        <w:rPr>
          <w:rFonts w:ascii="Arial" w:hAnsi="Arial" w:cs="Arial"/>
          <w:color w:val="000000"/>
          <w:sz w:val="22"/>
          <w:szCs w:val="22"/>
        </w:rPr>
      </w:pPr>
      <w:r w:rsidRPr="002E35D5">
        <w:rPr>
          <w:rFonts w:ascii="Arial" w:hAnsi="Arial" w:cs="Arial"/>
          <w:color w:val="000000"/>
          <w:sz w:val="22"/>
          <w:szCs w:val="22"/>
        </w:rPr>
        <w:t>Android phone (Samsung Galaxy S, or later)</w:t>
      </w:r>
    </w:p>
    <w:p w14:paraId="681C34E7" w14:textId="77777777" w:rsidR="00C427B0" w:rsidRPr="002E35D5" w:rsidRDefault="00C427B0" w:rsidP="00C427B0">
      <w:pPr>
        <w:numPr>
          <w:ilvl w:val="0"/>
          <w:numId w:val="7"/>
        </w:numPr>
        <w:ind w:left="1440"/>
        <w:textAlignment w:val="baseline"/>
        <w:rPr>
          <w:rFonts w:ascii="Arial" w:hAnsi="Arial" w:cs="Arial"/>
          <w:color w:val="000000"/>
          <w:sz w:val="22"/>
          <w:szCs w:val="22"/>
        </w:rPr>
      </w:pPr>
      <w:r w:rsidRPr="002E35D5">
        <w:rPr>
          <w:rFonts w:ascii="Arial" w:hAnsi="Arial" w:cs="Arial"/>
          <w:color w:val="000000"/>
          <w:sz w:val="22"/>
          <w:szCs w:val="22"/>
        </w:rPr>
        <w:t>Google Pixel phone</w:t>
      </w:r>
    </w:p>
    <w:p w14:paraId="1D266979" w14:textId="77777777" w:rsidR="00C427B0" w:rsidRPr="002E35D5" w:rsidRDefault="00C427B0" w:rsidP="00C427B0">
      <w:pPr>
        <w:numPr>
          <w:ilvl w:val="0"/>
          <w:numId w:val="7"/>
        </w:numPr>
        <w:ind w:left="1440"/>
        <w:textAlignment w:val="baseline"/>
        <w:rPr>
          <w:rFonts w:ascii="Arial" w:hAnsi="Arial" w:cs="Arial"/>
          <w:color w:val="000000"/>
          <w:sz w:val="22"/>
          <w:szCs w:val="22"/>
        </w:rPr>
      </w:pPr>
      <w:r w:rsidRPr="002E35D5">
        <w:rPr>
          <w:rFonts w:ascii="Arial" w:hAnsi="Arial" w:cs="Arial"/>
          <w:color w:val="000000"/>
          <w:sz w:val="22"/>
          <w:szCs w:val="22"/>
        </w:rPr>
        <w:t>I do not own a smartphone</w:t>
      </w:r>
    </w:p>
    <w:p w14:paraId="65A8FB7B" w14:textId="77777777" w:rsidR="00C427B0" w:rsidRPr="002E35D5" w:rsidRDefault="00C427B0" w:rsidP="00C427B0">
      <w:pPr>
        <w:ind w:left="720"/>
        <w:rPr>
          <w:rFonts w:ascii="Times New Roman" w:eastAsia="Times New Roman" w:hAnsi="Times New Roman" w:cs="Times New Roman"/>
        </w:rPr>
      </w:pPr>
    </w:p>
    <w:p w14:paraId="1EC48430" w14:textId="77777777" w:rsidR="00C427B0" w:rsidRPr="002E35D5" w:rsidRDefault="00C427B0" w:rsidP="00C427B0">
      <w:pPr>
        <w:ind w:left="720"/>
        <w:rPr>
          <w:rFonts w:ascii="Times New Roman" w:hAnsi="Times New Roman" w:cs="Times New Roman"/>
        </w:rPr>
      </w:pPr>
      <w:r w:rsidRPr="002E35D5">
        <w:rPr>
          <w:rFonts w:ascii="Arial" w:hAnsi="Arial" w:cs="Arial"/>
          <w:color w:val="000000"/>
          <w:sz w:val="22"/>
          <w:szCs w:val="22"/>
        </w:rPr>
        <w:t>How many hours a day (on average) do you carry your phone</w:t>
      </w:r>
      <w:r w:rsidR="005A4243">
        <w:rPr>
          <w:rFonts w:ascii="Arial" w:hAnsi="Arial" w:cs="Arial"/>
          <w:color w:val="000000"/>
          <w:sz w:val="22"/>
          <w:szCs w:val="22"/>
        </w:rPr>
        <w:t>?</w:t>
      </w:r>
    </w:p>
    <w:p w14:paraId="740FEB7E" w14:textId="77777777" w:rsidR="00C427B0" w:rsidRPr="002E35D5" w:rsidRDefault="00C427B0" w:rsidP="00C427B0">
      <w:pPr>
        <w:numPr>
          <w:ilvl w:val="0"/>
          <w:numId w:val="8"/>
        </w:numPr>
        <w:ind w:left="1440"/>
        <w:textAlignment w:val="baseline"/>
        <w:rPr>
          <w:rFonts w:ascii="Arial" w:hAnsi="Arial" w:cs="Arial"/>
          <w:color w:val="000000"/>
          <w:sz w:val="22"/>
          <w:szCs w:val="22"/>
        </w:rPr>
      </w:pPr>
      <w:r w:rsidRPr="002E35D5">
        <w:rPr>
          <w:rFonts w:ascii="Arial" w:hAnsi="Arial" w:cs="Arial"/>
          <w:color w:val="000000"/>
          <w:sz w:val="22"/>
          <w:szCs w:val="22"/>
        </w:rPr>
        <w:t>0 - 4</w:t>
      </w:r>
    </w:p>
    <w:p w14:paraId="21CA3A9C" w14:textId="77777777" w:rsidR="00C427B0" w:rsidRPr="002E35D5" w:rsidRDefault="00C427B0" w:rsidP="00C427B0">
      <w:pPr>
        <w:numPr>
          <w:ilvl w:val="0"/>
          <w:numId w:val="8"/>
        </w:numPr>
        <w:ind w:left="1440"/>
        <w:textAlignment w:val="baseline"/>
        <w:rPr>
          <w:rFonts w:ascii="Arial" w:hAnsi="Arial" w:cs="Arial"/>
          <w:color w:val="000000"/>
          <w:sz w:val="22"/>
          <w:szCs w:val="22"/>
        </w:rPr>
      </w:pPr>
      <w:r w:rsidRPr="002E35D5">
        <w:rPr>
          <w:rFonts w:ascii="Arial" w:hAnsi="Arial" w:cs="Arial"/>
          <w:color w:val="000000"/>
          <w:sz w:val="22"/>
          <w:szCs w:val="22"/>
        </w:rPr>
        <w:t>4 - 8</w:t>
      </w:r>
    </w:p>
    <w:p w14:paraId="663733A2" w14:textId="77777777" w:rsidR="00C427B0" w:rsidRPr="002E35D5" w:rsidRDefault="00C427B0" w:rsidP="00C427B0">
      <w:pPr>
        <w:numPr>
          <w:ilvl w:val="0"/>
          <w:numId w:val="8"/>
        </w:numPr>
        <w:ind w:left="1440"/>
        <w:textAlignment w:val="baseline"/>
        <w:rPr>
          <w:rFonts w:ascii="Arial" w:hAnsi="Arial" w:cs="Arial"/>
          <w:color w:val="000000"/>
          <w:sz w:val="22"/>
          <w:szCs w:val="22"/>
        </w:rPr>
      </w:pPr>
      <w:r w:rsidRPr="002E35D5">
        <w:rPr>
          <w:rFonts w:ascii="Arial" w:hAnsi="Arial" w:cs="Arial"/>
          <w:color w:val="000000"/>
          <w:sz w:val="22"/>
          <w:szCs w:val="22"/>
        </w:rPr>
        <w:t>8 - 12</w:t>
      </w:r>
    </w:p>
    <w:p w14:paraId="6EC4BA32" w14:textId="77777777" w:rsidR="00C427B0" w:rsidRPr="002E35D5" w:rsidRDefault="00C427B0" w:rsidP="00C427B0">
      <w:pPr>
        <w:numPr>
          <w:ilvl w:val="0"/>
          <w:numId w:val="8"/>
        </w:numPr>
        <w:ind w:left="1440"/>
        <w:textAlignment w:val="baseline"/>
        <w:rPr>
          <w:rFonts w:ascii="Arial" w:hAnsi="Arial" w:cs="Arial"/>
          <w:color w:val="000000"/>
          <w:sz w:val="22"/>
          <w:szCs w:val="22"/>
        </w:rPr>
      </w:pPr>
      <w:r w:rsidRPr="002E35D5">
        <w:rPr>
          <w:rFonts w:ascii="Arial" w:hAnsi="Arial" w:cs="Arial"/>
          <w:color w:val="000000"/>
          <w:sz w:val="22"/>
          <w:szCs w:val="22"/>
        </w:rPr>
        <w:t>13 or more</w:t>
      </w:r>
    </w:p>
    <w:p w14:paraId="0C280308" w14:textId="77777777" w:rsidR="00C427B0" w:rsidRPr="002E35D5" w:rsidRDefault="00C427B0" w:rsidP="00C427B0">
      <w:pPr>
        <w:ind w:left="720"/>
        <w:rPr>
          <w:rFonts w:ascii="Times New Roman" w:eastAsia="Times New Roman" w:hAnsi="Times New Roman" w:cs="Times New Roman"/>
        </w:rPr>
      </w:pPr>
    </w:p>
    <w:p w14:paraId="76090EEA" w14:textId="77777777" w:rsidR="00C427B0" w:rsidRPr="002E35D5" w:rsidRDefault="00C427B0" w:rsidP="00C427B0">
      <w:pPr>
        <w:ind w:left="720"/>
        <w:rPr>
          <w:rFonts w:ascii="Times New Roman" w:hAnsi="Times New Roman" w:cs="Times New Roman"/>
        </w:rPr>
      </w:pPr>
      <w:r w:rsidRPr="002E35D5">
        <w:rPr>
          <w:rFonts w:ascii="Arial" w:hAnsi="Arial" w:cs="Arial"/>
          <w:color w:val="000000"/>
          <w:sz w:val="22"/>
          <w:szCs w:val="22"/>
        </w:rPr>
        <w:t>Are you willing and able to install a custom app and allow its data to be sent to the research team for the entire length of the study?</w:t>
      </w:r>
    </w:p>
    <w:p w14:paraId="548E0C03" w14:textId="77777777" w:rsidR="00C427B0" w:rsidRPr="002E35D5" w:rsidRDefault="00C427B0" w:rsidP="00C427B0">
      <w:pPr>
        <w:numPr>
          <w:ilvl w:val="0"/>
          <w:numId w:val="9"/>
        </w:numPr>
        <w:ind w:left="1440"/>
        <w:textAlignment w:val="baseline"/>
        <w:rPr>
          <w:rFonts w:ascii="Arial" w:hAnsi="Arial" w:cs="Arial"/>
          <w:color w:val="000000"/>
          <w:sz w:val="22"/>
          <w:szCs w:val="22"/>
        </w:rPr>
      </w:pPr>
      <w:r w:rsidRPr="002E35D5">
        <w:rPr>
          <w:rFonts w:ascii="Arial" w:hAnsi="Arial" w:cs="Arial"/>
          <w:color w:val="000000"/>
          <w:sz w:val="22"/>
          <w:szCs w:val="22"/>
        </w:rPr>
        <w:t>Yes</w:t>
      </w:r>
    </w:p>
    <w:p w14:paraId="686FA33B" w14:textId="77777777" w:rsidR="00C427B0" w:rsidRDefault="00C427B0" w:rsidP="00C427B0">
      <w:pPr>
        <w:numPr>
          <w:ilvl w:val="0"/>
          <w:numId w:val="9"/>
        </w:numPr>
        <w:ind w:left="1440"/>
        <w:textAlignment w:val="baseline"/>
        <w:rPr>
          <w:rFonts w:ascii="Arial" w:hAnsi="Arial" w:cs="Arial"/>
          <w:color w:val="000000"/>
          <w:sz w:val="22"/>
          <w:szCs w:val="22"/>
        </w:rPr>
      </w:pPr>
      <w:r w:rsidRPr="002E35D5">
        <w:rPr>
          <w:rFonts w:ascii="Arial" w:hAnsi="Arial" w:cs="Arial"/>
          <w:color w:val="000000"/>
          <w:sz w:val="22"/>
          <w:szCs w:val="22"/>
        </w:rPr>
        <w:t>No</w:t>
      </w:r>
    </w:p>
    <w:p w14:paraId="1DD60DF7" w14:textId="77777777" w:rsidR="00C427B0" w:rsidRPr="002E35D5" w:rsidRDefault="00C427B0" w:rsidP="00C427B0">
      <w:pPr>
        <w:numPr>
          <w:ilvl w:val="0"/>
          <w:numId w:val="9"/>
        </w:numPr>
        <w:ind w:left="1440"/>
        <w:textAlignment w:val="baseline"/>
        <w:rPr>
          <w:rFonts w:ascii="Arial" w:hAnsi="Arial" w:cs="Arial"/>
          <w:color w:val="000000"/>
          <w:sz w:val="22"/>
          <w:szCs w:val="22"/>
        </w:rPr>
      </w:pPr>
      <w:r>
        <w:rPr>
          <w:rFonts w:ascii="Arial" w:hAnsi="Arial" w:cs="Arial"/>
          <w:color w:val="000000"/>
          <w:sz w:val="22"/>
          <w:szCs w:val="22"/>
        </w:rPr>
        <w:t>Maybe or can’t decide</w:t>
      </w:r>
    </w:p>
    <w:p w14:paraId="37E2760D" w14:textId="77777777" w:rsidR="00C427B0" w:rsidRPr="002E35D5" w:rsidRDefault="00C427B0" w:rsidP="00C427B0">
      <w:pPr>
        <w:ind w:left="720"/>
        <w:rPr>
          <w:rFonts w:ascii="Times New Roman" w:eastAsia="Times New Roman" w:hAnsi="Times New Roman" w:cs="Times New Roman"/>
        </w:rPr>
      </w:pPr>
    </w:p>
    <w:p w14:paraId="05D7A8D8" w14:textId="77777777" w:rsidR="00C427B0" w:rsidRPr="002E35D5" w:rsidRDefault="00C427B0" w:rsidP="00C427B0">
      <w:pPr>
        <w:ind w:left="720"/>
        <w:rPr>
          <w:rFonts w:ascii="Times New Roman" w:hAnsi="Times New Roman" w:cs="Times New Roman"/>
        </w:rPr>
      </w:pPr>
      <w:r w:rsidRPr="002E35D5">
        <w:rPr>
          <w:rFonts w:ascii="Arial" w:hAnsi="Arial" w:cs="Arial"/>
          <w:color w:val="000000"/>
          <w:sz w:val="22"/>
          <w:szCs w:val="22"/>
        </w:rPr>
        <w:t>Are you willing and able to carry your phone with you a minimum of 12 hours a day, every day, for the entire length of the study?</w:t>
      </w:r>
    </w:p>
    <w:p w14:paraId="3D750AF6" w14:textId="77777777" w:rsidR="00C427B0" w:rsidRPr="00C427B0" w:rsidRDefault="00C427B0" w:rsidP="00C427B0">
      <w:pPr>
        <w:pStyle w:val="ListParagraph"/>
        <w:numPr>
          <w:ilvl w:val="0"/>
          <w:numId w:val="10"/>
        </w:numPr>
        <w:ind w:left="1440"/>
        <w:textAlignment w:val="baseline"/>
        <w:rPr>
          <w:rFonts w:ascii="Arial" w:hAnsi="Arial" w:cs="Arial"/>
          <w:color w:val="000000"/>
          <w:sz w:val="22"/>
          <w:szCs w:val="22"/>
        </w:rPr>
      </w:pPr>
      <w:r w:rsidRPr="00C427B0">
        <w:rPr>
          <w:rFonts w:ascii="Arial" w:hAnsi="Arial" w:cs="Arial"/>
          <w:color w:val="000000"/>
          <w:sz w:val="22"/>
          <w:szCs w:val="22"/>
        </w:rPr>
        <w:t>Yes</w:t>
      </w:r>
    </w:p>
    <w:p w14:paraId="4E324473" w14:textId="77777777" w:rsidR="00C427B0" w:rsidRPr="00C427B0" w:rsidRDefault="00C427B0" w:rsidP="00C427B0">
      <w:pPr>
        <w:pStyle w:val="ListParagraph"/>
        <w:numPr>
          <w:ilvl w:val="0"/>
          <w:numId w:val="10"/>
        </w:numPr>
        <w:ind w:left="1440"/>
        <w:textAlignment w:val="baseline"/>
        <w:rPr>
          <w:rFonts w:ascii="Arial" w:hAnsi="Arial" w:cs="Arial"/>
          <w:color w:val="000000"/>
          <w:sz w:val="22"/>
          <w:szCs w:val="22"/>
        </w:rPr>
      </w:pPr>
      <w:r w:rsidRPr="00C427B0">
        <w:rPr>
          <w:rFonts w:ascii="Arial" w:hAnsi="Arial" w:cs="Arial"/>
          <w:color w:val="000000"/>
          <w:sz w:val="22"/>
          <w:szCs w:val="22"/>
        </w:rPr>
        <w:t>No</w:t>
      </w:r>
    </w:p>
    <w:p w14:paraId="7978DBBF" w14:textId="77777777" w:rsidR="00C427B0" w:rsidRPr="00C427B0" w:rsidRDefault="00C427B0" w:rsidP="00C427B0">
      <w:pPr>
        <w:pStyle w:val="ListParagraph"/>
        <w:numPr>
          <w:ilvl w:val="0"/>
          <w:numId w:val="10"/>
        </w:numPr>
        <w:ind w:left="1440"/>
        <w:textAlignment w:val="baseline"/>
        <w:rPr>
          <w:rFonts w:ascii="Arial" w:hAnsi="Arial" w:cs="Arial"/>
          <w:color w:val="000000"/>
          <w:sz w:val="22"/>
          <w:szCs w:val="22"/>
        </w:rPr>
      </w:pPr>
      <w:r w:rsidRPr="00C427B0">
        <w:rPr>
          <w:rFonts w:ascii="Arial" w:hAnsi="Arial" w:cs="Arial"/>
          <w:color w:val="000000"/>
          <w:sz w:val="22"/>
          <w:szCs w:val="22"/>
        </w:rPr>
        <w:t>Maybe or can’t decide</w:t>
      </w:r>
    </w:p>
    <w:p w14:paraId="2C9324C6" w14:textId="77777777" w:rsidR="00C427B0" w:rsidRPr="002E35D5" w:rsidRDefault="00C427B0" w:rsidP="00C427B0">
      <w:pPr>
        <w:ind w:left="1440"/>
        <w:rPr>
          <w:rFonts w:ascii="Times New Roman" w:hAnsi="Times New Roman" w:cs="Times New Roman"/>
        </w:rPr>
      </w:pPr>
    </w:p>
    <w:p w14:paraId="23F69979" w14:textId="77777777" w:rsidR="002E35D5" w:rsidRPr="002E35D5" w:rsidRDefault="005A4243" w:rsidP="005A4243">
      <w:pPr>
        <w:pStyle w:val="Heading4"/>
        <w:ind w:left="720"/>
        <w:rPr>
          <w:b/>
          <w:color w:val="538135" w:themeColor="accent6" w:themeShade="BF"/>
        </w:rPr>
      </w:pPr>
      <w:r w:rsidRPr="005A4243">
        <w:rPr>
          <w:b/>
          <w:color w:val="538135" w:themeColor="accent6" w:themeShade="BF"/>
        </w:rPr>
        <w:t>Section II</w:t>
      </w:r>
    </w:p>
    <w:p w14:paraId="466A6CC1" w14:textId="77777777" w:rsidR="002E35D5" w:rsidRPr="002E35D5" w:rsidRDefault="002E35D5" w:rsidP="00C427B0">
      <w:pPr>
        <w:ind w:left="720"/>
        <w:rPr>
          <w:rFonts w:ascii="Times New Roman" w:hAnsi="Times New Roman" w:cs="Times New Roman"/>
        </w:rPr>
      </w:pPr>
      <w:r w:rsidRPr="002E35D5">
        <w:rPr>
          <w:rFonts w:ascii="Arial" w:hAnsi="Arial" w:cs="Arial"/>
          <w:color w:val="000000"/>
          <w:sz w:val="22"/>
          <w:szCs w:val="22"/>
        </w:rPr>
        <w:t xml:space="preserve">Do you </w:t>
      </w:r>
      <w:r w:rsidR="005A4243">
        <w:rPr>
          <w:rFonts w:ascii="Arial" w:hAnsi="Arial" w:cs="Arial"/>
          <w:color w:val="000000"/>
          <w:sz w:val="22"/>
          <w:szCs w:val="22"/>
        </w:rPr>
        <w:t xml:space="preserve">gender </w:t>
      </w:r>
      <w:r w:rsidRPr="002E35D5">
        <w:rPr>
          <w:rFonts w:ascii="Arial" w:hAnsi="Arial" w:cs="Arial"/>
          <w:color w:val="000000"/>
          <w:sz w:val="22"/>
          <w:szCs w:val="22"/>
        </w:rPr>
        <w:t xml:space="preserve">identify </w:t>
      </w:r>
      <w:proofErr w:type="gramStart"/>
      <w:r w:rsidRPr="002E35D5">
        <w:rPr>
          <w:rFonts w:ascii="Arial" w:hAnsi="Arial" w:cs="Arial"/>
          <w:color w:val="000000"/>
          <w:sz w:val="22"/>
          <w:szCs w:val="22"/>
        </w:rPr>
        <w:t>as:</w:t>
      </w:r>
      <w:proofErr w:type="gramEnd"/>
      <w:r w:rsidRPr="002E35D5">
        <w:rPr>
          <w:rFonts w:ascii="Arial" w:hAnsi="Arial" w:cs="Arial"/>
          <w:color w:val="000000"/>
          <w:sz w:val="22"/>
          <w:szCs w:val="22"/>
        </w:rPr>
        <w:t xml:space="preserve"> </w:t>
      </w:r>
    </w:p>
    <w:p w14:paraId="7BDB11FC" w14:textId="77777777" w:rsidR="002E35D5" w:rsidRPr="002E35D5" w:rsidRDefault="002E35D5" w:rsidP="00C427B0">
      <w:pPr>
        <w:numPr>
          <w:ilvl w:val="0"/>
          <w:numId w:val="11"/>
        </w:numPr>
        <w:ind w:left="1440"/>
        <w:textAlignment w:val="baseline"/>
        <w:rPr>
          <w:rFonts w:ascii="Arial" w:hAnsi="Arial" w:cs="Arial"/>
          <w:color w:val="000000"/>
          <w:sz w:val="22"/>
          <w:szCs w:val="22"/>
        </w:rPr>
      </w:pPr>
      <w:r w:rsidRPr="002E35D5">
        <w:rPr>
          <w:rFonts w:ascii="Arial" w:hAnsi="Arial" w:cs="Arial"/>
          <w:color w:val="000000"/>
          <w:sz w:val="22"/>
          <w:szCs w:val="22"/>
        </w:rPr>
        <w:t>Female</w:t>
      </w:r>
    </w:p>
    <w:p w14:paraId="1E4DE3A4" w14:textId="77777777" w:rsidR="002E35D5" w:rsidRPr="002E35D5" w:rsidRDefault="002E35D5" w:rsidP="00C427B0">
      <w:pPr>
        <w:numPr>
          <w:ilvl w:val="0"/>
          <w:numId w:val="11"/>
        </w:numPr>
        <w:ind w:left="1440"/>
        <w:textAlignment w:val="baseline"/>
        <w:rPr>
          <w:rFonts w:ascii="Arial" w:hAnsi="Arial" w:cs="Arial"/>
          <w:color w:val="000000"/>
          <w:sz w:val="22"/>
          <w:szCs w:val="22"/>
        </w:rPr>
      </w:pPr>
      <w:r w:rsidRPr="002E35D5">
        <w:rPr>
          <w:rFonts w:ascii="Arial" w:hAnsi="Arial" w:cs="Arial"/>
          <w:color w:val="000000"/>
          <w:sz w:val="22"/>
          <w:szCs w:val="22"/>
        </w:rPr>
        <w:t>Male</w:t>
      </w:r>
    </w:p>
    <w:p w14:paraId="2D22BE0E" w14:textId="77777777" w:rsidR="002E35D5" w:rsidRPr="002E35D5" w:rsidRDefault="002E35D5" w:rsidP="00C427B0">
      <w:pPr>
        <w:numPr>
          <w:ilvl w:val="0"/>
          <w:numId w:val="11"/>
        </w:numPr>
        <w:ind w:left="1440"/>
        <w:textAlignment w:val="baseline"/>
        <w:rPr>
          <w:rFonts w:ascii="Arial" w:hAnsi="Arial" w:cs="Arial"/>
          <w:color w:val="000000"/>
          <w:sz w:val="22"/>
          <w:szCs w:val="22"/>
        </w:rPr>
      </w:pPr>
      <w:r w:rsidRPr="002E35D5">
        <w:rPr>
          <w:rFonts w:ascii="Arial" w:hAnsi="Arial" w:cs="Arial"/>
          <w:color w:val="000000"/>
          <w:sz w:val="22"/>
          <w:szCs w:val="22"/>
        </w:rPr>
        <w:t>Prefer not to say</w:t>
      </w:r>
    </w:p>
    <w:p w14:paraId="28E1F0C2" w14:textId="77777777" w:rsidR="002E35D5" w:rsidRPr="002E35D5" w:rsidRDefault="002E35D5" w:rsidP="00C427B0">
      <w:pPr>
        <w:ind w:left="720"/>
        <w:rPr>
          <w:rFonts w:ascii="Times New Roman" w:eastAsia="Times New Roman" w:hAnsi="Times New Roman" w:cs="Times New Roman"/>
        </w:rPr>
      </w:pPr>
    </w:p>
    <w:p w14:paraId="7EDE1BDD" w14:textId="77777777" w:rsidR="002E35D5" w:rsidRPr="002E35D5" w:rsidRDefault="002E35D5" w:rsidP="00C427B0">
      <w:pPr>
        <w:ind w:left="720"/>
        <w:rPr>
          <w:rFonts w:ascii="Times New Roman" w:hAnsi="Times New Roman" w:cs="Times New Roman"/>
        </w:rPr>
      </w:pPr>
      <w:r w:rsidRPr="002E35D5">
        <w:rPr>
          <w:rFonts w:ascii="Arial" w:hAnsi="Arial" w:cs="Arial"/>
          <w:color w:val="000000"/>
          <w:sz w:val="22"/>
          <w:szCs w:val="22"/>
        </w:rPr>
        <w:t>Your age range:</w:t>
      </w:r>
    </w:p>
    <w:p w14:paraId="29DFE1E0" w14:textId="77777777" w:rsidR="002E35D5" w:rsidRPr="002E35D5" w:rsidRDefault="002E35D5" w:rsidP="00C427B0">
      <w:pPr>
        <w:numPr>
          <w:ilvl w:val="0"/>
          <w:numId w:val="12"/>
        </w:numPr>
        <w:ind w:left="1440"/>
        <w:textAlignment w:val="baseline"/>
        <w:rPr>
          <w:rFonts w:ascii="Arial" w:hAnsi="Arial" w:cs="Arial"/>
          <w:color w:val="000000"/>
          <w:sz w:val="22"/>
          <w:szCs w:val="22"/>
        </w:rPr>
      </w:pPr>
      <w:r w:rsidRPr="002E35D5">
        <w:rPr>
          <w:rFonts w:ascii="Arial" w:hAnsi="Arial" w:cs="Arial"/>
          <w:color w:val="000000"/>
          <w:sz w:val="22"/>
          <w:szCs w:val="22"/>
        </w:rPr>
        <w:t>18 - 29</w:t>
      </w:r>
    </w:p>
    <w:p w14:paraId="0CE91A22" w14:textId="77777777" w:rsidR="002E35D5" w:rsidRPr="002E35D5" w:rsidRDefault="002E35D5" w:rsidP="00C427B0">
      <w:pPr>
        <w:numPr>
          <w:ilvl w:val="0"/>
          <w:numId w:val="12"/>
        </w:numPr>
        <w:ind w:left="1440"/>
        <w:textAlignment w:val="baseline"/>
        <w:rPr>
          <w:rFonts w:ascii="Arial" w:hAnsi="Arial" w:cs="Arial"/>
          <w:color w:val="000000"/>
          <w:sz w:val="22"/>
          <w:szCs w:val="22"/>
        </w:rPr>
      </w:pPr>
      <w:r w:rsidRPr="002E35D5">
        <w:rPr>
          <w:rFonts w:ascii="Arial" w:hAnsi="Arial" w:cs="Arial"/>
          <w:color w:val="000000"/>
          <w:sz w:val="22"/>
          <w:szCs w:val="22"/>
        </w:rPr>
        <w:t>30 - 49</w:t>
      </w:r>
    </w:p>
    <w:p w14:paraId="659C2FF7" w14:textId="77777777" w:rsidR="002E35D5" w:rsidRPr="002E35D5" w:rsidRDefault="002E35D5" w:rsidP="00C427B0">
      <w:pPr>
        <w:numPr>
          <w:ilvl w:val="0"/>
          <w:numId w:val="12"/>
        </w:numPr>
        <w:ind w:left="1440"/>
        <w:textAlignment w:val="baseline"/>
        <w:rPr>
          <w:rFonts w:ascii="Arial" w:hAnsi="Arial" w:cs="Arial"/>
          <w:color w:val="000000"/>
          <w:sz w:val="22"/>
          <w:szCs w:val="22"/>
        </w:rPr>
      </w:pPr>
      <w:r w:rsidRPr="002E35D5">
        <w:rPr>
          <w:rFonts w:ascii="Arial" w:hAnsi="Arial" w:cs="Arial"/>
          <w:color w:val="000000"/>
          <w:sz w:val="22"/>
          <w:szCs w:val="22"/>
        </w:rPr>
        <w:t>50 or older</w:t>
      </w:r>
    </w:p>
    <w:p w14:paraId="33E8F79D" w14:textId="77777777" w:rsidR="002E35D5" w:rsidRPr="002E35D5" w:rsidRDefault="002E35D5" w:rsidP="00C427B0">
      <w:pPr>
        <w:numPr>
          <w:ilvl w:val="0"/>
          <w:numId w:val="12"/>
        </w:numPr>
        <w:ind w:left="1440"/>
        <w:textAlignment w:val="baseline"/>
        <w:rPr>
          <w:rFonts w:ascii="Arial" w:hAnsi="Arial" w:cs="Arial"/>
          <w:color w:val="000000"/>
          <w:sz w:val="22"/>
          <w:szCs w:val="22"/>
        </w:rPr>
      </w:pPr>
      <w:r w:rsidRPr="002E35D5">
        <w:rPr>
          <w:rFonts w:ascii="Arial" w:hAnsi="Arial" w:cs="Arial"/>
          <w:color w:val="000000"/>
          <w:sz w:val="22"/>
          <w:szCs w:val="22"/>
        </w:rPr>
        <w:t>Prefer not to say</w:t>
      </w:r>
    </w:p>
    <w:p w14:paraId="0B70168F" w14:textId="77777777" w:rsidR="002E35D5" w:rsidRPr="002E35D5" w:rsidRDefault="002E35D5" w:rsidP="002E35D5">
      <w:pPr>
        <w:rPr>
          <w:rFonts w:ascii="Times New Roman" w:eastAsia="Times New Roman" w:hAnsi="Times New Roman" w:cs="Times New Roman"/>
        </w:rPr>
      </w:pPr>
    </w:p>
    <w:p w14:paraId="661E1B3A" w14:textId="77777777" w:rsidR="002E35D5" w:rsidRPr="002E35D5" w:rsidRDefault="002E35D5" w:rsidP="002E35D5">
      <w:pPr>
        <w:spacing w:after="240"/>
        <w:rPr>
          <w:rFonts w:ascii="Times New Roman" w:eastAsia="Times New Roman" w:hAnsi="Times New Roman" w:cs="Times New Roman"/>
        </w:rPr>
      </w:pPr>
      <w:r w:rsidRPr="002E35D5">
        <w:rPr>
          <w:rFonts w:ascii="Times New Roman" w:eastAsia="Times New Roman" w:hAnsi="Times New Roman" w:cs="Times New Roman"/>
        </w:rPr>
        <w:br/>
      </w:r>
      <w:r w:rsidRPr="002E35D5">
        <w:rPr>
          <w:rFonts w:ascii="Times New Roman" w:eastAsia="Times New Roman" w:hAnsi="Times New Roman" w:cs="Times New Roman"/>
        </w:rPr>
        <w:br/>
      </w:r>
    </w:p>
    <w:p w14:paraId="2C077183" w14:textId="77777777" w:rsidR="002E35D5" w:rsidRPr="002E35D5" w:rsidRDefault="002E35D5" w:rsidP="002E35D5">
      <w:pPr>
        <w:rPr>
          <w:rFonts w:ascii="Times New Roman" w:eastAsia="Times New Roman" w:hAnsi="Times New Roman" w:cs="Times New Roman"/>
        </w:rPr>
      </w:pPr>
    </w:p>
    <w:p w14:paraId="349A8894" w14:textId="77777777" w:rsidR="002E35D5" w:rsidRPr="002E35D5" w:rsidRDefault="005A4243" w:rsidP="005A4243">
      <w:pPr>
        <w:pStyle w:val="Heading2"/>
        <w:rPr>
          <w:rFonts w:ascii="Times New Roman" w:hAnsi="Times New Roman" w:cs="Times New Roman"/>
        </w:rPr>
      </w:pPr>
      <w:r>
        <w:t>Baseline d</w:t>
      </w:r>
      <w:r w:rsidR="002E35D5" w:rsidRPr="002E35D5">
        <w:t>ata collection</w:t>
      </w:r>
      <w:r>
        <w:t xml:space="preserve"> survey</w:t>
      </w:r>
      <w:r w:rsidR="002E35D5" w:rsidRPr="002E35D5">
        <w:t>:</w:t>
      </w:r>
    </w:p>
    <w:p w14:paraId="27767560" w14:textId="77777777" w:rsidR="002E35D5" w:rsidRPr="002E35D5" w:rsidRDefault="002E35D5" w:rsidP="002E35D5">
      <w:pPr>
        <w:rPr>
          <w:rFonts w:ascii="Times New Roman" w:eastAsia="Times New Roman" w:hAnsi="Times New Roman" w:cs="Times New Roman"/>
        </w:rPr>
      </w:pPr>
    </w:p>
    <w:p w14:paraId="0681B507" w14:textId="77777777" w:rsidR="002E35D5" w:rsidRPr="002E35D5" w:rsidRDefault="002E35D5" w:rsidP="005A4243">
      <w:pPr>
        <w:ind w:left="720"/>
        <w:rPr>
          <w:rFonts w:ascii="Times New Roman" w:hAnsi="Times New Roman" w:cs="Times New Roman"/>
        </w:rPr>
      </w:pPr>
      <w:r w:rsidRPr="002E35D5">
        <w:rPr>
          <w:rFonts w:ascii="Arial" w:hAnsi="Arial" w:cs="Arial"/>
          <w:color w:val="000000"/>
          <w:sz w:val="22"/>
          <w:szCs w:val="22"/>
        </w:rPr>
        <w:t>Please fill in the table below with total of your estimates for your daily number of active minutes:</w:t>
      </w:r>
    </w:p>
    <w:p w14:paraId="390A7628" w14:textId="77777777" w:rsidR="002E35D5" w:rsidRPr="002E35D5" w:rsidRDefault="002E35D5" w:rsidP="005A4243">
      <w:pPr>
        <w:ind w:left="720"/>
        <w:rPr>
          <w:rFonts w:ascii="Times New Roman" w:eastAsia="Times New Roman" w:hAnsi="Times New Roman" w:cs="Times New Roman"/>
        </w:r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685"/>
        <w:gridCol w:w="2094"/>
        <w:gridCol w:w="2302"/>
      </w:tblGrid>
      <w:tr w:rsidR="002E35D5" w:rsidRPr="002E35D5" w14:paraId="1385DB57" w14:textId="77777777" w:rsidTr="005A4243">
        <w:tc>
          <w:tcPr>
            <w:tcW w:w="0" w:type="auto"/>
            <w:tcBorders>
              <w:top w:val="single" w:sz="8" w:space="0" w:color="4472C4"/>
              <w:left w:val="single" w:sz="8" w:space="0" w:color="4472C4"/>
              <w:bottom w:val="single" w:sz="8" w:space="0" w:color="4472C4"/>
              <w:right w:val="single" w:sz="6" w:space="0" w:color="000000"/>
            </w:tcBorders>
            <w:shd w:val="clear" w:color="auto" w:fill="4472C4"/>
            <w:tcMar>
              <w:top w:w="100" w:type="dxa"/>
              <w:left w:w="100" w:type="dxa"/>
              <w:bottom w:w="100" w:type="dxa"/>
              <w:right w:w="100" w:type="dxa"/>
            </w:tcMar>
            <w:hideMark/>
          </w:tcPr>
          <w:p w14:paraId="6163A13D" w14:textId="77777777" w:rsidR="002E35D5" w:rsidRPr="002E35D5" w:rsidRDefault="002E35D5" w:rsidP="002E35D5">
            <w:pPr>
              <w:rPr>
                <w:rFonts w:ascii="Times New Roman" w:hAnsi="Times New Roman" w:cs="Times New Roman"/>
              </w:rPr>
            </w:pPr>
            <w:r w:rsidRPr="002E35D5">
              <w:rPr>
                <w:rFonts w:ascii="Calibri" w:hAnsi="Calibri" w:cs="Times New Roman"/>
                <w:b/>
                <w:bCs/>
                <w:color w:val="FFFFFF"/>
                <w:sz w:val="22"/>
                <w:szCs w:val="22"/>
                <w:shd w:val="clear" w:color="auto" w:fill="4472C4"/>
              </w:rPr>
              <w:t>Day of the week</w:t>
            </w:r>
          </w:p>
        </w:tc>
        <w:tc>
          <w:tcPr>
            <w:tcW w:w="0" w:type="auto"/>
            <w:tcBorders>
              <w:top w:val="single" w:sz="8" w:space="0" w:color="4472C4"/>
              <w:left w:val="single" w:sz="6" w:space="0" w:color="000000"/>
              <w:bottom w:val="single" w:sz="8" w:space="0" w:color="4472C4"/>
              <w:right w:val="single" w:sz="8" w:space="0" w:color="4472C4"/>
            </w:tcBorders>
            <w:shd w:val="clear" w:color="auto" w:fill="4472C4"/>
            <w:tcMar>
              <w:top w:w="100" w:type="dxa"/>
              <w:left w:w="100" w:type="dxa"/>
              <w:bottom w:w="100" w:type="dxa"/>
              <w:right w:w="100" w:type="dxa"/>
            </w:tcMar>
            <w:hideMark/>
          </w:tcPr>
          <w:p w14:paraId="462D90A7" w14:textId="77777777" w:rsidR="002E35D5" w:rsidRDefault="002E35D5" w:rsidP="002E35D5">
            <w:pPr>
              <w:rPr>
                <w:rFonts w:ascii="Calibri" w:hAnsi="Calibri" w:cs="Times New Roman"/>
                <w:b/>
                <w:bCs/>
                <w:color w:val="FFFFFF"/>
                <w:sz w:val="22"/>
                <w:szCs w:val="22"/>
                <w:shd w:val="clear" w:color="auto" w:fill="4472C4"/>
              </w:rPr>
            </w:pPr>
            <w:r w:rsidRPr="002E35D5">
              <w:rPr>
                <w:rFonts w:ascii="Calibri" w:hAnsi="Calibri" w:cs="Times New Roman"/>
                <w:b/>
                <w:bCs/>
                <w:color w:val="FFFFFF"/>
                <w:sz w:val="22"/>
                <w:szCs w:val="22"/>
                <w:shd w:val="clear" w:color="auto" w:fill="4472C4"/>
              </w:rPr>
              <w:t>Total Active Minutes</w:t>
            </w:r>
          </w:p>
          <w:p w14:paraId="5D133B4C" w14:textId="77777777" w:rsidR="002E35D5" w:rsidRPr="002E35D5" w:rsidRDefault="002E35D5" w:rsidP="002E35D5">
            <w:pPr>
              <w:rPr>
                <w:rFonts w:ascii="Times New Roman" w:hAnsi="Times New Roman" w:cs="Times New Roman"/>
              </w:rPr>
            </w:pPr>
            <w:r>
              <w:rPr>
                <w:rFonts w:ascii="Calibri" w:hAnsi="Calibri" w:cs="Times New Roman"/>
                <w:b/>
                <w:bCs/>
                <w:color w:val="FFFFFF"/>
                <w:sz w:val="22"/>
                <w:szCs w:val="22"/>
                <w:shd w:val="clear" w:color="auto" w:fill="4472C4"/>
              </w:rPr>
              <w:t>(whole number)</w:t>
            </w:r>
          </w:p>
        </w:tc>
        <w:tc>
          <w:tcPr>
            <w:tcW w:w="0" w:type="auto"/>
            <w:tcBorders>
              <w:top w:val="single" w:sz="8" w:space="0" w:color="4472C4"/>
              <w:left w:val="single" w:sz="8" w:space="0" w:color="4472C4"/>
              <w:bottom w:val="single" w:sz="8" w:space="0" w:color="4472C4"/>
              <w:right w:val="single" w:sz="8" w:space="0" w:color="4472C4"/>
            </w:tcBorders>
            <w:shd w:val="clear" w:color="auto" w:fill="4472C4"/>
            <w:tcMar>
              <w:top w:w="100" w:type="dxa"/>
              <w:left w:w="100" w:type="dxa"/>
              <w:bottom w:w="100" w:type="dxa"/>
              <w:right w:w="100" w:type="dxa"/>
            </w:tcMar>
            <w:hideMark/>
          </w:tcPr>
          <w:p w14:paraId="45D6AA47" w14:textId="77777777" w:rsidR="002E35D5" w:rsidRDefault="002E35D5" w:rsidP="002E35D5">
            <w:pPr>
              <w:rPr>
                <w:rFonts w:ascii="Calibri" w:hAnsi="Calibri" w:cs="Times New Roman"/>
                <w:b/>
                <w:bCs/>
                <w:color w:val="FFFFFF"/>
                <w:sz w:val="22"/>
                <w:szCs w:val="22"/>
                <w:shd w:val="clear" w:color="auto" w:fill="4472C4"/>
              </w:rPr>
            </w:pPr>
            <w:r w:rsidRPr="002E35D5">
              <w:rPr>
                <w:rFonts w:ascii="Calibri" w:hAnsi="Calibri" w:cs="Times New Roman"/>
                <w:b/>
                <w:bCs/>
                <w:color w:val="FFFFFF"/>
                <w:sz w:val="22"/>
                <w:szCs w:val="22"/>
                <w:shd w:val="clear" w:color="auto" w:fill="4472C4"/>
              </w:rPr>
              <w:t>Confidence in estimate</w:t>
            </w:r>
          </w:p>
          <w:p w14:paraId="574F2D33" w14:textId="77777777" w:rsidR="002E35D5" w:rsidRPr="002E35D5" w:rsidRDefault="002E35D5" w:rsidP="002E35D5">
            <w:pPr>
              <w:rPr>
                <w:rFonts w:ascii="Times New Roman" w:hAnsi="Times New Roman" w:cs="Times New Roman"/>
              </w:rPr>
            </w:pPr>
            <w:r>
              <w:rPr>
                <w:rFonts w:ascii="Calibri" w:hAnsi="Calibri" w:cs="Times New Roman"/>
                <w:b/>
                <w:bCs/>
                <w:color w:val="FFFFFF"/>
                <w:sz w:val="22"/>
                <w:szCs w:val="22"/>
                <w:shd w:val="clear" w:color="auto" w:fill="4472C4"/>
              </w:rPr>
              <w:t>(percent confident)</w:t>
            </w:r>
          </w:p>
        </w:tc>
      </w:tr>
      <w:tr w:rsidR="002E35D5" w:rsidRPr="002E35D5" w14:paraId="344C8AFF" w14:textId="77777777" w:rsidTr="005A4243">
        <w:tc>
          <w:tcPr>
            <w:tcW w:w="0" w:type="auto"/>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113C5BF8" w14:textId="77777777" w:rsidR="002E35D5" w:rsidRPr="002E35D5" w:rsidRDefault="002E35D5" w:rsidP="002E35D5">
            <w:pPr>
              <w:rPr>
                <w:rFonts w:ascii="Times New Roman" w:hAnsi="Times New Roman" w:cs="Times New Roman"/>
              </w:rPr>
            </w:pPr>
            <w:r w:rsidRPr="002E35D5">
              <w:rPr>
                <w:rFonts w:ascii="Calibri" w:hAnsi="Calibri" w:cs="Times New Roman"/>
                <w:b/>
                <w:bCs/>
                <w:color w:val="000000"/>
                <w:sz w:val="22"/>
                <w:szCs w:val="22"/>
                <w:shd w:val="clear" w:color="auto" w:fill="D9E2F3"/>
              </w:rPr>
              <w:t>Monday</w:t>
            </w:r>
          </w:p>
        </w:tc>
        <w:tc>
          <w:tcPr>
            <w:tcW w:w="0" w:type="auto"/>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53A0F7E2" w14:textId="77777777" w:rsidR="002E35D5" w:rsidRPr="002E35D5" w:rsidRDefault="002E35D5" w:rsidP="002E35D5">
            <w:pPr>
              <w:rPr>
                <w:rFonts w:ascii="Times New Roman" w:hAnsi="Times New Roman" w:cs="Times New Roman"/>
              </w:rPr>
            </w:pPr>
          </w:p>
        </w:tc>
        <w:tc>
          <w:tcPr>
            <w:tcW w:w="0" w:type="auto"/>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61527B2E" w14:textId="77777777" w:rsidR="002E35D5" w:rsidRPr="002E35D5" w:rsidRDefault="002E35D5" w:rsidP="002E35D5">
            <w:pPr>
              <w:rPr>
                <w:rFonts w:ascii="Times New Roman" w:eastAsia="Times New Roman" w:hAnsi="Times New Roman" w:cs="Times New Roman"/>
              </w:rPr>
            </w:pPr>
          </w:p>
        </w:tc>
      </w:tr>
      <w:tr w:rsidR="002E35D5" w:rsidRPr="002E35D5" w14:paraId="6FDDD991" w14:textId="77777777" w:rsidTr="005A4243">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14:paraId="777D3911" w14:textId="77777777" w:rsidR="002E35D5" w:rsidRPr="002E35D5" w:rsidRDefault="002E35D5" w:rsidP="002E35D5">
            <w:pPr>
              <w:rPr>
                <w:rFonts w:ascii="Times New Roman" w:hAnsi="Times New Roman" w:cs="Times New Roman"/>
              </w:rPr>
            </w:pPr>
            <w:r w:rsidRPr="002E35D5">
              <w:rPr>
                <w:rFonts w:ascii="Calibri" w:hAnsi="Calibri" w:cs="Times New Roman"/>
                <w:b/>
                <w:bCs/>
                <w:color w:val="000000"/>
                <w:sz w:val="22"/>
                <w:szCs w:val="22"/>
              </w:rPr>
              <w:t>Tuesday</w:t>
            </w:r>
          </w:p>
        </w:tc>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14:paraId="1A03389D" w14:textId="77777777" w:rsidR="002E35D5" w:rsidRPr="002E35D5" w:rsidRDefault="002E35D5" w:rsidP="002E35D5">
            <w:pPr>
              <w:rPr>
                <w:rFonts w:ascii="Times New Roman" w:hAnsi="Times New Roman" w:cs="Times New Roman"/>
              </w:rPr>
            </w:pPr>
          </w:p>
        </w:tc>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14:paraId="089FA732" w14:textId="77777777" w:rsidR="002E35D5" w:rsidRPr="002E35D5" w:rsidRDefault="002E35D5" w:rsidP="002E35D5">
            <w:pPr>
              <w:rPr>
                <w:rFonts w:ascii="Times New Roman" w:eastAsia="Times New Roman" w:hAnsi="Times New Roman" w:cs="Times New Roman"/>
              </w:rPr>
            </w:pPr>
          </w:p>
        </w:tc>
      </w:tr>
      <w:tr w:rsidR="002E35D5" w:rsidRPr="002E35D5" w14:paraId="5D3F5859" w14:textId="77777777" w:rsidTr="005A4243">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2CF0768E" w14:textId="77777777" w:rsidR="002E35D5" w:rsidRPr="002E35D5" w:rsidRDefault="002E35D5" w:rsidP="002E35D5">
            <w:pPr>
              <w:rPr>
                <w:rFonts w:ascii="Times New Roman" w:hAnsi="Times New Roman" w:cs="Times New Roman"/>
              </w:rPr>
            </w:pPr>
            <w:r w:rsidRPr="002E35D5">
              <w:rPr>
                <w:rFonts w:ascii="Calibri" w:hAnsi="Calibri" w:cs="Times New Roman"/>
                <w:b/>
                <w:bCs/>
                <w:color w:val="000000"/>
                <w:sz w:val="22"/>
                <w:szCs w:val="22"/>
                <w:shd w:val="clear" w:color="auto" w:fill="D9E2F3"/>
              </w:rPr>
              <w:t>Wednesday</w:t>
            </w: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2000E833" w14:textId="77777777" w:rsidR="002E35D5" w:rsidRPr="002E35D5" w:rsidRDefault="002E35D5" w:rsidP="002E35D5">
            <w:pPr>
              <w:rPr>
                <w:rFonts w:ascii="Times New Roman" w:hAnsi="Times New Roman" w:cs="Times New Roman"/>
              </w:rPr>
            </w:pP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5DD8B25C" w14:textId="77777777" w:rsidR="002E35D5" w:rsidRPr="002E35D5" w:rsidRDefault="002E35D5" w:rsidP="002E35D5">
            <w:pPr>
              <w:rPr>
                <w:rFonts w:ascii="Times New Roman" w:eastAsia="Times New Roman" w:hAnsi="Times New Roman" w:cs="Times New Roman"/>
              </w:rPr>
            </w:pPr>
          </w:p>
        </w:tc>
      </w:tr>
      <w:tr w:rsidR="002E35D5" w:rsidRPr="002E35D5" w14:paraId="1FF4DA03" w14:textId="77777777" w:rsidTr="005A4243">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14:paraId="622D41DF" w14:textId="77777777" w:rsidR="002E35D5" w:rsidRPr="002E35D5" w:rsidRDefault="002E35D5" w:rsidP="002E35D5">
            <w:pPr>
              <w:rPr>
                <w:rFonts w:ascii="Times New Roman" w:hAnsi="Times New Roman" w:cs="Times New Roman"/>
              </w:rPr>
            </w:pPr>
            <w:r w:rsidRPr="002E35D5">
              <w:rPr>
                <w:rFonts w:ascii="Calibri" w:hAnsi="Calibri" w:cs="Times New Roman"/>
                <w:b/>
                <w:bCs/>
                <w:color w:val="000000"/>
                <w:sz w:val="22"/>
                <w:szCs w:val="22"/>
              </w:rPr>
              <w:t>Thursday</w:t>
            </w:r>
          </w:p>
        </w:tc>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14:paraId="7D44E54B" w14:textId="77777777" w:rsidR="002E35D5" w:rsidRPr="002E35D5" w:rsidRDefault="002E35D5" w:rsidP="002E35D5">
            <w:pPr>
              <w:rPr>
                <w:rFonts w:ascii="Times New Roman" w:hAnsi="Times New Roman" w:cs="Times New Roman"/>
              </w:rPr>
            </w:pPr>
          </w:p>
        </w:tc>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14:paraId="571D73EB" w14:textId="77777777" w:rsidR="002E35D5" w:rsidRPr="002E35D5" w:rsidRDefault="002E35D5" w:rsidP="002E35D5">
            <w:pPr>
              <w:rPr>
                <w:rFonts w:ascii="Times New Roman" w:eastAsia="Times New Roman" w:hAnsi="Times New Roman" w:cs="Times New Roman"/>
              </w:rPr>
            </w:pPr>
          </w:p>
        </w:tc>
      </w:tr>
      <w:tr w:rsidR="002E35D5" w:rsidRPr="002E35D5" w14:paraId="0B0ABDA5" w14:textId="77777777" w:rsidTr="005A4243">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0F5C5E30" w14:textId="77777777" w:rsidR="002E35D5" w:rsidRPr="002E35D5" w:rsidRDefault="002E35D5" w:rsidP="002E35D5">
            <w:pPr>
              <w:rPr>
                <w:rFonts w:ascii="Times New Roman" w:hAnsi="Times New Roman" w:cs="Times New Roman"/>
              </w:rPr>
            </w:pPr>
            <w:r w:rsidRPr="002E35D5">
              <w:rPr>
                <w:rFonts w:ascii="Calibri" w:hAnsi="Calibri" w:cs="Times New Roman"/>
                <w:b/>
                <w:bCs/>
                <w:color w:val="000000"/>
                <w:sz w:val="22"/>
                <w:szCs w:val="22"/>
                <w:shd w:val="clear" w:color="auto" w:fill="D9E2F3"/>
              </w:rPr>
              <w:t>Friday</w:t>
            </w: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65961AA5" w14:textId="77777777" w:rsidR="002E35D5" w:rsidRPr="002E35D5" w:rsidRDefault="002E35D5" w:rsidP="002E35D5">
            <w:pPr>
              <w:rPr>
                <w:rFonts w:ascii="Times New Roman" w:hAnsi="Times New Roman" w:cs="Times New Roman"/>
              </w:rPr>
            </w:pP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4A892985" w14:textId="77777777" w:rsidR="002E35D5" w:rsidRPr="002E35D5" w:rsidRDefault="002E35D5" w:rsidP="002E35D5">
            <w:pPr>
              <w:rPr>
                <w:rFonts w:ascii="Times New Roman" w:eastAsia="Times New Roman" w:hAnsi="Times New Roman" w:cs="Times New Roman"/>
              </w:rPr>
            </w:pPr>
          </w:p>
        </w:tc>
      </w:tr>
      <w:tr w:rsidR="002E35D5" w:rsidRPr="002E35D5" w14:paraId="1AEFD989" w14:textId="77777777" w:rsidTr="005A4243">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14:paraId="361A0CC1" w14:textId="77777777" w:rsidR="002E35D5" w:rsidRPr="002E35D5" w:rsidRDefault="002E35D5" w:rsidP="002E35D5">
            <w:pPr>
              <w:rPr>
                <w:rFonts w:ascii="Times New Roman" w:hAnsi="Times New Roman" w:cs="Times New Roman"/>
              </w:rPr>
            </w:pPr>
            <w:r w:rsidRPr="002E35D5">
              <w:rPr>
                <w:rFonts w:ascii="Calibri" w:hAnsi="Calibri" w:cs="Times New Roman"/>
                <w:b/>
                <w:bCs/>
                <w:color w:val="000000"/>
                <w:sz w:val="22"/>
                <w:szCs w:val="22"/>
              </w:rPr>
              <w:t>Saturday</w:t>
            </w:r>
          </w:p>
        </w:tc>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14:paraId="2068093A" w14:textId="77777777" w:rsidR="002E35D5" w:rsidRPr="002E35D5" w:rsidRDefault="002E35D5" w:rsidP="002E35D5">
            <w:pPr>
              <w:rPr>
                <w:rFonts w:ascii="Times New Roman" w:hAnsi="Times New Roman" w:cs="Times New Roman"/>
              </w:rPr>
            </w:pPr>
          </w:p>
        </w:tc>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14:paraId="5236C9FD" w14:textId="77777777" w:rsidR="002E35D5" w:rsidRPr="002E35D5" w:rsidRDefault="002E35D5" w:rsidP="002E35D5">
            <w:pPr>
              <w:rPr>
                <w:rFonts w:ascii="Times New Roman" w:eastAsia="Times New Roman" w:hAnsi="Times New Roman" w:cs="Times New Roman"/>
              </w:rPr>
            </w:pPr>
          </w:p>
        </w:tc>
      </w:tr>
      <w:tr w:rsidR="002E35D5" w:rsidRPr="002E35D5" w14:paraId="5C9BC5F9" w14:textId="77777777" w:rsidTr="005A4243">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7E792273" w14:textId="77777777" w:rsidR="002E35D5" w:rsidRPr="002E35D5" w:rsidRDefault="002E35D5" w:rsidP="002E35D5">
            <w:pPr>
              <w:rPr>
                <w:rFonts w:ascii="Times New Roman" w:hAnsi="Times New Roman" w:cs="Times New Roman"/>
              </w:rPr>
            </w:pPr>
            <w:r w:rsidRPr="002E35D5">
              <w:rPr>
                <w:rFonts w:ascii="Calibri" w:hAnsi="Calibri" w:cs="Times New Roman"/>
                <w:b/>
                <w:bCs/>
                <w:color w:val="000000"/>
                <w:sz w:val="22"/>
                <w:szCs w:val="22"/>
                <w:shd w:val="clear" w:color="auto" w:fill="D9E2F3"/>
              </w:rPr>
              <w:t>Sunday</w:t>
            </w: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082B9323" w14:textId="77777777" w:rsidR="002E35D5" w:rsidRPr="002E35D5" w:rsidRDefault="002E35D5" w:rsidP="002E35D5">
            <w:pPr>
              <w:rPr>
                <w:rFonts w:ascii="Times New Roman" w:hAnsi="Times New Roman" w:cs="Times New Roman"/>
              </w:rPr>
            </w:pP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0AB854D9" w14:textId="77777777" w:rsidR="002E35D5" w:rsidRPr="002E35D5" w:rsidRDefault="002E35D5" w:rsidP="002E35D5">
            <w:pPr>
              <w:rPr>
                <w:rFonts w:ascii="Times New Roman" w:eastAsia="Times New Roman" w:hAnsi="Times New Roman" w:cs="Times New Roman"/>
              </w:rPr>
            </w:pPr>
          </w:p>
        </w:tc>
      </w:tr>
    </w:tbl>
    <w:p w14:paraId="5F06C3B0" w14:textId="77777777" w:rsidR="002E35D5" w:rsidRPr="002E35D5" w:rsidRDefault="002E35D5" w:rsidP="005A4243">
      <w:pPr>
        <w:spacing w:after="240"/>
        <w:ind w:left="720"/>
        <w:rPr>
          <w:rFonts w:ascii="Times New Roman" w:eastAsia="Times New Roman" w:hAnsi="Times New Roman" w:cs="Times New Roman"/>
        </w:rPr>
      </w:pPr>
      <w:r w:rsidRPr="002E35D5">
        <w:rPr>
          <w:rFonts w:ascii="Times New Roman" w:eastAsia="Times New Roman" w:hAnsi="Times New Roman" w:cs="Times New Roman"/>
        </w:rPr>
        <w:br/>
      </w:r>
    </w:p>
    <w:p w14:paraId="218E15CD" w14:textId="77777777" w:rsidR="002E35D5" w:rsidRPr="002E35D5" w:rsidRDefault="00AB2C37" w:rsidP="005A4243">
      <w:pPr>
        <w:pStyle w:val="Heading2"/>
        <w:rPr>
          <w:rFonts w:ascii="Times New Roman" w:hAnsi="Times New Roman" w:cs="Times New Roman"/>
        </w:rPr>
      </w:pPr>
      <w:r>
        <w:t>The Daily Survey</w:t>
      </w:r>
    </w:p>
    <w:p w14:paraId="62E70B4C" w14:textId="77777777" w:rsidR="002E35D5" w:rsidRDefault="002E35D5" w:rsidP="00AB2C37">
      <w:pPr>
        <w:ind w:left="720"/>
        <w:rPr>
          <w:rFonts w:ascii="Arial" w:hAnsi="Arial" w:cs="Arial"/>
          <w:color w:val="000000"/>
          <w:sz w:val="22"/>
          <w:szCs w:val="22"/>
        </w:rPr>
      </w:pPr>
      <w:r w:rsidRPr="002E35D5">
        <w:rPr>
          <w:rFonts w:ascii="Arial" w:hAnsi="Arial" w:cs="Arial"/>
          <w:color w:val="000000"/>
          <w:sz w:val="22"/>
          <w:szCs w:val="22"/>
        </w:rPr>
        <w:t xml:space="preserve">How many total minutes do you estimate you were active today?  Enter </w:t>
      </w:r>
      <w:r w:rsidR="00AB2C37">
        <w:rPr>
          <w:rFonts w:ascii="Arial" w:hAnsi="Arial" w:cs="Arial"/>
          <w:color w:val="000000"/>
          <w:sz w:val="22"/>
          <w:szCs w:val="22"/>
        </w:rPr>
        <w:t>a whole number</w:t>
      </w:r>
    </w:p>
    <w:p w14:paraId="54A95ACB" w14:textId="77777777" w:rsidR="00AB2C37" w:rsidRPr="002E35D5" w:rsidRDefault="00AB2C37" w:rsidP="00AB2C37">
      <w:pPr>
        <w:ind w:left="720"/>
        <w:rPr>
          <w:rFonts w:ascii="Times New Roman" w:hAnsi="Times New Roman" w:cs="Times New Roman"/>
        </w:r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8"/>
      </w:tblGrid>
      <w:tr w:rsidR="002E35D5" w:rsidRPr="002E35D5" w14:paraId="0E886FE4" w14:textId="77777777" w:rsidTr="00AB2C37">
        <w:trPr>
          <w:trHeight w:val="141"/>
        </w:trPr>
        <w:tc>
          <w:tcPr>
            <w:tcW w:w="1118"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14:paraId="000D0514" w14:textId="77777777" w:rsidR="002E35D5" w:rsidRPr="002E35D5" w:rsidRDefault="002E35D5" w:rsidP="002E35D5">
            <w:pPr>
              <w:rPr>
                <w:rFonts w:ascii="Times New Roman" w:eastAsia="Times New Roman" w:hAnsi="Times New Roman" w:cs="Times New Roman"/>
              </w:rPr>
            </w:pPr>
          </w:p>
        </w:tc>
      </w:tr>
    </w:tbl>
    <w:p w14:paraId="233923F8" w14:textId="77777777" w:rsidR="002E35D5" w:rsidRPr="002E35D5" w:rsidRDefault="002E35D5" w:rsidP="00AB2C37">
      <w:pPr>
        <w:spacing w:after="240"/>
        <w:ind w:left="720"/>
        <w:rPr>
          <w:rFonts w:ascii="Times New Roman" w:eastAsia="Times New Roman" w:hAnsi="Times New Roman" w:cs="Times New Roman"/>
        </w:rPr>
      </w:pPr>
    </w:p>
    <w:p w14:paraId="6225B3AF" w14:textId="77777777" w:rsidR="002E35D5" w:rsidRPr="002E35D5" w:rsidRDefault="002E35D5" w:rsidP="00AB2C37">
      <w:pPr>
        <w:ind w:left="720"/>
        <w:rPr>
          <w:rFonts w:ascii="Times New Roman" w:hAnsi="Times New Roman" w:cs="Times New Roman"/>
        </w:rPr>
      </w:pPr>
      <w:r w:rsidRPr="002E35D5">
        <w:rPr>
          <w:rFonts w:ascii="Arial" w:hAnsi="Arial" w:cs="Arial"/>
          <w:color w:val="000000"/>
          <w:sz w:val="22"/>
          <w:szCs w:val="22"/>
        </w:rPr>
        <w:t>How confident are you in that estimate? Enter as a percentage from 0 - 100%</w:t>
      </w:r>
    </w:p>
    <w:p w14:paraId="5B6B18FD" w14:textId="77777777" w:rsidR="002E35D5" w:rsidRPr="002E35D5" w:rsidRDefault="002E35D5" w:rsidP="00AB2C37">
      <w:pPr>
        <w:ind w:left="720"/>
        <w:rPr>
          <w:rFonts w:ascii="Times New Roman" w:eastAsia="Times New Roman" w:hAnsi="Times New Roman" w:cs="Times New Roman"/>
        </w:r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8"/>
      </w:tblGrid>
      <w:tr w:rsidR="00AB2C37" w:rsidRPr="002E35D5" w14:paraId="4748B02D" w14:textId="77777777" w:rsidTr="00AB2C37">
        <w:trPr>
          <w:trHeight w:val="141"/>
        </w:trPr>
        <w:tc>
          <w:tcPr>
            <w:tcW w:w="1118"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14:paraId="36AA88A3" w14:textId="77777777" w:rsidR="00AB2C37" w:rsidRPr="002E35D5" w:rsidRDefault="00AB2C37" w:rsidP="00195258">
            <w:pPr>
              <w:rPr>
                <w:rFonts w:ascii="Times New Roman" w:eastAsia="Times New Roman" w:hAnsi="Times New Roman" w:cs="Times New Roman"/>
              </w:rPr>
            </w:pPr>
          </w:p>
        </w:tc>
      </w:tr>
    </w:tbl>
    <w:p w14:paraId="4A9B9BD1" w14:textId="77777777" w:rsidR="002E35D5" w:rsidRPr="002E35D5" w:rsidRDefault="002E35D5" w:rsidP="00AB2C37">
      <w:pPr>
        <w:ind w:left="720"/>
        <w:rPr>
          <w:rFonts w:ascii="Times New Roman" w:eastAsia="Times New Roman" w:hAnsi="Times New Roman" w:cs="Times New Roman"/>
        </w:rPr>
      </w:pPr>
    </w:p>
    <w:p w14:paraId="4EB5893A" w14:textId="77777777" w:rsidR="002E35D5" w:rsidRDefault="002E35D5"/>
    <w:sectPr w:rsidR="002E35D5" w:rsidSect="008F7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622F"/>
    <w:multiLevelType w:val="hybridMultilevel"/>
    <w:tmpl w:val="DDDA7D72"/>
    <w:lvl w:ilvl="0" w:tplc="FC4EF4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F5152"/>
    <w:multiLevelType w:val="hybridMultilevel"/>
    <w:tmpl w:val="D73EDEA8"/>
    <w:lvl w:ilvl="0" w:tplc="FC4EF4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16562D"/>
    <w:multiLevelType w:val="hybridMultilevel"/>
    <w:tmpl w:val="741CE14C"/>
    <w:lvl w:ilvl="0" w:tplc="FC4EF4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E29EE"/>
    <w:multiLevelType w:val="hybridMultilevel"/>
    <w:tmpl w:val="8A66F312"/>
    <w:lvl w:ilvl="0" w:tplc="FC4EF4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A61D7"/>
    <w:multiLevelType w:val="multilevel"/>
    <w:tmpl w:val="5ED6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3C001A"/>
    <w:multiLevelType w:val="multilevel"/>
    <w:tmpl w:val="3BF6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BE054D"/>
    <w:multiLevelType w:val="multilevel"/>
    <w:tmpl w:val="2FC8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2520F2"/>
    <w:multiLevelType w:val="multilevel"/>
    <w:tmpl w:val="13D6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CD3647"/>
    <w:multiLevelType w:val="multilevel"/>
    <w:tmpl w:val="DB02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665402"/>
    <w:multiLevelType w:val="hybridMultilevel"/>
    <w:tmpl w:val="3EDE5A2E"/>
    <w:lvl w:ilvl="0" w:tplc="FC4EF4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731713"/>
    <w:multiLevelType w:val="multilevel"/>
    <w:tmpl w:val="EA18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55733C"/>
    <w:multiLevelType w:val="hybridMultilevel"/>
    <w:tmpl w:val="0F103FC0"/>
    <w:lvl w:ilvl="0" w:tplc="FC4EF4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6"/>
  </w:num>
  <w:num w:numId="5">
    <w:abstractNumId w:val="5"/>
  </w:num>
  <w:num w:numId="6">
    <w:abstractNumId w:val="10"/>
  </w:num>
  <w:num w:numId="7">
    <w:abstractNumId w:val="1"/>
  </w:num>
  <w:num w:numId="8">
    <w:abstractNumId w:val="9"/>
  </w:num>
  <w:num w:numId="9">
    <w:abstractNumId w:val="3"/>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5D5"/>
    <w:rsid w:val="00125668"/>
    <w:rsid w:val="001E40CF"/>
    <w:rsid w:val="00225078"/>
    <w:rsid w:val="00234E35"/>
    <w:rsid w:val="002E35D5"/>
    <w:rsid w:val="00511E10"/>
    <w:rsid w:val="005A4243"/>
    <w:rsid w:val="008F71ED"/>
    <w:rsid w:val="00945A42"/>
    <w:rsid w:val="00AB2C37"/>
    <w:rsid w:val="00C427B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566BA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5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7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27B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427B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35D5"/>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2E35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27B0"/>
    <w:pPr>
      <w:ind w:left="720"/>
      <w:contextualSpacing/>
    </w:pPr>
  </w:style>
  <w:style w:type="character" w:customStyle="1" w:styleId="Heading2Char">
    <w:name w:val="Heading 2 Char"/>
    <w:basedOn w:val="DefaultParagraphFont"/>
    <w:link w:val="Heading2"/>
    <w:uiPriority w:val="9"/>
    <w:rsid w:val="00C427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27B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427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085107">
      <w:bodyDiv w:val="1"/>
      <w:marLeft w:val="0"/>
      <w:marRight w:val="0"/>
      <w:marTop w:val="0"/>
      <w:marBottom w:val="0"/>
      <w:divBdr>
        <w:top w:val="none" w:sz="0" w:space="0" w:color="auto"/>
        <w:left w:val="none" w:sz="0" w:space="0" w:color="auto"/>
        <w:bottom w:val="none" w:sz="0" w:space="0" w:color="auto"/>
        <w:right w:val="none" w:sz="0" w:space="0" w:color="auto"/>
      </w:divBdr>
      <w:divsChild>
        <w:div w:id="579365603">
          <w:marLeft w:val="0"/>
          <w:marRight w:val="0"/>
          <w:marTop w:val="0"/>
          <w:marBottom w:val="0"/>
          <w:divBdr>
            <w:top w:val="none" w:sz="0" w:space="0" w:color="auto"/>
            <w:left w:val="none" w:sz="0" w:space="0" w:color="auto"/>
            <w:bottom w:val="none" w:sz="0" w:space="0" w:color="auto"/>
            <w:right w:val="none" w:sz="0" w:space="0" w:color="auto"/>
          </w:divBdr>
        </w:div>
      </w:divsChild>
    </w:div>
    <w:div w:id="1278023935">
      <w:bodyDiv w:val="1"/>
      <w:marLeft w:val="0"/>
      <w:marRight w:val="0"/>
      <w:marTop w:val="0"/>
      <w:marBottom w:val="0"/>
      <w:divBdr>
        <w:top w:val="none" w:sz="0" w:space="0" w:color="auto"/>
        <w:left w:val="none" w:sz="0" w:space="0" w:color="auto"/>
        <w:bottom w:val="none" w:sz="0" w:space="0" w:color="auto"/>
        <w:right w:val="none" w:sz="0" w:space="0" w:color="auto"/>
      </w:divBdr>
      <w:divsChild>
        <w:div w:id="215313688">
          <w:marLeft w:val="0"/>
          <w:marRight w:val="0"/>
          <w:marTop w:val="0"/>
          <w:marBottom w:val="0"/>
          <w:divBdr>
            <w:top w:val="none" w:sz="0" w:space="0" w:color="auto"/>
            <w:left w:val="none" w:sz="0" w:space="0" w:color="auto"/>
            <w:bottom w:val="none" w:sz="0" w:space="0" w:color="auto"/>
            <w:right w:val="none" w:sz="0" w:space="0" w:color="auto"/>
          </w:divBdr>
        </w:div>
        <w:div w:id="1233000603">
          <w:marLeft w:val="0"/>
          <w:marRight w:val="0"/>
          <w:marTop w:val="0"/>
          <w:marBottom w:val="0"/>
          <w:divBdr>
            <w:top w:val="none" w:sz="0" w:space="0" w:color="auto"/>
            <w:left w:val="none" w:sz="0" w:space="0" w:color="auto"/>
            <w:bottom w:val="none" w:sz="0" w:space="0" w:color="auto"/>
            <w:right w:val="none" w:sz="0" w:space="0" w:color="auto"/>
          </w:divBdr>
        </w:div>
        <w:div w:id="1329483700">
          <w:marLeft w:val="0"/>
          <w:marRight w:val="0"/>
          <w:marTop w:val="0"/>
          <w:marBottom w:val="0"/>
          <w:divBdr>
            <w:top w:val="none" w:sz="0" w:space="0" w:color="auto"/>
            <w:left w:val="none" w:sz="0" w:space="0" w:color="auto"/>
            <w:bottom w:val="none" w:sz="0" w:space="0" w:color="auto"/>
            <w:right w:val="none" w:sz="0" w:space="0" w:color="auto"/>
          </w:divBdr>
        </w:div>
      </w:divsChild>
    </w:div>
    <w:div w:id="1311642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572</Words>
  <Characters>3266</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Sampling Method:  Stratified Random Sampling </vt:lpstr>
      <vt:lpstr>Survey Questions</vt:lpstr>
      <vt:lpstr>    In-take Survey </vt:lpstr>
      <vt:lpstr>    Baseline data collection survey:</vt:lpstr>
      <vt:lpstr>    The Daily Survey</vt:lpstr>
    </vt:vector>
  </TitlesOfParts>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Williams</dc:creator>
  <cp:keywords/>
  <dc:description/>
  <cp:lastModifiedBy>Tamara Williams</cp:lastModifiedBy>
  <cp:revision>2</cp:revision>
  <dcterms:created xsi:type="dcterms:W3CDTF">2017-02-27T01:02:00Z</dcterms:created>
  <dcterms:modified xsi:type="dcterms:W3CDTF">2017-02-27T01:02:00Z</dcterms:modified>
</cp:coreProperties>
</file>