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021" w:rsidRPr="00BC0E79" w:rsidRDefault="00B16021" w:rsidP="00B16021">
      <w:pPr>
        <w:spacing w:after="0" w:line="240" w:lineRule="auto"/>
        <w:outlineLvl w:val="2"/>
        <w:rPr>
          <w:rFonts w:eastAsia="Times New Roman" w:cstheme="minorHAnsi"/>
          <w:b/>
          <w:bCs/>
          <w:sz w:val="24"/>
          <w:szCs w:val="27"/>
        </w:rPr>
      </w:pPr>
      <w:bookmarkStart w:id="0" w:name="_GoBack"/>
      <w:bookmarkEnd w:id="0"/>
      <w:proofErr w:type="spellStart"/>
      <w:r w:rsidRPr="00BC0E79">
        <w:rPr>
          <w:rFonts w:eastAsia="Times New Roman" w:cstheme="minorHAnsi"/>
          <w:b/>
          <w:bCs/>
          <w:sz w:val="24"/>
          <w:szCs w:val="27"/>
        </w:rPr>
        <w:t>Defence</w:t>
      </w:r>
      <w:proofErr w:type="spellEnd"/>
    </w:p>
    <w:p w:rsidR="00B16021" w:rsidRPr="00BC0E79" w:rsidRDefault="00B16021" w:rsidP="00B16021">
      <w:pPr>
        <w:spacing w:before="100" w:beforeAutospacing="1" w:after="100" w:afterAutospacing="1" w:line="240" w:lineRule="auto"/>
        <w:rPr>
          <w:rFonts w:eastAsia="Times New Roman" w:cstheme="minorHAnsi"/>
          <w:szCs w:val="24"/>
        </w:rPr>
      </w:pPr>
      <w:r w:rsidRPr="00BC0E79">
        <w:rPr>
          <w:rFonts w:eastAsia="Times New Roman" w:cstheme="minorHAnsi"/>
          <w:szCs w:val="24"/>
        </w:rPr>
        <w:t>A win for Trump raises major question marks over key planks of American foreign policy, including the NATO alliance.</w:t>
      </w:r>
    </w:p>
    <w:p w:rsidR="00B16021" w:rsidRPr="00BC0E79" w:rsidRDefault="00B16021" w:rsidP="00B16021">
      <w:pPr>
        <w:spacing w:before="100" w:beforeAutospacing="1" w:after="100" w:afterAutospacing="1" w:line="240" w:lineRule="auto"/>
        <w:rPr>
          <w:rFonts w:eastAsia="Times New Roman" w:cstheme="minorHAnsi"/>
          <w:szCs w:val="24"/>
        </w:rPr>
      </w:pPr>
      <w:r w:rsidRPr="00BC0E79">
        <w:rPr>
          <w:rFonts w:eastAsia="Times New Roman" w:cstheme="minorHAnsi"/>
          <w:szCs w:val="24"/>
        </w:rPr>
        <w:t>NATO – which consists of the US, Canada and more than two dozen European states – was established in the aftermath of World War II and is seen as a guard against Russian expansionism in Europe.</w:t>
      </w:r>
    </w:p>
    <w:p w:rsidR="00B16021" w:rsidRPr="00BC0E79" w:rsidRDefault="00B16021" w:rsidP="00B16021">
      <w:pPr>
        <w:spacing w:before="100" w:beforeAutospacing="1" w:after="100" w:afterAutospacing="1" w:line="240" w:lineRule="auto"/>
        <w:rPr>
          <w:rFonts w:eastAsia="Times New Roman" w:cstheme="minorHAnsi"/>
          <w:szCs w:val="24"/>
        </w:rPr>
      </w:pPr>
      <w:r w:rsidRPr="00BC0E79">
        <w:rPr>
          <w:rFonts w:eastAsia="Times New Roman" w:cstheme="minorHAnsi"/>
          <w:szCs w:val="24"/>
        </w:rPr>
        <w:t>Trump has threatened to withdraw from the alliance because, he claimed, European states were not contributing enough.</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That withdrawal, or the threat of it, will cause major concern in Eastern Europe and</w:t>
      </w:r>
      <w:r w:rsidRPr="00BC0E79">
        <w:rPr>
          <w:rFonts w:cstheme="minorHAnsi"/>
        </w:rPr>
        <w:t> </w:t>
      </w:r>
      <w:hyperlink r:id="rId5" w:tgtFrame="_blank" w:history="1">
        <w:r w:rsidRPr="00BC0E79">
          <w:rPr>
            <w:rFonts w:cstheme="minorHAnsi"/>
          </w:rPr>
          <w:t>Baltic states</w:t>
        </w:r>
      </w:hyperlink>
      <w:r w:rsidRPr="00BC0E79">
        <w:rPr>
          <w:rFonts w:cstheme="minorHAnsi"/>
        </w:rPr>
        <w:t xml:space="preserve">, </w:t>
      </w:r>
      <w:r w:rsidRPr="00BC0E79">
        <w:rPr>
          <w:rFonts w:eastAsia="Times New Roman" w:cstheme="minorHAnsi"/>
          <w:color w:val="000000"/>
          <w:szCs w:val="24"/>
        </w:rPr>
        <w:t>already concerned about Russia’s military intentions in the aftermath of Moscow’s annexation of Crimea.</w:t>
      </w:r>
    </w:p>
    <w:p w:rsidR="00B16021" w:rsidRPr="00BC0E79" w:rsidRDefault="00B16021" w:rsidP="00B16021">
      <w:pPr>
        <w:shd w:val="clear" w:color="auto" w:fill="FFFFFF"/>
        <w:spacing w:after="0" w:line="240" w:lineRule="auto"/>
        <w:outlineLvl w:val="2"/>
        <w:rPr>
          <w:rFonts w:eastAsia="Times New Roman" w:cstheme="minorHAnsi"/>
          <w:b/>
          <w:bCs/>
          <w:color w:val="000000"/>
          <w:sz w:val="24"/>
          <w:szCs w:val="27"/>
        </w:rPr>
      </w:pPr>
      <w:r w:rsidRPr="00BC0E79">
        <w:rPr>
          <w:rFonts w:eastAsia="Times New Roman" w:cstheme="minorHAnsi"/>
          <w:b/>
          <w:bCs/>
          <w:color w:val="000000"/>
          <w:sz w:val="24"/>
          <w:szCs w:val="27"/>
        </w:rPr>
        <w:t>Trade</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The EU and US have been in talks to create the world’s biggest free trade zone, in a bid to revive each other’s economic fortunes.</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But, even before Trump was elected, major doubts were emerging about whether a deal would ever be signed.</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Francois Hollande has spoken out against it and the deal is said to be less attractive for the Americans since Britain voted to quit the European Union.</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proofErr w:type="gramStart"/>
      <w:r w:rsidRPr="00BC0E79">
        <w:rPr>
          <w:rFonts w:eastAsia="Times New Roman" w:cstheme="minorHAnsi"/>
          <w:color w:val="000000"/>
          <w:szCs w:val="24"/>
        </w:rPr>
        <w:t>However</w:t>
      </w:r>
      <w:proofErr w:type="gramEnd"/>
      <w:r w:rsidRPr="00BC0E79">
        <w:rPr>
          <w:rFonts w:eastAsia="Times New Roman" w:cstheme="minorHAnsi"/>
          <w:color w:val="000000"/>
          <w:szCs w:val="24"/>
        </w:rPr>
        <w:t xml:space="preserve"> the election of Trump could be the final nail in the coffin.</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His stated policy is to withdraw from the Trans-Pacific Partnership – a trade deal involving US and several Pacific Rim countries, among others – and renegotiate the terms of NAFTA, a free trade agreement with Canada and Mexico.</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The election of Trump, who backed Brexit, could also play into the hands of the UK. The billionaire’s trade advisor</w:t>
      </w:r>
      <w:r w:rsidRPr="00BC0E79">
        <w:rPr>
          <w:rFonts w:cstheme="minorHAnsi"/>
        </w:rPr>
        <w:t> </w:t>
      </w:r>
      <w:hyperlink r:id="rId6" w:tgtFrame="_blank" w:history="1">
        <w:r w:rsidRPr="00BC0E79">
          <w:rPr>
            <w:rFonts w:cstheme="minorHAnsi"/>
          </w:rPr>
          <w:t>was quoted last month</w:t>
        </w:r>
      </w:hyperlink>
      <w:r w:rsidRPr="00BC0E79">
        <w:rPr>
          <w:rFonts w:eastAsia="Times New Roman" w:cstheme="minorHAnsi"/>
          <w:color w:val="000000"/>
          <w:szCs w:val="24"/>
        </w:rPr>
        <w:t> as saying ‘Britain would be offered a free trade deal before the rest of the European Union’.</w:t>
      </w:r>
    </w:p>
    <w:p w:rsidR="00B16021" w:rsidRPr="00BC0E79" w:rsidRDefault="00B16021" w:rsidP="00B16021">
      <w:pPr>
        <w:shd w:val="clear" w:color="auto" w:fill="FFFFFF"/>
        <w:spacing w:after="0" w:line="240" w:lineRule="auto"/>
        <w:outlineLvl w:val="2"/>
        <w:rPr>
          <w:rFonts w:eastAsia="Times New Roman" w:cstheme="minorHAnsi"/>
          <w:b/>
          <w:bCs/>
          <w:color w:val="000000"/>
          <w:sz w:val="24"/>
          <w:szCs w:val="27"/>
        </w:rPr>
      </w:pPr>
      <w:r w:rsidRPr="00BC0E79">
        <w:rPr>
          <w:rFonts w:eastAsia="Times New Roman" w:cstheme="minorHAnsi"/>
          <w:b/>
          <w:bCs/>
          <w:color w:val="000000"/>
          <w:sz w:val="24"/>
          <w:szCs w:val="27"/>
        </w:rPr>
        <w:t>Politics</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 xml:space="preserve">Trump’s brand of far-right populism is nothing new in Europe, you only have to look at UKIP’s success with Brexit, </w:t>
      </w:r>
      <w:proofErr w:type="spellStart"/>
      <w:r w:rsidRPr="00BC0E79">
        <w:rPr>
          <w:rFonts w:eastAsia="Times New Roman" w:cstheme="minorHAnsi"/>
          <w:color w:val="000000"/>
          <w:szCs w:val="24"/>
        </w:rPr>
        <w:t>Orbán</w:t>
      </w:r>
      <w:proofErr w:type="spellEnd"/>
      <w:r w:rsidRPr="00BC0E79">
        <w:rPr>
          <w:rFonts w:eastAsia="Times New Roman" w:cstheme="minorHAnsi"/>
          <w:color w:val="000000"/>
          <w:szCs w:val="24"/>
        </w:rPr>
        <w:t xml:space="preserve"> in Hungary or the rise of Alternative for Germany.</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But while the model of the billionaire’s stateside success might not be anything revolutionary, it might provide a timely shot-in-the-arm for his political allies.</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Look no further than France, which is holding presidential elections next spring.</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Marine Le Pen, the leader of France’s far-right Front National and already one of the frontrunners, was quick to congratulate Trump.</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lastRenderedPageBreak/>
        <w:t>Her father, party founder Jean-Marie Le Pen who reached the second round of French presidential elections in 2002, added his voice.</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 xml:space="preserve">“Today the United States, tomorrow France,” he tweeted, while National Front deputy leader Florian </w:t>
      </w:r>
      <w:proofErr w:type="spellStart"/>
      <w:r w:rsidRPr="00BC0E79">
        <w:rPr>
          <w:rFonts w:eastAsia="Times New Roman" w:cstheme="minorHAnsi"/>
          <w:color w:val="000000"/>
          <w:szCs w:val="24"/>
        </w:rPr>
        <w:t>Philippot</w:t>
      </w:r>
      <w:proofErr w:type="spellEnd"/>
      <w:r w:rsidRPr="00BC0E79">
        <w:rPr>
          <w:rFonts w:eastAsia="Times New Roman" w:cstheme="minorHAnsi"/>
          <w:color w:val="000000"/>
          <w:szCs w:val="24"/>
        </w:rPr>
        <w:t xml:space="preserve"> followed up with a tweet saying “their world is crumbling. Ours is building.”</w:t>
      </w:r>
    </w:p>
    <w:p w:rsidR="00B16021" w:rsidRPr="00BC0E79" w:rsidRDefault="00551B69" w:rsidP="00B16021">
      <w:pPr>
        <w:shd w:val="clear" w:color="auto" w:fill="FFFFFF"/>
        <w:spacing w:after="0" w:line="0" w:lineRule="auto"/>
        <w:rPr>
          <w:rFonts w:eastAsia="Times New Roman" w:cstheme="minorHAnsi"/>
          <w:color w:val="1C2022"/>
          <w:szCs w:val="24"/>
          <w:lang w:val="en"/>
        </w:rPr>
      </w:pPr>
      <w:hyperlink r:id="rId7" w:tooltip="Twitter Ads info and privacy" w:history="1">
        <w:r w:rsidR="00B16021" w:rsidRPr="00BC0E79">
          <w:rPr>
            <w:rFonts w:eastAsia="Times New Roman" w:cstheme="minorHAnsi"/>
            <w:color w:val="2B7BB9"/>
            <w:szCs w:val="24"/>
            <w:lang w:val="en"/>
          </w:rPr>
          <w:t>Twitter Ads info and privacy</w:t>
        </w:r>
      </w:hyperlink>
    </w:p>
    <w:p w:rsidR="00B16021" w:rsidRPr="00BC0E79" w:rsidRDefault="00B16021" w:rsidP="00B16021">
      <w:pPr>
        <w:spacing w:after="0" w:line="240" w:lineRule="auto"/>
        <w:rPr>
          <w:rFonts w:eastAsia="Times New Roman" w:cstheme="minorHAnsi"/>
          <w:szCs w:val="24"/>
        </w:rPr>
      </w:pPr>
      <w:r w:rsidRPr="00BC0E79">
        <w:rPr>
          <w:rFonts w:eastAsia="Times New Roman" w:cstheme="minorHAnsi"/>
          <w:color w:val="000000"/>
          <w:szCs w:val="24"/>
        </w:rPr>
        <w:br/>
      </w:r>
    </w:p>
    <w:p w:rsidR="00B16021" w:rsidRPr="00BC0E79" w:rsidRDefault="00B16021" w:rsidP="00B16021">
      <w:pPr>
        <w:shd w:val="clear" w:color="auto" w:fill="FFFFFF"/>
        <w:spacing w:after="0" w:line="240" w:lineRule="auto"/>
        <w:outlineLvl w:val="2"/>
        <w:rPr>
          <w:rFonts w:eastAsia="Times New Roman" w:cstheme="minorHAnsi"/>
          <w:b/>
          <w:bCs/>
          <w:color w:val="000000"/>
          <w:sz w:val="24"/>
          <w:szCs w:val="27"/>
        </w:rPr>
      </w:pPr>
      <w:r w:rsidRPr="00BC0E79">
        <w:rPr>
          <w:rFonts w:eastAsia="Times New Roman" w:cstheme="minorHAnsi"/>
          <w:b/>
          <w:bCs/>
          <w:color w:val="000000"/>
          <w:sz w:val="24"/>
          <w:szCs w:val="27"/>
        </w:rPr>
        <w:t>Markets</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European stock futures fell sharply on Wednesday and were poised for their worst day since the Brexit vote in the UK as global markets were left stunned by political outsider Donald Trump becoming the next U.S. President.</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 xml:space="preserve">“A Trump presidency is not good news in itself: US isolationism and protectionism is bad news for trade and potentially for economic growth,” said Ronny </w:t>
      </w:r>
      <w:proofErr w:type="spellStart"/>
      <w:r w:rsidRPr="00BC0E79">
        <w:rPr>
          <w:rFonts w:eastAsia="Times New Roman" w:cstheme="minorHAnsi"/>
          <w:color w:val="000000"/>
          <w:szCs w:val="24"/>
        </w:rPr>
        <w:t>Claeys</w:t>
      </w:r>
      <w:proofErr w:type="spellEnd"/>
      <w:r w:rsidRPr="00BC0E79">
        <w:rPr>
          <w:rFonts w:eastAsia="Times New Roman" w:cstheme="minorHAnsi"/>
          <w:color w:val="000000"/>
          <w:szCs w:val="24"/>
        </w:rPr>
        <w:t>, senior strategist at KBC Asset Management in Brussels.”</w:t>
      </w:r>
    </w:p>
    <w:p w:rsidR="00B16021" w:rsidRPr="00BC0E79" w:rsidRDefault="00B16021" w:rsidP="00B16021">
      <w:pPr>
        <w:shd w:val="clear" w:color="auto" w:fill="FFFFFF"/>
        <w:spacing w:before="100" w:beforeAutospacing="1" w:after="100" w:afterAutospacing="1" w:line="240" w:lineRule="auto"/>
        <w:rPr>
          <w:rFonts w:eastAsia="Times New Roman" w:cstheme="minorHAnsi"/>
          <w:color w:val="000000"/>
          <w:szCs w:val="24"/>
        </w:rPr>
      </w:pPr>
      <w:r w:rsidRPr="00BC0E79">
        <w:rPr>
          <w:rFonts w:eastAsia="Times New Roman" w:cstheme="minorHAnsi"/>
          <w:color w:val="000000"/>
          <w:szCs w:val="24"/>
        </w:rPr>
        <w:t>“We do not really know what his policies will be (his plans were too vague or too contradictory) so we have increased uncertainty.”</w:t>
      </w:r>
    </w:p>
    <w:sectPr w:rsidR="00B16021" w:rsidRPr="00BC0E79"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0D433B"/>
    <w:rsid w:val="001A4400"/>
    <w:rsid w:val="001C303E"/>
    <w:rsid w:val="001E1755"/>
    <w:rsid w:val="002B50AD"/>
    <w:rsid w:val="002D13D4"/>
    <w:rsid w:val="0049024D"/>
    <w:rsid w:val="00522DEA"/>
    <w:rsid w:val="00551B69"/>
    <w:rsid w:val="00591599"/>
    <w:rsid w:val="00671EF6"/>
    <w:rsid w:val="00761250"/>
    <w:rsid w:val="007A5417"/>
    <w:rsid w:val="007E6552"/>
    <w:rsid w:val="00883EF4"/>
    <w:rsid w:val="008944B1"/>
    <w:rsid w:val="009962F4"/>
    <w:rsid w:val="009C6C37"/>
    <w:rsid w:val="00A252DC"/>
    <w:rsid w:val="00AE3CA1"/>
    <w:rsid w:val="00B16021"/>
    <w:rsid w:val="00B261C4"/>
    <w:rsid w:val="00BB7B34"/>
    <w:rsid w:val="00BC0E79"/>
    <w:rsid w:val="00BF4A2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261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 w:type="character" w:customStyle="1" w:styleId="Heading2Char">
    <w:name w:val="Heading 2 Char"/>
    <w:basedOn w:val="DefaultParagraphFont"/>
    <w:link w:val="Heading2"/>
    <w:uiPriority w:val="9"/>
    <w:semiHidden/>
    <w:rsid w:val="00B261C4"/>
    <w:rPr>
      <w:rFonts w:asciiTheme="majorHAnsi" w:eastAsiaTheme="majorEastAsia" w:hAnsiTheme="majorHAnsi" w:cstheme="majorBidi"/>
      <w:color w:val="365F91" w:themeColor="accent1" w:themeShade="BF"/>
      <w:sz w:val="26"/>
      <w:szCs w:val="26"/>
    </w:rPr>
  </w:style>
  <w:style w:type="character" w:customStyle="1" w:styleId="cmnttxt">
    <w:name w:val="cmnttxt"/>
    <w:basedOn w:val="DefaultParagraphFont"/>
    <w:rsid w:val="00B261C4"/>
  </w:style>
  <w:style w:type="character" w:customStyle="1" w:styleId="cmntauthor">
    <w:name w:val="cmntauthor"/>
    <w:basedOn w:val="DefaultParagraphFont"/>
    <w:rsid w:val="00B261C4"/>
  </w:style>
  <w:style w:type="character" w:styleId="Strong">
    <w:name w:val="Strong"/>
    <w:basedOn w:val="DefaultParagraphFont"/>
    <w:uiPriority w:val="22"/>
    <w:qFormat/>
    <w:rsid w:val="000D43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0030">
      <w:bodyDiv w:val="1"/>
      <w:marLeft w:val="0"/>
      <w:marRight w:val="0"/>
      <w:marTop w:val="0"/>
      <w:marBottom w:val="0"/>
      <w:divBdr>
        <w:top w:val="none" w:sz="0" w:space="0" w:color="auto"/>
        <w:left w:val="none" w:sz="0" w:space="0" w:color="auto"/>
        <w:bottom w:val="none" w:sz="0" w:space="0" w:color="auto"/>
        <w:right w:val="none" w:sz="0" w:space="0" w:color="auto"/>
      </w:divBdr>
      <w:divsChild>
        <w:div w:id="1984263209">
          <w:marLeft w:val="0"/>
          <w:marRight w:val="0"/>
          <w:marTop w:val="0"/>
          <w:marBottom w:val="0"/>
          <w:divBdr>
            <w:top w:val="none" w:sz="0" w:space="0" w:color="auto"/>
            <w:left w:val="none" w:sz="0" w:space="0" w:color="auto"/>
            <w:bottom w:val="none" w:sz="0" w:space="0" w:color="auto"/>
            <w:right w:val="none" w:sz="0" w:space="0" w:color="auto"/>
          </w:divBdr>
        </w:div>
      </w:divsChild>
    </w:div>
    <w:div w:id="64454218">
      <w:bodyDiv w:val="1"/>
      <w:marLeft w:val="0"/>
      <w:marRight w:val="0"/>
      <w:marTop w:val="0"/>
      <w:marBottom w:val="0"/>
      <w:divBdr>
        <w:top w:val="none" w:sz="0" w:space="0" w:color="auto"/>
        <w:left w:val="none" w:sz="0" w:space="0" w:color="auto"/>
        <w:bottom w:val="none" w:sz="0" w:space="0" w:color="auto"/>
        <w:right w:val="none" w:sz="0" w:space="0" w:color="auto"/>
      </w:divBdr>
      <w:divsChild>
        <w:div w:id="331495498">
          <w:marLeft w:val="0"/>
          <w:marRight w:val="0"/>
          <w:marTop w:val="0"/>
          <w:marBottom w:val="0"/>
          <w:divBdr>
            <w:top w:val="none" w:sz="0" w:space="0" w:color="auto"/>
            <w:left w:val="none" w:sz="0" w:space="0" w:color="auto"/>
            <w:bottom w:val="none" w:sz="0" w:space="0" w:color="auto"/>
            <w:right w:val="none" w:sz="0" w:space="0" w:color="auto"/>
          </w:divBdr>
        </w:div>
      </w:divsChild>
    </w:div>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95174456">
      <w:bodyDiv w:val="1"/>
      <w:marLeft w:val="0"/>
      <w:marRight w:val="0"/>
      <w:marTop w:val="0"/>
      <w:marBottom w:val="0"/>
      <w:divBdr>
        <w:top w:val="none" w:sz="0" w:space="0" w:color="auto"/>
        <w:left w:val="none" w:sz="0" w:space="0" w:color="auto"/>
        <w:bottom w:val="none" w:sz="0" w:space="0" w:color="auto"/>
        <w:right w:val="none" w:sz="0" w:space="0" w:color="auto"/>
      </w:divBdr>
      <w:divsChild>
        <w:div w:id="208417892">
          <w:marLeft w:val="0"/>
          <w:marRight w:val="0"/>
          <w:marTop w:val="0"/>
          <w:marBottom w:val="0"/>
          <w:divBdr>
            <w:top w:val="none" w:sz="0" w:space="0" w:color="auto"/>
            <w:left w:val="none" w:sz="0" w:space="0" w:color="auto"/>
            <w:bottom w:val="none" w:sz="0" w:space="0" w:color="auto"/>
            <w:right w:val="none" w:sz="0" w:space="0" w:color="auto"/>
          </w:divBdr>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865922">
      <w:bodyDiv w:val="1"/>
      <w:marLeft w:val="0"/>
      <w:marRight w:val="0"/>
      <w:marTop w:val="0"/>
      <w:marBottom w:val="0"/>
      <w:divBdr>
        <w:top w:val="none" w:sz="0" w:space="0" w:color="auto"/>
        <w:left w:val="none" w:sz="0" w:space="0" w:color="auto"/>
        <w:bottom w:val="none" w:sz="0" w:space="0" w:color="auto"/>
        <w:right w:val="none" w:sz="0" w:space="0" w:color="auto"/>
      </w:divBdr>
      <w:divsChild>
        <w:div w:id="1272518194">
          <w:marLeft w:val="0"/>
          <w:marRight w:val="0"/>
          <w:marTop w:val="0"/>
          <w:marBottom w:val="0"/>
          <w:divBdr>
            <w:top w:val="none" w:sz="0" w:space="0" w:color="auto"/>
            <w:left w:val="none" w:sz="0" w:space="0" w:color="auto"/>
            <w:bottom w:val="none" w:sz="0" w:space="0" w:color="auto"/>
            <w:right w:val="none" w:sz="0" w:space="0" w:color="auto"/>
          </w:divBdr>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762260253">
      <w:bodyDiv w:val="1"/>
      <w:marLeft w:val="0"/>
      <w:marRight w:val="0"/>
      <w:marTop w:val="0"/>
      <w:marBottom w:val="0"/>
      <w:divBdr>
        <w:top w:val="none" w:sz="0" w:space="0" w:color="auto"/>
        <w:left w:val="none" w:sz="0" w:space="0" w:color="auto"/>
        <w:bottom w:val="none" w:sz="0" w:space="0" w:color="auto"/>
        <w:right w:val="none" w:sz="0" w:space="0" w:color="auto"/>
      </w:divBdr>
      <w:divsChild>
        <w:div w:id="847987604">
          <w:marLeft w:val="0"/>
          <w:marRight w:val="0"/>
          <w:marTop w:val="0"/>
          <w:marBottom w:val="0"/>
          <w:divBdr>
            <w:top w:val="none" w:sz="0" w:space="0" w:color="auto"/>
            <w:left w:val="none" w:sz="0" w:space="0" w:color="auto"/>
            <w:bottom w:val="none" w:sz="0" w:space="0" w:color="auto"/>
            <w:right w:val="none" w:sz="0" w:space="0" w:color="auto"/>
          </w:divBdr>
        </w:div>
      </w:divsChild>
    </w:div>
    <w:div w:id="862979159">
      <w:bodyDiv w:val="1"/>
      <w:marLeft w:val="0"/>
      <w:marRight w:val="0"/>
      <w:marTop w:val="0"/>
      <w:marBottom w:val="0"/>
      <w:divBdr>
        <w:top w:val="none" w:sz="0" w:space="0" w:color="auto"/>
        <w:left w:val="none" w:sz="0" w:space="0" w:color="auto"/>
        <w:bottom w:val="none" w:sz="0" w:space="0" w:color="auto"/>
        <w:right w:val="none" w:sz="0" w:space="0" w:color="auto"/>
      </w:divBdr>
    </w:div>
    <w:div w:id="871917319">
      <w:bodyDiv w:val="1"/>
      <w:marLeft w:val="0"/>
      <w:marRight w:val="0"/>
      <w:marTop w:val="0"/>
      <w:marBottom w:val="0"/>
      <w:divBdr>
        <w:top w:val="none" w:sz="0" w:space="0" w:color="auto"/>
        <w:left w:val="none" w:sz="0" w:space="0" w:color="auto"/>
        <w:bottom w:val="none" w:sz="0" w:space="0" w:color="auto"/>
        <w:right w:val="none" w:sz="0" w:space="0" w:color="auto"/>
      </w:divBdr>
      <w:divsChild>
        <w:div w:id="1838302171">
          <w:marLeft w:val="0"/>
          <w:marRight w:val="0"/>
          <w:marTop w:val="0"/>
          <w:marBottom w:val="0"/>
          <w:divBdr>
            <w:top w:val="none" w:sz="0" w:space="0" w:color="auto"/>
            <w:left w:val="none" w:sz="0" w:space="0" w:color="auto"/>
            <w:bottom w:val="none" w:sz="0" w:space="0" w:color="auto"/>
            <w:right w:val="none" w:sz="0" w:space="0" w:color="auto"/>
          </w:divBdr>
          <w:divsChild>
            <w:div w:id="1162770320">
              <w:marLeft w:val="0"/>
              <w:marRight w:val="270"/>
              <w:marTop w:val="525"/>
              <w:marBottom w:val="600"/>
              <w:divBdr>
                <w:top w:val="none" w:sz="0" w:space="0" w:color="auto"/>
                <w:left w:val="none" w:sz="0" w:space="0" w:color="auto"/>
                <w:bottom w:val="none" w:sz="0" w:space="0" w:color="auto"/>
                <w:right w:val="none" w:sz="0" w:space="0" w:color="auto"/>
              </w:divBdr>
              <w:divsChild>
                <w:div w:id="1507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996693580">
      <w:bodyDiv w:val="1"/>
      <w:marLeft w:val="0"/>
      <w:marRight w:val="0"/>
      <w:marTop w:val="0"/>
      <w:marBottom w:val="0"/>
      <w:divBdr>
        <w:top w:val="none" w:sz="0" w:space="0" w:color="auto"/>
        <w:left w:val="none" w:sz="0" w:space="0" w:color="auto"/>
        <w:bottom w:val="none" w:sz="0" w:space="0" w:color="auto"/>
        <w:right w:val="none" w:sz="0" w:space="0" w:color="auto"/>
      </w:divBdr>
      <w:divsChild>
        <w:div w:id="1712684232">
          <w:marLeft w:val="0"/>
          <w:marRight w:val="0"/>
          <w:marTop w:val="0"/>
          <w:marBottom w:val="0"/>
          <w:divBdr>
            <w:top w:val="none" w:sz="0" w:space="0" w:color="auto"/>
            <w:left w:val="none" w:sz="0" w:space="0" w:color="auto"/>
            <w:bottom w:val="none" w:sz="0" w:space="0" w:color="auto"/>
            <w:right w:val="none" w:sz="0" w:space="0" w:color="auto"/>
          </w:divBdr>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168540">
      <w:bodyDiv w:val="1"/>
      <w:marLeft w:val="0"/>
      <w:marRight w:val="0"/>
      <w:marTop w:val="0"/>
      <w:marBottom w:val="0"/>
      <w:divBdr>
        <w:top w:val="none" w:sz="0" w:space="0" w:color="auto"/>
        <w:left w:val="none" w:sz="0" w:space="0" w:color="auto"/>
        <w:bottom w:val="none" w:sz="0" w:space="0" w:color="auto"/>
        <w:right w:val="none" w:sz="0" w:space="0" w:color="auto"/>
      </w:divBdr>
      <w:divsChild>
        <w:div w:id="1842353075">
          <w:marLeft w:val="0"/>
          <w:marRight w:val="0"/>
          <w:marTop w:val="0"/>
          <w:marBottom w:val="0"/>
          <w:divBdr>
            <w:top w:val="none" w:sz="0" w:space="0" w:color="auto"/>
            <w:left w:val="none" w:sz="0" w:space="0" w:color="auto"/>
            <w:bottom w:val="none" w:sz="0" w:space="0" w:color="auto"/>
            <w:right w:val="none" w:sz="0" w:space="0" w:color="auto"/>
          </w:divBdr>
        </w:div>
      </w:divsChild>
    </w:div>
    <w:div w:id="1207184187">
      <w:bodyDiv w:val="1"/>
      <w:marLeft w:val="0"/>
      <w:marRight w:val="0"/>
      <w:marTop w:val="0"/>
      <w:marBottom w:val="0"/>
      <w:divBdr>
        <w:top w:val="none" w:sz="0" w:space="0" w:color="auto"/>
        <w:left w:val="none" w:sz="0" w:space="0" w:color="auto"/>
        <w:bottom w:val="none" w:sz="0" w:space="0" w:color="auto"/>
        <w:right w:val="none" w:sz="0" w:space="0" w:color="auto"/>
      </w:divBdr>
    </w:div>
    <w:div w:id="1462384433">
      <w:bodyDiv w:val="1"/>
      <w:marLeft w:val="0"/>
      <w:marRight w:val="0"/>
      <w:marTop w:val="0"/>
      <w:marBottom w:val="0"/>
      <w:divBdr>
        <w:top w:val="none" w:sz="0" w:space="0" w:color="auto"/>
        <w:left w:val="none" w:sz="0" w:space="0" w:color="auto"/>
        <w:bottom w:val="none" w:sz="0" w:space="0" w:color="auto"/>
        <w:right w:val="none" w:sz="0" w:space="0" w:color="auto"/>
      </w:divBdr>
    </w:div>
    <w:div w:id="1522355771">
      <w:bodyDiv w:val="1"/>
      <w:marLeft w:val="0"/>
      <w:marRight w:val="0"/>
      <w:marTop w:val="0"/>
      <w:marBottom w:val="0"/>
      <w:divBdr>
        <w:top w:val="none" w:sz="0" w:space="0" w:color="auto"/>
        <w:left w:val="none" w:sz="0" w:space="0" w:color="auto"/>
        <w:bottom w:val="none" w:sz="0" w:space="0" w:color="auto"/>
        <w:right w:val="none" w:sz="0" w:space="0" w:color="auto"/>
      </w:divBdr>
      <w:divsChild>
        <w:div w:id="1935240355">
          <w:marLeft w:val="0"/>
          <w:marRight w:val="0"/>
          <w:marTop w:val="0"/>
          <w:marBottom w:val="0"/>
          <w:divBdr>
            <w:top w:val="none" w:sz="0" w:space="0" w:color="auto"/>
            <w:left w:val="none" w:sz="0" w:space="0" w:color="auto"/>
            <w:bottom w:val="none" w:sz="0" w:space="0" w:color="auto"/>
            <w:right w:val="none" w:sz="0" w:space="0" w:color="auto"/>
          </w:divBdr>
        </w:div>
      </w:divsChild>
    </w:div>
    <w:div w:id="1535340910">
      <w:bodyDiv w:val="1"/>
      <w:marLeft w:val="0"/>
      <w:marRight w:val="0"/>
      <w:marTop w:val="0"/>
      <w:marBottom w:val="0"/>
      <w:divBdr>
        <w:top w:val="none" w:sz="0" w:space="0" w:color="auto"/>
        <w:left w:val="none" w:sz="0" w:space="0" w:color="auto"/>
        <w:bottom w:val="none" w:sz="0" w:space="0" w:color="auto"/>
        <w:right w:val="none" w:sz="0" w:space="0" w:color="auto"/>
      </w:divBdr>
      <w:divsChild>
        <w:div w:id="1813865935">
          <w:marLeft w:val="0"/>
          <w:marRight w:val="0"/>
          <w:marTop w:val="0"/>
          <w:marBottom w:val="0"/>
          <w:divBdr>
            <w:top w:val="none" w:sz="0" w:space="0" w:color="auto"/>
            <w:left w:val="none" w:sz="0" w:space="0" w:color="auto"/>
            <w:bottom w:val="none" w:sz="0" w:space="0" w:color="auto"/>
            <w:right w:val="none" w:sz="0" w:space="0" w:color="auto"/>
          </w:divBdr>
        </w:div>
      </w:divsChild>
    </w:div>
    <w:div w:id="1674599840">
      <w:bodyDiv w:val="1"/>
      <w:marLeft w:val="0"/>
      <w:marRight w:val="0"/>
      <w:marTop w:val="0"/>
      <w:marBottom w:val="0"/>
      <w:divBdr>
        <w:top w:val="none" w:sz="0" w:space="0" w:color="auto"/>
        <w:left w:val="none" w:sz="0" w:space="0" w:color="auto"/>
        <w:bottom w:val="none" w:sz="0" w:space="0" w:color="auto"/>
        <w:right w:val="none" w:sz="0" w:space="0" w:color="auto"/>
      </w:divBdr>
    </w:div>
    <w:div w:id="1826432965">
      <w:bodyDiv w:val="1"/>
      <w:marLeft w:val="0"/>
      <w:marRight w:val="0"/>
      <w:marTop w:val="0"/>
      <w:marBottom w:val="0"/>
      <w:divBdr>
        <w:top w:val="none" w:sz="0" w:space="0" w:color="auto"/>
        <w:left w:val="none" w:sz="0" w:space="0" w:color="auto"/>
        <w:bottom w:val="none" w:sz="0" w:space="0" w:color="auto"/>
        <w:right w:val="none" w:sz="0" w:space="0" w:color="auto"/>
      </w:divBdr>
    </w:div>
    <w:div w:id="1836993521">
      <w:bodyDiv w:val="1"/>
      <w:marLeft w:val="0"/>
      <w:marRight w:val="0"/>
      <w:marTop w:val="0"/>
      <w:marBottom w:val="0"/>
      <w:divBdr>
        <w:top w:val="none" w:sz="0" w:space="0" w:color="auto"/>
        <w:left w:val="none" w:sz="0" w:space="0" w:color="auto"/>
        <w:bottom w:val="none" w:sz="0" w:space="0" w:color="auto"/>
        <w:right w:val="none" w:sz="0" w:space="0" w:color="auto"/>
      </w:divBdr>
      <w:divsChild>
        <w:div w:id="1542664742">
          <w:marLeft w:val="0"/>
          <w:marRight w:val="0"/>
          <w:marTop w:val="0"/>
          <w:marBottom w:val="0"/>
          <w:divBdr>
            <w:top w:val="none" w:sz="0" w:space="0" w:color="auto"/>
            <w:left w:val="none" w:sz="0" w:space="0" w:color="auto"/>
            <w:bottom w:val="none" w:sz="0" w:space="0" w:color="auto"/>
            <w:right w:val="none" w:sz="0" w:space="0" w:color="auto"/>
          </w:divBdr>
        </w:div>
      </w:divsChild>
    </w:div>
    <w:div w:id="1954703472">
      <w:bodyDiv w:val="1"/>
      <w:marLeft w:val="0"/>
      <w:marRight w:val="0"/>
      <w:marTop w:val="0"/>
      <w:marBottom w:val="0"/>
      <w:divBdr>
        <w:top w:val="none" w:sz="0" w:space="0" w:color="auto"/>
        <w:left w:val="none" w:sz="0" w:space="0" w:color="auto"/>
        <w:bottom w:val="none" w:sz="0" w:space="0" w:color="auto"/>
        <w:right w:val="none" w:sz="0" w:space="0" w:color="auto"/>
      </w:divBdr>
    </w:div>
    <w:div w:id="2015640987">
      <w:bodyDiv w:val="1"/>
      <w:marLeft w:val="0"/>
      <w:marRight w:val="0"/>
      <w:marTop w:val="0"/>
      <w:marBottom w:val="0"/>
      <w:divBdr>
        <w:top w:val="none" w:sz="0" w:space="0" w:color="auto"/>
        <w:left w:val="none" w:sz="0" w:space="0" w:color="auto"/>
        <w:bottom w:val="none" w:sz="0" w:space="0" w:color="auto"/>
        <w:right w:val="none" w:sz="0" w:space="0" w:color="auto"/>
      </w:divBdr>
      <w:divsChild>
        <w:div w:id="2120483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twitter.com/articles/2017525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bbc.com/news/business-37594928" TargetMode="External"/><Relationship Id="rId5" Type="http://schemas.openxmlformats.org/officeDocument/2006/relationships/hyperlink" Target="http://www.theatlantic.com/international/archive/2016/07/russia-nato-trump-shirreff/4929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75B5BF-C1F7-AF4F-B84A-9D45832B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8</cp:revision>
  <dcterms:created xsi:type="dcterms:W3CDTF">2018-05-04T19:08:00Z</dcterms:created>
  <dcterms:modified xsi:type="dcterms:W3CDTF">2018-05-12T02:06:00Z</dcterms:modified>
</cp:coreProperties>
</file>