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ghtGrid-Accent4"/>
        <w:tblW w:w="0" w:type="auto"/>
        <w:tblLook w:val="04A0" w:firstRow="1" w:lastRow="0" w:firstColumn="1" w:lastColumn="0" w:noHBand="0" w:noVBand="1"/>
      </w:tblPr>
      <w:tblGrid>
        <w:gridCol w:w="2310"/>
        <w:gridCol w:w="7030"/>
      </w:tblGrid>
      <w:tr w:rsidR="007E6552" w:rsidTr="00761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Metatag Type</w:t>
            </w:r>
          </w:p>
        </w:tc>
        <w:tc>
          <w:tcPr>
            <w:tcW w:w="7264" w:type="dxa"/>
          </w:tcPr>
          <w:p w:rsidR="007E6552" w:rsidRDefault="007E6552">
            <w:pPr>
              <w:cnfStyle w:val="100000000000" w:firstRow="1" w:lastRow="0" w:firstColumn="0" w:lastColumn="0" w:oddVBand="0" w:evenVBand="0" w:oddHBand="0" w:evenHBand="0" w:firstRowFirstColumn="0" w:firstRowLastColumn="0" w:lastRowFirstColumn="0" w:lastRowLastColumn="0"/>
            </w:pPr>
          </w:p>
        </w:tc>
      </w:tr>
      <w:tr w:rsidR="007E6552"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Title</w:t>
            </w:r>
          </w:p>
        </w:tc>
        <w:tc>
          <w:tcPr>
            <w:tcW w:w="7264" w:type="dxa"/>
          </w:tcPr>
          <w:p w:rsidR="007E6552" w:rsidRDefault="002401DA">
            <w:pPr>
              <w:cnfStyle w:val="000000100000" w:firstRow="0" w:lastRow="0" w:firstColumn="0" w:lastColumn="0" w:oddVBand="0" w:evenVBand="0" w:oddHBand="1" w:evenHBand="0" w:firstRowFirstColumn="0" w:firstRowLastColumn="0" w:lastRowFirstColumn="0" w:lastRowLastColumn="0"/>
            </w:pPr>
            <w:r w:rsidRPr="002401DA">
              <w:t>US, Britain and France launch air strikes against Syria</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Source</w:t>
            </w:r>
          </w:p>
        </w:tc>
        <w:tc>
          <w:tcPr>
            <w:tcW w:w="7264" w:type="dxa"/>
          </w:tcPr>
          <w:p w:rsidR="007E6552" w:rsidRDefault="002401DA">
            <w:pPr>
              <w:cnfStyle w:val="000000010000" w:firstRow="0" w:lastRow="0" w:firstColumn="0" w:lastColumn="0" w:oddVBand="0" w:evenVBand="0" w:oddHBand="0" w:evenHBand="1" w:firstRowFirstColumn="0" w:firstRowLastColumn="0" w:lastRowFirstColumn="0" w:lastRowLastColumn="0"/>
            </w:pPr>
            <w:r>
              <w:t>Financial Times</w:t>
            </w:r>
          </w:p>
        </w:tc>
      </w:tr>
      <w:tr w:rsidR="007E6552"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Author(s)</w:t>
            </w:r>
          </w:p>
        </w:tc>
        <w:tc>
          <w:tcPr>
            <w:tcW w:w="7264" w:type="dxa"/>
          </w:tcPr>
          <w:p w:rsidR="007E6552" w:rsidRDefault="002401DA">
            <w:pPr>
              <w:cnfStyle w:val="000000100000" w:firstRow="0" w:lastRow="0" w:firstColumn="0" w:lastColumn="0" w:oddVBand="0" w:evenVBand="0" w:oddHBand="1" w:evenHBand="0" w:firstRowFirstColumn="0" w:firstRowLastColumn="0" w:lastRowFirstColumn="0" w:lastRowLastColumn="0"/>
            </w:pPr>
            <w:r w:rsidRPr="002401DA">
              <w:t>Katrina Manson, Courtney Weaver and Sam Fleming</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Published/Uploaded</w:t>
            </w:r>
          </w:p>
        </w:tc>
        <w:tc>
          <w:tcPr>
            <w:tcW w:w="7264" w:type="dxa"/>
          </w:tcPr>
          <w:p w:rsidR="007E6552" w:rsidRDefault="002401DA">
            <w:pPr>
              <w:cnfStyle w:val="000000010000" w:firstRow="0" w:lastRow="0" w:firstColumn="0" w:lastColumn="0" w:oddVBand="0" w:evenVBand="0" w:oddHBand="0" w:evenHBand="1" w:firstRowFirstColumn="0" w:firstRowLastColumn="0" w:lastRowFirstColumn="0" w:lastRowLastColumn="0"/>
            </w:pPr>
            <w:r>
              <w:t>April 14, 2018 3:50 pm</w:t>
            </w:r>
          </w:p>
        </w:tc>
      </w:tr>
      <w:tr w:rsidR="00761250"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61250" w:rsidRDefault="00761250" w:rsidP="000A2239">
            <w:r>
              <w:t>URL</w:t>
            </w:r>
          </w:p>
        </w:tc>
        <w:tc>
          <w:tcPr>
            <w:tcW w:w="7264" w:type="dxa"/>
          </w:tcPr>
          <w:p w:rsidR="00761250" w:rsidRDefault="002401DA" w:rsidP="000A2239">
            <w:pPr>
              <w:cnfStyle w:val="000000100000" w:firstRow="0" w:lastRow="0" w:firstColumn="0" w:lastColumn="0" w:oddVBand="0" w:evenVBand="0" w:oddHBand="1" w:evenHBand="0" w:firstRowFirstColumn="0" w:firstRowLastColumn="0" w:lastRowFirstColumn="0" w:lastRowLastColumn="0"/>
            </w:pPr>
            <w:r w:rsidRPr="002401DA">
              <w:t>https://www.ft.com/content/22b82050-3f81-11e8-b9f9-de94fa33a81e</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Images</w:t>
            </w:r>
          </w:p>
        </w:tc>
        <w:tc>
          <w:tcPr>
            <w:tcW w:w="7264" w:type="dxa"/>
          </w:tcPr>
          <w:p w:rsidR="007E6552" w:rsidRDefault="002401DA">
            <w:pPr>
              <w:cnfStyle w:val="000000010000" w:firstRow="0" w:lastRow="0" w:firstColumn="0" w:lastColumn="0" w:oddVBand="0" w:evenVBand="0" w:oddHBand="0" w:evenHBand="1" w:firstRowFirstColumn="0" w:firstRowLastColumn="0" w:lastRowFirstColumn="0" w:lastRowLastColumn="0"/>
            </w:pPr>
            <w:r>
              <w:t>4</w:t>
            </w:r>
          </w:p>
        </w:tc>
      </w:tr>
      <w:tr w:rsidR="007E6552"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Videos</w:t>
            </w:r>
          </w:p>
        </w:tc>
        <w:tc>
          <w:tcPr>
            <w:tcW w:w="7264" w:type="dxa"/>
          </w:tcPr>
          <w:p w:rsidR="007E6552" w:rsidRDefault="002401DA">
            <w:pPr>
              <w:cnfStyle w:val="000000100000" w:firstRow="0" w:lastRow="0" w:firstColumn="0" w:lastColumn="0" w:oddVBand="0" w:evenVBand="0" w:oddHBand="1" w:evenHBand="0" w:firstRowFirstColumn="0" w:firstRowLastColumn="0" w:lastRowFirstColumn="0" w:lastRowLastColumn="0"/>
            </w:pPr>
            <w:r>
              <w:t>2</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Ext. Links</w:t>
            </w:r>
          </w:p>
        </w:tc>
        <w:tc>
          <w:tcPr>
            <w:tcW w:w="7264" w:type="dxa"/>
          </w:tcPr>
          <w:p w:rsidR="007E6552" w:rsidRDefault="002401DA">
            <w:pPr>
              <w:cnfStyle w:val="000000010000" w:firstRow="0" w:lastRow="0" w:firstColumn="0" w:lastColumn="0" w:oddVBand="0" w:evenVBand="0" w:oddHBand="0" w:evenHBand="1" w:firstRowFirstColumn="0" w:firstRowLastColumn="0" w:lastRowFirstColumn="0" w:lastRowLastColumn="0"/>
            </w:pPr>
            <w:r>
              <w:t>0</w:t>
            </w:r>
          </w:p>
        </w:tc>
      </w:tr>
      <w:tr w:rsidR="007E6552"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Items Comprising the Sample</w:t>
            </w:r>
          </w:p>
        </w:tc>
        <w:tc>
          <w:tcPr>
            <w:tcW w:w="7264" w:type="dxa"/>
          </w:tcPr>
          <w:p w:rsidR="007E6552" w:rsidRDefault="002401DA">
            <w:pPr>
              <w:cnfStyle w:val="000000100000" w:firstRow="0" w:lastRow="0" w:firstColumn="0" w:lastColumn="0" w:oddVBand="0" w:evenVBand="0" w:oddHBand="1" w:evenHBand="0" w:firstRowFirstColumn="0" w:firstRowLastColumn="0" w:lastRowFirstColumn="0" w:lastRowLastColumn="0"/>
            </w:pPr>
            <w:r>
              <w:t>1</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 xml:space="preserve">Total Word Count </w:t>
            </w:r>
          </w:p>
        </w:tc>
        <w:tc>
          <w:tcPr>
            <w:tcW w:w="7264" w:type="dxa"/>
          </w:tcPr>
          <w:p w:rsidR="007E6552" w:rsidRDefault="00E62187" w:rsidP="009C6C37">
            <w:pPr>
              <w:cnfStyle w:val="000000010000" w:firstRow="0" w:lastRow="0" w:firstColumn="0" w:lastColumn="0" w:oddVBand="0" w:evenVBand="0" w:oddHBand="0" w:evenHBand="1" w:firstRowFirstColumn="0" w:firstRowLastColumn="0" w:lastRowFirstColumn="0" w:lastRowLastColumn="0"/>
            </w:pPr>
            <w:r>
              <w:t>507</w:t>
            </w:r>
            <w:bookmarkStart w:id="0" w:name="_GoBack"/>
            <w:bookmarkEnd w:id="0"/>
          </w:p>
        </w:tc>
      </w:tr>
      <w:tr w:rsidR="00D84026"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D84026" w:rsidRDefault="00D84026">
            <w:r>
              <w:t xml:space="preserve">Contributor </w:t>
            </w:r>
          </w:p>
        </w:tc>
        <w:tc>
          <w:tcPr>
            <w:tcW w:w="7264" w:type="dxa"/>
          </w:tcPr>
          <w:p w:rsidR="00D84026" w:rsidRDefault="001E1755" w:rsidP="009C6C37">
            <w:pPr>
              <w:cnfStyle w:val="000000100000" w:firstRow="0" w:lastRow="0" w:firstColumn="0" w:lastColumn="0" w:oddVBand="0" w:evenVBand="0" w:oddHBand="1" w:evenHBand="0" w:firstRowFirstColumn="0" w:firstRowLastColumn="0" w:lastRowFirstColumn="0" w:lastRowLastColumn="0"/>
            </w:pPr>
            <w:r>
              <w:t>T.</w:t>
            </w:r>
            <w:r w:rsidR="00A252DC">
              <w:t xml:space="preserve"> </w:t>
            </w:r>
            <w:r>
              <w:t>T.</w:t>
            </w:r>
            <w:r w:rsidR="00A252DC">
              <w:t xml:space="preserve"> </w:t>
            </w:r>
            <w:r>
              <w:t>Williams</w:t>
            </w:r>
          </w:p>
        </w:tc>
      </w:tr>
    </w:tbl>
    <w:p w:rsidR="005B240D" w:rsidRDefault="002401DA" w:rsidP="005B240D">
      <w:r>
        <w:rPr>
          <w:rFonts w:ascii="-webkit-standard" w:hAnsi="-webkit-standard"/>
          <w:color w:val="000000"/>
        </w:rPr>
        <w:br/>
      </w:r>
      <w:r>
        <w:rPr>
          <w:rFonts w:ascii="-webkit-standard" w:hAnsi="-webkit-standard"/>
          <w:color w:val="000000"/>
        </w:rPr>
        <w:br/>
      </w:r>
      <w:r w:rsidR="005B240D" w:rsidRPr="005B240D">
        <w:t>The US, Britain and France on Friday night launched more than 100 missiles against Syrian targets in a strike against the Assad regime’s chemical weapons capabilities, but stopped short of attacking Russian or Iranian targets in order to avoid triggering a broader conflict. The western allies had “marshalled their righteous power against barbarism and brutality,” Donald Trump said in a national television address. The strikes were in response to a suspected poison gas attack in the Syrian town of Douma last weekend that killed at least 70 people</w:t>
      </w:r>
      <w:r w:rsidR="00E62187">
        <w:t xml:space="preserve">.  </w:t>
      </w:r>
      <w:r w:rsidR="005B240D" w:rsidRPr="005B240D">
        <w:t xml:space="preserve"> </w:t>
      </w:r>
      <w:r w:rsidR="005B240D">
        <w:t>“They have lost a lot of equipment and material. It will have a significant effect,” he said. “The words cripple and degrade are accurate.” The attack followed days of sabre-rattling by Mr Trump as he sought ways of deterring further chemical attacks while minimising the risk of becoming embroiled in a deeper conflict involving Russia. Moscow deployed troops and war planes to Syria three years ago to back President Bashar al-Assad in his country’s seven-year civil war. Mr Trump tweeted that it was “mission accomplished,” on Saturday. “So proud of our great Military which will soon be, after the spending of billions of fully approved dollars, the finest that our Country has ever had. There won’t be anything, or anyone, even close!” he said, praising France and the UK for their “wisdom” and “fine military”. Russian president Vladimir Putin condemned the attack “in the most serious terms”, saying it had violated the principles of international law and constituted “an act of aggression against a sovereign state that is at the forefront of the fight against terrorism”. However, in contrast to threats made by a senior Russian military official last month and several Russian officials over the past week, the Russian president made no mention of the possibility that Russian forces could strike back at the US military. Vasily Nebenzia, Russia’s ambassador to the UN, described the strikes as an “illegal military venture” that violated international law and made a catastrophic humanitarian situation in Syria “even worse”, accusing the allied action of being tempted by neo-colonialism and acting without evidence. Nikki Haley, US ambassador to the UN, said the allies acted “after careful evaluation” of the evidence and that Mr Trump had told her earlier on Saturday he was ready to take further military action if the Assad regime used chemical weapons again. Western leaders stressed the attacks were focused on chemical weapons rather than on broader strategic goals.</w:t>
      </w:r>
    </w:p>
    <w:p w:rsidR="005B240D" w:rsidRDefault="005B240D" w:rsidP="005B240D">
      <w:r>
        <w:br/>
        <w:t xml:space="preserve">“This is not about intervening in a civil war. It is not about regime change,” said Theresa May, </w:t>
      </w:r>
      <w:r>
        <w:lastRenderedPageBreak/>
        <w:t>the UK prime minister. “It is about a limited and targeted strike that does not further escalate tension in the region and that does everything possible to prevent civilian casualties.” French president Emmanuel Macron said the action was launched against the Syrian government’s “clandestine chemical arsenal”. He said there was “no doubt” that the Assad regime was responsible for the chemical attack in Douma. Damascus and Moscow have denied that any gas attack took place, accusing the Syrian opposition of fabricating the incident.</w:t>
      </w:r>
    </w:p>
    <w:p w:rsidR="005B240D" w:rsidRDefault="005B240D" w:rsidP="005B240D">
      <w:r>
        <w:br/>
      </w:r>
    </w:p>
    <w:p w:rsidR="007E6552" w:rsidRDefault="007E6552" w:rsidP="00D61948">
      <w:pPr>
        <w:pStyle w:val="zn-bodyparagraph"/>
      </w:pPr>
    </w:p>
    <w:sectPr w:rsidR="007E6552" w:rsidSect="00522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webkit-standard">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552"/>
    <w:rsid w:val="000300D7"/>
    <w:rsid w:val="00062BBE"/>
    <w:rsid w:val="001A4400"/>
    <w:rsid w:val="001E1755"/>
    <w:rsid w:val="002401DA"/>
    <w:rsid w:val="002D13D4"/>
    <w:rsid w:val="00522DEA"/>
    <w:rsid w:val="005B240D"/>
    <w:rsid w:val="00624E41"/>
    <w:rsid w:val="00671EF6"/>
    <w:rsid w:val="00761250"/>
    <w:rsid w:val="007A5417"/>
    <w:rsid w:val="007E6552"/>
    <w:rsid w:val="008944B1"/>
    <w:rsid w:val="009962F4"/>
    <w:rsid w:val="009C6C37"/>
    <w:rsid w:val="00A252DC"/>
    <w:rsid w:val="00AE3CA1"/>
    <w:rsid w:val="00BB7B34"/>
    <w:rsid w:val="00C508FE"/>
    <w:rsid w:val="00D61948"/>
    <w:rsid w:val="00D84026"/>
    <w:rsid w:val="00E2097E"/>
    <w:rsid w:val="00E62187"/>
    <w:rsid w:val="00F23D66"/>
    <w:rsid w:val="00F57766"/>
    <w:rsid w:val="00FB3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078C7"/>
  <w15:docId w15:val="{1210A8D5-7B6A-5749-ADFE-2B4A10C1C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240D"/>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7E6552"/>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adatabyline">
    <w:name w:val="metadata__byline"/>
    <w:basedOn w:val="Normal"/>
    <w:rsid w:val="007E6552"/>
    <w:pPr>
      <w:spacing w:before="100" w:beforeAutospacing="1" w:after="100" w:afterAutospacing="1"/>
    </w:pPr>
  </w:style>
  <w:style w:type="character" w:customStyle="1" w:styleId="metadatabylineauthor">
    <w:name w:val="metadata__byline__author"/>
    <w:basedOn w:val="DefaultParagraphFont"/>
    <w:rsid w:val="007E6552"/>
  </w:style>
  <w:style w:type="character" w:styleId="Hyperlink">
    <w:name w:val="Hyperlink"/>
    <w:basedOn w:val="DefaultParagraphFont"/>
    <w:uiPriority w:val="99"/>
    <w:semiHidden/>
    <w:unhideWhenUsed/>
    <w:rsid w:val="007E6552"/>
    <w:rPr>
      <w:color w:val="0000FF"/>
      <w:u w:val="single"/>
    </w:rPr>
  </w:style>
  <w:style w:type="paragraph" w:customStyle="1" w:styleId="update-time">
    <w:name w:val="update-time"/>
    <w:basedOn w:val="Normal"/>
    <w:rsid w:val="007E6552"/>
    <w:pPr>
      <w:spacing w:before="100" w:beforeAutospacing="1" w:after="100" w:afterAutospacing="1"/>
    </w:pPr>
  </w:style>
  <w:style w:type="table" w:styleId="TableGrid">
    <w:name w:val="Table Grid"/>
    <w:basedOn w:val="TableNormal"/>
    <w:uiPriority w:val="59"/>
    <w:rsid w:val="007E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4">
    <w:name w:val="Medium Shading 1 Accent 4"/>
    <w:basedOn w:val="TableNormal"/>
    <w:uiPriority w:val="63"/>
    <w:rsid w:val="007E655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Grid2-Accent4">
    <w:name w:val="Medium Grid 2 Accent 4"/>
    <w:basedOn w:val="TableNormal"/>
    <w:uiPriority w:val="68"/>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3-Accent4">
    <w:name w:val="Medium Grid 3 Accent 4"/>
    <w:basedOn w:val="TableNormal"/>
    <w:uiPriority w:val="69"/>
    <w:rsid w:val="007E655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List2-Accent4">
    <w:name w:val="Medium List 2 Accent 4"/>
    <w:basedOn w:val="TableNormal"/>
    <w:uiPriority w:val="66"/>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4">
    <w:name w:val="Light Grid Accent 4"/>
    <w:basedOn w:val="TableNormal"/>
    <w:uiPriority w:val="62"/>
    <w:rsid w:val="007E655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zn-bodyparagraph">
    <w:name w:val="zn-body__paragraph"/>
    <w:basedOn w:val="Normal"/>
    <w:rsid w:val="007E6552"/>
    <w:pPr>
      <w:spacing w:before="100" w:beforeAutospacing="1" w:after="100" w:afterAutospacing="1"/>
    </w:pPr>
  </w:style>
  <w:style w:type="character" w:customStyle="1" w:styleId="Heading3Char">
    <w:name w:val="Heading 3 Char"/>
    <w:basedOn w:val="DefaultParagraphFont"/>
    <w:link w:val="Heading3"/>
    <w:uiPriority w:val="9"/>
    <w:rsid w:val="007E6552"/>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2401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41874">
      <w:bodyDiv w:val="1"/>
      <w:marLeft w:val="0"/>
      <w:marRight w:val="0"/>
      <w:marTop w:val="0"/>
      <w:marBottom w:val="0"/>
      <w:divBdr>
        <w:top w:val="none" w:sz="0" w:space="0" w:color="auto"/>
        <w:left w:val="none" w:sz="0" w:space="0" w:color="auto"/>
        <w:bottom w:val="none" w:sz="0" w:space="0" w:color="auto"/>
        <w:right w:val="none" w:sz="0" w:space="0" w:color="auto"/>
      </w:divBdr>
      <w:divsChild>
        <w:div w:id="764423151">
          <w:marLeft w:val="0"/>
          <w:marRight w:val="0"/>
          <w:marTop w:val="0"/>
          <w:marBottom w:val="0"/>
          <w:divBdr>
            <w:top w:val="none" w:sz="0" w:space="0" w:color="auto"/>
            <w:left w:val="none" w:sz="0" w:space="0" w:color="auto"/>
            <w:bottom w:val="none" w:sz="0" w:space="0" w:color="auto"/>
            <w:right w:val="none" w:sz="0" w:space="0" w:color="auto"/>
          </w:divBdr>
          <w:divsChild>
            <w:div w:id="1991206804">
              <w:marLeft w:val="0"/>
              <w:marRight w:val="0"/>
              <w:marTop w:val="0"/>
              <w:marBottom w:val="0"/>
              <w:divBdr>
                <w:top w:val="none" w:sz="0" w:space="0" w:color="auto"/>
                <w:left w:val="none" w:sz="0" w:space="0" w:color="auto"/>
                <w:bottom w:val="none" w:sz="0" w:space="0" w:color="auto"/>
                <w:right w:val="none" w:sz="0" w:space="0" w:color="auto"/>
              </w:divBdr>
              <w:divsChild>
                <w:div w:id="10894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9523">
      <w:bodyDiv w:val="1"/>
      <w:marLeft w:val="0"/>
      <w:marRight w:val="0"/>
      <w:marTop w:val="0"/>
      <w:marBottom w:val="0"/>
      <w:divBdr>
        <w:top w:val="none" w:sz="0" w:space="0" w:color="auto"/>
        <w:left w:val="none" w:sz="0" w:space="0" w:color="auto"/>
        <w:bottom w:val="none" w:sz="0" w:space="0" w:color="auto"/>
        <w:right w:val="none" w:sz="0" w:space="0" w:color="auto"/>
      </w:divBdr>
      <w:divsChild>
        <w:div w:id="99766258">
          <w:marLeft w:val="0"/>
          <w:marRight w:val="0"/>
          <w:marTop w:val="0"/>
          <w:marBottom w:val="0"/>
          <w:divBdr>
            <w:top w:val="none" w:sz="0" w:space="0" w:color="auto"/>
            <w:left w:val="none" w:sz="0" w:space="0" w:color="auto"/>
            <w:bottom w:val="none" w:sz="0" w:space="0" w:color="auto"/>
            <w:right w:val="none" w:sz="0" w:space="0" w:color="auto"/>
          </w:divBdr>
          <w:divsChild>
            <w:div w:id="520895199">
              <w:marLeft w:val="0"/>
              <w:marRight w:val="0"/>
              <w:marTop w:val="0"/>
              <w:marBottom w:val="0"/>
              <w:divBdr>
                <w:top w:val="none" w:sz="0" w:space="0" w:color="auto"/>
                <w:left w:val="none" w:sz="0" w:space="0" w:color="auto"/>
                <w:bottom w:val="none" w:sz="0" w:space="0" w:color="auto"/>
                <w:right w:val="none" w:sz="0" w:space="0" w:color="auto"/>
              </w:divBdr>
              <w:divsChild>
                <w:div w:id="860314344">
                  <w:marLeft w:val="0"/>
                  <w:marRight w:val="0"/>
                  <w:marTop w:val="0"/>
                  <w:marBottom w:val="0"/>
                  <w:divBdr>
                    <w:top w:val="none" w:sz="0" w:space="0" w:color="auto"/>
                    <w:left w:val="none" w:sz="0" w:space="0" w:color="auto"/>
                    <w:bottom w:val="none" w:sz="0" w:space="0" w:color="auto"/>
                    <w:right w:val="none" w:sz="0" w:space="0" w:color="auto"/>
                  </w:divBdr>
                  <w:divsChild>
                    <w:div w:id="1433354990">
                      <w:marLeft w:val="0"/>
                      <w:marRight w:val="0"/>
                      <w:marTop w:val="0"/>
                      <w:marBottom w:val="0"/>
                      <w:divBdr>
                        <w:top w:val="none" w:sz="0" w:space="0" w:color="auto"/>
                        <w:left w:val="none" w:sz="0" w:space="0" w:color="auto"/>
                        <w:bottom w:val="none" w:sz="0" w:space="0" w:color="auto"/>
                        <w:right w:val="none" w:sz="0" w:space="0" w:color="auto"/>
                      </w:divBdr>
                      <w:divsChild>
                        <w:div w:id="1727677747">
                          <w:marLeft w:val="0"/>
                          <w:marRight w:val="0"/>
                          <w:marTop w:val="0"/>
                          <w:marBottom w:val="0"/>
                          <w:divBdr>
                            <w:top w:val="none" w:sz="0" w:space="0" w:color="auto"/>
                            <w:left w:val="none" w:sz="0" w:space="0" w:color="auto"/>
                            <w:bottom w:val="none" w:sz="0" w:space="0" w:color="auto"/>
                            <w:right w:val="none" w:sz="0" w:space="0" w:color="auto"/>
                          </w:divBdr>
                          <w:divsChild>
                            <w:div w:id="20950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6341">
      <w:bodyDiv w:val="1"/>
      <w:marLeft w:val="0"/>
      <w:marRight w:val="0"/>
      <w:marTop w:val="0"/>
      <w:marBottom w:val="0"/>
      <w:divBdr>
        <w:top w:val="none" w:sz="0" w:space="0" w:color="auto"/>
        <w:left w:val="none" w:sz="0" w:space="0" w:color="auto"/>
        <w:bottom w:val="none" w:sz="0" w:space="0" w:color="auto"/>
        <w:right w:val="none" w:sz="0" w:space="0" w:color="auto"/>
      </w:divBdr>
      <w:divsChild>
        <w:div w:id="406537815">
          <w:marLeft w:val="0"/>
          <w:marRight w:val="0"/>
          <w:marTop w:val="0"/>
          <w:marBottom w:val="0"/>
          <w:divBdr>
            <w:top w:val="none" w:sz="0" w:space="0" w:color="auto"/>
            <w:left w:val="none" w:sz="0" w:space="0" w:color="auto"/>
            <w:bottom w:val="none" w:sz="0" w:space="0" w:color="auto"/>
            <w:right w:val="none" w:sz="0" w:space="0" w:color="auto"/>
          </w:divBdr>
          <w:divsChild>
            <w:div w:id="1616205520">
              <w:marLeft w:val="0"/>
              <w:marRight w:val="0"/>
              <w:marTop w:val="0"/>
              <w:marBottom w:val="0"/>
              <w:divBdr>
                <w:top w:val="none" w:sz="0" w:space="0" w:color="auto"/>
                <w:left w:val="none" w:sz="0" w:space="0" w:color="auto"/>
                <w:bottom w:val="none" w:sz="0" w:space="0" w:color="auto"/>
                <w:right w:val="none" w:sz="0" w:space="0" w:color="auto"/>
              </w:divBdr>
              <w:divsChild>
                <w:div w:id="2076705611">
                  <w:marLeft w:val="0"/>
                  <w:marRight w:val="0"/>
                  <w:marTop w:val="0"/>
                  <w:marBottom w:val="0"/>
                  <w:divBdr>
                    <w:top w:val="none" w:sz="0" w:space="0" w:color="auto"/>
                    <w:left w:val="none" w:sz="0" w:space="0" w:color="auto"/>
                    <w:bottom w:val="none" w:sz="0" w:space="0" w:color="auto"/>
                    <w:right w:val="none" w:sz="0" w:space="0" w:color="auto"/>
                  </w:divBdr>
                  <w:divsChild>
                    <w:div w:id="1853762139">
                      <w:marLeft w:val="0"/>
                      <w:marRight w:val="0"/>
                      <w:marTop w:val="0"/>
                      <w:marBottom w:val="0"/>
                      <w:divBdr>
                        <w:top w:val="none" w:sz="0" w:space="0" w:color="auto"/>
                        <w:left w:val="none" w:sz="0" w:space="0" w:color="auto"/>
                        <w:bottom w:val="none" w:sz="0" w:space="0" w:color="auto"/>
                        <w:right w:val="none" w:sz="0" w:space="0" w:color="auto"/>
                      </w:divBdr>
                      <w:divsChild>
                        <w:div w:id="500509198">
                          <w:marLeft w:val="0"/>
                          <w:marRight w:val="0"/>
                          <w:marTop w:val="0"/>
                          <w:marBottom w:val="0"/>
                          <w:divBdr>
                            <w:top w:val="none" w:sz="0" w:space="0" w:color="auto"/>
                            <w:left w:val="none" w:sz="0" w:space="0" w:color="auto"/>
                            <w:bottom w:val="none" w:sz="0" w:space="0" w:color="auto"/>
                            <w:right w:val="none" w:sz="0" w:space="0" w:color="auto"/>
                          </w:divBdr>
                          <w:divsChild>
                            <w:div w:id="20247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853407">
      <w:bodyDiv w:val="1"/>
      <w:marLeft w:val="0"/>
      <w:marRight w:val="0"/>
      <w:marTop w:val="0"/>
      <w:marBottom w:val="0"/>
      <w:divBdr>
        <w:top w:val="none" w:sz="0" w:space="0" w:color="auto"/>
        <w:left w:val="none" w:sz="0" w:space="0" w:color="auto"/>
        <w:bottom w:val="none" w:sz="0" w:space="0" w:color="auto"/>
        <w:right w:val="none" w:sz="0" w:space="0" w:color="auto"/>
      </w:divBdr>
    </w:div>
    <w:div w:id="378478200">
      <w:bodyDiv w:val="1"/>
      <w:marLeft w:val="0"/>
      <w:marRight w:val="0"/>
      <w:marTop w:val="0"/>
      <w:marBottom w:val="0"/>
      <w:divBdr>
        <w:top w:val="none" w:sz="0" w:space="0" w:color="auto"/>
        <w:left w:val="none" w:sz="0" w:space="0" w:color="auto"/>
        <w:bottom w:val="none" w:sz="0" w:space="0" w:color="auto"/>
        <w:right w:val="none" w:sz="0" w:space="0" w:color="auto"/>
      </w:divBdr>
    </w:div>
    <w:div w:id="390009899">
      <w:bodyDiv w:val="1"/>
      <w:marLeft w:val="0"/>
      <w:marRight w:val="0"/>
      <w:marTop w:val="0"/>
      <w:marBottom w:val="0"/>
      <w:divBdr>
        <w:top w:val="none" w:sz="0" w:space="0" w:color="auto"/>
        <w:left w:val="none" w:sz="0" w:space="0" w:color="auto"/>
        <w:bottom w:val="none" w:sz="0" w:space="0" w:color="auto"/>
        <w:right w:val="none" w:sz="0" w:space="0" w:color="auto"/>
      </w:divBdr>
    </w:div>
    <w:div w:id="840312652">
      <w:bodyDiv w:val="1"/>
      <w:marLeft w:val="0"/>
      <w:marRight w:val="0"/>
      <w:marTop w:val="0"/>
      <w:marBottom w:val="0"/>
      <w:divBdr>
        <w:top w:val="none" w:sz="0" w:space="0" w:color="auto"/>
        <w:left w:val="none" w:sz="0" w:space="0" w:color="auto"/>
        <w:bottom w:val="none" w:sz="0" w:space="0" w:color="auto"/>
        <w:right w:val="none" w:sz="0" w:space="0" w:color="auto"/>
      </w:divBdr>
    </w:div>
    <w:div w:id="993487659">
      <w:bodyDiv w:val="1"/>
      <w:marLeft w:val="0"/>
      <w:marRight w:val="0"/>
      <w:marTop w:val="0"/>
      <w:marBottom w:val="0"/>
      <w:divBdr>
        <w:top w:val="none" w:sz="0" w:space="0" w:color="auto"/>
        <w:left w:val="none" w:sz="0" w:space="0" w:color="auto"/>
        <w:bottom w:val="none" w:sz="0" w:space="0" w:color="auto"/>
        <w:right w:val="none" w:sz="0" w:space="0" w:color="auto"/>
      </w:divBdr>
    </w:div>
    <w:div w:id="1006443695">
      <w:bodyDiv w:val="1"/>
      <w:marLeft w:val="0"/>
      <w:marRight w:val="0"/>
      <w:marTop w:val="0"/>
      <w:marBottom w:val="0"/>
      <w:divBdr>
        <w:top w:val="none" w:sz="0" w:space="0" w:color="auto"/>
        <w:left w:val="none" w:sz="0" w:space="0" w:color="auto"/>
        <w:bottom w:val="none" w:sz="0" w:space="0" w:color="auto"/>
        <w:right w:val="none" w:sz="0" w:space="0" w:color="auto"/>
      </w:divBdr>
      <w:divsChild>
        <w:div w:id="1446996694">
          <w:marLeft w:val="0"/>
          <w:marRight w:val="0"/>
          <w:marTop w:val="0"/>
          <w:marBottom w:val="0"/>
          <w:divBdr>
            <w:top w:val="none" w:sz="0" w:space="0" w:color="auto"/>
            <w:left w:val="none" w:sz="0" w:space="0" w:color="auto"/>
            <w:bottom w:val="none" w:sz="0" w:space="0" w:color="auto"/>
            <w:right w:val="none" w:sz="0" w:space="0" w:color="auto"/>
          </w:divBdr>
          <w:divsChild>
            <w:div w:id="1354108374">
              <w:marLeft w:val="0"/>
              <w:marRight w:val="0"/>
              <w:marTop w:val="0"/>
              <w:marBottom w:val="0"/>
              <w:divBdr>
                <w:top w:val="none" w:sz="0" w:space="0" w:color="auto"/>
                <w:left w:val="none" w:sz="0" w:space="0" w:color="auto"/>
                <w:bottom w:val="none" w:sz="0" w:space="0" w:color="auto"/>
                <w:right w:val="none" w:sz="0" w:space="0" w:color="auto"/>
              </w:divBdr>
              <w:divsChild>
                <w:div w:id="1830166916">
                  <w:marLeft w:val="0"/>
                  <w:marRight w:val="0"/>
                  <w:marTop w:val="0"/>
                  <w:marBottom w:val="0"/>
                  <w:divBdr>
                    <w:top w:val="none" w:sz="0" w:space="0" w:color="auto"/>
                    <w:left w:val="none" w:sz="0" w:space="0" w:color="auto"/>
                    <w:bottom w:val="none" w:sz="0" w:space="0" w:color="auto"/>
                    <w:right w:val="none" w:sz="0" w:space="0" w:color="auto"/>
                  </w:divBdr>
                  <w:divsChild>
                    <w:div w:id="1930850835">
                      <w:marLeft w:val="0"/>
                      <w:marRight w:val="0"/>
                      <w:marTop w:val="0"/>
                      <w:marBottom w:val="0"/>
                      <w:divBdr>
                        <w:top w:val="none" w:sz="0" w:space="0" w:color="auto"/>
                        <w:left w:val="none" w:sz="0" w:space="0" w:color="auto"/>
                        <w:bottom w:val="none" w:sz="0" w:space="0" w:color="auto"/>
                        <w:right w:val="none" w:sz="0" w:space="0" w:color="auto"/>
                      </w:divBdr>
                      <w:divsChild>
                        <w:div w:id="1927108383">
                          <w:marLeft w:val="0"/>
                          <w:marRight w:val="0"/>
                          <w:marTop w:val="0"/>
                          <w:marBottom w:val="0"/>
                          <w:divBdr>
                            <w:top w:val="none" w:sz="0" w:space="0" w:color="auto"/>
                            <w:left w:val="none" w:sz="0" w:space="0" w:color="auto"/>
                            <w:bottom w:val="none" w:sz="0" w:space="0" w:color="auto"/>
                            <w:right w:val="none" w:sz="0" w:space="0" w:color="auto"/>
                          </w:divBdr>
                          <w:divsChild>
                            <w:div w:id="729771796">
                              <w:marLeft w:val="0"/>
                              <w:marRight w:val="0"/>
                              <w:marTop w:val="0"/>
                              <w:marBottom w:val="0"/>
                              <w:divBdr>
                                <w:top w:val="none" w:sz="0" w:space="0" w:color="auto"/>
                                <w:left w:val="none" w:sz="0" w:space="0" w:color="auto"/>
                                <w:bottom w:val="none" w:sz="0" w:space="0" w:color="auto"/>
                                <w:right w:val="none" w:sz="0" w:space="0" w:color="auto"/>
                              </w:divBdr>
                              <w:divsChild>
                                <w:div w:id="12516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6124164">
      <w:bodyDiv w:val="1"/>
      <w:marLeft w:val="0"/>
      <w:marRight w:val="0"/>
      <w:marTop w:val="0"/>
      <w:marBottom w:val="0"/>
      <w:divBdr>
        <w:top w:val="none" w:sz="0" w:space="0" w:color="auto"/>
        <w:left w:val="none" w:sz="0" w:space="0" w:color="auto"/>
        <w:bottom w:val="none" w:sz="0" w:space="0" w:color="auto"/>
        <w:right w:val="none" w:sz="0" w:space="0" w:color="auto"/>
      </w:divBdr>
    </w:div>
    <w:div w:id="1115951880">
      <w:bodyDiv w:val="1"/>
      <w:marLeft w:val="0"/>
      <w:marRight w:val="0"/>
      <w:marTop w:val="0"/>
      <w:marBottom w:val="0"/>
      <w:divBdr>
        <w:top w:val="none" w:sz="0" w:space="0" w:color="auto"/>
        <w:left w:val="none" w:sz="0" w:space="0" w:color="auto"/>
        <w:bottom w:val="none" w:sz="0" w:space="0" w:color="auto"/>
        <w:right w:val="none" w:sz="0" w:space="0" w:color="auto"/>
      </w:divBdr>
    </w:div>
    <w:div w:id="1248613357">
      <w:bodyDiv w:val="1"/>
      <w:marLeft w:val="0"/>
      <w:marRight w:val="0"/>
      <w:marTop w:val="0"/>
      <w:marBottom w:val="0"/>
      <w:divBdr>
        <w:top w:val="none" w:sz="0" w:space="0" w:color="auto"/>
        <w:left w:val="none" w:sz="0" w:space="0" w:color="auto"/>
        <w:bottom w:val="none" w:sz="0" w:space="0" w:color="auto"/>
        <w:right w:val="none" w:sz="0" w:space="0" w:color="auto"/>
      </w:divBdr>
    </w:div>
    <w:div w:id="201282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8472FC-DB45-F542-8811-E4C580F8F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J Maren</dc:creator>
  <cp:lastModifiedBy>Tam Williams</cp:lastModifiedBy>
  <cp:revision>3</cp:revision>
  <dcterms:created xsi:type="dcterms:W3CDTF">2018-04-14T21:54:00Z</dcterms:created>
  <dcterms:modified xsi:type="dcterms:W3CDTF">2018-04-15T01:20:00Z</dcterms:modified>
</cp:coreProperties>
</file>