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Grid-Accent4"/>
        <w:tblW w:w="0" w:type="auto"/>
        <w:tblLook w:val="04A0" w:firstRow="1" w:lastRow="0" w:firstColumn="1" w:lastColumn="0" w:noHBand="0" w:noVBand="1"/>
      </w:tblPr>
      <w:tblGrid>
        <w:gridCol w:w="2312"/>
        <w:gridCol w:w="7028"/>
      </w:tblGrid>
      <w:tr w:rsidR="007E6552" w:rsidTr="0076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Metatag Type</w:t>
            </w:r>
          </w:p>
        </w:tc>
        <w:tc>
          <w:tcPr>
            <w:tcW w:w="7264" w:type="dxa"/>
          </w:tcPr>
          <w:p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Title</w:t>
            </w:r>
          </w:p>
        </w:tc>
        <w:tc>
          <w:tcPr>
            <w:tcW w:w="7264" w:type="dxa"/>
          </w:tcPr>
          <w:p w:rsidR="007E6552" w:rsidRDefault="00480F09">
            <w:pPr>
              <w:cnfStyle w:val="000000100000" w:firstRow="0" w:lastRow="0" w:firstColumn="0" w:lastColumn="0" w:oddVBand="0" w:evenVBand="0" w:oddHBand="1" w:evenHBand="0" w:firstRowFirstColumn="0" w:firstRowLastColumn="0" w:lastRowFirstColumn="0" w:lastRowLastColumn="0"/>
            </w:pPr>
            <w:r w:rsidRPr="00480F09">
              <w:t>Why Trump’s tariff-based battle plan against China completely misses the point</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Source</w:t>
            </w:r>
          </w:p>
        </w:tc>
        <w:tc>
          <w:tcPr>
            <w:tcW w:w="7264" w:type="dxa"/>
          </w:tcPr>
          <w:p w:rsidR="007E6552" w:rsidRDefault="00480F09">
            <w:pPr>
              <w:cnfStyle w:val="000000010000" w:firstRow="0" w:lastRow="0" w:firstColumn="0" w:lastColumn="0" w:oddVBand="0" w:evenVBand="0" w:oddHBand="0" w:evenHBand="1" w:firstRowFirstColumn="0" w:firstRowLastColumn="0" w:lastRowFirstColumn="0" w:lastRowLastColumn="0"/>
            </w:pPr>
            <w:r>
              <w:t>South China Morning Post</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Author(s)</w:t>
            </w:r>
          </w:p>
        </w:tc>
        <w:tc>
          <w:tcPr>
            <w:tcW w:w="7264" w:type="dxa"/>
          </w:tcPr>
          <w:p w:rsidR="007E6552" w:rsidRDefault="00480F09">
            <w:pPr>
              <w:cnfStyle w:val="000000100000" w:firstRow="0" w:lastRow="0" w:firstColumn="0" w:lastColumn="0" w:oddVBand="0" w:evenVBand="0" w:oddHBand="1" w:evenHBand="0" w:firstRowFirstColumn="0" w:firstRowLastColumn="0" w:lastRowFirstColumn="0" w:lastRowLastColumn="0"/>
            </w:pPr>
            <w:r>
              <w:t>David Dodwell</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Published/Uploaded</w:t>
            </w:r>
          </w:p>
        </w:tc>
        <w:tc>
          <w:tcPr>
            <w:tcW w:w="7264" w:type="dxa"/>
          </w:tcPr>
          <w:p w:rsidR="007E6552" w:rsidRDefault="00480F09">
            <w:pPr>
              <w:cnfStyle w:val="000000010000" w:firstRow="0" w:lastRow="0" w:firstColumn="0" w:lastColumn="0" w:oddVBand="0" w:evenVBand="0" w:oddHBand="0" w:evenHBand="1" w:firstRowFirstColumn="0" w:firstRowLastColumn="0" w:lastRowFirstColumn="0" w:lastRowLastColumn="0"/>
            </w:pPr>
            <w:r w:rsidRPr="00480F09">
              <w:rPr>
                <w:rFonts w:ascii="PT Sans" w:hAnsi="PT Sans"/>
                <w:sz w:val="21"/>
                <w:szCs w:val="21"/>
                <w:shd w:val="clear" w:color="auto" w:fill="FFFFFF"/>
              </w:rPr>
              <w:t>Monday, 09 April, 2018, 1:47pm</w:t>
            </w:r>
          </w:p>
        </w:tc>
      </w:tr>
      <w:tr w:rsidR="00761250"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61250" w:rsidRDefault="00761250" w:rsidP="000A2239">
            <w:r>
              <w:t>URL</w:t>
            </w:r>
          </w:p>
        </w:tc>
        <w:tc>
          <w:tcPr>
            <w:tcW w:w="7264" w:type="dxa"/>
          </w:tcPr>
          <w:p w:rsidR="00761250" w:rsidRDefault="00480F09" w:rsidP="000A2239">
            <w:pPr>
              <w:cnfStyle w:val="000000100000" w:firstRow="0" w:lastRow="0" w:firstColumn="0" w:lastColumn="0" w:oddVBand="0" w:evenVBand="0" w:oddHBand="1" w:evenHBand="0" w:firstRowFirstColumn="0" w:firstRowLastColumn="0" w:lastRowFirstColumn="0" w:lastRowLastColumn="0"/>
            </w:pPr>
            <w:r w:rsidRPr="00480F09">
              <w:t>http://www.scmp.com/business/global-economy/article/2140803/why-trumps-tariff-based-battle-plan-against-china-completely</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Images</w:t>
            </w:r>
          </w:p>
        </w:tc>
        <w:tc>
          <w:tcPr>
            <w:tcW w:w="7264" w:type="dxa"/>
          </w:tcPr>
          <w:p w:rsidR="007E6552" w:rsidRDefault="00480F09">
            <w:pPr>
              <w:cnfStyle w:val="000000010000" w:firstRow="0" w:lastRow="0" w:firstColumn="0" w:lastColumn="0" w:oddVBand="0" w:evenVBand="0" w:oddHBand="0" w:evenHBand="1" w:firstRowFirstColumn="0" w:firstRowLastColumn="0" w:lastRowFirstColumn="0" w:lastRowLastColumn="0"/>
            </w:pPr>
            <w:r>
              <w:t>2</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Videos</w:t>
            </w:r>
          </w:p>
        </w:tc>
        <w:tc>
          <w:tcPr>
            <w:tcW w:w="7264" w:type="dxa"/>
          </w:tcPr>
          <w:p w:rsidR="007E6552" w:rsidRDefault="00480F09">
            <w:pPr>
              <w:cnfStyle w:val="000000100000" w:firstRow="0" w:lastRow="0" w:firstColumn="0" w:lastColumn="0" w:oddVBand="0" w:evenVBand="0" w:oddHBand="1" w:evenHBand="0" w:firstRowFirstColumn="0" w:firstRowLastColumn="0" w:lastRowFirstColumn="0" w:lastRowLastColumn="0"/>
            </w:pPr>
            <w:r>
              <w:t>0</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Ext. Links</w:t>
            </w:r>
          </w:p>
        </w:tc>
        <w:tc>
          <w:tcPr>
            <w:tcW w:w="7264" w:type="dxa"/>
          </w:tcPr>
          <w:p w:rsidR="007E6552" w:rsidRDefault="00480F09">
            <w:pPr>
              <w:cnfStyle w:val="000000010000" w:firstRow="0" w:lastRow="0" w:firstColumn="0" w:lastColumn="0" w:oddVBand="0" w:evenVBand="0" w:oddHBand="0" w:evenHBand="1" w:firstRowFirstColumn="0" w:firstRowLastColumn="0" w:lastRowFirstColumn="0" w:lastRowLastColumn="0"/>
            </w:pPr>
            <w:r>
              <w:t>1</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Items Comprising the Sample</w:t>
            </w:r>
          </w:p>
        </w:tc>
        <w:tc>
          <w:tcPr>
            <w:tcW w:w="7264" w:type="dxa"/>
          </w:tcPr>
          <w:p w:rsidR="007E6552" w:rsidRDefault="00480F09">
            <w:pPr>
              <w:cnfStyle w:val="000000100000" w:firstRow="0" w:lastRow="0" w:firstColumn="0" w:lastColumn="0" w:oddVBand="0" w:evenVBand="0" w:oddHBand="1" w:evenHBand="0" w:firstRowFirstColumn="0" w:firstRowLastColumn="0" w:lastRowFirstColumn="0" w:lastRowLastColumn="0"/>
            </w:pPr>
            <w:r>
              <w:t>1</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 xml:space="preserve">Total Word Count </w:t>
            </w:r>
          </w:p>
        </w:tc>
        <w:tc>
          <w:tcPr>
            <w:tcW w:w="7264" w:type="dxa"/>
          </w:tcPr>
          <w:p w:rsidR="007E6552" w:rsidRDefault="00B907B8" w:rsidP="009C6C37">
            <w:pPr>
              <w:cnfStyle w:val="000000010000" w:firstRow="0" w:lastRow="0" w:firstColumn="0" w:lastColumn="0" w:oddVBand="0" w:evenVBand="0" w:oddHBand="0" w:evenHBand="1" w:firstRowFirstColumn="0" w:firstRowLastColumn="0" w:lastRowFirstColumn="0" w:lastRowLastColumn="0"/>
            </w:pPr>
            <w:r>
              <w:t>504</w:t>
            </w:r>
            <w:bookmarkStart w:id="0" w:name="_GoBack"/>
            <w:bookmarkEnd w:id="0"/>
          </w:p>
        </w:tc>
      </w:tr>
      <w:tr w:rsidR="00D84026"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D84026" w:rsidRDefault="00D84026">
            <w:r>
              <w:t xml:space="preserve">Contributor </w:t>
            </w:r>
          </w:p>
        </w:tc>
        <w:tc>
          <w:tcPr>
            <w:tcW w:w="7264" w:type="dxa"/>
          </w:tcPr>
          <w:p w:rsidR="00D84026" w:rsidRDefault="001E1755" w:rsidP="009C6C37">
            <w:pPr>
              <w:cnfStyle w:val="000000100000" w:firstRow="0" w:lastRow="0" w:firstColumn="0" w:lastColumn="0" w:oddVBand="0" w:evenVBand="0" w:oddHBand="1" w:evenHBand="0" w:firstRowFirstColumn="0" w:firstRowLastColumn="0" w:lastRowFirstColumn="0" w:lastRowLastColumn="0"/>
            </w:pPr>
            <w:r>
              <w:t>T.</w:t>
            </w:r>
            <w:r w:rsidR="00A252DC">
              <w:t xml:space="preserve"> </w:t>
            </w:r>
            <w:r>
              <w:t>T.</w:t>
            </w:r>
            <w:r w:rsidR="00A252DC">
              <w:t xml:space="preserve"> </w:t>
            </w:r>
            <w:r>
              <w:t>Williams</w:t>
            </w:r>
          </w:p>
        </w:tc>
      </w:tr>
    </w:tbl>
    <w:p w:rsidR="007E6552" w:rsidRDefault="007E6552" w:rsidP="002B50AD"/>
    <w:p w:rsidR="00480F09" w:rsidRDefault="00480F09" w:rsidP="002B50AD"/>
    <w:p w:rsidR="00480F09" w:rsidRPr="00480F09" w:rsidRDefault="00480F09" w:rsidP="00480F09">
      <w:pPr>
        <w:pStyle w:val="v2-processed"/>
        <w:shd w:val="clear" w:color="auto" w:fill="FFFFFF"/>
        <w:spacing w:before="0" w:beforeAutospacing="0" w:after="0" w:afterAutospacing="0"/>
        <w:rPr>
          <w:rFonts w:asciiTheme="minorHAnsi" w:hAnsiTheme="minorHAnsi" w:cstheme="minorHAnsi"/>
          <w:color w:val="333333"/>
        </w:rPr>
      </w:pPr>
      <w:r w:rsidRPr="00480F09">
        <w:rPr>
          <w:rFonts w:asciiTheme="minorHAnsi" w:hAnsiTheme="minorHAnsi" w:cstheme="minorHAnsi"/>
          <w:color w:val="333333"/>
        </w:rPr>
        <w:t xml:space="preserve">Following “Trade wars are good, and easy to win”, we now have a second, slightly more reflective iteration of Trump’s China trade battle plan – not this time in a Tweet, but in an interview with a New York radio station: “I’m not saying there won’t be a little pain … We might lose a little bit … but we’re going </w:t>
      </w:r>
    </w:p>
    <w:p w:rsidR="00480F09" w:rsidRPr="00480F09" w:rsidRDefault="00480F09" w:rsidP="00480F09">
      <w:pPr>
        <w:pStyle w:val="z-BottomofForm"/>
        <w:rPr>
          <w:rFonts w:asciiTheme="minorHAnsi" w:hAnsiTheme="minorHAnsi" w:cstheme="minorHAnsi"/>
          <w:sz w:val="24"/>
          <w:szCs w:val="24"/>
        </w:rPr>
      </w:pPr>
      <w:r w:rsidRPr="00480F09">
        <w:rPr>
          <w:rFonts w:asciiTheme="minorHAnsi" w:hAnsiTheme="minorHAnsi" w:cstheme="minorHAnsi"/>
          <w:sz w:val="24"/>
          <w:szCs w:val="24"/>
        </w:rPr>
        <w:t>Bottom of Form</w:t>
      </w:r>
    </w:p>
    <w:p w:rsidR="00480F09" w:rsidRPr="00480F09" w:rsidRDefault="00480F09" w:rsidP="00480F09">
      <w:pPr>
        <w:pStyle w:val="v2-processed"/>
        <w:shd w:val="clear" w:color="auto" w:fill="FFFFFF"/>
        <w:spacing w:before="240" w:beforeAutospacing="0" w:after="0" w:afterAutospacing="0"/>
        <w:rPr>
          <w:rFonts w:asciiTheme="minorHAnsi" w:hAnsiTheme="minorHAnsi" w:cstheme="minorHAnsi"/>
          <w:color w:val="333333"/>
        </w:rPr>
      </w:pPr>
      <w:r w:rsidRPr="00480F09">
        <w:rPr>
          <w:rFonts w:asciiTheme="minorHAnsi" w:hAnsiTheme="minorHAnsi" w:cstheme="minorHAnsi"/>
          <w:color w:val="333333"/>
        </w:rPr>
        <w:t>Trump himself might be forgiven for not having the depth of trade or foreign policy knowledge to recognise this, but he is surrounded by (mainly) men who ought to have deep knowledge, and who ought to be fully aware of how the logic underpinning this brewing trade war is dangerously flawed.</w:t>
      </w:r>
    </w:p>
    <w:p w:rsidR="00480F09" w:rsidRPr="00480F09" w:rsidRDefault="00480F09" w:rsidP="00480F09">
      <w:pPr>
        <w:pStyle w:val="v2-processed"/>
        <w:shd w:val="clear" w:color="auto" w:fill="FFFFFF"/>
        <w:spacing w:before="240" w:beforeAutospacing="0" w:after="0" w:afterAutospacing="0"/>
        <w:rPr>
          <w:rFonts w:asciiTheme="minorHAnsi" w:hAnsiTheme="minorHAnsi" w:cstheme="minorHAnsi"/>
          <w:color w:val="333333"/>
        </w:rPr>
      </w:pPr>
      <w:r w:rsidRPr="00480F09">
        <w:rPr>
          <w:rFonts w:asciiTheme="minorHAnsi" w:hAnsiTheme="minorHAnsi" w:cstheme="minorHAnsi"/>
          <w:color w:val="333333"/>
        </w:rPr>
        <w:t>Most important, concerns about IP protection, and forced technology transfer are well-founded and need to be addressed. So too do concerns about the scale of subsidies and support for state-owned enterprises (though most economies, including the US, provide generous subsidies to their own “champions”, so people in glass houses should be careful where they throw stones).</w:t>
      </w:r>
    </w:p>
    <w:p w:rsidR="00480F09" w:rsidRPr="00480F09" w:rsidRDefault="00480F09" w:rsidP="00480F09">
      <w:pPr>
        <w:pStyle w:val="v2-processed"/>
        <w:shd w:val="clear" w:color="auto" w:fill="FFFFFF"/>
        <w:spacing w:before="240" w:beforeAutospacing="0" w:after="0" w:afterAutospacing="0"/>
        <w:rPr>
          <w:rFonts w:asciiTheme="minorHAnsi" w:hAnsiTheme="minorHAnsi" w:cstheme="minorHAnsi"/>
          <w:color w:val="333333"/>
        </w:rPr>
      </w:pPr>
      <w:r w:rsidRPr="00480F09">
        <w:rPr>
          <w:rFonts w:asciiTheme="minorHAnsi" w:hAnsiTheme="minorHAnsi" w:cstheme="minorHAnsi"/>
          <w:color w:val="333333"/>
        </w:rPr>
        <w:t>But these problems have little to do with tariff barriers, and much more to do with behind-the-border regulatory barriers and an array of policies intended to help domestic champions to develop the maturity and sophistication to compete with massive and well-established multinationals.</w:t>
      </w:r>
    </w:p>
    <w:p w:rsidR="00480F09" w:rsidRPr="00480F09" w:rsidRDefault="00480F09" w:rsidP="00480F09">
      <w:pPr>
        <w:pStyle w:val="v2-processed"/>
        <w:shd w:val="clear" w:color="auto" w:fill="FFFFFF"/>
        <w:spacing w:before="240" w:beforeAutospacing="0" w:after="0" w:afterAutospacing="0"/>
        <w:rPr>
          <w:rFonts w:asciiTheme="minorHAnsi" w:hAnsiTheme="minorHAnsi" w:cstheme="minorHAnsi"/>
          <w:color w:val="333333"/>
        </w:rPr>
      </w:pPr>
      <w:r w:rsidRPr="00480F09">
        <w:rPr>
          <w:rFonts w:asciiTheme="minorHAnsi" w:hAnsiTheme="minorHAnsi" w:cstheme="minorHAnsi"/>
          <w:color w:val="333333"/>
        </w:rPr>
        <w:t>No wonder, therefore, that so many in the US business community are applauding the Trump administration for “getting tough” on trade, while attacking Trump for following a tariff-based battle plan focused on bilateral trade deficits that wholly misses the point. They don’t want additional costs imposed on trade. Rather, they want China’s market peeled open.</w:t>
      </w:r>
    </w:p>
    <w:p w:rsidR="00480F09" w:rsidRPr="00480F09" w:rsidRDefault="00480F09" w:rsidP="00480F09">
      <w:pPr>
        <w:pStyle w:val="v2-processed"/>
        <w:shd w:val="clear" w:color="auto" w:fill="FFFFFF"/>
        <w:spacing w:before="240" w:beforeAutospacing="0" w:after="0" w:afterAutospacing="0"/>
        <w:rPr>
          <w:rFonts w:asciiTheme="minorHAnsi" w:hAnsiTheme="minorHAnsi" w:cstheme="minorHAnsi"/>
          <w:color w:val="333333"/>
        </w:rPr>
      </w:pPr>
      <w:r w:rsidRPr="00480F09">
        <w:rPr>
          <w:rFonts w:asciiTheme="minorHAnsi" w:hAnsiTheme="minorHAnsi" w:cstheme="minorHAnsi"/>
          <w:color w:val="333333"/>
        </w:rPr>
        <w:lastRenderedPageBreak/>
        <w:t>But to point a finger uniquely at China is disingenuous. The US and the EU have been as reluctant as China to tackle the hundreds of behind-the-border regulations that frustrate international companies’ access to their respective home markets.</w:t>
      </w:r>
    </w:p>
    <w:p w:rsidR="00480F09" w:rsidRPr="00480F09" w:rsidRDefault="00480F09" w:rsidP="00480F09">
      <w:pPr>
        <w:pStyle w:val="v2-processed"/>
        <w:shd w:val="clear" w:color="auto" w:fill="FFFFFF"/>
        <w:spacing w:before="240" w:beforeAutospacing="0" w:after="0" w:afterAutospacing="0"/>
        <w:rPr>
          <w:rFonts w:asciiTheme="minorHAnsi" w:hAnsiTheme="minorHAnsi" w:cstheme="minorHAnsi"/>
          <w:color w:val="333333"/>
        </w:rPr>
      </w:pPr>
      <w:r w:rsidRPr="00480F09">
        <w:rPr>
          <w:rFonts w:asciiTheme="minorHAnsi" w:hAnsiTheme="minorHAnsi" w:cstheme="minorHAnsi"/>
          <w:color w:val="333333"/>
        </w:rPr>
        <w:t>Nor, as they play catch-up, has China felt in any way embarrassed by the strategy it has openly pursued. Ever since entering the WTO, they have been made glaringly aware that as “the manufacturer to the world”, their place has been at the lowest-value-adding point in companies’ global production chains.</w:t>
      </w:r>
    </w:p>
    <w:p w:rsidR="00480F09" w:rsidRPr="00480F09" w:rsidRDefault="00480F09" w:rsidP="00480F09">
      <w:pPr>
        <w:pStyle w:val="v2-processed"/>
        <w:shd w:val="clear" w:color="auto" w:fill="FFFFFF"/>
        <w:spacing w:before="240" w:beforeAutospacing="0" w:after="0" w:afterAutospacing="0"/>
        <w:rPr>
          <w:rFonts w:asciiTheme="minorHAnsi" w:hAnsiTheme="minorHAnsi" w:cstheme="minorHAnsi"/>
          <w:color w:val="333333"/>
        </w:rPr>
      </w:pPr>
      <w:r w:rsidRPr="00480F09">
        <w:rPr>
          <w:rFonts w:asciiTheme="minorHAnsi" w:hAnsiTheme="minorHAnsi" w:cstheme="minorHAnsi"/>
          <w:color w:val="333333"/>
        </w:rPr>
        <w:t>When Acer’s Stan Shih first drew his production chain “smiley face”, it was immediately clear that China’s companies were the assemblers that sat at the lowest point of the chain. It irked them that China’s workers at Foxconn in Dongguan accounted for just US$7 of the US$500+ of an iPhone being sold on US retail shelves.</w:t>
      </w:r>
    </w:p>
    <w:p w:rsidR="00480F09" w:rsidRPr="00480F09" w:rsidRDefault="00480F09" w:rsidP="00480F09">
      <w:pPr>
        <w:pStyle w:val="v2-processed"/>
        <w:shd w:val="clear" w:color="auto" w:fill="FFFFFF"/>
        <w:spacing w:before="240" w:beforeAutospacing="0" w:after="0" w:afterAutospacing="0"/>
        <w:rPr>
          <w:rFonts w:asciiTheme="minorHAnsi" w:hAnsiTheme="minorHAnsi" w:cstheme="minorHAnsi"/>
          <w:color w:val="333333"/>
        </w:rPr>
      </w:pPr>
      <w:r w:rsidRPr="00480F09">
        <w:rPr>
          <w:rFonts w:asciiTheme="minorHAnsi" w:hAnsiTheme="minorHAnsi" w:cstheme="minorHAnsi"/>
          <w:color w:val="333333"/>
        </w:rPr>
        <w:t>If Beijing was to lift Chinese workers out of poverty and create a prosperous middle class, they needed to capture higher-value-adding parts of the production chain. There has since then been a relentless quest to capture better value-adding skills – capturing IP sometimes by illicit means, and ruthlessly squeezing foreign investors to transfer technology.</w:t>
      </w:r>
    </w:p>
    <w:p w:rsidR="00480F09" w:rsidRPr="00480F09" w:rsidRDefault="00480F09" w:rsidP="00480F09">
      <w:pPr>
        <w:pStyle w:val="v2-processed"/>
        <w:shd w:val="clear" w:color="auto" w:fill="FFFFFF"/>
        <w:spacing w:before="240" w:beforeAutospacing="0" w:after="0" w:afterAutospacing="0"/>
        <w:rPr>
          <w:rFonts w:asciiTheme="minorHAnsi" w:hAnsiTheme="minorHAnsi" w:cstheme="minorHAnsi"/>
          <w:color w:val="333333"/>
        </w:rPr>
      </w:pPr>
      <w:r w:rsidRPr="00480F09">
        <w:rPr>
          <w:rFonts w:asciiTheme="minorHAnsi" w:hAnsiTheme="minorHAnsi" w:cstheme="minorHAnsi"/>
          <w:color w:val="333333"/>
        </w:rPr>
        <w:t>Theft of IP can never be acceptable, but it is my guess that China will continue to use the seductive potential of its massive market to continue to squeeze technology transfer wherever possible. Irritating but understandable in the ruthless horse-trading of international business.</w:t>
      </w:r>
    </w:p>
    <w:p w:rsidR="00480F09" w:rsidRPr="00480F09" w:rsidRDefault="00480F09" w:rsidP="00480F09">
      <w:pPr>
        <w:pStyle w:val="v2-processed"/>
        <w:shd w:val="clear" w:color="auto" w:fill="FFFFFF"/>
        <w:spacing w:before="0" w:beforeAutospacing="0" w:after="0" w:afterAutospacing="0"/>
        <w:rPr>
          <w:rFonts w:asciiTheme="minorHAnsi" w:hAnsiTheme="minorHAnsi" w:cstheme="minorHAnsi"/>
          <w:color w:val="333333"/>
        </w:rPr>
      </w:pPr>
    </w:p>
    <w:p w:rsidR="00480F09" w:rsidRDefault="00480F09" w:rsidP="002B50AD"/>
    <w:sectPr w:rsidR="00480F09"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T Sans">
    <w:panose1 w:val="020B0503020203020204"/>
    <w:charset w:val="4D"/>
    <w:family w:val="swiss"/>
    <w:pitch w:val="variable"/>
    <w:sig w:usb0="A00002E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A4400"/>
    <w:rsid w:val="001E1755"/>
    <w:rsid w:val="002B50AD"/>
    <w:rsid w:val="002D13D4"/>
    <w:rsid w:val="00480F09"/>
    <w:rsid w:val="00522DEA"/>
    <w:rsid w:val="00671EF6"/>
    <w:rsid w:val="00761250"/>
    <w:rsid w:val="007A5417"/>
    <w:rsid w:val="007E6552"/>
    <w:rsid w:val="00883EF4"/>
    <w:rsid w:val="008944B1"/>
    <w:rsid w:val="009962F4"/>
    <w:rsid w:val="009C6C37"/>
    <w:rsid w:val="00A252DC"/>
    <w:rsid w:val="00AE3CA1"/>
    <w:rsid w:val="00B907B8"/>
    <w:rsid w:val="00BB7B34"/>
    <w:rsid w:val="00C508FE"/>
    <w:rsid w:val="00D61948"/>
    <w:rsid w:val="00D84026"/>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B7BC"/>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883E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3EF4"/>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883EF4"/>
  </w:style>
  <w:style w:type="paragraph" w:customStyle="1" w:styleId="v2-processed">
    <w:name w:val="v2-processed"/>
    <w:basedOn w:val="Normal"/>
    <w:rsid w:val="00480F0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80F0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0F09"/>
    <w:rPr>
      <w:rFonts w:ascii="Arial" w:eastAsia="Times New Roman" w:hAnsi="Arial" w:cs="Arial"/>
      <w:vanish/>
      <w:sz w:val="16"/>
      <w:szCs w:val="16"/>
    </w:rPr>
  </w:style>
  <w:style w:type="character" w:customStyle="1" w:styleId="form-required">
    <w:name w:val="form-required"/>
    <w:basedOn w:val="DefaultParagraphFont"/>
    <w:rsid w:val="00480F09"/>
  </w:style>
  <w:style w:type="paragraph" w:styleId="z-BottomofForm">
    <w:name w:val="HTML Bottom of Form"/>
    <w:basedOn w:val="Normal"/>
    <w:next w:val="Normal"/>
    <w:link w:val="z-BottomofFormChar"/>
    <w:hidden/>
    <w:uiPriority w:val="99"/>
    <w:semiHidden/>
    <w:unhideWhenUsed/>
    <w:rsid w:val="00480F0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80F09"/>
    <w:rPr>
      <w:rFonts w:ascii="Arial" w:eastAsia="Times New Roman" w:hAnsi="Arial" w:cs="Arial"/>
      <w:vanish/>
      <w:sz w:val="16"/>
      <w:szCs w:val="16"/>
    </w:rPr>
  </w:style>
  <w:style w:type="character" w:styleId="Emphasis">
    <w:name w:val="Emphasis"/>
    <w:basedOn w:val="DefaultParagraphFont"/>
    <w:uiPriority w:val="20"/>
    <w:qFormat/>
    <w:rsid w:val="00480F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9370">
      <w:bodyDiv w:val="1"/>
      <w:marLeft w:val="0"/>
      <w:marRight w:val="0"/>
      <w:marTop w:val="0"/>
      <w:marBottom w:val="0"/>
      <w:divBdr>
        <w:top w:val="none" w:sz="0" w:space="0" w:color="auto"/>
        <w:left w:val="none" w:sz="0" w:space="0" w:color="auto"/>
        <w:bottom w:val="none" w:sz="0" w:space="0" w:color="auto"/>
        <w:right w:val="none" w:sz="0" w:space="0" w:color="auto"/>
      </w:divBdr>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131710">
      <w:bodyDiv w:val="1"/>
      <w:marLeft w:val="0"/>
      <w:marRight w:val="0"/>
      <w:marTop w:val="0"/>
      <w:marBottom w:val="0"/>
      <w:divBdr>
        <w:top w:val="none" w:sz="0" w:space="0" w:color="auto"/>
        <w:left w:val="none" w:sz="0" w:space="0" w:color="auto"/>
        <w:bottom w:val="none" w:sz="0" w:space="0" w:color="auto"/>
        <w:right w:val="none" w:sz="0" w:space="0" w:color="auto"/>
      </w:divBdr>
    </w:div>
    <w:div w:id="554973554">
      <w:bodyDiv w:val="1"/>
      <w:marLeft w:val="0"/>
      <w:marRight w:val="0"/>
      <w:marTop w:val="0"/>
      <w:marBottom w:val="0"/>
      <w:divBdr>
        <w:top w:val="none" w:sz="0" w:space="0" w:color="auto"/>
        <w:left w:val="none" w:sz="0" w:space="0" w:color="auto"/>
        <w:bottom w:val="none" w:sz="0" w:space="0" w:color="auto"/>
        <w:right w:val="none" w:sz="0" w:space="0" w:color="auto"/>
      </w:divBdr>
    </w:div>
    <w:div w:id="952784666">
      <w:bodyDiv w:val="1"/>
      <w:marLeft w:val="0"/>
      <w:marRight w:val="0"/>
      <w:marTop w:val="0"/>
      <w:marBottom w:val="0"/>
      <w:divBdr>
        <w:top w:val="none" w:sz="0" w:space="0" w:color="auto"/>
        <w:left w:val="none" w:sz="0" w:space="0" w:color="auto"/>
        <w:bottom w:val="none" w:sz="0" w:space="0" w:color="auto"/>
        <w:right w:val="none" w:sz="0" w:space="0" w:color="auto"/>
      </w:divBdr>
    </w:div>
    <w:div w:id="986007209">
      <w:bodyDiv w:val="1"/>
      <w:marLeft w:val="0"/>
      <w:marRight w:val="0"/>
      <w:marTop w:val="0"/>
      <w:marBottom w:val="0"/>
      <w:divBdr>
        <w:top w:val="none" w:sz="0" w:space="0" w:color="auto"/>
        <w:left w:val="none" w:sz="0" w:space="0" w:color="auto"/>
        <w:bottom w:val="none" w:sz="0" w:space="0" w:color="auto"/>
        <w:right w:val="none" w:sz="0" w:space="0" w:color="auto"/>
      </w:divBdr>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206453">
      <w:bodyDiv w:val="1"/>
      <w:marLeft w:val="0"/>
      <w:marRight w:val="0"/>
      <w:marTop w:val="0"/>
      <w:marBottom w:val="0"/>
      <w:divBdr>
        <w:top w:val="none" w:sz="0" w:space="0" w:color="auto"/>
        <w:left w:val="none" w:sz="0" w:space="0" w:color="auto"/>
        <w:bottom w:val="none" w:sz="0" w:space="0" w:color="auto"/>
        <w:right w:val="none" w:sz="0" w:space="0" w:color="auto"/>
      </w:divBdr>
      <w:divsChild>
        <w:div w:id="214317798">
          <w:marLeft w:val="0"/>
          <w:marRight w:val="0"/>
          <w:marTop w:val="240"/>
          <w:marBottom w:val="0"/>
          <w:divBdr>
            <w:top w:val="none" w:sz="0" w:space="0" w:color="auto"/>
            <w:left w:val="none" w:sz="0" w:space="0" w:color="auto"/>
            <w:bottom w:val="none" w:sz="0" w:space="0" w:color="auto"/>
            <w:right w:val="none" w:sz="0" w:space="0" w:color="auto"/>
          </w:divBdr>
          <w:divsChild>
            <w:div w:id="1760952644">
              <w:marLeft w:val="0"/>
              <w:marRight w:val="0"/>
              <w:marTop w:val="0"/>
              <w:marBottom w:val="0"/>
              <w:divBdr>
                <w:top w:val="none" w:sz="0" w:space="0" w:color="auto"/>
                <w:left w:val="none" w:sz="0" w:space="0" w:color="auto"/>
                <w:bottom w:val="none" w:sz="0" w:space="0" w:color="auto"/>
                <w:right w:val="none" w:sz="0" w:space="0" w:color="auto"/>
              </w:divBdr>
              <w:divsChild>
                <w:div w:id="1455518571">
                  <w:marLeft w:val="0"/>
                  <w:marRight w:val="0"/>
                  <w:marTop w:val="0"/>
                  <w:marBottom w:val="0"/>
                  <w:divBdr>
                    <w:top w:val="none" w:sz="0" w:space="0" w:color="auto"/>
                    <w:left w:val="none" w:sz="0" w:space="0" w:color="auto"/>
                    <w:bottom w:val="none" w:sz="0" w:space="0" w:color="auto"/>
                    <w:right w:val="none" w:sz="0" w:space="0" w:color="auto"/>
                  </w:divBdr>
                  <w:divsChild>
                    <w:div w:id="487478791">
                      <w:marLeft w:val="0"/>
                      <w:marRight w:val="0"/>
                      <w:marTop w:val="0"/>
                      <w:marBottom w:val="75"/>
                      <w:divBdr>
                        <w:top w:val="none" w:sz="0" w:space="0" w:color="auto"/>
                        <w:left w:val="none" w:sz="0" w:space="0" w:color="auto"/>
                        <w:bottom w:val="none" w:sz="0" w:space="0" w:color="auto"/>
                        <w:right w:val="none" w:sz="0" w:space="0" w:color="auto"/>
                      </w:divBdr>
                      <w:divsChild>
                        <w:div w:id="1467044236">
                          <w:marLeft w:val="0"/>
                          <w:marRight w:val="0"/>
                          <w:marTop w:val="60"/>
                          <w:marBottom w:val="0"/>
                          <w:divBdr>
                            <w:top w:val="none" w:sz="0" w:space="0" w:color="auto"/>
                            <w:left w:val="none" w:sz="0" w:space="0" w:color="auto"/>
                            <w:bottom w:val="none" w:sz="0" w:space="0" w:color="auto"/>
                            <w:right w:val="none" w:sz="0" w:space="0" w:color="auto"/>
                          </w:divBdr>
                        </w:div>
                        <w:div w:id="2140611203">
                          <w:marLeft w:val="0"/>
                          <w:marRight w:val="0"/>
                          <w:marTop w:val="0"/>
                          <w:marBottom w:val="0"/>
                          <w:divBdr>
                            <w:top w:val="none" w:sz="0" w:space="0" w:color="auto"/>
                            <w:left w:val="none" w:sz="0" w:space="0" w:color="auto"/>
                            <w:bottom w:val="none" w:sz="0" w:space="0" w:color="auto"/>
                            <w:right w:val="none" w:sz="0" w:space="0" w:color="auto"/>
                          </w:divBdr>
                        </w:div>
                      </w:divsChild>
                    </w:div>
                    <w:div w:id="2134012938">
                      <w:marLeft w:val="0"/>
                      <w:marRight w:val="0"/>
                      <w:marTop w:val="0"/>
                      <w:marBottom w:val="0"/>
                      <w:divBdr>
                        <w:top w:val="none" w:sz="0" w:space="0" w:color="auto"/>
                        <w:left w:val="none" w:sz="0" w:space="0" w:color="auto"/>
                        <w:bottom w:val="none" w:sz="0" w:space="0" w:color="auto"/>
                        <w:right w:val="none" w:sz="0" w:space="0" w:color="auto"/>
                      </w:divBdr>
                      <w:divsChild>
                        <w:div w:id="1967392239">
                          <w:marLeft w:val="0"/>
                          <w:marRight w:val="0"/>
                          <w:marTop w:val="0"/>
                          <w:marBottom w:val="0"/>
                          <w:divBdr>
                            <w:top w:val="none" w:sz="0" w:space="0" w:color="auto"/>
                            <w:left w:val="none" w:sz="0" w:space="0" w:color="auto"/>
                            <w:bottom w:val="none" w:sz="0" w:space="0" w:color="auto"/>
                            <w:right w:val="none" w:sz="0" w:space="0" w:color="auto"/>
                          </w:divBdr>
                        </w:div>
                        <w:div w:id="44029745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270599601">
          <w:marLeft w:val="-450"/>
          <w:marRight w:val="0"/>
          <w:marTop w:val="510"/>
          <w:marBottom w:val="51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5A739C-714D-494A-ADD3-1FE7C8413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3</cp:revision>
  <dcterms:created xsi:type="dcterms:W3CDTF">2018-04-14T22:18:00Z</dcterms:created>
  <dcterms:modified xsi:type="dcterms:W3CDTF">2018-04-15T01:25:00Z</dcterms:modified>
</cp:coreProperties>
</file>