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Inquiry About Review Status of Our Submission to CGO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Dear PC Chair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 are writing to inquire about the status of our submission to the CGO conference, titled "Distinguishable Calling Context Encoding (#96)".</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It has come to our attention that our submission appears to be under consideration for a second round review, particularly to address the major revisions suggested by one of the reviewers. One reviewer marked that we had not adequately addressed their requests in our initial submission.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Given that this is our first time submitting to CGO, we would greatly appreciate your guidance and clarification regarding the review process, specifically with regard to the steps we should take to address the reviewers' comments effectively.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Thank you for your time and consideration. We look forward to your response.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Best regards,</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