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highlight w:val="yellow"/>
        </w:rPr>
      </w:pPr>
      <w:r w:rsidDel="00000000" w:rsidR="00000000" w:rsidRPr="00000000">
        <w:rPr>
          <w:highlight w:val="yellow"/>
          <w:rtl w:val="0"/>
        </w:rPr>
        <w:t xml:space="preserve">Must be addressed/discussed/described in Revision.</w:t>
      </w:r>
    </w:p>
    <w:p w:rsidR="00000000" w:rsidDel="00000000" w:rsidP="00000000" w:rsidRDefault="00000000" w:rsidRPr="00000000" w14:paraId="00000002">
      <w:pPr>
        <w:rPr>
          <w:highlight w:val="cyan"/>
        </w:rPr>
      </w:pPr>
      <w:r w:rsidDel="00000000" w:rsidR="00000000" w:rsidRPr="00000000">
        <w:rPr>
          <w:highlight w:val="cyan"/>
          <w:rtl w:val="0"/>
        </w:rPr>
        <w:t xml:space="preserve">Must be implemented/experimented.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PLDI 2023 Paper #126 Reviews and Comments</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Paper #126 Distinguishable Calling Context Encoding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commentRangeStart w:id="0"/>
      <w:r w:rsidDel="00000000" w:rsidR="00000000" w:rsidRPr="00000000">
        <w:rPr>
          <w:rtl w:val="0"/>
        </w:rPr>
        <w:t xml:space="preserve">Review #126A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Overall merit</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1. Reject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Reviewer expertise</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3. Knowledgeable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Paper summary</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This paper describes a technique for assigning unique identifiers to the runtime calling contexts in programs. The approach is similar to Ball/Larus path profiling: each call edge adds an increment to a value, whose current value represents the current sequence of callsites that make up the calling context (the return subtracts that same value). The authors argue that their technique ensures a unique value for every context, and that the runtime implementation is more efficient than previous techniques. Experiments are shown for a set of C/C++ benchmarks.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Comments for authors</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There are some good ideas in this paper, but I think it still needs work. One of the big problems, in my opinion, is that the description of the algorithm and the associated proof are very hard to understand. The experiments are fairly thorough, but I'd like the authors to provide more insight into why they are getting those results. Here are some detailed comments: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commentRangeStart w:id="1"/>
      <w:r w:rsidDel="00000000" w:rsidR="00000000" w:rsidRPr="00000000">
        <w:rPr>
          <w:rtl w:val="0"/>
        </w:rPr>
        <w:t xml:space="preserve">I didn't completely agree with the characterization of PCCE: PCCE looks like it is distinguishable if you just take into account the last function in addition to the CCID value.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found section 2.2 confusing because </w:t>
      </w:r>
      <w:commentRangeStart w:id="2"/>
      <w:r w:rsidDel="00000000" w:rsidR="00000000" w:rsidRPr="00000000">
        <w:rPr>
          <w:rtl w:val="0"/>
        </w:rPr>
        <w:t xml:space="preserve">I am expecting a calling context to be represented as a specific path through the call graph. Just saying "the path from root to n" doesn't uniquely identify a call string. </w:t>
      </w:r>
      <w:commentRangeEnd w:id="2"/>
      <w:r w:rsidDel="00000000" w:rsidR="00000000" w:rsidRPr="00000000">
        <w:commentReference w:id="2"/>
      </w:r>
      <w:commentRangeStart w:id="3"/>
      <w:r w:rsidDel="00000000" w:rsidR="00000000" w:rsidRPr="00000000">
        <w:rPr>
          <w:rtl w:val="0"/>
        </w:rPr>
        <w:t xml:space="preserve">So, CCID(n) should give a set of values (one for each possible path), right?</w:t>
      </w:r>
      <w:commentRangeEnd w:id="3"/>
      <w:r w:rsidDel="00000000" w:rsidR="00000000" w:rsidRPr="00000000">
        <w:commentReference w:id="3"/>
      </w:r>
      <w:r w:rsidDel="00000000" w:rsidR="00000000" w:rsidRPr="00000000">
        <w:rPr>
          <w:rtl w:val="0"/>
        </w:rPr>
        <w:t xml:space="preserve"> </w:t>
      </w:r>
      <w:commentRangeStart w:id="4"/>
      <w:r w:rsidDel="00000000" w:rsidR="00000000" w:rsidRPr="00000000">
        <w:rPr>
          <w:rtl w:val="0"/>
        </w:rPr>
        <w:t xml:space="preserve">Or are you computing these values on a spanning tree, like Ball/Larus path profiling does?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found Section 3 hard to understand. </w:t>
      </w:r>
      <w:commentRangeStart w:id="5"/>
      <w:r w:rsidDel="00000000" w:rsidR="00000000" w:rsidRPr="00000000">
        <w:rPr>
          <w:rtl w:val="0"/>
        </w:rPr>
        <w:t xml:space="preserve">Is this algorithm a version of Ball/Larus path profiling, applied to call graphs?</w:t>
      </w:r>
      <w:commentRangeEnd w:id="5"/>
      <w:r w:rsidDel="00000000" w:rsidR="00000000" w:rsidRPr="00000000">
        <w:commentReference w:id="5"/>
      </w:r>
      <w:r w:rsidDel="00000000" w:rsidR="00000000" w:rsidRPr="00000000">
        <w:rPr>
          <w:rtl w:val="0"/>
        </w:rPr>
        <w:t xml:space="preserve"> This part of the paper is crucial, so it needs to be more clear. And the proof strikes me as odd. I would expect the proof of distinguishability to look like this: given two paths through</w:t>
      </w:r>
      <w:commentRangeStart w:id="6"/>
      <w:r w:rsidDel="00000000" w:rsidR="00000000" w:rsidRPr="00000000">
        <w:rPr>
          <w:rtl w:val="0"/>
        </w:rPr>
        <w:t xml:space="preserve"> the call graph, p1 and p2, if p1 != p2, then CCID(p1) != CCID(p2). Isn't that the definition of distinguishable?</w:t>
      </w:r>
      <w:commentRangeEnd w:id="6"/>
      <w:r w:rsidDel="00000000" w:rsidR="00000000" w:rsidRPr="00000000">
        <w:commentReference w:id="6"/>
      </w:r>
      <w:r w:rsidDel="00000000" w:rsidR="00000000" w:rsidRPr="00000000">
        <w:rPr>
          <w:rtl w:val="0"/>
        </w:rPr>
        <w:t xml:space="preserve"> </w:t>
      </w:r>
      <w:commentRangeStart w:id="7"/>
      <w:r w:rsidDel="00000000" w:rsidR="00000000" w:rsidRPr="00000000">
        <w:rPr>
          <w:rtl w:val="0"/>
        </w:rPr>
        <w:t xml:space="preserve">It doesn't matter if the last node, u and v are different.</w:t>
      </w:r>
      <w:commentRangeEnd w:id="7"/>
      <w:r w:rsidDel="00000000" w:rsidR="00000000" w:rsidRPr="00000000">
        <w:commentReference w:id="7"/>
      </w:r>
      <w:r w:rsidDel="00000000" w:rsidR="00000000" w:rsidRPr="00000000">
        <w:rPr>
          <w:rtl w:val="0"/>
        </w:rPr>
        <w:t xml:space="preserve"> You can have two different paths to the same function (in fact, that's the interesting case -- if the call graph is a tree, you only need to know the last function to know the calling context).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commentRangeStart w:id="8"/>
      <w:r w:rsidDel="00000000" w:rsidR="00000000" w:rsidRPr="00000000">
        <w:rPr>
          <w:highlight w:val="yellow"/>
          <w:rtl w:val="0"/>
        </w:rPr>
        <w:t xml:space="preserve">You really need a related work section</w:t>
      </w:r>
      <w:commentRangeEnd w:id="8"/>
      <w:r w:rsidDel="00000000" w:rsidR="00000000" w:rsidRPr="00000000">
        <w:commentReference w:id="8"/>
      </w:r>
      <w:r w:rsidDel="00000000" w:rsidR="00000000" w:rsidRPr="00000000">
        <w:rPr>
          <w:highlight w:val="yellow"/>
          <w:rtl w:val="0"/>
        </w:rPr>
        <w:t xml:space="preserve">.</w:t>
      </w:r>
      <w:r w:rsidDel="00000000" w:rsidR="00000000" w:rsidRPr="00000000">
        <w:rPr>
          <w:rtl w:val="0"/>
        </w:rPr>
        <w:t xml:space="preserve"> There is other work on efficient calling context representations (e.g., Bond and McKinley, "</w:t>
      </w:r>
      <w:commentRangeStart w:id="9"/>
      <w:r w:rsidDel="00000000" w:rsidR="00000000" w:rsidRPr="00000000">
        <w:rPr>
          <w:rtl w:val="0"/>
        </w:rPr>
        <w:t xml:space="preserve">Probabilistic Calling Context</w:t>
      </w:r>
      <w:commentRangeEnd w:id="9"/>
      <w:r w:rsidDel="00000000" w:rsidR="00000000" w:rsidRPr="00000000">
        <w:commentReference w:id="9"/>
      </w:r>
      <w:r w:rsidDel="00000000" w:rsidR="00000000" w:rsidRPr="00000000">
        <w:rPr>
          <w:rtl w:val="0"/>
        </w:rPr>
        <w:t xml:space="preserve">" in OOPSLA 2007). I think there is more work on this problem. Some of it is for Java programs, though, which are interesting because the call graphs are often much more complicated and deep (</w:t>
      </w:r>
      <w:commentRangeStart w:id="10"/>
      <w:r w:rsidDel="00000000" w:rsidR="00000000" w:rsidRPr="00000000">
        <w:rPr>
          <w:rtl w:val="0"/>
        </w:rPr>
        <w:t xml:space="preserve">you will exceed 64 bit CCIDs in many more cases</w:t>
      </w:r>
      <w:commentRangeEnd w:id="10"/>
      <w:r w:rsidDel="00000000" w:rsidR="00000000" w:rsidRPr="00000000">
        <w:commentReference w:id="10"/>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was puzzled by the performance results. Why does PCCE perform so much worse than DCCE? </w:t>
      </w:r>
      <w:commentRangeStart w:id="11"/>
      <w:r w:rsidDel="00000000" w:rsidR="00000000" w:rsidRPr="00000000">
        <w:rPr>
          <w:rtl w:val="0"/>
        </w:rPr>
        <w:t xml:space="preserve">Aren't they using the same basic runtime scheme?</w:t>
      </w:r>
      <w:commentRangeEnd w:id="11"/>
      <w:r w:rsidDel="00000000" w:rsidR="00000000" w:rsidRPr="00000000">
        <w:commentReference w:id="11"/>
      </w:r>
      <w:r w:rsidDel="00000000" w:rsidR="00000000" w:rsidRPr="00000000">
        <w:rPr>
          <w:rtl w:val="0"/>
        </w:rPr>
        <w:t xml:space="preserve"> It looks like it all depends on how </w:t>
      </w:r>
      <w:commentRangeStart w:id="12"/>
      <w:r w:rsidDel="00000000" w:rsidR="00000000" w:rsidRPr="00000000">
        <w:rPr>
          <w:rtl w:val="0"/>
        </w:rPr>
        <w:t xml:space="preserve">getCCID</w:t>
      </w:r>
      <w:commentRangeEnd w:id="12"/>
      <w:r w:rsidDel="00000000" w:rsidR="00000000" w:rsidRPr="00000000">
        <w:commentReference w:id="12"/>
      </w:r>
      <w:r w:rsidDel="00000000" w:rsidR="00000000" w:rsidRPr="00000000">
        <w:rPr>
          <w:rtl w:val="0"/>
        </w:rPr>
        <w:t xml:space="preserve"> is implemented, </w:t>
      </w:r>
      <w:commentRangeStart w:id="13"/>
      <w:r w:rsidDel="00000000" w:rsidR="00000000" w:rsidRPr="00000000">
        <w:rPr>
          <w:rtl w:val="0"/>
        </w:rPr>
        <w:t xml:space="preserve">but isn't that just a matter of getting the CCID out of some thread-local variable?</w:t>
      </w:r>
      <w:commentRangeEnd w:id="13"/>
      <w:r w:rsidDel="00000000" w:rsidR="00000000" w:rsidRPr="00000000">
        <w:commentReference w:id="13"/>
      </w:r>
      <w:r w:rsidDel="00000000" w:rsidR="00000000" w:rsidRPr="00000000">
        <w:rPr>
          <w:rtl w:val="0"/>
        </w:rPr>
        <w:t xml:space="preserve"> </w:t>
      </w:r>
      <w:commentRangeStart w:id="14"/>
      <w:r w:rsidDel="00000000" w:rsidR="00000000" w:rsidRPr="00000000">
        <w:rPr>
          <w:rtl w:val="0"/>
        </w:rPr>
        <w:t xml:space="preserve">Can't PCCE do the same thing?</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Review #126B</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Overall merit</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2. Weak reject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Reviewer expertise</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3. Knowledgeable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Paper summary</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This paper presents DCCE, a calling context encoding scheme that offers calling contexts distinguishable across all call sites and executions. DCCE statically assigns weights to edges of the program’s call graph. At runtime, DCCE updates the calling context IDs along the call paths using the statically-determined weights. The weights for each call site can be embedded into the program statically via instrumentation or can be dynamically queried.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Comments for authors</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**Strengths**:</w:t>
      </w:r>
    </w:p>
    <w:p w:rsidR="00000000" w:rsidDel="00000000" w:rsidP="00000000" w:rsidRDefault="00000000" w:rsidRPr="00000000" w14:paraId="0000003B">
      <w:pPr>
        <w:rPr/>
      </w:pPr>
      <w:r w:rsidDel="00000000" w:rsidR="00000000" w:rsidRPr="00000000">
        <w:rPr>
          <w:rtl w:val="0"/>
        </w:rPr>
        <w:t xml:space="preserve">- Context-sensitive optimizations and analysis are commonly used</w:t>
      </w:r>
    </w:p>
    <w:p w:rsidR="00000000" w:rsidDel="00000000" w:rsidP="00000000" w:rsidRDefault="00000000" w:rsidRPr="00000000" w14:paraId="0000003C">
      <w:pPr>
        <w:rPr/>
      </w:pPr>
      <w:r w:rsidDel="00000000" w:rsidR="00000000" w:rsidRPr="00000000">
        <w:rPr>
          <w:rtl w:val="0"/>
        </w:rPr>
        <w:t xml:space="preserve">- Allows for calling contexts distinguishable across all call sites and executions</w:t>
      </w:r>
    </w:p>
    <w:p w:rsidR="00000000" w:rsidDel="00000000" w:rsidP="00000000" w:rsidRDefault="00000000" w:rsidRPr="00000000" w14:paraId="0000003D">
      <w:pPr>
        <w:rPr/>
      </w:pPr>
      <w:r w:rsidDel="00000000" w:rsidR="00000000" w:rsidRPr="00000000">
        <w:rPr>
          <w:rtl w:val="0"/>
        </w:rPr>
        <w:t xml:space="preserve">- Proof of distinguishability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**Weaknesses**:</w:t>
      </w:r>
    </w:p>
    <w:p w:rsidR="00000000" w:rsidDel="00000000" w:rsidP="00000000" w:rsidRDefault="00000000" w:rsidRPr="00000000" w14:paraId="00000040">
      <w:pPr>
        <w:rPr/>
      </w:pPr>
      <w:r w:rsidDel="00000000" w:rsidR="00000000" w:rsidRPr="00000000">
        <w:rPr>
          <w:rtl w:val="0"/>
        </w:rPr>
        <w:t xml:space="preserve">- Problematic comparison with prior work</w:t>
      </w:r>
    </w:p>
    <w:p w:rsidR="00000000" w:rsidDel="00000000" w:rsidP="00000000" w:rsidRDefault="00000000" w:rsidRPr="00000000" w14:paraId="00000041">
      <w:pPr>
        <w:rPr/>
      </w:pPr>
      <w:r w:rsidDel="00000000" w:rsidR="00000000" w:rsidRPr="00000000">
        <w:rPr>
          <w:rtl w:val="0"/>
        </w:rPr>
        <w:t xml:space="preserve">- Requires statically-computed whole program call graph</w:t>
      </w:r>
    </w:p>
    <w:p w:rsidR="00000000" w:rsidDel="00000000" w:rsidP="00000000" w:rsidRDefault="00000000" w:rsidRPr="00000000" w14:paraId="00000042">
      <w:pPr>
        <w:rPr/>
      </w:pPr>
      <w:r w:rsidDel="00000000" w:rsidR="00000000" w:rsidRPr="00000000">
        <w:rPr>
          <w:rtl w:val="0"/>
        </w:rPr>
        <w:t xml:space="preserve">- No handling of dynamic loading</w:t>
      </w:r>
    </w:p>
    <w:p w:rsidR="00000000" w:rsidDel="00000000" w:rsidP="00000000" w:rsidRDefault="00000000" w:rsidRPr="00000000" w14:paraId="00000043">
      <w:pPr>
        <w:rPr/>
      </w:pPr>
      <w:r w:rsidDel="00000000" w:rsidR="00000000" w:rsidRPr="00000000">
        <w:rPr>
          <w:rtl w:val="0"/>
        </w:rPr>
        <w:t xml:space="preserve">- Indirect calls handling problematic</w:t>
      </w:r>
    </w:p>
    <w:p w:rsidR="00000000" w:rsidDel="00000000" w:rsidP="00000000" w:rsidRDefault="00000000" w:rsidRPr="00000000" w14:paraId="00000044">
      <w:pPr>
        <w:rPr/>
      </w:pPr>
      <w:r w:rsidDel="00000000" w:rsidR="00000000" w:rsidRPr="00000000">
        <w:rPr>
          <w:rtl w:val="0"/>
        </w:rPr>
        <w:t xml:space="preserve">- Implementation details are hard to follow</w:t>
      </w:r>
    </w:p>
    <w:p w:rsidR="00000000" w:rsidDel="00000000" w:rsidP="00000000" w:rsidRDefault="00000000" w:rsidRPr="00000000" w14:paraId="00000045">
      <w:pPr>
        <w:rPr/>
      </w:pPr>
      <w:r w:rsidDel="00000000" w:rsidR="00000000" w:rsidRPr="00000000">
        <w:rPr>
          <w:rtl w:val="0"/>
        </w:rPr>
        <w:t xml:space="preserve">- Several evaluation issues</w:t>
      </w:r>
    </w:p>
    <w:p w:rsidR="00000000" w:rsidDel="00000000" w:rsidP="00000000" w:rsidRDefault="00000000" w:rsidRPr="00000000" w14:paraId="00000046">
      <w:pPr>
        <w:rPr/>
      </w:pPr>
      <w:r w:rsidDel="00000000" w:rsidR="00000000" w:rsidRPr="00000000">
        <w:rPr>
          <w:rtl w:val="0"/>
        </w:rPr>
        <w:t xml:space="preserve">- Overflow of CCIDs not handled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Context-sensitive optimizations and analyses have always been essential to maximize performance, improve security, and facilitate debugging. Thus, efforts in improving the encoding of calling contexts are very important.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presented encoding in section 3 seems sound and interesting and I appreciate the effort to provide a proof of distinguishability.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That said, there is a clear and fundamental limitation of static encoding that the paper dismisses as a non-issue: the need to statically compute a whole program call graph.</w:t>
      </w:r>
      <w:r w:rsidDel="00000000" w:rsidR="00000000" w:rsidRPr="00000000">
        <w:rPr>
          <w:rtl w:val="0"/>
        </w:rPr>
      </w:r>
    </w:p>
    <w:p w:rsidR="00000000" w:rsidDel="00000000" w:rsidP="00000000" w:rsidRDefault="00000000" w:rsidRPr="00000000" w14:paraId="0000004E">
      <w:pPr>
        <w:rPr/>
      </w:pPr>
      <w:commentRangeStart w:id="15"/>
      <w:r w:rsidDel="00000000" w:rsidR="00000000" w:rsidRPr="00000000">
        <w:rPr>
          <w:rtl w:val="0"/>
        </w:rPr>
        <w:t xml:space="preserve">- statically computing whole program call graphs is quite challenging due to indirect calls. It is not always clear what are the possible targets (e.g., due to use of function pointers) and the call graph can become massive if completeness is required. For the static DCCE, the paper dismisses the need for indirect call promotion as an implementation issue that can be added later and instruments indirect calls with zero weights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4F">
      <w:pPr>
        <w:rPr/>
      </w:pPr>
      <w:commentRangeStart w:id="16"/>
      <w:r w:rsidDel="00000000" w:rsidR="00000000" w:rsidRPr="00000000">
        <w:rPr>
          <w:rtl w:val="0"/>
        </w:rPr>
        <w:t xml:space="preserve">- dynamic loading is impossible to handle. The paper assumes that everything is statically linked and the full program is compiled down to a single IR file. This is unrealistic for many practical scenarios. These issues are shared with PCCE which is also doing static encoding but subsequent-to-PCCE work addressed these issues. In particular, DACCE ([Li et al. 2014) improved upon PCCE to address these issues. I would expect a new proposal to be practical and improve upon the state-of-the-art.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comparison with prior work in terms of PCCE-style encoders seems problematic:</w:t>
      </w:r>
    </w:p>
    <w:p w:rsidR="00000000" w:rsidDel="00000000" w:rsidP="00000000" w:rsidRDefault="00000000" w:rsidRPr="00000000" w14:paraId="00000052">
      <w:pPr>
        <w:rPr>
          <w:highlight w:val="yellow"/>
        </w:rPr>
      </w:pPr>
      <w:r w:rsidDel="00000000" w:rsidR="00000000" w:rsidRPr="00000000">
        <w:rPr>
          <w:highlight w:val="yellow"/>
          <w:rtl w:val="0"/>
        </w:rPr>
        <w:t xml:space="preserve">- </w:t>
      </w:r>
      <w:commentRangeStart w:id="17"/>
      <w:r w:rsidDel="00000000" w:rsidR="00000000" w:rsidRPr="00000000">
        <w:rPr>
          <w:highlight w:val="yellow"/>
          <w:rtl w:val="0"/>
        </w:rPr>
        <w:t xml:space="preserve">In the evaluation, the performance difference between PCCE and DCCE is due to a hashing operation that the authors claim that PCCE needs to do for getCCID. It is not clear why this hashing is needed and no hashing operation is specified in the PCCE paper. Without this hashing operation, there is no performance difference between the two schemes. Both do static encoding of weights and can compute CCID at runtime by adding increments/decrements around call sites. Why will there be a performance difference? </w:t>
      </w:r>
    </w:p>
    <w:p w:rsidR="00000000" w:rsidDel="00000000" w:rsidP="00000000" w:rsidRDefault="00000000" w:rsidRPr="00000000" w14:paraId="00000053">
      <w:pPr>
        <w:rPr>
          <w:highlight w:val="yellow"/>
        </w:rPr>
      </w:pPr>
      <w:r w:rsidDel="00000000" w:rsidR="00000000" w:rsidRPr="00000000">
        <w:rPr>
          <w:highlight w:val="yellow"/>
          <w:rtl w:val="0"/>
        </w:rPr>
        <w:t xml:space="preserve">- From my understanding, PCCE and DACCE from prior work both report very small overheads for encoding (~2%). I do not understand why the reported overhead are much higher here (50%+) for PCCE and the proposed approach. </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54">
      <w:pPr>
        <w:rPr>
          <w:highlight w:val="yellow"/>
        </w:rPr>
      </w:pPr>
      <w:commentRangeStart w:id="18"/>
      <w:r w:rsidDel="00000000" w:rsidR="00000000" w:rsidRPr="00000000">
        <w:rPr>
          <w:highlight w:val="yellow"/>
          <w:rtl w:val="0"/>
        </w:rPr>
        <w:t xml:space="preserve">- The paper does not explain why PCCE does not offer distinguishability. The example figures do not convey any information and there is no explanation in the text. At some point the paper states: “PCCE only distinguish calling contexts of the same function”, but I do not understand what that means. The PCCE paper states that “different contexts are guaranteed to have different IDs” and later work does not rebuke this claim. It is quite possible that there are indeed limitations in the distinguishability of PCCE but without a clear explanation I cannot assume that this paper accurately presents the limitations of prior work. Further, if this paper offers improved distinguishability (maybe this paper compared to PCCE enables distinguishing two different call sites within a function), there needs to be a clear explanation why this extra distinguishability is needed. The presented use cases just require calling contexts and PCCE should cover their needs. For example, for WHISTLE the argument is that DCCE will improve performance (which as stated in the previous point is unclear if accurate) and there is no point about a need for improved distinguishability. </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Other evaluation issues:</w:t>
      </w:r>
    </w:p>
    <w:p w:rsidR="00000000" w:rsidDel="00000000" w:rsidP="00000000" w:rsidRDefault="00000000" w:rsidRPr="00000000" w14:paraId="00000057">
      <w:pPr>
        <w:rPr>
          <w:highlight w:val="cyan"/>
        </w:rPr>
      </w:pPr>
      <w:r w:rsidDel="00000000" w:rsidR="00000000" w:rsidRPr="00000000">
        <w:rPr>
          <w:rtl w:val="0"/>
        </w:rPr>
        <w:t xml:space="preserve">- </w:t>
      </w:r>
      <w:r w:rsidDel="00000000" w:rsidR="00000000" w:rsidRPr="00000000">
        <w:rPr>
          <w:highlight w:val="cyan"/>
          <w:rtl w:val="0"/>
        </w:rPr>
        <w:t xml:space="preserve">A couple of SPEC benchmarks had overflowing CCIDs and there is no support for overflowing. </w:t>
      </w:r>
      <w:commentRangeStart w:id="19"/>
      <w:r w:rsidDel="00000000" w:rsidR="00000000" w:rsidRPr="00000000">
        <w:rPr>
          <w:highlight w:val="cyan"/>
          <w:rtl w:val="0"/>
        </w:rPr>
        <w:t xml:space="preserve">With non-zero values for indirect calls, I expect even more benchmarks to overflow. </w:t>
      </w:r>
      <w:commentRangeEnd w:id="19"/>
      <w:r w:rsidDel="00000000" w:rsidR="00000000" w:rsidRPr="00000000">
        <w:commentReference w:id="19"/>
      </w:r>
      <w:r w:rsidDel="00000000" w:rsidR="00000000" w:rsidRPr="00000000">
        <w:rPr>
          <w:highlight w:val="cyan"/>
          <w:rtl w:val="0"/>
        </w:rPr>
        <w:t xml:space="preserve">It is not trivial to handle overflowing as demonstrated by prior work. </w:t>
      </w:r>
    </w:p>
    <w:p w:rsidR="00000000" w:rsidDel="00000000" w:rsidP="00000000" w:rsidRDefault="00000000" w:rsidRPr="00000000" w14:paraId="00000058">
      <w:pPr>
        <w:rPr>
          <w:highlight w:val="cyan"/>
        </w:rPr>
      </w:pPr>
      <w:r w:rsidDel="00000000" w:rsidR="00000000" w:rsidRPr="00000000">
        <w:rPr>
          <w:rtl w:val="0"/>
        </w:rPr>
        <w:t xml:space="preserve">- </w:t>
      </w:r>
      <w:commentRangeStart w:id="20"/>
      <w:r w:rsidDel="00000000" w:rsidR="00000000" w:rsidRPr="00000000">
        <w:rPr>
          <w:highlight w:val="cyan"/>
          <w:rtl w:val="0"/>
        </w:rPr>
        <w:t xml:space="preserve">Only half of SPEC CPU2017 benchmarks are supported due to overflows or implementation issues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59">
      <w:pPr>
        <w:rPr/>
      </w:pPr>
      <w:commentRangeStart w:id="21"/>
      <w:r w:rsidDel="00000000" w:rsidR="00000000" w:rsidRPr="00000000">
        <w:rPr>
          <w:rtl w:val="0"/>
        </w:rPr>
        <w:t xml:space="preserve">- It is unnecessary and undesirable to run both SPECspeed and SPECrate versions of SPEC benchmarks. For benchmarks that have both a speed and rate version, the two different versions differ in terms of the workload sizes and compilation flags without meaningfully different performance characteristics. The latter is apparent from the reported results where rate and speed versions have identical or very similar stats.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5A">
      <w:pPr>
        <w:rPr/>
      </w:pPr>
      <w:commentRangeStart w:id="22"/>
      <w:r w:rsidDel="00000000" w:rsidR="00000000" w:rsidRPr="00000000">
        <w:rPr>
          <w:rtl w:val="0"/>
        </w:rPr>
        <w:t xml:space="preserve">- I thought xalancbmk had a lot of indirect calls (thousands are reported in prior work). Surprised to see only 60 indirect calls. </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Typos:</w:t>
      </w:r>
    </w:p>
    <w:p w:rsidR="00000000" w:rsidDel="00000000" w:rsidP="00000000" w:rsidRDefault="00000000" w:rsidRPr="00000000" w14:paraId="0000005D">
      <w:pPr>
        <w:rPr/>
      </w:pPr>
      <w:r w:rsidDel="00000000" w:rsidR="00000000" w:rsidRPr="00000000">
        <w:rPr>
          <w:rtl w:val="0"/>
        </w:rPr>
        <w:t xml:space="preserve">- goemean-&gt;geomean in the evaluation graphs</w:t>
      </w:r>
    </w:p>
    <w:p w:rsidR="00000000" w:rsidDel="00000000" w:rsidP="00000000" w:rsidRDefault="00000000" w:rsidRPr="00000000" w14:paraId="0000005E">
      <w:pPr>
        <w:rPr/>
      </w:pPr>
      <w:r w:rsidDel="00000000" w:rsidR="00000000" w:rsidRPr="00000000">
        <w:rPr>
          <w:rtl w:val="0"/>
        </w:rPr>
        <w:t xml:space="preserve">- Table 1 reports that PCCE-style encoding is not persistent across runs, while the caption states that it is persistent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Review #126C</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Overall merit</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2. Weak reject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Reviewer expertise</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3. Knowledgeable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Paper summary</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The paper presents an approach to compute calling contexts that: </w:t>
      </w:r>
    </w:p>
    <w:p w:rsidR="00000000" w:rsidDel="00000000" w:rsidP="00000000" w:rsidRDefault="00000000" w:rsidRPr="00000000" w14:paraId="00000070">
      <w:pPr>
        <w:rPr/>
      </w:pPr>
      <w:r w:rsidDel="00000000" w:rsidR="00000000" w:rsidRPr="00000000">
        <w:rPr>
          <w:rtl w:val="0"/>
        </w:rPr>
        <w:t xml:space="preserve">- are distinguishable, in the sense that they uniquely identify all the possible calling contexts within a program</w:t>
      </w:r>
    </w:p>
    <w:p w:rsidR="00000000" w:rsidDel="00000000" w:rsidP="00000000" w:rsidRDefault="00000000" w:rsidRPr="00000000" w14:paraId="00000071">
      <w:pPr>
        <w:rPr/>
      </w:pPr>
      <w:r w:rsidDel="00000000" w:rsidR="00000000" w:rsidRPr="00000000">
        <w:rPr>
          <w:rtl w:val="0"/>
        </w:rPr>
        <w:t xml:space="preserve">- are consistent across execution runs, so they can be stored and different runs can be compared offline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Combining these two features is the main advantage with respect to state of the art approaches (Precise Calling Context Encoding and Dynamic Call Path Profiler, respectively).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approach is to compute edge weights statically and assign them so that two calling contexts that contain different call sites can be distinguished, even when the same sequence of functions is called.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paper also presents an experimental analysis on performance and memory overhead, and short case studies.</w:t>
      </w:r>
    </w:p>
    <w:p w:rsidR="00000000" w:rsidDel="00000000" w:rsidP="00000000" w:rsidRDefault="00000000" w:rsidRPr="00000000" w14:paraId="00000078">
      <w:pPr>
        <w:rPr/>
      </w:pPr>
      <w:r w:rsidDel="00000000" w:rsidR="00000000" w:rsidRPr="00000000">
        <w:rPr>
          <w:rtl w:val="0"/>
        </w:rPr>
        <w:t xml:space="preserve">Analysis benchmarks are taken from SPEC CPU 2017 and Splash-3 benchmark suites. For the static instrumentation, the overhead of updating CCID is only slightly larger than PCCE, but querying function entries is much more convenient because there is no hashing. For the dynamic instrumentation part, the performance overhead is slightly convenient wrt DrCCTProf, a dynamic call path profiler available in DynamoRIO.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Comments for authors</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commentRangeStart w:id="23"/>
      <w:r w:rsidDel="00000000" w:rsidR="00000000" w:rsidRPr="00000000">
        <w:rPr>
          <w:rtl w:val="0"/>
        </w:rPr>
        <w:t xml:space="preserve">Page 3, line 141: mention why decoding or hashing would be negative.</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commentRangeStart w:id="24"/>
      <w:r w:rsidDel="00000000" w:rsidR="00000000" w:rsidRPr="00000000">
        <w:rPr>
          <w:rtl w:val="0"/>
        </w:rPr>
        <w:t xml:space="preserve">Page 4, line 168: "the best calling context encoding for them". What do you mean by best? Please, clarify or rephrase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highlight w:val="yellow"/>
        </w:rPr>
      </w:pPr>
      <w:r w:rsidDel="00000000" w:rsidR="00000000" w:rsidRPr="00000000">
        <w:rPr>
          <w:highlight w:val="yellow"/>
          <w:rtl w:val="0"/>
        </w:rPr>
        <w:t xml:space="preserve">Some notation in Algorithm 1 should be explained: e.g., "𝑒=(𝑝,𝑛,𝑙,𝑐𝑐𝑤)", it could be useful to remind what are p, n, l, ccw in the pseudocode. I would also extend a little bit the description of the Algorithm at lines 274-280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highlight w:val="yellow"/>
        </w:rPr>
      </w:pPr>
      <w:commentRangeStart w:id="25"/>
      <w:r w:rsidDel="00000000" w:rsidR="00000000" w:rsidRPr="00000000">
        <w:rPr>
          <w:highlight w:val="yellow"/>
          <w:rtl w:val="0"/>
        </w:rPr>
        <w:t xml:space="preserve">Please, use a standard proof environment inn Lemma 1 and in the main theorem, in order to mark explicitly the beginning and end of each proof.</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highlight w:val="yellow"/>
        </w:rPr>
      </w:pPr>
      <w:commentRangeStart w:id="26"/>
      <w:r w:rsidDel="00000000" w:rsidR="00000000" w:rsidRPr="00000000">
        <w:rPr>
          <w:highlight w:val="yellow"/>
          <w:rtl w:val="0"/>
        </w:rPr>
        <w:t xml:space="preserve">Are you assuming in Section 3.1 that the graph is acyclic and the extension to the cyclic case is in Section 3.4? If so, please state it explicitly.</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highlight w:val="yellow"/>
        </w:rPr>
      </w:pPr>
      <w:commentRangeStart w:id="27"/>
      <w:r w:rsidDel="00000000" w:rsidR="00000000" w:rsidRPr="00000000">
        <w:rPr>
          <w:highlight w:val="yellow"/>
          <w:rtl w:val="0"/>
        </w:rPr>
        <w:t xml:space="preserve">Section 3.4: what about distinguishability in the cyclic case? Which are the characteristics of CCIDs generated as in Section 3.4? At least some comments would be useful.</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highlight w:val="yellow"/>
        </w:rPr>
      </w:pPr>
      <w:r w:rsidDel="00000000" w:rsidR="00000000" w:rsidRPr="00000000">
        <w:rPr>
          <w:highlight w:val="yellow"/>
          <w:rtl w:val="0"/>
        </w:rPr>
        <w:t xml:space="preserve">Page 13, line 625: a roadmap through Section 5 would be useful. How is the section organised?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highlight w:val="yellow"/>
        </w:rPr>
      </w:pPr>
      <w:commentRangeStart w:id="28"/>
      <w:r w:rsidDel="00000000" w:rsidR="00000000" w:rsidRPr="00000000">
        <w:rPr>
          <w:highlight w:val="yellow"/>
          <w:rtl w:val="0"/>
        </w:rPr>
        <w:t xml:space="preserve">In Section 5.2, memory issues related to too big call graphs should be better discussed. Experimental data should be provided.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highlight w:val="yellow"/>
        </w:rPr>
      </w:pPr>
      <w:r w:rsidDel="00000000" w:rsidR="00000000" w:rsidRPr="00000000">
        <w:rPr>
          <w:highlight w:val="yellow"/>
          <w:rtl w:val="0"/>
        </w:rPr>
        <w:t xml:space="preserve">No details about memory consumption are provided: only summary data. The overhead seems small, but how does this relate with the fact (mentioned above) that some benchmarks had to be eliminated due to memory issues with big call graphs?</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Typo in caption of Table 2: "Sack" --&gt; "Stack"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commentRangeStart w:id="29"/>
      <w:r w:rsidDel="00000000" w:rsidR="00000000" w:rsidRPr="00000000">
        <w:rPr>
          <w:rtl w:val="0"/>
        </w:rPr>
        <w:t xml:space="preserve">There is huge work on calling contexts. A related work section should be given. In the current form, the article compares the new approach only with two possible approaches (Precise Calling Context Encoding and Dynamic Call Path Profiler). More comprehensive descriptions of previous works and more comparisons should be added.</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highlight w:val="yellow"/>
        </w:rPr>
      </w:pPr>
      <w:commentRangeStart w:id="30"/>
      <w:r w:rsidDel="00000000" w:rsidR="00000000" w:rsidRPr="00000000">
        <w:rPr>
          <w:highlight w:val="yellow"/>
          <w:rtl w:val="0"/>
        </w:rPr>
        <w:t xml:space="preserve">The total number of call paths seems to be a major limit of the approach (when large, this causes overflow of CCIDs): do other approaches also have this limit?</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highlight w:val="yellow"/>
        </w:rPr>
      </w:pPr>
      <w:commentRangeStart w:id="31"/>
      <w:r w:rsidDel="00000000" w:rsidR="00000000" w:rsidRPr="00000000">
        <w:rPr>
          <w:highlight w:val="yellow"/>
          <w:rtl w:val="0"/>
        </w:rPr>
        <w:t xml:space="preserve">Any comments about multi-threading with the proposed approach?</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Review #126D</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Overall merit</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1. Reject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Reviewer expertise</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4. Expert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Paper summary</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Distinguished Calling Context Encoding (DCCE) is an extension of prior work Precise CDalling Context Encoding (PCCE) that encodes the containing function as part of the calling context ID (see below for more detail). The paper introduces both static (ahead-of-time path numbering) and dynamic (on-the-fly path numbering) variants of DCCE, the latter of which is comparable with prior work DrCCTProf.</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Comments for authors</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Strengths:</w:t>
      </w:r>
    </w:p>
    <w:p w:rsidR="00000000" w:rsidDel="00000000" w:rsidP="00000000" w:rsidRDefault="00000000" w:rsidRPr="00000000" w14:paraId="000000AA">
      <w:pPr>
        <w:rPr/>
      </w:pPr>
      <w:r w:rsidDel="00000000" w:rsidR="00000000" w:rsidRPr="00000000">
        <w:rPr>
          <w:rtl w:val="0"/>
        </w:rPr>
        <w:t xml:space="preserve">- Shows that PCCE can be extended to include the currently executing function's identity as part of the calling context ID</w:t>
      </w:r>
    </w:p>
    <w:p w:rsidR="00000000" w:rsidDel="00000000" w:rsidP="00000000" w:rsidRDefault="00000000" w:rsidRPr="00000000" w14:paraId="000000AB">
      <w:pPr>
        <w:rPr/>
      </w:pPr>
      <w:r w:rsidDel="00000000" w:rsidR="00000000" w:rsidRPr="00000000">
        <w:rPr>
          <w:rtl w:val="0"/>
        </w:rPr>
        <w:t xml:space="preserve">- Two useful tools (static and dynamic variants that use DCCE in LLVM and DynamioRio, respectively)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Weaknesses:</w:t>
      </w:r>
    </w:p>
    <w:p w:rsidR="00000000" w:rsidDel="00000000" w:rsidP="00000000" w:rsidRDefault="00000000" w:rsidRPr="00000000" w14:paraId="000000AE">
      <w:pPr>
        <w:rPr/>
      </w:pPr>
      <w:r w:rsidDel="00000000" w:rsidR="00000000" w:rsidRPr="00000000">
        <w:rPr>
          <w:rtl w:val="0"/>
        </w:rPr>
        <w:t xml:space="preserve">- Limited technical novelty, in particular for DCCE's contribution over PCCE</w:t>
      </w:r>
    </w:p>
    <w:p w:rsidR="00000000" w:rsidDel="00000000" w:rsidP="00000000" w:rsidRDefault="00000000" w:rsidRPr="00000000" w14:paraId="000000AF">
      <w:pPr>
        <w:rPr/>
      </w:pPr>
      <w:r w:rsidDel="00000000" w:rsidR="00000000" w:rsidRPr="00000000">
        <w:rPr>
          <w:rtl w:val="0"/>
        </w:rPr>
        <w:t xml:space="preserve">- DCCE's large performance improvement over PCCE is for unimportant/misleading reasons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paper tackles the challenging problem of encoding a calling context as a single bounded number (like a 64-bit integer), or a short sequence of numbers, efficiently. The paper shows how to extend prior work PCCE to include the currently executing function's identity as part of the calling context ID. It designs, implements, and evaluates introduces two useful tools (static and dynamic variants that use DCCE in LLVM and DynamioRio, respectively).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However, in my opinion, DCCE does not make a significant contribution over prior work, and the evaluation comparing with prior work is unfair to the prior work, as explained in the next several paragraphs: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highlight w:val="yellow"/>
        </w:rPr>
      </w:pPr>
      <w:commentRangeStart w:id="32"/>
      <w:r w:rsidDel="00000000" w:rsidR="00000000" w:rsidRPr="00000000">
        <w:rPr>
          <w:highlight w:val="yellow"/>
          <w:rtl w:val="0"/>
        </w:rPr>
        <w:t xml:space="preserve">Prior work, notably PCCE, extends Ball-Larus path profiling to encode each calling context (i.e., path through the call graph) as an integer -- in fact, each calling context is a *sequence* of integers in order to handle number space overflow and recursion. A PCCE-instrumented program keeps track of each thread's current calling context ID as an integer that represents the caller's calling context, i.e., the calling context *not including the identity of the currently executing function*. The PCCE authors made that encoding choice, in my opinion, assuming that a client analysis would encode the identity of the currently executing function -- and generally the identity of the program counter in the currently executing function -- using additional word/bits.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highlight w:val="yellow"/>
        </w:rPr>
      </w:pPr>
      <w:commentRangeStart w:id="33"/>
      <w:r w:rsidDel="00000000" w:rsidR="00000000" w:rsidRPr="00000000">
        <w:rPr>
          <w:highlight w:val="yellow"/>
          <w:rtl w:val="0"/>
        </w:rPr>
        <w:t xml:space="preserve">DCCE is different from PCCE in that the calling context ID includes the currently executing function. An arguably more useful choice would be to encode not only the currently executing function but also the value of the program counter (i.e., where in the executing function the thread is). But in either case, these should be simple extensions to the PCCE algorithm. In particular, making each function node have an edge to a dummy "end" node, and then applying the PCCE algorithm on that graph (which more closely resembles the underlying Ball-Larus path profiling algorithm), should yield a calling context ID that encodes the currently executing function's identity, just as DCCE does.</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highlight w:val="yellow"/>
        </w:rPr>
      </w:pPr>
      <w:commentRangeStart w:id="34"/>
      <w:r w:rsidDel="00000000" w:rsidR="00000000" w:rsidRPr="00000000">
        <w:rPr>
          <w:highlight w:val="yellow"/>
          <w:rtl w:val="0"/>
        </w:rPr>
        <w:t xml:space="preserve">The tradeoff is that, by encoding more information in the calling context ID, the number space will be larger, leading to longer sequences of numbers when number overflow occurs. I believe the paper doesn't mention this issue until the evaluation (Section 5.2), which states that programs with (non-recursion-related) number overflow were excluded from the evaluation. While PCCE would also have overflowed for these programs, this is just a coincidence: In general, DCCE will have longer sequences of numbers representing the current calling context than PCCE will (as Section 5.2 implies).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commentRangeStart w:id="35"/>
      <w:r w:rsidDel="00000000" w:rsidR="00000000" w:rsidRPr="00000000">
        <w:rPr>
          <w:rtl w:val="0"/>
        </w:rPr>
        <w:t xml:space="preserve">The paper's implementation of PCCE requires a hash lookup for every query of the current calling context ID, which I believe is for combining the current calling context ID representing the caller context with the currently executing function's identity. This choice is unfair: The original PCCE algorithm uses a separate word (or subset of a word in some cases?) to represent the currently executing function (and generally the program counter within the function as well, presumably). After all, calling contexts are already a sequence of words, not a single word, in PCCE (and DCCE). While it's true that DCCE's encoding will lead to shorter number sequences in general than PCCE's encoding, using a hash lookup is not a fair comparison.</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highlight w:val="cyan"/>
        </w:rPr>
      </w:pPr>
      <w:commentRangeStart w:id="36"/>
      <w:r w:rsidDel="00000000" w:rsidR="00000000" w:rsidRPr="00000000">
        <w:rPr>
          <w:highlight w:val="cyan"/>
          <w:rtl w:val="0"/>
        </w:rPr>
        <w:t xml:space="preserve">(Another issue, which the paper notes, is that the paper does not compare with Dynamic and Adaptive Calling Context Encoding (DACCE) [Li et al. CGO'14], which the paper mentions briefly without citation or comparison.)</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highlight w:val="yellow"/>
        </w:rPr>
      </w:pPr>
      <w:commentRangeStart w:id="37"/>
      <w:r w:rsidDel="00000000" w:rsidR="00000000" w:rsidRPr="00000000">
        <w:rPr>
          <w:highlight w:val="yellow"/>
          <w:rtl w:val="0"/>
        </w:rPr>
        <w:t xml:space="preserve">DCCE's differences with and potential contribution over DrCCTProf are less clear to me, but it seems to me that DCCE (specifically its dynamic variant) incurs some complexity in order to yield an encoding that is consistent across executions of a program. In contrast, DrCCTProf yields a different encoding for each execution. However, it seems like this problem is not insurmountable, e.g., it could be solved by having DrCCTProf output its encoding for each execution for which calling context IDs might need to be decoded later.</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ungkeun Kim" w:id="8" w:date="2023-02-06T14:47:16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I'll include related work section in the revision.</w:t>
      </w:r>
    </w:p>
  </w:comment>
  <w:comment w:author="Sungkeun Kim" w:id="20" w:date="2023-02-06T19:43:44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everything is excluded due to CCID overflow. I'll few more benchmarks and mention benchmarks excluded due to the overflow.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the same list of benchmarks with the overflow with PCCE. Are we supposed to address or try to overcome it?</w:t>
      </w:r>
    </w:p>
  </w:comment>
  <w:comment w:author="Sungkeun Kim" w:id="33" w:date="2023-02-06T20:27:21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Managing the extra information such as function name or program counter would be beneficial in terms of CCID overflow. However, our target application need to use them at production run where the performance is critical.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BL algorithm again to see the similarity.</w:t>
      </w:r>
    </w:p>
  </w:comment>
  <w:comment w:author="Sungkeun Kim" w:id="22" w:date="2023-02-06T19:46:19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prior work? not in PCCE, Valence.</w:t>
      </w:r>
    </w:p>
  </w:comment>
  <w:comment w:author="Sungkeun Kim" w:id="11" w:date="2023-02-06T14:49:20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runtime scheme? Everything is the same for experiments, such as call graph generation, compiler, function to measure runtime except the encoding scheme and extra hashing in PCCE's getCCID function.</w:t>
      </w:r>
    </w:p>
  </w:comment>
  <w:comment w:author="Sungkeun Kim" w:id="26" w:date="2023-02-06T20:07:23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am.</w:t>
      </w:r>
    </w:p>
  </w:comment>
  <w:comment w:author="Sungkeun Kim" w:id="19" w:date="2023-02-06T19:43:09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"zero edge weight for indirect calls and dynamically linked or generated code instead."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may need to integrate indirect call promotion?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PCCE handle it?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Handling Function Pointers. If function pointers are used, points-to analysis is needed to identify the targets of invocations. Due to the conservative nature of points-to analysis, the possible targets may be many. We employ a simple and safe solution. We profile the set of targets for a function pointer invocation with a number of runs. Edges are introduced to represent these profiled targets and then instrumented normally. During real executions, if a callee is out of the profiled set, push and pop are used.</w:t>
      </w:r>
    </w:p>
  </w:comment>
  <w:comment w:author="Sungkeun Kim" w:id="1" w:date="2023-02-06T20:41:34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would be distinguishable if we take into account the last function in addition to the CCID of PCCE.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it would be high performance overhead with that way.</w:t>
      </w:r>
    </w:p>
  </w:comment>
  <w:comment w:author="Sungkeun Kim" w:id="37" w:date="2023-02-06T20:35:00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Persistent CCID compared to DrCCTProf. In order to match different IDs for the same context, DrCCTProf can decode them and compare the paths but it takes time.</w:t>
      </w:r>
    </w:p>
  </w:comment>
  <w:comment w:author="Sungkeun Kim" w:id="13" w:date="2023-02-06T14:50:37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understand why thread local is mentioned here all of a sudden.</w:t>
      </w:r>
    </w:p>
  </w:comment>
  <w:comment w:author="Sungkeun Kim" w:id="18" w:date="2023-02-06T19:35:41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 distinguishability in PCCE. Need to explain it using figure.</w:t>
      </w:r>
    </w:p>
  </w:comment>
  <w:comment w:author="Sungkeun Kim" w:id="36" w:date="2023-02-06T20:33:02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mentioned in the paper that we notice this paper at the last moment of the submission.</w:t>
      </w:r>
    </w:p>
  </w:comment>
  <w:comment w:author="Sungkeun Kim" w:id="12" w:date="2023-02-06T14:49:54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it is and that's the main difference between PCCE and DCCE to be distinguishable.</w:t>
      </w:r>
    </w:p>
  </w:comment>
  <w:comment w:author="Sungkeun Kim" w:id="35" w:date="2023-02-06T20:31:59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PCCE uses a separate work to represent the function, it would incur more overhead because it has to compare strings.</w:t>
      </w:r>
    </w:p>
  </w:comment>
  <w:comment w:author="Sungkeun Kim" w:id="27" w:date="2023-02-06T20:09:23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consider the cycle as a same context (e.g., a -&gt; b -&gt; b -&gt; b is the same context with a -&gt; b). Need to clarily mention.</w:t>
      </w:r>
    </w:p>
  </w:comment>
  <w:comment w:author="Sungkeun Kim" w:id="14" w:date="2023-02-06T14:51:05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PCCE Can't do the same thing and that's why DCCE is proposed.</w:t>
      </w:r>
    </w:p>
  </w:comment>
  <w:comment w:author="Sungkeun Kim" w:id="34" w:date="2023-02-06T20:29:5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 CCID overhead.</w:t>
      </w:r>
    </w:p>
  </w:comment>
  <w:comment w:author="Sungkeun Kim" w:id="32" w:date="2023-02-06T20:22:44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showed three works as an example that the client need to compare the current encoded context with other contexts that are encoded in the different function. PCCE's encoding cannot distinguish them.</w:t>
      </w:r>
    </w:p>
  </w:comment>
  <w:comment w:author="Sungkeun Kim" w:id="30" w:date="2023-02-06T20:16:37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they have. But DCCE is more prone to the overflow. Need to discuss it.</w:t>
      </w:r>
    </w:p>
  </w:comment>
  <w:comment w:author="Sungkeun Kim" w:id="21" w:date="2023-02-06T19:55:45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 remove SPECrate.</w:t>
      </w:r>
    </w:p>
  </w:comment>
  <w:comment w:author="Sungkeun Kim" w:id="25" w:date="2023-02-06T20:06:46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standard proof environment?</w:t>
      </w:r>
    </w:p>
  </w:comment>
  <w:comment w:author="Sungkeun Kim" w:id="29" w:date="2023-02-06T20:15:21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related work section.</w:t>
      </w:r>
    </w:p>
  </w:comment>
  <w:comment w:author="Sungkeun Kim" w:id="4" w:date="2023-02-06T14:35:17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we add edge weight to CCID every function entry and remove it from CCID every function exit.</w:t>
      </w:r>
    </w:p>
  </w:comment>
  <w:comment w:author="Sungkeun Kim" w:id="0" w:date="2023-02-06T14:43:34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review seems not understand our main idea "Distinguishability" because he/she mentioned the following in the comment.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expect the proof of distinguishability to look like this: given two paths through the call graph, p1 and p2, if p1 != p2, then CCID(p1) != CCID(p2). Isn't that the definition of distinguishable? It doesn't matter if the last node, u and v are different.</w:t>
      </w:r>
    </w:p>
  </w:comment>
  <w:comment w:author="Sungkeun Kim" w:id="28" w:date="2023-02-06T20:13:51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DCCE-static is not proportional to the size of the callgraph.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DCCE-dynamic is related to the size of the callgraph (possibly proportional to the size). Check if we can discuss it with the existing CCW size data and memory overhead.</w:t>
      </w:r>
    </w:p>
  </w:comment>
  <w:comment w:author="Sungkeun Kim" w:id="3" w:date="2023-02-06T14:34:24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do assign an unique identifier (positive integer) to each possible path.</w:t>
      </w:r>
    </w:p>
  </w:comment>
  <w:comment w:author="Sungkeun Kim" w:id="17" w:date="2023-02-06T19:53:05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 hashing in getCCID. Need to mention clearly in the writing.</w:t>
      </w:r>
    </w:p>
  </w:comment>
  <w:comment w:author="Sungkeun Kim" w:id="7" w:date="2023-02-06T14:42:39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MATTERS!!!!</w:t>
      </w:r>
    </w:p>
  </w:comment>
  <w:comment w:author="Sungkeun Kim" w:id="16" w:date="2023-02-06T16:26:19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what wrote about dynamically linking library.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 LLVM Pass - Instrument Profile/Opt. Logic - inserts codes to IR with CCID logic to profile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or optimize it at production runtime. This is a baseline LLVM Pass for users to update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their purpose. At any event of interest, users can call getCCID() function to get the current CCID,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profile or optimize the code at the given calling context. If the actual call path is necessary,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can call the decode(CCID) function. Decoding needs to load the call graph of the program and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traverse the call graph. Since decoding operation is expensive at runtime, we suggest that users use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decode function offline. The two LLVM Passes insert function calls instead of inserting codes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directly. This allows users to use different calling context encoding schemes or extend existing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schemes without rewriting the executable. The body of the provided functions is implemented as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static and dynamically linked libraries.</w:t>
      </w:r>
    </w:p>
  </w:comment>
  <w:comment w:author="Sungkeun Kim" w:id="5" w:date="2023-02-06T14:41:19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BL algorithm is encoding scheme for a path from entry to exit of CFF. In other words, if BL is applied to CG, then the encoding is not distinguishable.</w:t>
      </w:r>
    </w:p>
  </w:comment>
  <w:comment w:author="Sungkeun Kim" w:id="6" w:date="2023-02-06T14:42:15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it is.</w:t>
      </w:r>
    </w:p>
  </w:comment>
  <w:comment w:author="Sungkeun Kim" w:id="31" w:date="2023-02-06T20:17:06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discuss how multi-threading is handled in this works.</w:t>
      </w:r>
    </w:p>
  </w:comment>
  <w:comment w:author="Sungkeun Kim" w:id="2" w:date="2023-02-06T14:36:51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can't differentiate between "a specific path through the call graph" and "the path from root to 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 am not sure what point the author is confused.</w:t>
      </w:r>
    </w:p>
  </w:comment>
  <w:comment w:author="Sungkeun Kim" w:id="24" w:date="2023-02-06T20:03:27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terms of minimizing the performance overhead.</w:t>
      </w:r>
    </w:p>
  </w:comment>
  <w:comment w:author="Sungkeun Kim" w:id="15" w:date="2023-02-06T16:24:32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what we wrote about static call graph.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indirect calls, we can adopt indirect call promotion [Baev and Center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2015] to transform an indirect call into multiple direct calls with conditional branches. For dynamic</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linked or generated code, we can dynamically compute the edge weight and update CCID as we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described to prove distinguishable calling context encoding in Section 3.2. We can adapt details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proposed by Li et al. [Li et al. 2014] to implement this feature. We leave implementations of two</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challenging tasks for future work as it is not critical to evaluate the performance overhead and add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zero edge weight for indirect calls and dynamically linked or generated code instead.</w:t>
      </w:r>
    </w:p>
  </w:comment>
  <w:comment w:author="Sungkeun Kim" w:id="10" w:date="2023-02-06T14:46:58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this limitation.</w:t>
      </w:r>
    </w:p>
  </w:comment>
  <w:comment w:author="Sungkeun Kim" w:id="23" w:date="2023-02-06T20:03:03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 hashing to getCCID function. Need revision</w:t>
      </w:r>
    </w:p>
  </w:comment>
  <w:comment w:author="Sungkeun Kim" w:id="9" w:date="2023-02-06T14:46:40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already checked this paper and it does not propose encoding for distinguishability.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