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0DEC3" w14:textId="5918CFD4" w:rsidR="0057758B" w:rsidRPr="0057758B" w:rsidRDefault="0057758B">
      <w:pPr>
        <w:rPr>
          <w:rFonts w:ascii="ＭＳ Ｐゴシック" w:eastAsia="ＭＳ Ｐゴシック" w:hAnsi="ＭＳ Ｐゴシック" w:hint="eastAsia"/>
          <w:sz w:val="28"/>
        </w:rPr>
      </w:pPr>
      <w:r>
        <w:rPr>
          <w:rFonts w:ascii="ＭＳ Ｐゴシック" w:eastAsia="ＭＳ Ｐゴシック" w:hAnsi="ＭＳ Ｐゴシック" w:hint="eastAsia"/>
          <w:sz w:val="28"/>
        </w:rPr>
        <w:t>担当：高橋涼介</w:t>
      </w:r>
    </w:p>
    <w:p w14:paraId="481845D8" w14:textId="7D033567" w:rsidR="00C16F29" w:rsidRDefault="00377B1D">
      <w:pPr>
        <w:rPr>
          <w:rFonts w:ascii="ＭＳ Ｐゴシック" w:eastAsia="ＭＳ Ｐゴシック" w:hAnsi="ＭＳ Ｐゴシック"/>
          <w:sz w:val="40"/>
        </w:rPr>
      </w:pPr>
      <w:r>
        <w:rPr>
          <w:rFonts w:ascii="ＭＳ Ｐゴシック" w:eastAsia="ＭＳ Ｐゴシック" w:hAnsi="ＭＳ Ｐゴシック" w:hint="eastAsia"/>
          <w:sz w:val="40"/>
        </w:rPr>
        <w:t>3</w:t>
      </w:r>
      <w:r>
        <w:rPr>
          <w:rFonts w:ascii="ＭＳ Ｐゴシック" w:eastAsia="ＭＳ Ｐゴシック" w:hAnsi="ＭＳ Ｐゴシック"/>
          <w:sz w:val="40"/>
        </w:rPr>
        <w:t>.</w:t>
      </w:r>
      <w:r>
        <w:rPr>
          <w:rFonts w:ascii="ＭＳ Ｐゴシック" w:eastAsia="ＭＳ Ｐゴシック" w:hAnsi="ＭＳ Ｐゴシック" w:hint="eastAsia"/>
          <w:sz w:val="40"/>
        </w:rPr>
        <w:t>鮮鋭化フィルタ</w:t>
      </w:r>
    </w:p>
    <w:p w14:paraId="7F249B30" w14:textId="68D914F6" w:rsidR="0057758B" w:rsidRPr="0057758B" w:rsidRDefault="0057758B">
      <w:pPr>
        <w:rPr>
          <w:rFonts w:ascii="ＭＳ Ｐゴシック" w:eastAsia="ＭＳ Ｐゴシック" w:hAnsi="ＭＳ Ｐゴシック" w:hint="eastAsia"/>
          <w:sz w:val="28"/>
        </w:rPr>
      </w:pPr>
      <w:r>
        <w:rPr>
          <w:rFonts w:ascii="ＭＳ Ｐゴシック" w:eastAsia="ＭＳ Ｐゴシック" w:hAnsi="ＭＳ Ｐゴシック" w:hint="eastAsia"/>
          <w:sz w:val="28"/>
        </w:rPr>
        <w:t>3.1原理</w:t>
      </w:r>
    </w:p>
    <w:p w14:paraId="394C6E02" w14:textId="78A53334" w:rsidR="00377B1D" w:rsidRDefault="00377B1D">
      <w:pPr>
        <w:rPr>
          <w:rFonts w:ascii="ＭＳ Ｐゴシック" w:eastAsia="ＭＳ Ｐゴシック" w:hAnsi="ＭＳ Ｐゴシック"/>
          <w:sz w:val="22"/>
        </w:rPr>
      </w:pPr>
      <w:r w:rsidRPr="00377B1D">
        <w:rPr>
          <w:rFonts w:ascii="ＭＳ Ｐゴシック" w:eastAsia="ＭＳ Ｐゴシック" w:hAnsi="ＭＳ Ｐゴシック" w:hint="eastAsia"/>
          <w:sz w:val="22"/>
        </w:rPr>
        <w:t>鮮鋭化フィルタとは、</w:t>
      </w:r>
      <w:r>
        <w:rPr>
          <w:rFonts w:ascii="ＭＳ Ｐゴシック" w:eastAsia="ＭＳ Ｐゴシック" w:hAnsi="ＭＳ Ｐゴシック" w:hint="eastAsia"/>
          <w:sz w:val="22"/>
        </w:rPr>
        <w:t>平滑化フィルタとは逆の、エッジや輪郭を強調する効果のあるフィルタ</w:t>
      </w:r>
    </w:p>
    <w:p w14:paraId="74AA58FC" w14:textId="093BCBD9" w:rsidR="00377B1D"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である</w:t>
      </w:r>
      <w:r w:rsidR="00E975B1">
        <w:rPr>
          <w:rFonts w:ascii="ＭＳ Ｐゴシック" w:eastAsia="ＭＳ Ｐゴシック" w:hAnsi="ＭＳ Ｐゴシック" w:hint="eastAsia"/>
          <w:sz w:val="22"/>
        </w:rPr>
        <w:t>．</w:t>
      </w:r>
    </w:p>
    <w:p w14:paraId="08967B2C" w14:textId="77777777" w:rsidR="00E975B1"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今回使用する鮮鋭化フィルタは元画像からラプラシアンフィルタの結果を減算する</w:t>
      </w:r>
      <w:r w:rsidR="00E975B1">
        <w:rPr>
          <w:rFonts w:ascii="ＭＳ Ｐゴシック" w:eastAsia="ＭＳ Ｐゴシック" w:hAnsi="ＭＳ Ｐゴシック" w:hint="eastAsia"/>
          <w:sz w:val="22"/>
        </w:rPr>
        <w:t>方法を</w:t>
      </w:r>
    </w:p>
    <w:p w14:paraId="68CE22D5" w14:textId="6D07E523"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用いた．</w:t>
      </w:r>
    </w:p>
    <w:p w14:paraId="62EE722A" w14:textId="592D3B09"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つまり四方向フィルタの場合重み係数行列は</w:t>
      </w:r>
    </w:p>
    <w:p w14:paraId="254D887C" w14:textId="3B22554A" w:rsidR="00E975B1" w:rsidRPr="00E975B1" w:rsidRDefault="0057758B">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oMath>
      </m:oMathPara>
    </w:p>
    <w:p w14:paraId="64572E21" w14:textId="373E9D17"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781D4681" w14:textId="06BF2476"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八方向フィルタの場合も同じく</w:t>
      </w:r>
    </w:p>
    <w:p w14:paraId="3B7F74DA" w14:textId="332D6C80" w:rsidR="00E975B1" w:rsidRPr="00E975B1" w:rsidRDefault="0057758B" w:rsidP="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oMath>
      </m:oMathPara>
    </w:p>
    <w:p w14:paraId="6DE66A0D" w14:textId="27E9EE2E"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54631F58" w14:textId="79B65B7E" w:rsidR="0057758B" w:rsidRDefault="0057758B">
      <w:pPr>
        <w:rPr>
          <w:rFonts w:ascii="ＭＳ Ｐゴシック" w:eastAsia="ＭＳ Ｐゴシック" w:hAnsi="ＭＳ Ｐゴシック"/>
          <w:sz w:val="22"/>
        </w:rPr>
      </w:pPr>
    </w:p>
    <w:p w14:paraId="63E0D985" w14:textId="6E6A49C1" w:rsidR="0057758B" w:rsidRPr="0057758B" w:rsidRDefault="0057758B">
      <w:pPr>
        <w:rPr>
          <w:rFonts w:ascii="ＭＳ Ｐゴシック" w:eastAsia="ＭＳ Ｐゴシック" w:hAnsi="ＭＳ Ｐゴシック" w:hint="eastAsia"/>
          <w:sz w:val="28"/>
        </w:rPr>
      </w:pPr>
      <w:r>
        <w:rPr>
          <w:rFonts w:ascii="ＭＳ Ｐゴシック" w:eastAsia="ＭＳ Ｐゴシック" w:hAnsi="ＭＳ Ｐゴシック" w:hint="eastAsia"/>
          <w:sz w:val="28"/>
        </w:rPr>
        <w:t>3.2　実験結果</w:t>
      </w:r>
    </w:p>
    <w:p w14:paraId="45AA2C3C" w14:textId="61389A8F" w:rsidR="004422A2"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1に処理前の画像，図3.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2に四方向鮮鋭化フィルタで処理した画像，</w:t>
      </w:r>
    </w:p>
    <w:p w14:paraId="3101DA61" w14:textId="143FF58E" w:rsidR="00E975B1"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w:t>
      </w:r>
      <w:r w:rsidR="0057758B">
        <w:rPr>
          <w:rFonts w:ascii="ＭＳ Ｐゴシック" w:eastAsia="ＭＳ Ｐゴシック" w:hAnsi="ＭＳ Ｐゴシック"/>
          <w:sz w:val="22"/>
        </w:rPr>
        <w:t>2.</w:t>
      </w:r>
      <w:bookmarkStart w:id="0" w:name="_GoBack"/>
      <w:bookmarkEnd w:id="0"/>
      <w:r>
        <w:rPr>
          <w:rFonts w:ascii="ＭＳ Ｐゴシック" w:eastAsia="ＭＳ Ｐゴシック" w:hAnsi="ＭＳ Ｐゴシック" w:hint="eastAsia"/>
          <w:sz w:val="22"/>
        </w:rPr>
        <w:t>3に八方向鮮鋭化フィルタで処理した画像を示す．</w:t>
      </w:r>
    </w:p>
    <w:p w14:paraId="0E163896" w14:textId="79B73CD9" w:rsidR="004422A2" w:rsidRDefault="004422A2" w:rsidP="005F111F">
      <w:pPr>
        <w:jc w:val="center"/>
        <w:rPr>
          <w:rFonts w:ascii="ＭＳ Ｐゴシック" w:eastAsia="ＭＳ Ｐゴシック" w:hAnsi="ＭＳ Ｐゴシック"/>
          <w:sz w:val="22"/>
        </w:rPr>
      </w:pPr>
      <w:r>
        <w:rPr>
          <w:rFonts w:ascii="ＭＳ Ｐゴシック" w:eastAsia="ＭＳ Ｐゴシック" w:hAnsi="ＭＳ Ｐゴシック"/>
          <w:noProof/>
          <w:sz w:val="22"/>
        </w:rPr>
        <w:drawing>
          <wp:inline distT="0" distB="0" distL="0" distR="0" wp14:anchorId="5BD8C018" wp14:editId="28B2DF76">
            <wp:extent cx="2609850" cy="2609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r w:rsidR="005F111F">
        <w:rPr>
          <w:rFonts w:ascii="ＭＳ Ｐゴシック" w:eastAsia="ＭＳ Ｐゴシック" w:hAnsi="ＭＳ Ｐゴシック"/>
          <w:sz w:val="22"/>
        </w:rPr>
        <w:tab/>
      </w:r>
      <w:r w:rsidR="005F111F">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noProof/>
          <w:sz w:val="22"/>
        </w:rPr>
        <w:drawing>
          <wp:inline distT="0" distB="0" distL="0" distR="0" wp14:anchorId="011C16ED" wp14:editId="4FE57FAA">
            <wp:extent cx="2609850" cy="26098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3DE7331C" w14:textId="217E5AB2" w:rsidR="005F111F" w:rsidRPr="0057758B" w:rsidRDefault="005F111F" w:rsidP="0057758B">
      <w:pPr>
        <w:ind w:left="840"/>
        <w:rPr>
          <w:rFonts w:ascii="ＭＳ Ｐゴシック" w:eastAsia="ＭＳ Ｐゴシック" w:hAnsi="ＭＳ Ｐゴシック" w:hint="eastAsia"/>
          <w:sz w:val="22"/>
        </w:rPr>
      </w:pPr>
      <w:r>
        <w:rPr>
          <w:rFonts w:ascii="ＭＳ Ｐゴシック" w:eastAsia="ＭＳ Ｐゴシック" w:hAnsi="ＭＳ Ｐゴシック" w:hint="eastAsia"/>
          <w:sz w:val="22"/>
        </w:rPr>
        <w:t>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 xml:space="preserve">1　元画像　　　　　　　　　　　</w:t>
      </w:r>
      <w:r w:rsidR="0057758B">
        <w:rPr>
          <w:rFonts w:ascii="ＭＳ Ｐゴシック" w:eastAsia="ＭＳ Ｐゴシック" w:hAnsi="ＭＳ Ｐゴシック" w:hint="eastAsia"/>
          <w:sz w:val="22"/>
        </w:rPr>
        <w:t xml:space="preserve"> </w:t>
      </w:r>
      <w:r w:rsidR="0057758B">
        <w:rPr>
          <w:rFonts w:ascii="ＭＳ Ｐゴシック" w:eastAsia="ＭＳ Ｐゴシック" w:hAnsi="ＭＳ Ｐゴシック"/>
          <w:sz w:val="22"/>
        </w:rPr>
        <w:t xml:space="preserve"> </w:t>
      </w:r>
      <w:r>
        <w:rPr>
          <w:rFonts w:ascii="ＭＳ Ｐゴシック" w:eastAsia="ＭＳ Ｐゴシック" w:hAnsi="ＭＳ Ｐゴシック" w:hint="eastAsia"/>
          <w:sz w:val="22"/>
        </w:rPr>
        <w:t>図3.2</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 xml:space="preserve">　　四方向鮮鋭化フィルタでの処理画像</w:t>
      </w:r>
    </w:p>
    <w:p w14:paraId="08EE224D" w14:textId="076A3031" w:rsidR="005F111F" w:rsidRDefault="005F111F">
      <w:pPr>
        <w:widowControl/>
        <w:jc w:val="left"/>
        <w:rPr>
          <w:rFonts w:ascii="ＭＳ Ｐゴシック" w:eastAsia="ＭＳ Ｐゴシック" w:hAnsi="ＭＳ Ｐゴシック"/>
          <w:sz w:val="22"/>
        </w:rPr>
      </w:pPr>
    </w:p>
    <w:p w14:paraId="51B8BA4D" w14:textId="6B229C38"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noProof/>
          <w:sz w:val="22"/>
        </w:rPr>
        <w:drawing>
          <wp:inline distT="0" distB="0" distL="0" distR="0" wp14:anchorId="233E5A46" wp14:editId="596AA401">
            <wp:extent cx="2609850" cy="26098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9CFF2BA" w14:textId="70A93D4B"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3　八方向鮮鋭化フィルタでの処理画像</w:t>
      </w:r>
    </w:p>
    <w:p w14:paraId="679C9FBC" w14:textId="30921AA7" w:rsidR="00443069" w:rsidRDefault="00443069">
      <w:pPr>
        <w:widowControl/>
        <w:jc w:val="left"/>
        <w:rPr>
          <w:rFonts w:ascii="ＭＳ Ｐゴシック" w:eastAsia="ＭＳ Ｐゴシック" w:hAnsi="ＭＳ Ｐゴシック"/>
          <w:sz w:val="22"/>
        </w:rPr>
      </w:pPr>
    </w:p>
    <w:p w14:paraId="0F7CF48A" w14:textId="77777777" w:rsidR="0057758B" w:rsidRDefault="00AA7490">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それぞれの帽子のつばの先部分を拡大</w:t>
      </w:r>
      <w:r w:rsidR="00E04BCE">
        <w:rPr>
          <w:rFonts w:ascii="ＭＳ Ｐゴシック" w:eastAsia="ＭＳ Ｐゴシック" w:hAnsi="ＭＳ Ｐゴシック" w:hint="eastAsia"/>
          <w:sz w:val="22"/>
        </w:rPr>
        <w:t>，フィルタ処理</w:t>
      </w:r>
      <w:r>
        <w:rPr>
          <w:rFonts w:ascii="ＭＳ Ｐゴシック" w:eastAsia="ＭＳ Ｐゴシック" w:hAnsi="ＭＳ Ｐゴシック" w:hint="eastAsia"/>
          <w:sz w:val="22"/>
        </w:rPr>
        <w:t>したものを図3.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4，3.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5，3.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6に</w:t>
      </w:r>
    </w:p>
    <w:p w14:paraId="70155786" w14:textId="2FB3602A" w:rsidR="0087464A" w:rsidRDefault="00AA7490">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示す</w:t>
      </w:r>
      <w:r w:rsidR="004C1937">
        <w:rPr>
          <w:rFonts w:ascii="ＭＳ Ｐゴシック" w:eastAsia="ＭＳ Ｐゴシック" w:hAnsi="ＭＳ Ｐゴシック" w:hint="eastAsia"/>
          <w:sz w:val="22"/>
        </w:rPr>
        <w:t>．</w:t>
      </w:r>
    </w:p>
    <w:p w14:paraId="6FBA049D" w14:textId="333390D8" w:rsidR="004C1937" w:rsidRDefault="004C1937" w:rsidP="004C193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noProof/>
          <w:sz w:val="22"/>
        </w:rPr>
        <w:drawing>
          <wp:inline distT="0" distB="0" distL="0" distR="0" wp14:anchorId="03516203" wp14:editId="27AAA19B">
            <wp:extent cx="1524000" cy="1524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ＭＳ Ｐゴシック" w:eastAsia="ＭＳ Ｐゴシック" w:hAnsi="ＭＳ Ｐゴシック" w:hint="eastAsia"/>
          <w:sz w:val="22"/>
        </w:rPr>
        <w:t xml:space="preserve">　</w:t>
      </w:r>
      <w:r>
        <w:rPr>
          <w:rFonts w:ascii="ＭＳ Ｐゴシック" w:eastAsia="ＭＳ Ｐゴシック" w:hAnsi="ＭＳ Ｐゴシック"/>
          <w:noProof/>
          <w:sz w:val="22"/>
        </w:rPr>
        <w:drawing>
          <wp:inline distT="0" distB="0" distL="0" distR="0" wp14:anchorId="1927D1BC" wp14:editId="66C50D91">
            <wp:extent cx="1524000" cy="1524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ＭＳ Ｐゴシック" w:eastAsia="ＭＳ Ｐゴシック" w:hAnsi="ＭＳ Ｐゴシック" w:hint="eastAsia"/>
          <w:sz w:val="22"/>
        </w:rPr>
        <w:t xml:space="preserve">　</w:t>
      </w:r>
      <w:r>
        <w:rPr>
          <w:rFonts w:ascii="ＭＳ Ｐゴシック" w:eastAsia="ＭＳ Ｐゴシック" w:hAnsi="ＭＳ Ｐゴシック"/>
          <w:noProof/>
          <w:sz w:val="22"/>
        </w:rPr>
        <w:drawing>
          <wp:inline distT="0" distB="0" distL="0" distR="0" wp14:anchorId="7EBB9663" wp14:editId="4F994756">
            <wp:extent cx="1524000" cy="1524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E3B2200" w14:textId="62555C90" w:rsidR="00E04BCE" w:rsidRDefault="004C1937" w:rsidP="00E04BCE">
      <w:pPr>
        <w:widowControl/>
        <w:ind w:firstLineChars="500" w:firstLine="1100"/>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4　元画像　　　　　　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5　四方向　　　　　　　　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6　八方向</w:t>
      </w:r>
    </w:p>
    <w:p w14:paraId="7E511E24" w14:textId="594F5A8B" w:rsidR="00893AF0" w:rsidRDefault="00E04BCE"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それぞれの画像の5行目の画素値を抜き出した表を表3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.1</w:t>
      </w:r>
      <w:r w:rsidR="00893AF0">
        <w:rPr>
          <w:rFonts w:ascii="ＭＳ Ｐゴシック" w:eastAsia="ＭＳ Ｐゴシック" w:hAnsi="ＭＳ Ｐゴシック" w:hint="eastAsia"/>
          <w:sz w:val="22"/>
        </w:rPr>
        <w:t>，</w:t>
      </w:r>
    </w:p>
    <w:p w14:paraId="14CDA94F" w14:textId="164897BE" w:rsidR="00E04BCE" w:rsidRDefault="00893AF0"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それを</w:t>
      </w:r>
      <w:r w:rsidR="00E04BCE">
        <w:rPr>
          <w:rFonts w:ascii="ＭＳ Ｐゴシック" w:eastAsia="ＭＳ Ｐゴシック" w:hAnsi="ＭＳ Ｐゴシック" w:hint="eastAsia"/>
          <w:sz w:val="22"/>
        </w:rPr>
        <w:t>グラフ化したものを図3.</w:t>
      </w:r>
      <w:r w:rsidR="0057758B">
        <w:rPr>
          <w:rFonts w:ascii="ＭＳ Ｐゴシック" w:eastAsia="ＭＳ Ｐゴシック" w:hAnsi="ＭＳ Ｐゴシック"/>
          <w:sz w:val="22"/>
        </w:rPr>
        <w:t>2.</w:t>
      </w:r>
      <w:r w:rsidR="00E04BCE">
        <w:rPr>
          <w:rFonts w:ascii="ＭＳ Ｐゴシック" w:eastAsia="ＭＳ Ｐゴシック" w:hAnsi="ＭＳ Ｐゴシック" w:hint="eastAsia"/>
          <w:sz w:val="22"/>
        </w:rPr>
        <w:t>7に示す．</w:t>
      </w:r>
    </w:p>
    <w:p w14:paraId="74AAA9D0" w14:textId="75B683D7" w:rsidR="00893AF0" w:rsidRDefault="00893AF0" w:rsidP="00E04BCE">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tab/>
      </w:r>
      <w:r>
        <w:rPr>
          <w:rFonts w:ascii="ＭＳ Ｐゴシック" w:eastAsia="ＭＳ Ｐゴシック" w:hAnsi="ＭＳ Ｐゴシック"/>
          <w:sz w:val="22"/>
        </w:rPr>
        <w:tab/>
      </w:r>
      <w:r>
        <w:rPr>
          <w:rFonts w:ascii="ＭＳ Ｐゴシック" w:eastAsia="ＭＳ Ｐゴシック" w:hAnsi="ＭＳ Ｐゴシック"/>
          <w:sz w:val="22"/>
        </w:rPr>
        <w:tab/>
      </w:r>
      <w:r>
        <w:rPr>
          <w:rFonts w:ascii="ＭＳ Ｐゴシック" w:eastAsia="ＭＳ Ｐゴシック" w:hAnsi="ＭＳ Ｐゴシック" w:hint="eastAsia"/>
          <w:sz w:val="22"/>
        </w:rPr>
        <w:t xml:space="preserve">　　　表3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.1　画像五行目画素値</w:t>
      </w:r>
    </w:p>
    <w:tbl>
      <w:tblPr>
        <w:tblStyle w:val="a4"/>
        <w:tblW w:w="0" w:type="auto"/>
        <w:tblLook w:val="04A0" w:firstRow="1" w:lastRow="0" w:firstColumn="1" w:lastColumn="0" w:noHBand="0" w:noVBand="1"/>
      </w:tblPr>
      <w:tblGrid>
        <w:gridCol w:w="943"/>
        <w:gridCol w:w="943"/>
        <w:gridCol w:w="944"/>
        <w:gridCol w:w="944"/>
        <w:gridCol w:w="944"/>
        <w:gridCol w:w="944"/>
        <w:gridCol w:w="944"/>
        <w:gridCol w:w="944"/>
        <w:gridCol w:w="944"/>
      </w:tblGrid>
      <w:tr w:rsidR="00893AF0" w:rsidRPr="00893AF0" w14:paraId="4A9857F2" w14:textId="77777777" w:rsidTr="00893AF0">
        <w:trPr>
          <w:trHeight w:val="390"/>
        </w:trPr>
        <w:tc>
          <w:tcPr>
            <w:tcW w:w="1080" w:type="dxa"/>
            <w:noWrap/>
            <w:hideMark/>
          </w:tcPr>
          <w:p w14:paraId="5E20FA50" w14:textId="77777777" w:rsidR="00893AF0" w:rsidRPr="00893AF0" w:rsidRDefault="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列</w:t>
            </w:r>
          </w:p>
        </w:tc>
        <w:tc>
          <w:tcPr>
            <w:tcW w:w="1080" w:type="dxa"/>
            <w:noWrap/>
            <w:hideMark/>
          </w:tcPr>
          <w:p w14:paraId="322FA48F"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w:t>
            </w:r>
          </w:p>
        </w:tc>
        <w:tc>
          <w:tcPr>
            <w:tcW w:w="1080" w:type="dxa"/>
            <w:noWrap/>
            <w:hideMark/>
          </w:tcPr>
          <w:p w14:paraId="68C8BF17"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3</w:t>
            </w:r>
          </w:p>
        </w:tc>
        <w:tc>
          <w:tcPr>
            <w:tcW w:w="1080" w:type="dxa"/>
            <w:noWrap/>
            <w:hideMark/>
          </w:tcPr>
          <w:p w14:paraId="7857B795"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w:t>
            </w:r>
          </w:p>
        </w:tc>
        <w:tc>
          <w:tcPr>
            <w:tcW w:w="1080" w:type="dxa"/>
            <w:noWrap/>
            <w:hideMark/>
          </w:tcPr>
          <w:p w14:paraId="582AD45A"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5</w:t>
            </w:r>
          </w:p>
        </w:tc>
        <w:tc>
          <w:tcPr>
            <w:tcW w:w="1080" w:type="dxa"/>
            <w:noWrap/>
            <w:hideMark/>
          </w:tcPr>
          <w:p w14:paraId="7E21590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6</w:t>
            </w:r>
          </w:p>
        </w:tc>
        <w:tc>
          <w:tcPr>
            <w:tcW w:w="1080" w:type="dxa"/>
            <w:noWrap/>
            <w:hideMark/>
          </w:tcPr>
          <w:p w14:paraId="60618E07"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7</w:t>
            </w:r>
          </w:p>
        </w:tc>
        <w:tc>
          <w:tcPr>
            <w:tcW w:w="1080" w:type="dxa"/>
            <w:noWrap/>
            <w:hideMark/>
          </w:tcPr>
          <w:p w14:paraId="199281C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8</w:t>
            </w:r>
          </w:p>
        </w:tc>
        <w:tc>
          <w:tcPr>
            <w:tcW w:w="1080" w:type="dxa"/>
            <w:noWrap/>
            <w:hideMark/>
          </w:tcPr>
          <w:p w14:paraId="248983F7"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9</w:t>
            </w:r>
          </w:p>
        </w:tc>
      </w:tr>
      <w:tr w:rsidR="00893AF0" w:rsidRPr="00893AF0" w14:paraId="41E2E060" w14:textId="77777777" w:rsidTr="00893AF0">
        <w:trPr>
          <w:trHeight w:val="390"/>
        </w:trPr>
        <w:tc>
          <w:tcPr>
            <w:tcW w:w="1080" w:type="dxa"/>
            <w:noWrap/>
            <w:hideMark/>
          </w:tcPr>
          <w:p w14:paraId="5172C81D"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元画像</w:t>
            </w:r>
          </w:p>
        </w:tc>
        <w:tc>
          <w:tcPr>
            <w:tcW w:w="1080" w:type="dxa"/>
            <w:noWrap/>
            <w:hideMark/>
          </w:tcPr>
          <w:p w14:paraId="3B73DB46"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219</w:t>
            </w:r>
          </w:p>
        </w:tc>
        <w:tc>
          <w:tcPr>
            <w:tcW w:w="1080" w:type="dxa"/>
            <w:noWrap/>
            <w:hideMark/>
          </w:tcPr>
          <w:p w14:paraId="66AFE4FE"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215</w:t>
            </w:r>
          </w:p>
        </w:tc>
        <w:tc>
          <w:tcPr>
            <w:tcW w:w="1080" w:type="dxa"/>
            <w:noWrap/>
            <w:hideMark/>
          </w:tcPr>
          <w:p w14:paraId="04F0D8F1"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197</w:t>
            </w:r>
          </w:p>
        </w:tc>
        <w:tc>
          <w:tcPr>
            <w:tcW w:w="1080" w:type="dxa"/>
            <w:noWrap/>
            <w:hideMark/>
          </w:tcPr>
          <w:p w14:paraId="26BF41E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159</w:t>
            </w:r>
          </w:p>
        </w:tc>
        <w:tc>
          <w:tcPr>
            <w:tcW w:w="1080" w:type="dxa"/>
            <w:noWrap/>
            <w:hideMark/>
          </w:tcPr>
          <w:p w14:paraId="12504F81"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114</w:t>
            </w:r>
          </w:p>
        </w:tc>
        <w:tc>
          <w:tcPr>
            <w:tcW w:w="1080" w:type="dxa"/>
            <w:noWrap/>
            <w:hideMark/>
          </w:tcPr>
          <w:p w14:paraId="2E06C2C2"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77</w:t>
            </w:r>
          </w:p>
        </w:tc>
        <w:tc>
          <w:tcPr>
            <w:tcW w:w="1080" w:type="dxa"/>
            <w:noWrap/>
            <w:hideMark/>
          </w:tcPr>
          <w:p w14:paraId="546A5D7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45</w:t>
            </w:r>
          </w:p>
        </w:tc>
        <w:tc>
          <w:tcPr>
            <w:tcW w:w="1080" w:type="dxa"/>
            <w:noWrap/>
            <w:hideMark/>
          </w:tcPr>
          <w:p w14:paraId="0F90D25D"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43</w:t>
            </w:r>
          </w:p>
        </w:tc>
      </w:tr>
      <w:tr w:rsidR="00893AF0" w:rsidRPr="00893AF0" w14:paraId="38356743" w14:textId="77777777" w:rsidTr="00893AF0">
        <w:trPr>
          <w:trHeight w:val="390"/>
        </w:trPr>
        <w:tc>
          <w:tcPr>
            <w:tcW w:w="1080" w:type="dxa"/>
            <w:noWrap/>
            <w:hideMark/>
          </w:tcPr>
          <w:p w14:paraId="37C68B42"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四方向</w:t>
            </w:r>
          </w:p>
        </w:tc>
        <w:tc>
          <w:tcPr>
            <w:tcW w:w="1080" w:type="dxa"/>
            <w:noWrap/>
            <w:hideMark/>
          </w:tcPr>
          <w:p w14:paraId="56D9284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239</w:t>
            </w:r>
          </w:p>
        </w:tc>
        <w:tc>
          <w:tcPr>
            <w:tcW w:w="1080" w:type="dxa"/>
            <w:noWrap/>
            <w:hideMark/>
          </w:tcPr>
          <w:p w14:paraId="63EB530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55DD43EE"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254</w:t>
            </w:r>
          </w:p>
        </w:tc>
        <w:tc>
          <w:tcPr>
            <w:tcW w:w="1080" w:type="dxa"/>
            <w:noWrap/>
            <w:hideMark/>
          </w:tcPr>
          <w:p w14:paraId="2483DC2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182</w:t>
            </w:r>
          </w:p>
        </w:tc>
        <w:tc>
          <w:tcPr>
            <w:tcW w:w="1080" w:type="dxa"/>
            <w:noWrap/>
            <w:hideMark/>
          </w:tcPr>
          <w:p w14:paraId="71A0893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101</w:t>
            </w:r>
          </w:p>
        </w:tc>
        <w:tc>
          <w:tcPr>
            <w:tcW w:w="1080" w:type="dxa"/>
            <w:noWrap/>
            <w:hideMark/>
          </w:tcPr>
          <w:p w14:paraId="36BD2221"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35</w:t>
            </w:r>
          </w:p>
        </w:tc>
        <w:tc>
          <w:tcPr>
            <w:tcW w:w="1080" w:type="dxa"/>
            <w:noWrap/>
            <w:hideMark/>
          </w:tcPr>
          <w:p w14:paraId="10D31E56"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0</w:t>
            </w:r>
          </w:p>
        </w:tc>
        <w:tc>
          <w:tcPr>
            <w:tcW w:w="1080" w:type="dxa"/>
            <w:noWrap/>
            <w:hideMark/>
          </w:tcPr>
          <w:p w14:paraId="0E3F94A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40</w:t>
            </w:r>
          </w:p>
        </w:tc>
      </w:tr>
      <w:tr w:rsidR="00893AF0" w:rsidRPr="00893AF0" w14:paraId="467F0CD6" w14:textId="77777777" w:rsidTr="00893AF0">
        <w:trPr>
          <w:trHeight w:val="390"/>
        </w:trPr>
        <w:tc>
          <w:tcPr>
            <w:tcW w:w="1080" w:type="dxa"/>
            <w:noWrap/>
            <w:hideMark/>
          </w:tcPr>
          <w:p w14:paraId="73C74476"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八方向</w:t>
            </w:r>
          </w:p>
        </w:tc>
        <w:tc>
          <w:tcPr>
            <w:tcW w:w="1080" w:type="dxa"/>
            <w:noWrap/>
            <w:hideMark/>
          </w:tcPr>
          <w:p w14:paraId="3E9A5BE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42C387B4"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6239CA5F"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5E15916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228</w:t>
            </w:r>
          </w:p>
        </w:tc>
        <w:tc>
          <w:tcPr>
            <w:tcW w:w="1080" w:type="dxa"/>
            <w:noWrap/>
            <w:hideMark/>
          </w:tcPr>
          <w:p w14:paraId="7C76FB2B"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64</w:t>
            </w:r>
          </w:p>
        </w:tc>
        <w:tc>
          <w:tcPr>
            <w:tcW w:w="1080" w:type="dxa"/>
            <w:noWrap/>
            <w:hideMark/>
          </w:tcPr>
          <w:p w14:paraId="7B8EA504"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0</w:t>
            </w:r>
          </w:p>
        </w:tc>
        <w:tc>
          <w:tcPr>
            <w:tcW w:w="1080" w:type="dxa"/>
            <w:noWrap/>
            <w:hideMark/>
          </w:tcPr>
          <w:p w14:paraId="2A5D892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0</w:t>
            </w:r>
          </w:p>
        </w:tc>
        <w:tc>
          <w:tcPr>
            <w:tcW w:w="1080" w:type="dxa"/>
            <w:noWrap/>
            <w:hideMark/>
          </w:tcPr>
          <w:p w14:paraId="6163A35D"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w:t>
            </w:r>
          </w:p>
        </w:tc>
      </w:tr>
    </w:tbl>
    <w:p w14:paraId="5031AF0D" w14:textId="77777777" w:rsidR="00893AF0" w:rsidRPr="00893AF0" w:rsidRDefault="00893AF0" w:rsidP="00E04BCE">
      <w:pPr>
        <w:widowControl/>
        <w:jc w:val="left"/>
        <w:rPr>
          <w:rFonts w:ascii="ＭＳ Ｐゴシック" w:eastAsia="ＭＳ Ｐゴシック" w:hAnsi="ＭＳ Ｐゴシック"/>
          <w:sz w:val="22"/>
        </w:rPr>
      </w:pPr>
    </w:p>
    <w:p w14:paraId="33A2BD1B" w14:textId="6028DAF3" w:rsidR="00E04BCE" w:rsidRDefault="00E04BCE" w:rsidP="00E04BCE">
      <w:pPr>
        <w:widowControl/>
        <w:jc w:val="center"/>
        <w:rPr>
          <w:rFonts w:ascii="ＭＳ Ｐゴシック" w:eastAsia="ＭＳ Ｐゴシック" w:hAnsi="ＭＳ Ｐゴシック"/>
          <w:sz w:val="22"/>
        </w:rPr>
      </w:pPr>
      <w:r>
        <w:rPr>
          <w:noProof/>
        </w:rPr>
        <w:lastRenderedPageBreak/>
        <w:drawing>
          <wp:inline distT="0" distB="0" distL="0" distR="0" wp14:anchorId="3638336E" wp14:editId="5514FC93">
            <wp:extent cx="3114675" cy="2200275"/>
            <wp:effectExtent l="0" t="0" r="9525" b="9525"/>
            <wp:docPr id="9" name="グラフ 9">
              <a:extLst xmlns:a="http://schemas.openxmlformats.org/drawingml/2006/main">
                <a:ext uri="{FF2B5EF4-FFF2-40B4-BE49-F238E27FC236}">
                  <a16:creationId xmlns:a16="http://schemas.microsoft.com/office/drawing/2014/main" id="{295ED147-D90D-49CA-8A78-957BAE0AE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648661" w14:textId="15D77E1C" w:rsidR="00E04BCE" w:rsidRDefault="00E04BCE"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.7　切り抜き画像の画素値グラフ(青：処理前，橙：四方向，灰：八方向)</w:t>
      </w:r>
    </w:p>
    <w:p w14:paraId="624B3607" w14:textId="426A64E8" w:rsidR="00E04BCE" w:rsidRDefault="00E04BCE"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切り抜き画像とグラフより，</w:t>
      </w:r>
      <w:r w:rsidR="004C1937">
        <w:rPr>
          <w:rFonts w:ascii="ＭＳ Ｐゴシック" w:eastAsia="ＭＳ Ｐゴシック" w:hAnsi="ＭＳ Ｐゴシック" w:hint="eastAsia"/>
          <w:sz w:val="22"/>
        </w:rPr>
        <w:t>画素値の</w:t>
      </w:r>
      <w:r w:rsidR="00A928F8">
        <w:rPr>
          <w:rFonts w:ascii="ＭＳ Ｐゴシック" w:eastAsia="ＭＳ Ｐゴシック" w:hAnsi="ＭＳ Ｐゴシック" w:hint="eastAsia"/>
          <w:sz w:val="22"/>
        </w:rPr>
        <w:t>増減の</w:t>
      </w:r>
      <w:r w:rsidR="004C1937">
        <w:rPr>
          <w:rFonts w:ascii="ＭＳ Ｐゴシック" w:eastAsia="ＭＳ Ｐゴシック" w:hAnsi="ＭＳ Ｐゴシック" w:hint="eastAsia"/>
          <w:sz w:val="22"/>
        </w:rPr>
        <w:t>変化が強調されていることが</w:t>
      </w:r>
      <w:r>
        <w:rPr>
          <w:rFonts w:ascii="ＭＳ Ｐゴシック" w:eastAsia="ＭＳ Ｐゴシック" w:hAnsi="ＭＳ Ｐゴシック" w:hint="eastAsia"/>
          <w:sz w:val="22"/>
        </w:rPr>
        <w:t>確認でき，</w:t>
      </w:r>
    </w:p>
    <w:p w14:paraId="4A246445" w14:textId="10A2A2F8" w:rsidR="0078042C" w:rsidRDefault="004C1937"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四方向よりも八方向がより強調されていることがわかる．</w:t>
      </w:r>
    </w:p>
    <w:p w14:paraId="4A52C2F5" w14:textId="5469BD3E" w:rsidR="007D55DC" w:rsidRDefault="007D55DC">
      <w:pPr>
        <w:widowControl/>
        <w:jc w:val="left"/>
        <w:rPr>
          <w:rFonts w:ascii="ＭＳ Ｐゴシック" w:eastAsia="ＭＳ Ｐゴシック" w:hAnsi="ＭＳ Ｐゴシック"/>
          <w:sz w:val="22"/>
        </w:rPr>
      </w:pPr>
    </w:p>
    <w:p w14:paraId="0C0A57E4" w14:textId="28A39A66" w:rsidR="007D55DC" w:rsidRPr="0057758B" w:rsidRDefault="0057758B" w:rsidP="004C1937">
      <w:pPr>
        <w:widowControl/>
        <w:jc w:val="left"/>
        <w:rPr>
          <w:rFonts w:ascii="ＭＳ Ｐゴシック" w:eastAsia="ＭＳ Ｐゴシック" w:hAnsi="ＭＳ Ｐゴシック"/>
          <w:sz w:val="28"/>
        </w:rPr>
      </w:pPr>
      <w:r>
        <w:rPr>
          <w:rFonts w:ascii="ＭＳ Ｐゴシック" w:eastAsia="ＭＳ Ｐゴシック" w:hAnsi="ＭＳ Ｐゴシック" w:hint="eastAsia"/>
          <w:sz w:val="28"/>
        </w:rPr>
        <w:t>3</w:t>
      </w:r>
      <w:r>
        <w:rPr>
          <w:rFonts w:ascii="ＭＳ Ｐゴシック" w:eastAsia="ＭＳ Ｐゴシック" w:hAnsi="ＭＳ Ｐゴシック"/>
          <w:sz w:val="28"/>
        </w:rPr>
        <w:t>.3</w:t>
      </w:r>
      <w:r w:rsidR="007D55DC" w:rsidRPr="0057758B">
        <w:rPr>
          <w:rFonts w:ascii="ＭＳ Ｐゴシック" w:eastAsia="ＭＳ Ｐゴシック" w:hAnsi="ＭＳ Ｐゴシック" w:hint="eastAsia"/>
          <w:sz w:val="28"/>
        </w:rPr>
        <w:t>考察</w:t>
      </w:r>
    </w:p>
    <w:p w14:paraId="475BEC17" w14:textId="5F58A7F2" w:rsidR="00C96867" w:rsidRDefault="007D55D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.4，3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.5，3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.6からそれぞれ同じ部分から3</w:t>
      </w:r>
      <w:r>
        <w:rPr>
          <w:rFonts w:ascii="ＭＳ Ｐゴシック" w:eastAsia="ＭＳ Ｐゴシック" w:hAnsi="ＭＳ Ｐゴシック"/>
          <w:sz w:val="22"/>
        </w:rPr>
        <w:t>x3</w:t>
      </w:r>
      <w:r w:rsidR="00C96867">
        <w:rPr>
          <w:rFonts w:ascii="ＭＳ Ｐゴシック" w:eastAsia="ＭＳ Ｐゴシック" w:hAnsi="ＭＳ Ｐゴシック" w:hint="eastAsia"/>
          <w:sz w:val="22"/>
        </w:rPr>
        <w:t>領域画素値を抜き出した表を</w:t>
      </w:r>
    </w:p>
    <w:p w14:paraId="5CBA323B" w14:textId="3408E5EE" w:rsidR="007D55DC" w:rsidRDefault="00C96867"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表3.2</w:t>
      </w:r>
      <w:r w:rsidR="0057758B">
        <w:rPr>
          <w:rFonts w:ascii="ＭＳ Ｐゴシック" w:eastAsia="ＭＳ Ｐゴシック" w:hAnsi="ＭＳ Ｐゴシック"/>
          <w:sz w:val="22"/>
        </w:rPr>
        <w:t>.1</w:t>
      </w:r>
      <w:r>
        <w:rPr>
          <w:rFonts w:ascii="ＭＳ Ｐゴシック" w:eastAsia="ＭＳ Ｐゴシック" w:hAnsi="ＭＳ Ｐゴシック" w:hint="eastAsia"/>
          <w:sz w:val="22"/>
        </w:rPr>
        <w:t>，3.</w:t>
      </w:r>
      <w:r w:rsidR="0057758B">
        <w:rPr>
          <w:rFonts w:ascii="ＭＳ Ｐゴシック" w:eastAsia="ＭＳ Ｐゴシック" w:hAnsi="ＭＳ Ｐゴシック"/>
          <w:sz w:val="22"/>
        </w:rPr>
        <w:t>2.2</w:t>
      </w:r>
      <w:r>
        <w:rPr>
          <w:rFonts w:ascii="ＭＳ Ｐゴシック" w:eastAsia="ＭＳ Ｐゴシック" w:hAnsi="ＭＳ Ｐゴシック" w:hint="eastAsia"/>
          <w:sz w:val="22"/>
        </w:rPr>
        <w:t>，3.</w:t>
      </w:r>
      <w:r w:rsidR="0057758B">
        <w:rPr>
          <w:rFonts w:ascii="ＭＳ Ｐゴシック" w:eastAsia="ＭＳ Ｐゴシック" w:hAnsi="ＭＳ Ｐゴシック"/>
          <w:sz w:val="22"/>
        </w:rPr>
        <w:t>2.3</w:t>
      </w:r>
      <w:r>
        <w:rPr>
          <w:rFonts w:ascii="ＭＳ Ｐゴシック" w:eastAsia="ＭＳ Ｐゴシック" w:hAnsi="ＭＳ Ｐゴシック" w:hint="eastAsia"/>
          <w:sz w:val="22"/>
        </w:rPr>
        <w:t>に示す．</w:t>
      </w:r>
    </w:p>
    <w:p w14:paraId="1AC440AA" w14:textId="4F3EA85E" w:rsidR="00C96867" w:rsidRDefault="00C96867" w:rsidP="00C9686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sz w:val="22"/>
        </w:rPr>
        <w:t>表3</w:t>
      </w:r>
      <w:r w:rsidR="0057758B">
        <w:rPr>
          <w:rFonts w:ascii="ＭＳ Ｐゴシック" w:eastAsia="ＭＳ Ｐゴシック" w:hAnsi="ＭＳ Ｐゴシック"/>
          <w:sz w:val="22"/>
        </w:rPr>
        <w:t>.2</w:t>
      </w:r>
      <w:r>
        <w:rPr>
          <w:rFonts w:ascii="ＭＳ Ｐゴシック" w:eastAsia="ＭＳ Ｐゴシック" w:hAnsi="ＭＳ Ｐゴシック" w:hint="eastAsia"/>
          <w:sz w:val="22"/>
        </w:rPr>
        <w:t>.</w:t>
      </w:r>
      <w:r w:rsidR="0057758B">
        <w:rPr>
          <w:rFonts w:ascii="ＭＳ Ｐゴシック" w:eastAsia="ＭＳ Ｐゴシック" w:hAnsi="ＭＳ Ｐゴシック"/>
          <w:sz w:val="22"/>
        </w:rPr>
        <w:t>1</w:t>
      </w:r>
      <w:r>
        <w:rPr>
          <w:rFonts w:ascii="ＭＳ Ｐゴシック" w:eastAsia="ＭＳ Ｐゴシック" w:hAnsi="ＭＳ Ｐゴシック" w:hint="eastAsia"/>
          <w:sz w:val="22"/>
        </w:rPr>
        <w:t xml:space="preserve">　元画像3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2E3B243F" w14:textId="77777777" w:rsidTr="00C96867">
        <w:trPr>
          <w:trHeight w:val="375"/>
        </w:trPr>
        <w:tc>
          <w:tcPr>
            <w:tcW w:w="1080" w:type="dxa"/>
            <w:noWrap/>
            <w:hideMark/>
          </w:tcPr>
          <w:p w14:paraId="6F6BCE6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159</w:t>
            </w:r>
          </w:p>
        </w:tc>
        <w:tc>
          <w:tcPr>
            <w:tcW w:w="1080" w:type="dxa"/>
            <w:noWrap/>
            <w:hideMark/>
          </w:tcPr>
          <w:p w14:paraId="15D95ACC"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114</w:t>
            </w:r>
          </w:p>
        </w:tc>
        <w:tc>
          <w:tcPr>
            <w:tcW w:w="1080" w:type="dxa"/>
            <w:noWrap/>
            <w:hideMark/>
          </w:tcPr>
          <w:p w14:paraId="4E7D0BD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77</w:t>
            </w:r>
          </w:p>
        </w:tc>
      </w:tr>
      <w:tr w:rsidR="00C96867" w:rsidRPr="00C96867" w14:paraId="06ADE39D" w14:textId="77777777" w:rsidTr="00C96867">
        <w:trPr>
          <w:trHeight w:val="375"/>
        </w:trPr>
        <w:tc>
          <w:tcPr>
            <w:tcW w:w="1080" w:type="dxa"/>
            <w:noWrap/>
            <w:hideMark/>
          </w:tcPr>
          <w:p w14:paraId="2DEA5E2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206</w:t>
            </w:r>
          </w:p>
        </w:tc>
        <w:tc>
          <w:tcPr>
            <w:tcW w:w="1080" w:type="dxa"/>
            <w:noWrap/>
            <w:hideMark/>
          </w:tcPr>
          <w:p w14:paraId="1329D848"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177</w:t>
            </w:r>
          </w:p>
        </w:tc>
        <w:tc>
          <w:tcPr>
            <w:tcW w:w="1080" w:type="dxa"/>
            <w:noWrap/>
            <w:hideMark/>
          </w:tcPr>
          <w:p w14:paraId="475AEFCA"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140</w:t>
            </w:r>
          </w:p>
        </w:tc>
      </w:tr>
      <w:tr w:rsidR="00C96867" w:rsidRPr="00C96867" w14:paraId="3FE7F147" w14:textId="77777777" w:rsidTr="00C96867">
        <w:trPr>
          <w:trHeight w:val="375"/>
        </w:trPr>
        <w:tc>
          <w:tcPr>
            <w:tcW w:w="1080" w:type="dxa"/>
            <w:noWrap/>
            <w:hideMark/>
          </w:tcPr>
          <w:p w14:paraId="5801BF99"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219</w:t>
            </w:r>
          </w:p>
        </w:tc>
        <w:tc>
          <w:tcPr>
            <w:tcW w:w="1080" w:type="dxa"/>
            <w:noWrap/>
            <w:hideMark/>
          </w:tcPr>
          <w:p w14:paraId="562027F3"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211</w:t>
            </w:r>
          </w:p>
        </w:tc>
        <w:tc>
          <w:tcPr>
            <w:tcW w:w="1080" w:type="dxa"/>
            <w:noWrap/>
            <w:hideMark/>
          </w:tcPr>
          <w:p w14:paraId="2AA9672D"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193</w:t>
            </w:r>
          </w:p>
        </w:tc>
      </w:tr>
    </w:tbl>
    <w:p w14:paraId="573061EB" w14:textId="6B47F8F4" w:rsidR="00C96867" w:rsidRDefault="00C96867" w:rsidP="00C96867">
      <w:pPr>
        <w:widowControl/>
        <w:jc w:val="center"/>
        <w:rPr>
          <w:rFonts w:ascii="ＭＳ Ｐゴシック" w:eastAsia="ＭＳ Ｐゴシック" w:hAnsi="ＭＳ Ｐゴシック"/>
          <w:sz w:val="22"/>
        </w:rPr>
      </w:pPr>
    </w:p>
    <w:p w14:paraId="432687CD" w14:textId="3FBA4FCD" w:rsidR="00C96867" w:rsidRPr="00C96867" w:rsidRDefault="00C96867" w:rsidP="00C9686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sz w:val="22"/>
        </w:rPr>
        <w:t>表3.</w:t>
      </w:r>
      <w:r w:rsidR="0057758B">
        <w:rPr>
          <w:rFonts w:ascii="ＭＳ Ｐゴシック" w:eastAsia="ＭＳ Ｐゴシック" w:hAnsi="ＭＳ Ｐゴシック"/>
          <w:sz w:val="22"/>
        </w:rPr>
        <w:t>2.2</w:t>
      </w:r>
      <w:r>
        <w:rPr>
          <w:rFonts w:ascii="ＭＳ Ｐゴシック" w:eastAsia="ＭＳ Ｐゴシック" w:hAnsi="ＭＳ Ｐゴシック" w:hint="eastAsia"/>
          <w:sz w:val="22"/>
        </w:rPr>
        <w:t xml:space="preserve">　四方向フィルタ処理画像3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0159729E" w14:textId="77777777" w:rsidTr="00C96867">
        <w:trPr>
          <w:trHeight w:val="375"/>
        </w:trPr>
        <w:tc>
          <w:tcPr>
            <w:tcW w:w="1080" w:type="dxa"/>
            <w:noWrap/>
            <w:hideMark/>
          </w:tcPr>
          <w:p w14:paraId="3E6E9A45"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182</w:t>
            </w:r>
          </w:p>
        </w:tc>
        <w:tc>
          <w:tcPr>
            <w:tcW w:w="1080" w:type="dxa"/>
            <w:noWrap/>
            <w:hideMark/>
          </w:tcPr>
          <w:p w14:paraId="3421116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101</w:t>
            </w:r>
          </w:p>
        </w:tc>
        <w:tc>
          <w:tcPr>
            <w:tcW w:w="1080" w:type="dxa"/>
            <w:noWrap/>
            <w:hideMark/>
          </w:tcPr>
          <w:p w14:paraId="73A44E36"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35</w:t>
            </w:r>
          </w:p>
        </w:tc>
      </w:tr>
      <w:tr w:rsidR="00C96867" w:rsidRPr="00C96867" w14:paraId="3600692D" w14:textId="77777777" w:rsidTr="00C96867">
        <w:trPr>
          <w:trHeight w:val="375"/>
        </w:trPr>
        <w:tc>
          <w:tcPr>
            <w:tcW w:w="1080" w:type="dxa"/>
            <w:noWrap/>
            <w:hideMark/>
          </w:tcPr>
          <w:p w14:paraId="5F8EDAC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066B29A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214</w:t>
            </w:r>
          </w:p>
        </w:tc>
        <w:tc>
          <w:tcPr>
            <w:tcW w:w="1080" w:type="dxa"/>
            <w:noWrap/>
            <w:hideMark/>
          </w:tcPr>
          <w:p w14:paraId="5828F308"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167</w:t>
            </w:r>
          </w:p>
        </w:tc>
      </w:tr>
      <w:tr w:rsidR="00C96867" w:rsidRPr="00C96867" w14:paraId="7F5B2229" w14:textId="77777777" w:rsidTr="00C96867">
        <w:trPr>
          <w:trHeight w:val="375"/>
        </w:trPr>
        <w:tc>
          <w:tcPr>
            <w:tcW w:w="1080" w:type="dxa"/>
            <w:noWrap/>
            <w:hideMark/>
          </w:tcPr>
          <w:p w14:paraId="48CFB31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237</w:t>
            </w:r>
          </w:p>
        </w:tc>
        <w:tc>
          <w:tcPr>
            <w:tcW w:w="1080" w:type="dxa"/>
            <w:noWrap/>
            <w:hideMark/>
          </w:tcPr>
          <w:p w14:paraId="63159D9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247</w:t>
            </w:r>
          </w:p>
        </w:tc>
        <w:tc>
          <w:tcPr>
            <w:tcW w:w="1080" w:type="dxa"/>
            <w:noWrap/>
            <w:hideMark/>
          </w:tcPr>
          <w:p w14:paraId="4F4AB05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249</w:t>
            </w:r>
          </w:p>
        </w:tc>
      </w:tr>
    </w:tbl>
    <w:p w14:paraId="297C415C" w14:textId="6358ADB8" w:rsidR="00C96867" w:rsidRDefault="00C96867" w:rsidP="00C96867">
      <w:pPr>
        <w:widowControl/>
        <w:jc w:val="center"/>
        <w:rPr>
          <w:rFonts w:ascii="ＭＳ Ｐゴシック" w:eastAsia="ＭＳ Ｐゴシック" w:hAnsi="ＭＳ Ｐゴシック"/>
          <w:sz w:val="22"/>
        </w:rPr>
      </w:pPr>
    </w:p>
    <w:p w14:paraId="5C0D51F8" w14:textId="6996C40D" w:rsidR="00C96867" w:rsidRPr="00C96867" w:rsidRDefault="00C96867" w:rsidP="00C9686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sz w:val="22"/>
        </w:rPr>
        <w:t>表3.</w:t>
      </w:r>
      <w:r w:rsidR="0057758B">
        <w:rPr>
          <w:rFonts w:ascii="ＭＳ Ｐゴシック" w:eastAsia="ＭＳ Ｐゴシック" w:hAnsi="ＭＳ Ｐゴシック"/>
          <w:sz w:val="22"/>
        </w:rPr>
        <w:t>2.3</w:t>
      </w:r>
      <w:r>
        <w:rPr>
          <w:rFonts w:ascii="ＭＳ Ｐゴシック" w:eastAsia="ＭＳ Ｐゴシック" w:hAnsi="ＭＳ Ｐゴシック" w:hint="eastAsia"/>
          <w:sz w:val="22"/>
        </w:rPr>
        <w:t xml:space="preserve">　八方向フィルタ処理画像3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1A12B423" w14:textId="77777777" w:rsidTr="00C96867">
        <w:trPr>
          <w:trHeight w:val="375"/>
        </w:trPr>
        <w:tc>
          <w:tcPr>
            <w:tcW w:w="1080" w:type="dxa"/>
            <w:noWrap/>
            <w:hideMark/>
          </w:tcPr>
          <w:p w14:paraId="38F24F8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228</w:t>
            </w:r>
          </w:p>
        </w:tc>
        <w:tc>
          <w:tcPr>
            <w:tcW w:w="1080" w:type="dxa"/>
            <w:noWrap/>
            <w:hideMark/>
          </w:tcPr>
          <w:p w14:paraId="42E0B95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64</w:t>
            </w:r>
          </w:p>
        </w:tc>
        <w:tc>
          <w:tcPr>
            <w:tcW w:w="1080" w:type="dxa"/>
            <w:noWrap/>
            <w:hideMark/>
          </w:tcPr>
          <w:p w14:paraId="42322DC5"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0</w:t>
            </w:r>
          </w:p>
        </w:tc>
      </w:tr>
      <w:tr w:rsidR="00C96867" w:rsidRPr="00C96867" w14:paraId="78FEBF91" w14:textId="77777777" w:rsidTr="00C96867">
        <w:trPr>
          <w:trHeight w:val="375"/>
        </w:trPr>
        <w:tc>
          <w:tcPr>
            <w:tcW w:w="1080" w:type="dxa"/>
            <w:noWrap/>
            <w:hideMark/>
          </w:tcPr>
          <w:p w14:paraId="5A9566D3"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30968AC3"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1A563A14"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208</w:t>
            </w:r>
          </w:p>
        </w:tc>
      </w:tr>
      <w:tr w:rsidR="00C96867" w:rsidRPr="00C96867" w14:paraId="5527BD3E" w14:textId="77777777" w:rsidTr="00C96867">
        <w:trPr>
          <w:trHeight w:val="375"/>
        </w:trPr>
        <w:tc>
          <w:tcPr>
            <w:tcW w:w="1080" w:type="dxa"/>
            <w:noWrap/>
            <w:hideMark/>
          </w:tcPr>
          <w:p w14:paraId="6008279E"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33E4C1AC"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69E6C53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r>
    </w:tbl>
    <w:p w14:paraId="784F10C6" w14:textId="3BC02759" w:rsidR="00C96867" w:rsidRDefault="00C96867" w:rsidP="004C1937">
      <w:pPr>
        <w:widowControl/>
        <w:jc w:val="left"/>
        <w:rPr>
          <w:rFonts w:ascii="ＭＳ Ｐゴシック" w:eastAsia="ＭＳ Ｐゴシック" w:hAnsi="ＭＳ Ｐゴシック"/>
          <w:sz w:val="22"/>
        </w:rPr>
      </w:pPr>
    </w:p>
    <w:p w14:paraId="2F46E404" w14:textId="77777777"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フィルタ処理結果中央の画素値は元画像の3</w:t>
      </w:r>
      <w:r>
        <w:rPr>
          <w:rFonts w:ascii="ＭＳ Ｐゴシック" w:eastAsia="ＭＳ Ｐゴシック" w:hAnsi="ＭＳ Ｐゴシック"/>
          <w:sz w:val="22"/>
        </w:rPr>
        <w:t>x3</w:t>
      </w:r>
      <w:r>
        <w:rPr>
          <w:rFonts w:ascii="ＭＳ Ｐゴシック" w:eastAsia="ＭＳ Ｐゴシック" w:hAnsi="ＭＳ Ｐゴシック" w:hint="eastAsia"/>
          <w:sz w:val="22"/>
        </w:rPr>
        <w:t>の画素値を重み係数行列を用いて</w:t>
      </w:r>
    </w:p>
    <w:p w14:paraId="55B262F6" w14:textId="730846F7"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計算した値であるので，</w:t>
      </w:r>
    </w:p>
    <w:p w14:paraId="1F97736F" w14:textId="1312D4F6"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lastRenderedPageBreak/>
        <w:t>四方向：</w:t>
      </w:r>
    </w:p>
    <w:p w14:paraId="54809777" w14:textId="29189F3D" w:rsidR="001B3D34" w:rsidRPr="00A928F8" w:rsidRDefault="001B3D34" w:rsidP="004C1937">
      <w:pPr>
        <w:widowControl/>
        <w:jc w:val="left"/>
        <w:rPr>
          <w:rFonts w:ascii="ＭＳ Ｐゴシック" w:eastAsia="ＭＳ Ｐゴシック" w:hAnsi="ＭＳ Ｐゴシック"/>
          <w:sz w:val="22"/>
        </w:rPr>
      </w:pPr>
      <m:oMathPara>
        <m:oMath>
          <m:r>
            <m:rPr>
              <m:sty m:val="p"/>
            </m:rPr>
            <w:rPr>
              <w:rFonts w:ascii="Cambria Math" w:eastAsia="ＭＳ Ｐゴシック" w:hAnsi="Cambria Math"/>
              <w:sz w:val="22"/>
            </w:rPr>
            <m:t>159*0+114*(-1)+77*0+</m:t>
          </m:r>
          <m:r>
            <m:rPr>
              <m:sty m:val="p"/>
            </m:rPr>
            <w:rPr>
              <w:rFonts w:ascii="Cambria Math" w:eastAsia="ＭＳ Ｐゴシック" w:hAnsi="Cambria Math"/>
              <w:sz w:val="22"/>
            </w:rPr>
            <w:br/>
          </m:r>
        </m:oMath>
        <m:oMath>
          <m:r>
            <m:rPr>
              <m:sty m:val="p"/>
            </m:rPr>
            <w:rPr>
              <w:rFonts w:ascii="Cambria Math" w:eastAsia="ＭＳ Ｐゴシック" w:hAnsi="Cambria Math"/>
              <w:sz w:val="22"/>
            </w:rPr>
            <m:t>206*</m:t>
          </m:r>
          <m:d>
            <m:dPr>
              <m:ctrlPr>
                <w:rPr>
                  <w:rFonts w:ascii="Cambria Math" w:eastAsia="ＭＳ Ｐゴシック" w:hAnsi="Cambria Math"/>
                  <w:sz w:val="22"/>
                </w:rPr>
              </m:ctrlPr>
            </m:dPr>
            <m:e>
              <m:r>
                <m:rPr>
                  <m:sty m:val="p"/>
                </m:rPr>
                <w:rPr>
                  <w:rFonts w:ascii="Cambria Math" w:eastAsia="ＭＳ Ｐゴシック" w:hAnsi="Cambria Math"/>
                  <w:sz w:val="22"/>
                </w:rPr>
                <m:t>-1</m:t>
              </m:r>
            </m:e>
          </m:d>
          <m:r>
            <m:rPr>
              <m:sty m:val="p"/>
            </m:rPr>
            <w:rPr>
              <w:rFonts w:ascii="Cambria Math" w:eastAsia="ＭＳ Ｐゴシック" w:hAnsi="Cambria Math"/>
              <w:sz w:val="22"/>
            </w:rPr>
            <m:t>+177*</m:t>
          </m:r>
          <m:r>
            <w:rPr>
              <w:rFonts w:ascii="Cambria Math" w:eastAsia="ＭＳ Ｐゴシック" w:hAnsi="Cambria Math"/>
              <w:sz w:val="22"/>
            </w:rPr>
            <m:t>5+140*</m:t>
          </m:r>
          <m:d>
            <m:dPr>
              <m:ctrlPr>
                <w:rPr>
                  <w:rFonts w:ascii="Cambria Math" w:eastAsia="ＭＳ Ｐゴシック" w:hAnsi="Cambria Math"/>
                  <w:i/>
                  <w:sz w:val="22"/>
                </w:rPr>
              </m:ctrlPr>
            </m:dPr>
            <m:e>
              <m:r>
                <w:rPr>
                  <w:rFonts w:ascii="Cambria Math" w:eastAsia="ＭＳ Ｐゴシック" w:hAnsi="Cambria Math"/>
                  <w:sz w:val="22"/>
                </w:rPr>
                <m:t>-1</m:t>
              </m:r>
            </m:e>
          </m:d>
          <m:r>
            <w:rPr>
              <w:rFonts w:ascii="Cambria Math" w:eastAsia="ＭＳ Ｐゴシック" w:hAnsi="Cambria Math"/>
              <w:sz w:val="22"/>
            </w:rPr>
            <m:t>+</m:t>
          </m:r>
          <m:r>
            <m:rPr>
              <m:sty m:val="p"/>
            </m:rPr>
            <w:rPr>
              <w:rFonts w:ascii="Cambria Math" w:eastAsia="ＭＳ Ｐゴシック" w:hAnsi="Cambria Math"/>
              <w:sz w:val="22"/>
            </w:rPr>
            <w:br/>
          </m:r>
        </m:oMath>
        <m:oMath>
          <m:r>
            <m:rPr>
              <m:sty m:val="p"/>
            </m:rPr>
            <w:rPr>
              <w:rFonts w:ascii="Cambria Math" w:eastAsia="ＭＳ Ｐゴシック" w:hAnsi="Cambria Math"/>
              <w:sz w:val="22"/>
            </w:rPr>
            <m:t>219*0+211*(-1)+193*0</m:t>
          </m:r>
          <m:r>
            <m:rPr>
              <m:sty m:val="p"/>
            </m:rPr>
            <w:rPr>
              <w:rFonts w:ascii="Cambria Math" w:eastAsia="ＭＳ Ｐゴシック" w:hAnsi="Cambria Math"/>
              <w:sz w:val="22"/>
            </w:rPr>
            <w:br/>
          </m:r>
        </m:oMath>
        <m:oMath>
          <m:r>
            <m:rPr>
              <m:sty m:val="p"/>
            </m:rPr>
            <w:rPr>
              <w:rFonts w:ascii="Cambria Math" w:eastAsia="ＭＳ Ｐゴシック" w:hAnsi="Cambria Math"/>
              <w:sz w:val="22"/>
            </w:rPr>
            <m:t>=214</m:t>
          </m:r>
        </m:oMath>
      </m:oMathPara>
    </w:p>
    <w:p w14:paraId="16F7A4CC" w14:textId="500314DB" w:rsidR="00A928F8" w:rsidRPr="00A928F8" w:rsidRDefault="00A928F8"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八方向：</w:t>
      </w:r>
    </w:p>
    <w:p w14:paraId="49D8E479" w14:textId="41897AF5" w:rsidR="00A928F8" w:rsidRPr="00A928F8" w:rsidRDefault="00A928F8" w:rsidP="00A928F8">
      <w:pPr>
        <w:widowControl/>
        <w:jc w:val="left"/>
        <w:rPr>
          <w:rFonts w:ascii="ＭＳ Ｐゴシック" w:eastAsia="ＭＳ Ｐゴシック" w:hAnsi="ＭＳ Ｐゴシック"/>
          <w:sz w:val="22"/>
        </w:rPr>
      </w:pPr>
      <m:oMathPara>
        <m:oMath>
          <m:r>
            <m:rPr>
              <m:sty m:val="p"/>
            </m:rPr>
            <w:rPr>
              <w:rFonts w:ascii="Cambria Math" w:eastAsia="ＭＳ Ｐゴシック" w:hAnsi="Cambria Math"/>
              <w:sz w:val="22"/>
            </w:rPr>
            <m:t>159*(-1)+114*(-1)+77*(-1)+</m:t>
          </m:r>
          <m:r>
            <m:rPr>
              <m:sty m:val="p"/>
            </m:rPr>
            <w:rPr>
              <w:rFonts w:ascii="Cambria Math" w:eastAsia="ＭＳ Ｐゴシック" w:hAnsi="Cambria Math"/>
              <w:sz w:val="22"/>
            </w:rPr>
            <w:br/>
          </m:r>
        </m:oMath>
        <m:oMath>
          <m:r>
            <m:rPr>
              <m:sty m:val="p"/>
            </m:rPr>
            <w:rPr>
              <w:rFonts w:ascii="Cambria Math" w:eastAsia="ＭＳ Ｐゴシック" w:hAnsi="Cambria Math"/>
              <w:sz w:val="22"/>
            </w:rPr>
            <m:t>206*</m:t>
          </m:r>
          <m:d>
            <m:dPr>
              <m:ctrlPr>
                <w:rPr>
                  <w:rFonts w:ascii="Cambria Math" w:eastAsia="ＭＳ Ｐゴシック" w:hAnsi="Cambria Math"/>
                  <w:sz w:val="22"/>
                </w:rPr>
              </m:ctrlPr>
            </m:dPr>
            <m:e>
              <m:r>
                <m:rPr>
                  <m:sty m:val="p"/>
                </m:rPr>
                <w:rPr>
                  <w:rFonts w:ascii="Cambria Math" w:eastAsia="ＭＳ Ｐゴシック" w:hAnsi="Cambria Math"/>
                  <w:sz w:val="22"/>
                </w:rPr>
                <m:t>-1</m:t>
              </m:r>
            </m:e>
          </m:d>
          <m:r>
            <m:rPr>
              <m:sty m:val="p"/>
            </m:rPr>
            <w:rPr>
              <w:rFonts w:ascii="Cambria Math" w:eastAsia="ＭＳ Ｐゴシック" w:hAnsi="Cambria Math"/>
              <w:sz w:val="22"/>
            </w:rPr>
            <m:t>+177*</m:t>
          </m:r>
          <m:r>
            <w:rPr>
              <w:rFonts w:ascii="Cambria Math" w:eastAsia="ＭＳ Ｐゴシック" w:hAnsi="Cambria Math"/>
              <w:sz w:val="22"/>
            </w:rPr>
            <m:t>9+140*</m:t>
          </m:r>
          <m:d>
            <m:dPr>
              <m:ctrlPr>
                <w:rPr>
                  <w:rFonts w:ascii="Cambria Math" w:eastAsia="ＭＳ Ｐゴシック" w:hAnsi="Cambria Math"/>
                  <w:i/>
                  <w:sz w:val="22"/>
                </w:rPr>
              </m:ctrlPr>
            </m:dPr>
            <m:e>
              <m:r>
                <w:rPr>
                  <w:rFonts w:ascii="Cambria Math" w:eastAsia="ＭＳ Ｐゴシック" w:hAnsi="Cambria Math"/>
                  <w:sz w:val="22"/>
                </w:rPr>
                <m:t>-1</m:t>
              </m:r>
            </m:e>
          </m:d>
          <m:r>
            <w:rPr>
              <w:rFonts w:ascii="Cambria Math" w:eastAsia="ＭＳ Ｐゴシック" w:hAnsi="Cambria Math"/>
              <w:sz w:val="22"/>
            </w:rPr>
            <m:t>+</m:t>
          </m:r>
          <m:r>
            <m:rPr>
              <m:sty m:val="p"/>
            </m:rPr>
            <w:rPr>
              <w:rFonts w:ascii="Cambria Math" w:eastAsia="ＭＳ Ｐゴシック" w:hAnsi="Cambria Math"/>
              <w:sz w:val="22"/>
            </w:rPr>
            <w:br/>
          </m:r>
        </m:oMath>
        <m:oMath>
          <m:r>
            <m:rPr>
              <m:sty m:val="p"/>
            </m:rPr>
            <w:rPr>
              <w:rFonts w:ascii="Cambria Math" w:eastAsia="ＭＳ Ｐゴシック" w:hAnsi="Cambria Math"/>
              <w:sz w:val="22"/>
            </w:rPr>
            <m:t>219*(-1)+211*(-1)+193*(-1)</m:t>
          </m:r>
          <m:r>
            <m:rPr>
              <m:sty m:val="p"/>
            </m:rPr>
            <w:rPr>
              <w:rFonts w:ascii="Cambria Math" w:eastAsia="ＭＳ Ｐゴシック" w:hAnsi="Cambria Math"/>
              <w:sz w:val="22"/>
            </w:rPr>
            <w:br/>
          </m:r>
        </m:oMath>
        <m:oMath>
          <m:r>
            <m:rPr>
              <m:sty m:val="p"/>
            </m:rPr>
            <w:rPr>
              <w:rFonts w:ascii="Cambria Math" w:eastAsia="ＭＳ Ｐゴシック" w:hAnsi="Cambria Math"/>
              <w:sz w:val="22"/>
            </w:rPr>
            <m:t>=274</m:t>
          </m:r>
        </m:oMath>
      </m:oMathPara>
    </w:p>
    <w:p w14:paraId="6C0FE8FC" w14:textId="17F8654F" w:rsidR="001B3D34" w:rsidRDefault="00A928F8"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255を超えた値は255に切りそろえているので正常な処理結果であることがわかる．</w:t>
      </w:r>
    </w:p>
    <w:p w14:paraId="2F535627" w14:textId="5560184D" w:rsidR="00A928F8" w:rsidRDefault="00A928F8" w:rsidP="004C1937">
      <w:pPr>
        <w:widowControl/>
        <w:jc w:val="left"/>
        <w:rPr>
          <w:rFonts w:ascii="ＭＳ Ｐゴシック" w:eastAsia="ＭＳ Ｐゴシック" w:hAnsi="ＭＳ Ｐゴシック"/>
          <w:sz w:val="22"/>
        </w:rPr>
      </w:pPr>
    </w:p>
    <w:p w14:paraId="629128D9" w14:textId="11BF13CA" w:rsidR="0047768C" w:rsidRPr="001B3D34" w:rsidRDefault="0047768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鮮鋭化フィルタは，画素値の変化を増幅することで画像のエッジや輪郭を強調するフィルタであるが，図3.1と3.2，3.3を見比べるとわかるように，画像のノイズを強調してしまいやや画像が荒くなることがあることがわかる．</w:t>
      </w:r>
    </w:p>
    <w:p w14:paraId="5A4003D7" w14:textId="21C6DE37" w:rsidR="004F20BD" w:rsidRPr="001B3D34" w:rsidRDefault="004F20BD" w:rsidP="005F111F">
      <w:pPr>
        <w:ind w:left="840" w:firstLineChars="200" w:firstLine="440"/>
        <w:rPr>
          <w:rFonts w:ascii="ＭＳ Ｐゴシック" w:eastAsia="ＭＳ Ｐゴシック" w:hAnsi="ＭＳ Ｐゴシック"/>
          <w:sz w:val="22"/>
        </w:rPr>
      </w:pPr>
    </w:p>
    <w:sectPr w:rsidR="004F20BD" w:rsidRPr="001B3D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5"/>
    <w:rsid w:val="001B3D34"/>
    <w:rsid w:val="002A058B"/>
    <w:rsid w:val="00377B1D"/>
    <w:rsid w:val="00386C4F"/>
    <w:rsid w:val="003B2F95"/>
    <w:rsid w:val="004422A2"/>
    <w:rsid w:val="00443069"/>
    <w:rsid w:val="0047768C"/>
    <w:rsid w:val="004C1937"/>
    <w:rsid w:val="004F20BD"/>
    <w:rsid w:val="0057758B"/>
    <w:rsid w:val="005F111F"/>
    <w:rsid w:val="0078042C"/>
    <w:rsid w:val="007D55DC"/>
    <w:rsid w:val="0087464A"/>
    <w:rsid w:val="00893AF0"/>
    <w:rsid w:val="00A928F8"/>
    <w:rsid w:val="00AA7490"/>
    <w:rsid w:val="00AD14DA"/>
    <w:rsid w:val="00C16F29"/>
    <w:rsid w:val="00C96867"/>
    <w:rsid w:val="00E04BCE"/>
    <w:rsid w:val="00E9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412EB"/>
  <w15:chartTrackingRefBased/>
  <w15:docId w15:val="{26AF9485-CE02-4D5D-A190-886498F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75B1"/>
    <w:rPr>
      <w:color w:val="808080"/>
    </w:rPr>
  </w:style>
  <w:style w:type="table" w:styleId="a4">
    <w:name w:val="Table Grid"/>
    <w:basedOn w:val="a1"/>
    <w:uiPriority w:val="39"/>
    <w:rsid w:val="00893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3961">
      <w:bodyDiv w:val="1"/>
      <w:marLeft w:val="0"/>
      <w:marRight w:val="0"/>
      <w:marTop w:val="0"/>
      <w:marBottom w:val="0"/>
      <w:divBdr>
        <w:top w:val="none" w:sz="0" w:space="0" w:color="auto"/>
        <w:left w:val="none" w:sz="0" w:space="0" w:color="auto"/>
        <w:bottom w:val="none" w:sz="0" w:space="0" w:color="auto"/>
        <w:right w:val="none" w:sz="0" w:space="0" w:color="auto"/>
      </w:divBdr>
    </w:div>
    <w:div w:id="711267283">
      <w:bodyDiv w:val="1"/>
      <w:marLeft w:val="0"/>
      <w:marRight w:val="0"/>
      <w:marTop w:val="0"/>
      <w:marBottom w:val="0"/>
      <w:divBdr>
        <w:top w:val="none" w:sz="0" w:space="0" w:color="auto"/>
        <w:left w:val="none" w:sz="0" w:space="0" w:color="auto"/>
        <w:bottom w:val="none" w:sz="0" w:space="0" w:color="auto"/>
        <w:right w:val="none" w:sz="0" w:space="0" w:color="auto"/>
      </w:divBdr>
    </w:div>
    <w:div w:id="897666731">
      <w:bodyDiv w:val="1"/>
      <w:marLeft w:val="0"/>
      <w:marRight w:val="0"/>
      <w:marTop w:val="0"/>
      <w:marBottom w:val="0"/>
      <w:divBdr>
        <w:top w:val="none" w:sz="0" w:space="0" w:color="auto"/>
        <w:left w:val="none" w:sz="0" w:space="0" w:color="auto"/>
        <w:bottom w:val="none" w:sz="0" w:space="0" w:color="auto"/>
        <w:right w:val="none" w:sz="0" w:space="0" w:color="auto"/>
      </w:divBdr>
    </w:div>
    <w:div w:id="1198741347">
      <w:bodyDiv w:val="1"/>
      <w:marLeft w:val="0"/>
      <w:marRight w:val="0"/>
      <w:marTop w:val="0"/>
      <w:marBottom w:val="0"/>
      <w:divBdr>
        <w:top w:val="none" w:sz="0" w:space="0" w:color="auto"/>
        <w:left w:val="none" w:sz="0" w:space="0" w:color="auto"/>
        <w:bottom w:val="none" w:sz="0" w:space="0" w:color="auto"/>
        <w:right w:val="none" w:sz="0" w:space="0" w:color="auto"/>
      </w:divBdr>
    </w:div>
    <w:div w:id="1508985635">
      <w:bodyDiv w:val="1"/>
      <w:marLeft w:val="0"/>
      <w:marRight w:val="0"/>
      <w:marTop w:val="0"/>
      <w:marBottom w:val="0"/>
      <w:divBdr>
        <w:top w:val="none" w:sz="0" w:space="0" w:color="auto"/>
        <w:left w:val="none" w:sz="0" w:space="0" w:color="auto"/>
        <w:bottom w:val="none" w:sz="0" w:space="0" w:color="auto"/>
        <w:right w:val="none" w:sz="0" w:space="0" w:color="auto"/>
      </w:divBdr>
    </w:div>
    <w:div w:id="1707683718">
      <w:bodyDiv w:val="1"/>
      <w:marLeft w:val="0"/>
      <w:marRight w:val="0"/>
      <w:marTop w:val="0"/>
      <w:marBottom w:val="0"/>
      <w:divBdr>
        <w:top w:val="none" w:sz="0" w:space="0" w:color="auto"/>
        <w:left w:val="none" w:sz="0" w:space="0" w:color="auto"/>
        <w:bottom w:val="none" w:sz="0" w:space="0" w:color="auto"/>
        <w:right w:val="none" w:sz="0" w:space="0" w:color="auto"/>
      </w:divBdr>
    </w:div>
    <w:div w:id="1743404111">
      <w:bodyDiv w:val="1"/>
      <w:marLeft w:val="0"/>
      <w:marRight w:val="0"/>
      <w:marTop w:val="0"/>
      <w:marBottom w:val="0"/>
      <w:divBdr>
        <w:top w:val="none" w:sz="0" w:space="0" w:color="auto"/>
        <w:left w:val="none" w:sz="0" w:space="0" w:color="auto"/>
        <w:bottom w:val="none" w:sz="0" w:space="0" w:color="auto"/>
        <w:right w:val="none" w:sz="0" w:space="0" w:color="auto"/>
      </w:divBdr>
    </w:div>
    <w:div w:id="1759642378">
      <w:bodyDiv w:val="1"/>
      <w:marLeft w:val="0"/>
      <w:marRight w:val="0"/>
      <w:marTop w:val="0"/>
      <w:marBottom w:val="0"/>
      <w:divBdr>
        <w:top w:val="none" w:sz="0" w:space="0" w:color="auto"/>
        <w:left w:val="none" w:sz="0" w:space="0" w:color="auto"/>
        <w:bottom w:val="none" w:sz="0" w:space="0" w:color="auto"/>
        <w:right w:val="none" w:sz="0" w:space="0" w:color="auto"/>
      </w:divBdr>
    </w:div>
    <w:div w:id="1780249196">
      <w:bodyDiv w:val="1"/>
      <w:marLeft w:val="0"/>
      <w:marRight w:val="0"/>
      <w:marTop w:val="0"/>
      <w:marBottom w:val="0"/>
      <w:divBdr>
        <w:top w:val="none" w:sz="0" w:space="0" w:color="auto"/>
        <w:left w:val="none" w:sz="0" w:space="0" w:color="auto"/>
        <w:bottom w:val="none" w:sz="0" w:space="0" w:color="auto"/>
        <w:right w:val="none" w:sz="0" w:space="0" w:color="auto"/>
      </w:divBdr>
    </w:div>
    <w:div w:id="1879127535">
      <w:bodyDiv w:val="1"/>
      <w:marLeft w:val="0"/>
      <w:marRight w:val="0"/>
      <w:marTop w:val="0"/>
      <w:marBottom w:val="0"/>
      <w:divBdr>
        <w:top w:val="none" w:sz="0" w:space="0" w:color="auto"/>
        <w:left w:val="none" w:sz="0" w:space="0" w:color="auto"/>
        <w:bottom w:val="none" w:sz="0" w:space="0" w:color="auto"/>
        <w:right w:val="none" w:sz="0" w:space="0" w:color="auto"/>
      </w:divBdr>
    </w:div>
    <w:div w:id="20585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shape!$B$7:$K$7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F7CF-4DBC-B58D-3B4A78F4AFC6}"/>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shape!$B$19:$K$19</c:f>
              <c:numCache>
                <c:formatCode>General</c:formatCode>
                <c:ptCount val="8"/>
                <c:pt idx="0">
                  <c:v>239</c:v>
                </c:pt>
                <c:pt idx="1">
                  <c:v>255</c:v>
                </c:pt>
                <c:pt idx="2">
                  <c:v>254</c:v>
                </c:pt>
                <c:pt idx="3">
                  <c:v>182</c:v>
                </c:pt>
                <c:pt idx="4">
                  <c:v>101</c:v>
                </c:pt>
                <c:pt idx="5">
                  <c:v>35</c:v>
                </c:pt>
                <c:pt idx="6">
                  <c:v>0</c:v>
                </c:pt>
                <c:pt idx="7">
                  <c:v>40</c:v>
                </c:pt>
              </c:numCache>
            </c:numRef>
          </c:val>
          <c:smooth val="0"/>
          <c:extLst>
            <c:ext xmlns:c16="http://schemas.microsoft.com/office/drawing/2014/chart" uri="{C3380CC4-5D6E-409C-BE32-E72D297353CC}">
              <c16:uniqueId val="{00000001-F7CF-4DBC-B58D-3B4A78F4AFC6}"/>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shape!$B$31:$K$31</c:f>
              <c:numCache>
                <c:formatCode>General</c:formatCode>
                <c:ptCount val="8"/>
                <c:pt idx="0">
                  <c:v>255</c:v>
                </c:pt>
                <c:pt idx="1">
                  <c:v>255</c:v>
                </c:pt>
                <c:pt idx="2">
                  <c:v>255</c:v>
                </c:pt>
                <c:pt idx="3">
                  <c:v>228</c:v>
                </c:pt>
                <c:pt idx="4">
                  <c:v>64</c:v>
                </c:pt>
                <c:pt idx="5">
                  <c:v>0</c:v>
                </c:pt>
                <c:pt idx="6">
                  <c:v>0</c:v>
                </c:pt>
                <c:pt idx="7">
                  <c:v>1</c:v>
                </c:pt>
              </c:numCache>
            </c:numRef>
          </c:val>
          <c:smooth val="0"/>
          <c:extLst>
            <c:ext xmlns:c16="http://schemas.microsoft.com/office/drawing/2014/chart" uri="{C3380CC4-5D6E-409C-BE32-E72D297353CC}">
              <c16:uniqueId val="{00000002-F7CF-4DBC-B58D-3B4A78F4AFC6}"/>
            </c:ext>
          </c:extLst>
        </c:ser>
        <c:dLbls>
          <c:showLegendKey val="0"/>
          <c:showVal val="0"/>
          <c:showCatName val="0"/>
          <c:showSerName val="0"/>
          <c:showPercent val="0"/>
          <c:showBubbleSize val="0"/>
        </c:dLbls>
        <c:smooth val="0"/>
        <c:axId val="953140592"/>
        <c:axId val="1081408656"/>
      </c:lineChart>
      <c:catAx>
        <c:axId val="95314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226</Words>
  <Characters>1290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2019-06-16T10:55:00Z</dcterms:created>
  <dcterms:modified xsi:type="dcterms:W3CDTF">2019-06-16T18:07:00Z</dcterms:modified>
</cp:coreProperties>
</file>