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EB36" w14:textId="37676843" w:rsidR="007C780B" w:rsidRDefault="00054B6D">
      <w:r>
        <w:rPr>
          <w:rFonts w:hint="eastAsia"/>
        </w:rPr>
        <w:t>123</w:t>
      </w:r>
    </w:p>
    <w:sectPr w:rsidR="007C78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6D"/>
    <w:rsid w:val="000009D5"/>
    <w:rsid w:val="00054B6D"/>
    <w:rsid w:val="00136234"/>
    <w:rsid w:val="007C780B"/>
    <w:rsid w:val="00DA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5F74"/>
  <w15:chartTrackingRefBased/>
  <w15:docId w15:val="{DF0C7113-7553-46BA-A63B-85E3CAB0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4B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B6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B6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B6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B6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B6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B6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54B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54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54B6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54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54B6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54B6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54B6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54B6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54B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B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54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B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54B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54B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B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B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54B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4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怡德 何</dc:creator>
  <cp:keywords/>
  <dc:description/>
  <cp:lastModifiedBy>怡德 何</cp:lastModifiedBy>
  <cp:revision>1</cp:revision>
  <dcterms:created xsi:type="dcterms:W3CDTF">2025-12-10T16:04:00Z</dcterms:created>
  <dcterms:modified xsi:type="dcterms:W3CDTF">2025-12-10T16:05:00Z</dcterms:modified>
</cp:coreProperties>
</file>