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07D1B" w14:textId="65BC4175" w:rsidR="00D75C88" w:rsidRPr="00D75C88" w:rsidRDefault="00F11169" w:rsidP="00D75C88">
      <w:pPr>
        <w:jc w:val="center"/>
        <w:rPr>
          <w:b/>
          <w:bCs/>
          <w:lang w:val="en-US"/>
        </w:rPr>
      </w:pPr>
      <w:r w:rsidRPr="00F11169">
        <w:rPr>
          <w:b/>
          <w:bCs/>
          <w:lang w:val="en-US"/>
        </w:rPr>
        <w:t>REPORT</w:t>
      </w:r>
    </w:p>
    <w:p w14:paraId="1B4AF526" w14:textId="04CC6202" w:rsidR="004B6D5E" w:rsidRDefault="0018055B" w:rsidP="00697A80">
      <w:pPr>
        <w:pStyle w:val="Heading1"/>
        <w:rPr>
          <w:lang w:val="vi-VN"/>
        </w:rPr>
      </w:pPr>
      <w:r>
        <w:rPr>
          <w:lang w:val="en-US"/>
        </w:rPr>
        <w:t>I</w:t>
      </w:r>
      <w:r w:rsidR="004B6D5E">
        <w:rPr>
          <w:lang w:val="vi-VN"/>
        </w:rPr>
        <w:t>. Summary</w:t>
      </w:r>
    </w:p>
    <w:p w14:paraId="3820BE5D" w14:textId="77E4B043" w:rsidR="00BE7C25" w:rsidRDefault="00BE7C25" w:rsidP="00D75C88">
      <w:pPr>
        <w:rPr>
          <w:lang w:val="en-US"/>
        </w:rPr>
      </w:pPr>
      <w:r>
        <w:rPr>
          <w:lang w:val="en-US"/>
        </w:rPr>
        <w:t>- Publisher’s information:</w:t>
      </w:r>
    </w:p>
    <w:p w14:paraId="16C8F464" w14:textId="01AD9529" w:rsidR="00BE7C25" w:rsidRDefault="00BE7C25" w:rsidP="00D75C88">
      <w:pPr>
        <w:rPr>
          <w:lang w:val="en-US"/>
        </w:rPr>
      </w:pPr>
      <w:r>
        <w:rPr>
          <w:lang w:val="en-US"/>
        </w:rPr>
        <w:tab/>
        <w:t xml:space="preserve">+ </w:t>
      </w:r>
      <w:r w:rsidR="0078382A" w:rsidRPr="0078382A">
        <w:rPr>
          <w:lang w:val="en-US"/>
        </w:rPr>
        <w:t xml:space="preserve"> Computer Vision Foundation</w:t>
      </w:r>
    </w:p>
    <w:p w14:paraId="5D8E42DF" w14:textId="26C6FD4A" w:rsidR="0078382A" w:rsidRPr="00AF7031" w:rsidRDefault="0078382A" w:rsidP="00D75C88">
      <w:pPr>
        <w:rPr>
          <w:b/>
          <w:lang w:val="vi-VN"/>
        </w:rPr>
      </w:pPr>
      <w:r>
        <w:rPr>
          <w:lang w:val="en-US"/>
        </w:rPr>
        <w:tab/>
        <w:t xml:space="preserve">+ </w:t>
      </w:r>
    </w:p>
    <w:p w14:paraId="58300E74" w14:textId="3DFD43D9" w:rsidR="00D75C88" w:rsidRDefault="00D75C88" w:rsidP="00D75C88">
      <w:pPr>
        <w:rPr>
          <w:lang w:val="en-US"/>
        </w:rPr>
      </w:pPr>
      <w:r>
        <w:rPr>
          <w:lang w:val="en-US"/>
        </w:rPr>
        <w:t xml:space="preserve">- Topic: </w:t>
      </w:r>
      <w:r w:rsidR="00DB5844">
        <w:rPr>
          <w:lang w:val="en-US"/>
        </w:rPr>
        <w:t>video object segmentation</w:t>
      </w:r>
      <w:r w:rsidR="00E65B3C">
        <w:rPr>
          <w:lang w:val="en-US"/>
        </w:rPr>
        <w:t xml:space="preserve"> (segment the most </w:t>
      </w:r>
      <w:r w:rsidR="00382424">
        <w:rPr>
          <w:lang w:val="en-US"/>
        </w:rPr>
        <w:t>prominent</w:t>
      </w:r>
      <w:r w:rsidR="00E65B3C">
        <w:rPr>
          <w:lang w:val="en-US"/>
        </w:rPr>
        <w:t xml:space="preserve"> object in a video sequence)</w:t>
      </w:r>
    </w:p>
    <w:p w14:paraId="3ECFED14" w14:textId="7F70741D" w:rsidR="00E65B3C" w:rsidRDefault="00E65B3C" w:rsidP="00D75C88">
      <w:pPr>
        <w:rPr>
          <w:lang w:val="en-US"/>
        </w:rPr>
      </w:pPr>
      <w:r>
        <w:rPr>
          <w:lang w:val="en-US"/>
        </w:rPr>
        <w:tab/>
        <w:t xml:space="preserve">+ Problem: </w:t>
      </w:r>
      <w:r w:rsidR="00382424">
        <w:rPr>
          <w:lang w:val="en-US"/>
        </w:rPr>
        <w:t>complex backgrounds and multiple foreground objects</w:t>
      </w:r>
    </w:p>
    <w:p w14:paraId="4F9F8274" w14:textId="78255982" w:rsidR="00DB5844" w:rsidRDefault="00DB5844" w:rsidP="00D75C88">
      <w:pPr>
        <w:rPr>
          <w:lang w:val="en-US"/>
        </w:rPr>
      </w:pPr>
      <w:r>
        <w:rPr>
          <w:lang w:val="en-US"/>
        </w:rPr>
        <w:t xml:space="preserve">- </w:t>
      </w:r>
      <w:r w:rsidR="007D1F2C">
        <w:rPr>
          <w:lang w:val="en-US"/>
        </w:rPr>
        <w:t>Algorithm:</w:t>
      </w:r>
    </w:p>
    <w:p w14:paraId="14C9D971" w14:textId="29B3173A" w:rsidR="007D1F2C" w:rsidRDefault="007D1F2C" w:rsidP="00D75C88">
      <w:pPr>
        <w:rPr>
          <w:lang w:val="en-US"/>
        </w:rPr>
      </w:pPr>
      <w:r>
        <w:rPr>
          <w:lang w:val="en-US"/>
        </w:rPr>
        <w:tab/>
        <w:t xml:space="preserve">+ </w:t>
      </w:r>
      <w:r w:rsidR="00EA09B1">
        <w:rPr>
          <w:lang w:val="en-US"/>
        </w:rPr>
        <w:t>unsupervised</w:t>
      </w:r>
    </w:p>
    <w:p w14:paraId="51599CBE" w14:textId="3BB981E5" w:rsidR="00E65B3C" w:rsidRDefault="00EA09B1" w:rsidP="00D75C88">
      <w:pPr>
        <w:rPr>
          <w:lang w:val="en-US"/>
        </w:rPr>
      </w:pPr>
      <w:r>
        <w:rPr>
          <w:lang w:val="en-US"/>
        </w:rPr>
        <w:tab/>
        <w:t xml:space="preserve">+ </w:t>
      </w:r>
      <w:r w:rsidR="00382424">
        <w:rPr>
          <w:lang w:val="en-US"/>
        </w:rPr>
        <w:t>a guided slot attention network</w:t>
      </w:r>
    </w:p>
    <w:p w14:paraId="23A81DFA" w14:textId="02281EBE" w:rsidR="00D75C88" w:rsidRDefault="00D75C88" w:rsidP="00D75C88">
      <w:pPr>
        <w:rPr>
          <w:lang w:val="en-US"/>
        </w:rPr>
      </w:pPr>
      <w:r w:rsidRPr="00D75C88">
        <w:rPr>
          <w:lang w:val="en-US"/>
        </w:rPr>
        <w:t>- Contribution:</w:t>
      </w:r>
    </w:p>
    <w:p w14:paraId="653C491A" w14:textId="0E196257" w:rsidR="00C960E8" w:rsidRDefault="00762835" w:rsidP="00762835">
      <w:pPr>
        <w:rPr>
          <w:lang w:val="en-US"/>
        </w:rPr>
      </w:pPr>
      <w:r>
        <w:rPr>
          <w:lang w:val="en-US"/>
        </w:rPr>
        <w:tab/>
      </w:r>
      <w:r w:rsidR="00C960E8">
        <w:rPr>
          <w:lang w:val="en-US"/>
        </w:rPr>
        <w:t xml:space="preserve">+ </w:t>
      </w:r>
      <w:r w:rsidR="00C960E8" w:rsidRPr="00C960E8">
        <w:rPr>
          <w:lang w:val="en-US"/>
        </w:rPr>
        <w:t>achieves state-of-the-art performance on two popular datasets</w:t>
      </w:r>
      <w:r w:rsidR="00916B19">
        <w:rPr>
          <w:lang w:val="en-US"/>
        </w:rPr>
        <w:t>: DAVIS-16, FBMS</w:t>
      </w:r>
      <w:r w:rsidR="00C6350D">
        <w:rPr>
          <w:lang w:val="en-US"/>
        </w:rPr>
        <w:t xml:space="preserve">. </w:t>
      </w:r>
      <w:r w:rsidR="00C6350D" w:rsidRPr="00C6350D">
        <w:rPr>
          <w:lang w:val="en-US"/>
        </w:rPr>
        <w:t xml:space="preserve">we use three datasets for network train- </w:t>
      </w:r>
      <w:proofErr w:type="spellStart"/>
      <w:r w:rsidR="00C6350D" w:rsidRPr="00C6350D">
        <w:rPr>
          <w:lang w:val="en-US"/>
        </w:rPr>
        <w:t>ing</w:t>
      </w:r>
      <w:proofErr w:type="spellEnd"/>
      <w:r w:rsidR="00C6350D" w:rsidRPr="00C6350D">
        <w:rPr>
          <w:lang w:val="en-US"/>
        </w:rPr>
        <w:t>: DUTS [28], DAVIS-16 [20], and YouTube-VOS [31], and two datasets for network testing: DAVIS-16 [20], FBMS</w:t>
      </w:r>
    </w:p>
    <w:p w14:paraId="43ECB4A9" w14:textId="4258D6FC" w:rsidR="00AF7031" w:rsidRDefault="00762835" w:rsidP="00C960E8">
      <w:pPr>
        <w:ind w:firstLine="720"/>
        <w:rPr>
          <w:lang w:val="en-US"/>
        </w:rPr>
      </w:pPr>
      <w:r>
        <w:rPr>
          <w:lang w:val="en-US"/>
        </w:rPr>
        <w:t>+ propose</w:t>
      </w:r>
      <w:r>
        <w:rPr>
          <w:lang w:val="en-US"/>
        </w:rPr>
        <w:t xml:space="preserve"> a guided slot attention network</w:t>
      </w:r>
      <w:r w:rsidR="00BE7C25">
        <w:rPr>
          <w:lang w:val="en-US"/>
        </w:rPr>
        <w:t xml:space="preserve"> </w:t>
      </w:r>
      <w:r w:rsidR="00AF7031">
        <w:rPr>
          <w:lang w:val="vi-VN"/>
        </w:rPr>
        <w:t>t</w:t>
      </w:r>
      <w:r w:rsidR="00BE7C25" w:rsidRPr="00BE7C25">
        <w:rPr>
          <w:lang w:val="en-US"/>
        </w:rPr>
        <w:t>o reinforce spatial structural information and obtain better foreground–background separation</w:t>
      </w:r>
      <w:r w:rsidR="00C960E8">
        <w:rPr>
          <w:lang w:val="en-US"/>
        </w:rPr>
        <w:t xml:space="preserve">. </w:t>
      </w:r>
      <w:r w:rsidR="00AF7031">
        <w:rPr>
          <w:lang w:val="en-US"/>
        </w:rPr>
        <w:t xml:space="preserve">Details: </w:t>
      </w:r>
      <w:r w:rsidR="00AF7031" w:rsidRPr="00AF7031">
        <w:rPr>
          <w:lang w:val="en-US"/>
        </w:rPr>
        <w:t>The foreground and background slots, which are initialized with query guidance, are iteratively refined based on interactions with template information</w:t>
      </w:r>
      <w:r w:rsidR="00873DC9">
        <w:rPr>
          <w:lang w:val="en-US"/>
        </w:rPr>
        <w:t>.</w:t>
      </w:r>
      <w:r w:rsidR="00EA5338">
        <w:rPr>
          <w:lang w:val="en-US"/>
        </w:rPr>
        <w:t xml:space="preserve"> </w:t>
      </w:r>
      <w:r w:rsidR="00EA5338" w:rsidRPr="00EA5338">
        <w:rPr>
          <w:lang w:val="en-US"/>
        </w:rPr>
        <w:t>Furthermore, to improve slot–template interaction and effectively fuse global and local features in the target and reference frames, K-nearest neighbors filtering and a feature aggregation transformer are intr</w:t>
      </w:r>
      <w:r w:rsidR="00B32EB9">
        <w:rPr>
          <w:lang w:val="en-US"/>
        </w:rPr>
        <w:t>o</w:t>
      </w:r>
      <w:r w:rsidR="00EA5338" w:rsidRPr="00EA5338">
        <w:rPr>
          <w:lang w:val="en-US"/>
        </w:rPr>
        <w:t>duced</w:t>
      </w:r>
      <w:r w:rsidR="00A202B3">
        <w:rPr>
          <w:lang w:val="en-US"/>
        </w:rPr>
        <w:t>.</w:t>
      </w:r>
    </w:p>
    <w:p w14:paraId="79DDEEF6" w14:textId="4866DBFE" w:rsidR="00C6350D" w:rsidRDefault="00D20B50" w:rsidP="00762835">
      <w:pPr>
        <w:rPr>
          <w:lang w:val="vi-VN"/>
        </w:rPr>
      </w:pPr>
      <w:r>
        <w:rPr>
          <w:lang w:val="en-US"/>
        </w:rPr>
        <w:t xml:space="preserve">- Git link: </w:t>
      </w:r>
      <w:r w:rsidRPr="00D20B50">
        <w:rPr>
          <w:lang w:val="en-US"/>
        </w:rPr>
        <w:t>https://github.com/ Hydragon516/</w:t>
      </w:r>
      <w:proofErr w:type="spellStart"/>
      <w:r w:rsidRPr="00D20B50">
        <w:rPr>
          <w:lang w:val="en-US"/>
        </w:rPr>
        <w:t>GSANet</w:t>
      </w:r>
      <w:proofErr w:type="spellEnd"/>
    </w:p>
    <w:p w14:paraId="5290125B" w14:textId="77777777" w:rsidR="00467256" w:rsidRDefault="00467256" w:rsidP="00762835">
      <w:pPr>
        <w:rPr>
          <w:lang w:val="vi-VN"/>
        </w:rPr>
      </w:pPr>
    </w:p>
    <w:p w14:paraId="049AE952" w14:textId="31DD1F5F" w:rsidR="00467256" w:rsidRDefault="00467256" w:rsidP="00762835">
      <w:pPr>
        <w:rPr>
          <w:lang w:val="vi-VN"/>
        </w:rPr>
      </w:pPr>
      <w:r>
        <w:rPr>
          <w:lang w:val="vi-VN"/>
        </w:rPr>
        <w:t xml:space="preserve">- </w:t>
      </w:r>
      <w:r w:rsidR="003E127E">
        <w:rPr>
          <w:lang w:val="vi-VN"/>
        </w:rPr>
        <w:t>Illustration</w:t>
      </w:r>
    </w:p>
    <w:p w14:paraId="148B7409" w14:textId="77777777" w:rsidR="003E127E" w:rsidRDefault="003E127E" w:rsidP="00762835">
      <w:pPr>
        <w:rPr>
          <w:lang w:val="vi-VN"/>
        </w:rPr>
      </w:pPr>
    </w:p>
    <w:p w14:paraId="282DB58D" w14:textId="7E823288" w:rsidR="003E127E" w:rsidRDefault="003E127E" w:rsidP="00762835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3D98C6E" wp14:editId="445A47E1">
            <wp:extent cx="5448300" cy="3594100"/>
            <wp:effectExtent l="0" t="0" r="0" b="0"/>
            <wp:docPr id="1789335589" name="Picture 1" descr="A group of people standing in fron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35589" name="Picture 1" descr="A group of people standing in front of a 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D031" w14:textId="77777777" w:rsidR="00C71279" w:rsidRDefault="00C71279" w:rsidP="00762835">
      <w:pPr>
        <w:rPr>
          <w:lang w:val="vi-VN"/>
        </w:rPr>
      </w:pPr>
    </w:p>
    <w:p w14:paraId="628C2709" w14:textId="6A46B60B" w:rsidR="00C71279" w:rsidRDefault="00C71279" w:rsidP="0076283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5C2B42A" wp14:editId="6480DD34">
            <wp:extent cx="4775200" cy="3175000"/>
            <wp:effectExtent l="0" t="0" r="0" b="0"/>
            <wp:docPr id="1638862116" name="Picture 2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62116" name="Picture 2" descr="A screenshot of a docume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8C4C" w14:textId="77777777" w:rsidR="00C71279" w:rsidRDefault="00C71279" w:rsidP="00762835">
      <w:pPr>
        <w:rPr>
          <w:lang w:val="vi-VN"/>
        </w:rPr>
      </w:pPr>
    </w:p>
    <w:p w14:paraId="2591DA2D" w14:textId="77777777" w:rsidR="00856F9C" w:rsidRDefault="00856F9C" w:rsidP="00762835">
      <w:pPr>
        <w:rPr>
          <w:lang w:val="vi-VN"/>
        </w:rPr>
      </w:pPr>
    </w:p>
    <w:p w14:paraId="2AD9E066" w14:textId="0DEF7C85" w:rsidR="00856F9C" w:rsidRPr="00467256" w:rsidRDefault="00856F9C" w:rsidP="00F65CD9">
      <w:pPr>
        <w:pStyle w:val="Heading1"/>
        <w:rPr>
          <w:lang w:val="vi-VN"/>
        </w:rPr>
      </w:pPr>
      <w:r>
        <w:rPr>
          <w:lang w:val="vi-VN"/>
        </w:rPr>
        <w:lastRenderedPageBreak/>
        <w:t>II. Important compo</w:t>
      </w:r>
      <w:r w:rsidR="00C71279">
        <w:rPr>
          <w:lang w:val="vi-VN"/>
        </w:rPr>
        <w:t>nent</w:t>
      </w:r>
      <w:r>
        <w:rPr>
          <w:lang w:val="vi-VN"/>
        </w:rPr>
        <w:t>s</w:t>
      </w:r>
    </w:p>
    <w:p w14:paraId="7971CA28" w14:textId="5B5A7375" w:rsidR="00F53B06" w:rsidRDefault="00D343AB" w:rsidP="00822EBD">
      <w:pPr>
        <w:pStyle w:val="Heading2"/>
        <w:rPr>
          <w:lang w:val="en-US"/>
        </w:rPr>
      </w:pPr>
      <w:r>
        <w:rPr>
          <w:lang w:val="en-US"/>
        </w:rPr>
        <w:t>2.1.</w:t>
      </w:r>
      <w:r w:rsidR="00F65CD9">
        <w:rPr>
          <w:lang w:val="vi-VN"/>
        </w:rPr>
        <w:t xml:space="preserve"> </w:t>
      </w:r>
      <w:r w:rsidR="00310367">
        <w:rPr>
          <w:lang w:val="en-US"/>
        </w:rPr>
        <w:t>Experiment</w:t>
      </w:r>
      <w:r w:rsidR="006F6CAE">
        <w:rPr>
          <w:lang w:val="en-US"/>
        </w:rPr>
        <w:t xml:space="preserve"> data</w:t>
      </w:r>
      <w:r w:rsidR="00A15128">
        <w:rPr>
          <w:lang w:val="en-US"/>
        </w:rPr>
        <w:t>set</w:t>
      </w:r>
    </w:p>
    <w:p w14:paraId="4F83577B" w14:textId="1370D4D5" w:rsidR="00612B21" w:rsidRDefault="00612B21" w:rsidP="002C36C5">
      <w:pPr>
        <w:rPr>
          <w:lang w:val="en-US"/>
        </w:rPr>
      </w:pPr>
      <w:r>
        <w:rPr>
          <w:lang w:val="en-US"/>
        </w:rPr>
        <w:t xml:space="preserve"> </w:t>
      </w:r>
      <w:r w:rsidR="00822EBD">
        <w:rPr>
          <w:lang w:val="en-US"/>
        </w:rPr>
        <w:t>-</w:t>
      </w:r>
      <w:r>
        <w:rPr>
          <w:lang w:val="en-US"/>
        </w:rPr>
        <w:t xml:space="preserve"> </w:t>
      </w:r>
      <w:r w:rsidR="00BE1D65">
        <w:rPr>
          <w:lang w:val="en-US"/>
        </w:rPr>
        <w:t>Training</w:t>
      </w:r>
      <w:r>
        <w:rPr>
          <w:lang w:val="en-US"/>
        </w:rPr>
        <w:t xml:space="preserve"> and testing dataset:</w:t>
      </w:r>
    </w:p>
    <w:p w14:paraId="23735746" w14:textId="73C4BE20" w:rsidR="002C36C5" w:rsidRPr="002C36C5" w:rsidRDefault="00F940F0" w:rsidP="00F940F0">
      <w:pPr>
        <w:ind w:firstLine="720"/>
      </w:pPr>
      <w:r>
        <w:t xml:space="preserve">+ </w:t>
      </w:r>
      <w:r w:rsidR="009C3ABD">
        <w:t>T</w:t>
      </w:r>
      <w:r w:rsidR="002C36C5" w:rsidRPr="002C36C5">
        <w:t>hree datasets for network training: DUTS [28], DAVIS-16 [20], and YouTube-VOS [31]</w:t>
      </w:r>
      <w:r>
        <w:t>. T</w:t>
      </w:r>
      <w:r w:rsidR="002C36C5" w:rsidRPr="002C36C5">
        <w:t xml:space="preserve">wo datasets for network testing: DAVIS-16 [20], FBMS </w:t>
      </w:r>
    </w:p>
    <w:p w14:paraId="4D1395B0" w14:textId="4F5C6471" w:rsidR="00B62C31" w:rsidRDefault="00F940F0" w:rsidP="005D69D9">
      <w:pPr>
        <w:ind w:firstLine="720"/>
      </w:pPr>
      <w:r>
        <w:rPr>
          <w:lang w:val="en-US"/>
        </w:rPr>
        <w:t>+</w:t>
      </w:r>
      <w:r w:rsidR="00CC6D4D">
        <w:rPr>
          <w:lang w:val="en-US"/>
        </w:rPr>
        <w:t xml:space="preserve"> </w:t>
      </w:r>
      <w:r w:rsidR="002C36C5">
        <w:rPr>
          <w:lang w:val="en-US"/>
        </w:rPr>
        <w:t xml:space="preserve"> </w:t>
      </w:r>
      <w:r w:rsidR="00B62C31" w:rsidRPr="00B62C31">
        <w:t>The most widely used dataset is DAVIS 2016, which includes 30 training videos and 30 validation video</w:t>
      </w:r>
      <w:r w:rsidR="00BE1D65">
        <w:t>s</w:t>
      </w:r>
      <w:r w:rsidR="005D69D9">
        <w:t xml:space="preserve">. </w:t>
      </w:r>
      <w:r w:rsidR="00B62C31" w:rsidRPr="00B62C31">
        <w:t xml:space="preserve">FBMS [18] is also commonly used datasets to validate the performance of VOS models. </w:t>
      </w:r>
    </w:p>
    <w:p w14:paraId="3B55E219" w14:textId="3E846D4F" w:rsidR="00C92E81" w:rsidRPr="00855AC8" w:rsidRDefault="00C92E81" w:rsidP="008907EF">
      <w:pPr>
        <w:ind w:firstLine="720"/>
        <w:rPr>
          <w:b/>
          <w:bCs/>
        </w:rPr>
      </w:pPr>
      <w:r>
        <w:t>+ W</w:t>
      </w:r>
      <w:r w:rsidRPr="00366407">
        <w:t xml:space="preserve">e utilize </w:t>
      </w:r>
      <w:r w:rsidRPr="00366407">
        <w:rPr>
          <w:b/>
          <w:bCs/>
        </w:rPr>
        <w:t>DUTS [28], to pretrain the model</w:t>
      </w:r>
      <w:r w:rsidRPr="00366407">
        <w:t xml:space="preserve"> and prevent overfitting</w:t>
      </w:r>
      <w:r>
        <w:t xml:space="preserve"> (DUST does not </w:t>
      </w:r>
      <w:r w:rsidRPr="00CC104C">
        <w:t>does not contain optical flow maps</w:t>
      </w:r>
      <w:r>
        <w:t xml:space="preserve">, </w:t>
      </w:r>
      <w:r w:rsidRPr="00EE29EA">
        <w:t xml:space="preserve">only the RGB encoders and decoders of the RGB stream are pretrained </w:t>
      </w:r>
      <w:r>
        <w:t>)</w:t>
      </w:r>
      <w:r w:rsidR="002F1FDA">
        <w:t xml:space="preserve">. </w:t>
      </w:r>
      <w:r w:rsidR="002F1FDA" w:rsidRPr="002F1FDA">
        <w:t xml:space="preserve">Secondly, the pretrained parameters of the RGB stream are applied equally to the optical flow stream. Lastly, the </w:t>
      </w:r>
      <w:r w:rsidR="002F1FDA" w:rsidRPr="00855AC8">
        <w:rPr>
          <w:b/>
          <w:bCs/>
        </w:rPr>
        <w:t>entire model is fine-tuned with the training set of the DAVIS-16 [20] and YouTube-VOS [31] dataset</w:t>
      </w:r>
    </w:p>
    <w:p w14:paraId="31861547" w14:textId="3E3C0817" w:rsidR="001729A5" w:rsidRDefault="001729A5" w:rsidP="00F76A9C">
      <w:pPr>
        <w:ind w:firstLine="720"/>
      </w:pPr>
      <w:r>
        <w:t xml:space="preserve">+ </w:t>
      </w:r>
      <w:r w:rsidR="00752A5E" w:rsidRPr="00752A5E">
        <w:t xml:space="preserve">The optical flow map required for training is generated using RAFT [25], </w:t>
      </w:r>
      <w:r w:rsidR="00752A5E" w:rsidRPr="005D752B">
        <w:rPr>
          <w:highlight w:val="magenta"/>
        </w:rPr>
        <w:t xml:space="preserve">a pre-trained optical </w:t>
      </w:r>
      <w:r w:rsidR="00752A5E" w:rsidRPr="00DE5E48">
        <w:rPr>
          <w:highlight w:val="yellow"/>
        </w:rPr>
        <w:t>f</w:t>
      </w:r>
      <w:r w:rsidR="00752A5E" w:rsidRPr="00752A5E">
        <w:t>low estimation model.</w:t>
      </w:r>
    </w:p>
    <w:p w14:paraId="7F94C17E" w14:textId="28BF60E8" w:rsidR="00C92E81" w:rsidRPr="00366407" w:rsidRDefault="00C92E81" w:rsidP="00D343AB">
      <w:pPr>
        <w:ind w:firstLine="720"/>
      </w:pPr>
      <w:r>
        <w:t>+ Other method comparsion</w:t>
      </w:r>
    </w:p>
    <w:p w14:paraId="08D00A12" w14:textId="77777777" w:rsidR="00C92E81" w:rsidRPr="00310367" w:rsidRDefault="00C92E81" w:rsidP="00C92E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068DA" wp14:editId="37E34E62">
            <wp:extent cx="5943600" cy="3244215"/>
            <wp:effectExtent l="0" t="0" r="0" b="0"/>
            <wp:docPr id="160312051" name="Picture 4" descr="A collage of images of a red bi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2051" name="Picture 4" descr="A collage of images of a red bik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FB6E" w14:textId="77777777" w:rsidR="00C92E81" w:rsidRDefault="00C92E81" w:rsidP="00C92E81">
      <w:pPr>
        <w:rPr>
          <w:lang w:val="en-US"/>
        </w:rPr>
      </w:pPr>
      <w:r>
        <w:rPr>
          <w:lang w:val="vi-VN"/>
        </w:rPr>
        <w:tab/>
      </w:r>
    </w:p>
    <w:p w14:paraId="67352D5A" w14:textId="77777777" w:rsidR="00C92E81" w:rsidRPr="00B62C31" w:rsidRDefault="00C92E81" w:rsidP="00B62C31"/>
    <w:p w14:paraId="7F6E65E1" w14:textId="03625071" w:rsidR="00310367" w:rsidRDefault="00310367" w:rsidP="00762835">
      <w:pPr>
        <w:rPr>
          <w:lang w:val="en-US"/>
        </w:rPr>
      </w:pPr>
    </w:p>
    <w:p w14:paraId="28A5D60C" w14:textId="0608BC19" w:rsidR="006F6CAE" w:rsidRDefault="00FB6088" w:rsidP="00D9003C">
      <w:pPr>
        <w:pStyle w:val="Heading2"/>
        <w:rPr>
          <w:lang w:val="en-US"/>
        </w:rPr>
      </w:pPr>
      <w:r>
        <w:rPr>
          <w:lang w:val="en-US"/>
        </w:rPr>
        <w:t>2.</w:t>
      </w:r>
      <w:r w:rsidR="00044AB6">
        <w:rPr>
          <w:lang w:val="en-US"/>
        </w:rPr>
        <w:t>2.</w:t>
      </w:r>
      <w:r>
        <w:rPr>
          <w:lang w:val="en-US"/>
        </w:rPr>
        <w:t xml:space="preserve"> Measurement m</w:t>
      </w:r>
      <w:r w:rsidR="006F6CAE">
        <w:rPr>
          <w:lang w:val="en-US"/>
        </w:rPr>
        <w:t>etric</w:t>
      </w:r>
    </w:p>
    <w:p w14:paraId="6C5B731A" w14:textId="1BD3E447" w:rsidR="006F6CAE" w:rsidRDefault="006F6CAE" w:rsidP="007628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93C0E" wp14:editId="48F5D7AF">
            <wp:extent cx="5943600" cy="3090545"/>
            <wp:effectExtent l="0" t="0" r="0" b="0"/>
            <wp:docPr id="1414171290" name="Picture 3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71290" name="Picture 3" descr="A math equations and formula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7921" w14:textId="77777777" w:rsidR="003E1A65" w:rsidRDefault="003E1A65" w:rsidP="00762835">
      <w:pPr>
        <w:rPr>
          <w:lang w:val="en-US"/>
        </w:rPr>
      </w:pPr>
    </w:p>
    <w:p w14:paraId="16476AA1" w14:textId="281E7614" w:rsidR="00A83B44" w:rsidRPr="00A83B44" w:rsidRDefault="00FE6656" w:rsidP="001071D1">
      <w:pPr>
        <w:pStyle w:val="Heading2"/>
        <w:rPr>
          <w:lang w:val="en-US"/>
        </w:rPr>
      </w:pPr>
      <w:r>
        <w:rPr>
          <w:lang w:val="en-US"/>
        </w:rPr>
        <w:t>2.3. Implementation Detail</w:t>
      </w:r>
    </w:p>
    <w:p w14:paraId="03AD5612" w14:textId="77777777" w:rsidR="00E578A2" w:rsidRDefault="00E578A2" w:rsidP="00E578A2">
      <w:r>
        <w:rPr>
          <w:lang w:val="en-US"/>
        </w:rPr>
        <w:t xml:space="preserve">- </w:t>
      </w:r>
      <w:r w:rsidRPr="00E578A2">
        <w:t xml:space="preserve">we randomly sample the reference frames during the training phase and uniformly sample them dur- ing the testing phase </w:t>
      </w:r>
    </w:p>
    <w:p w14:paraId="30257030" w14:textId="10E8D36C" w:rsidR="00D47A76" w:rsidRDefault="00D47A76" w:rsidP="00E578A2">
      <w:r>
        <w:t xml:space="preserve">- </w:t>
      </w:r>
      <w:r w:rsidRPr="00D47A76">
        <w:t xml:space="preserve">RGB images optical flow maps are uniformly resized to 384 × 384 pixels for both training and inference. </w:t>
      </w:r>
    </w:p>
    <w:p w14:paraId="79F653DE" w14:textId="57DA0E33" w:rsidR="00EC7125" w:rsidRPr="00E578A2" w:rsidRDefault="00EC7125" w:rsidP="00E578A2">
      <w:r>
        <w:t xml:space="preserve">- </w:t>
      </w:r>
      <w:r w:rsidRPr="00EC7125">
        <w:t xml:space="preserve">experiments are conducted on a two NVIDIA RTX 3090 GPUs and are implemented using the PyTorch deep-learning framework. </w:t>
      </w:r>
    </w:p>
    <w:p w14:paraId="4D8E661D" w14:textId="77421E73" w:rsidR="00E578A2" w:rsidRDefault="002D07E8" w:rsidP="00D75C88">
      <w:pPr>
        <w:rPr>
          <w:lang w:val="en-US"/>
        </w:rPr>
      </w:pPr>
      <w:r>
        <w:rPr>
          <w:lang w:val="en-US"/>
        </w:rPr>
        <w:t>- Configuration:</w:t>
      </w:r>
    </w:p>
    <w:p w14:paraId="1489E02A" w14:textId="290C07A7" w:rsidR="00762835" w:rsidRDefault="001071D1" w:rsidP="002D07E8">
      <w:pPr>
        <w:ind w:left="720"/>
        <w:rPr>
          <w:lang w:val="en-US"/>
        </w:rPr>
      </w:pPr>
      <w:r>
        <w:rPr>
          <w:lang w:val="en-US"/>
        </w:rPr>
        <w:t xml:space="preserve">- </w:t>
      </w:r>
      <w:r w:rsidR="00FC289C" w:rsidRPr="00FC289C">
        <w:rPr>
          <w:lang w:val="en-US"/>
        </w:rPr>
        <w:t>the clustering count M of the local fea</w:t>
      </w:r>
      <w:r w:rsidR="00D11637">
        <w:rPr>
          <w:lang w:val="en-US"/>
        </w:rPr>
        <w:t>t</w:t>
      </w:r>
      <w:r w:rsidR="00FC289C" w:rsidRPr="00FC289C">
        <w:rPr>
          <w:lang w:val="en-US"/>
        </w:rPr>
        <w:t>ure extractor to 64</w:t>
      </w:r>
    </w:p>
    <w:p w14:paraId="7A44AE5C" w14:textId="77777777" w:rsidR="003B1EFE" w:rsidRDefault="007E7440" w:rsidP="002D07E8">
      <w:pPr>
        <w:ind w:left="720"/>
        <w:rPr>
          <w:lang w:val="en-US"/>
        </w:rPr>
      </w:pPr>
      <w:r>
        <w:rPr>
          <w:lang w:val="en-US"/>
        </w:rPr>
        <w:t xml:space="preserve">- </w:t>
      </w:r>
      <w:r w:rsidRPr="007E7440">
        <w:rPr>
          <w:lang w:val="en-US"/>
        </w:rPr>
        <w:t>the number of reference frames NR to 3</w:t>
      </w:r>
    </w:p>
    <w:p w14:paraId="5A10F148" w14:textId="047E1563" w:rsidR="007E7440" w:rsidRDefault="000A3C7A" w:rsidP="002D07E8">
      <w:pPr>
        <w:ind w:left="720"/>
        <w:rPr>
          <w:lang w:val="en-US"/>
        </w:rPr>
      </w:pPr>
      <w:r>
        <w:rPr>
          <w:lang w:val="en-US"/>
        </w:rPr>
        <w:t xml:space="preserve">- </w:t>
      </w:r>
      <w:r w:rsidR="003B1EFE">
        <w:rPr>
          <w:lang w:val="en-US"/>
        </w:rPr>
        <w:t>T</w:t>
      </w:r>
      <w:r w:rsidR="007E7440" w:rsidRPr="007E7440">
        <w:rPr>
          <w:lang w:val="en-US"/>
        </w:rPr>
        <w:t>he number of KNN-filtered samples N in GSA to 16.</w:t>
      </w:r>
    </w:p>
    <w:p w14:paraId="21238376" w14:textId="3AB077DB" w:rsidR="00AD3C72" w:rsidRDefault="00AD3C72" w:rsidP="00AD3C72">
      <w:pPr>
        <w:ind w:left="720"/>
      </w:pPr>
      <w:r>
        <w:rPr>
          <w:lang w:val="en-US"/>
        </w:rPr>
        <w:t xml:space="preserve">- </w:t>
      </w:r>
      <w:r w:rsidRPr="00AD3C72">
        <w:t xml:space="preserve">The Adam optimizer [8] is used for network training and fine-tuning with hyperparameters β1 = 0.9, β2 = 0.999, and ε = 10−8. </w:t>
      </w:r>
    </w:p>
    <w:p w14:paraId="4B0A82DC" w14:textId="56E641F9" w:rsidR="00164659" w:rsidRDefault="00164659" w:rsidP="00164659">
      <w:pPr>
        <w:ind w:left="720"/>
      </w:pPr>
      <w:r>
        <w:lastRenderedPageBreak/>
        <w:t xml:space="preserve">- </w:t>
      </w:r>
      <w:r w:rsidRPr="00164659">
        <w:t xml:space="preserve">The learning rate decreases from 10−4 to 10−5 using a cosine annealing scheduler </w:t>
      </w:r>
    </w:p>
    <w:p w14:paraId="34B8302E" w14:textId="335BD259" w:rsidR="00AD3C72" w:rsidRPr="00522359" w:rsidRDefault="00CB1A0F" w:rsidP="00522359">
      <w:pPr>
        <w:ind w:left="720"/>
      </w:pPr>
      <w:r>
        <w:t xml:space="preserve">- </w:t>
      </w:r>
      <w:r w:rsidRPr="00CB1A0F">
        <w:t xml:space="preserve">The total number of epochs is set to 200, with a batch size of 12. </w:t>
      </w:r>
    </w:p>
    <w:p w14:paraId="3AD4D070" w14:textId="77777777" w:rsidR="007E7440" w:rsidRDefault="007E7440" w:rsidP="00D75C88">
      <w:pPr>
        <w:rPr>
          <w:lang w:val="en-US"/>
        </w:rPr>
      </w:pPr>
    </w:p>
    <w:p w14:paraId="42595927" w14:textId="11C02969" w:rsidR="00CD41E3" w:rsidRPr="00CD41E3" w:rsidRDefault="001E39FA" w:rsidP="00CD175D">
      <w:pPr>
        <w:pStyle w:val="Heading1"/>
      </w:pPr>
      <w:r>
        <w:rPr>
          <w:lang w:val="en-US"/>
        </w:rPr>
        <w:t>III</w:t>
      </w:r>
      <w:r w:rsidR="00CD41E3">
        <w:rPr>
          <w:lang w:val="en-US"/>
        </w:rPr>
        <w:t xml:space="preserve">. </w:t>
      </w:r>
      <w:r w:rsidR="00CD41E3" w:rsidRPr="00CD41E3">
        <w:t xml:space="preserve">Architecture </w:t>
      </w:r>
    </w:p>
    <w:p w14:paraId="3E3E5530" w14:textId="2DE33257" w:rsidR="00D75C88" w:rsidRDefault="00044195" w:rsidP="00D75C88">
      <w:pPr>
        <w:rPr>
          <w:lang w:val="en-US"/>
        </w:rPr>
      </w:pPr>
      <w:r>
        <w:rPr>
          <w:lang w:val="en-US"/>
        </w:rPr>
        <w:t xml:space="preserve">- </w:t>
      </w:r>
      <w:r w:rsidRPr="00044195">
        <w:rPr>
          <w:lang w:val="en-US"/>
        </w:rPr>
        <w:t>proposed model uses one target frame image and NR reference frame images as inputs</w:t>
      </w:r>
    </w:p>
    <w:p w14:paraId="34EB27D4" w14:textId="52A8601C" w:rsidR="00714EC1" w:rsidRPr="00D75C88" w:rsidRDefault="00400976" w:rsidP="00D75C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BFC3C" wp14:editId="36BB9495">
            <wp:extent cx="5943600" cy="6024880"/>
            <wp:effectExtent l="0" t="0" r="0" b="0"/>
            <wp:docPr id="316605302" name="Picture 5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05302" name="Picture 5" descr="A diagram of a mach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EC1" w:rsidRPr="00D75C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FDB"/>
    <w:rsid w:val="00044195"/>
    <w:rsid w:val="00044AB6"/>
    <w:rsid w:val="000A3C7A"/>
    <w:rsid w:val="001071D1"/>
    <w:rsid w:val="00164659"/>
    <w:rsid w:val="001729A5"/>
    <w:rsid w:val="00176DD5"/>
    <w:rsid w:val="0018055B"/>
    <w:rsid w:val="0019264E"/>
    <w:rsid w:val="001A60BA"/>
    <w:rsid w:val="001C37F8"/>
    <w:rsid w:val="001E39FA"/>
    <w:rsid w:val="002C0A26"/>
    <w:rsid w:val="002C36C5"/>
    <w:rsid w:val="002D07E8"/>
    <w:rsid w:val="002F1FDA"/>
    <w:rsid w:val="00310367"/>
    <w:rsid w:val="00354110"/>
    <w:rsid w:val="00366407"/>
    <w:rsid w:val="00382424"/>
    <w:rsid w:val="003B1EFE"/>
    <w:rsid w:val="003E127E"/>
    <w:rsid w:val="003E1A65"/>
    <w:rsid w:val="003F0FB4"/>
    <w:rsid w:val="003F48C1"/>
    <w:rsid w:val="00400976"/>
    <w:rsid w:val="00467256"/>
    <w:rsid w:val="004722AD"/>
    <w:rsid w:val="004B3A92"/>
    <w:rsid w:val="004B6D5E"/>
    <w:rsid w:val="00522359"/>
    <w:rsid w:val="005D69D9"/>
    <w:rsid w:val="005D752B"/>
    <w:rsid w:val="00612B21"/>
    <w:rsid w:val="00622EBD"/>
    <w:rsid w:val="00697A80"/>
    <w:rsid w:val="006A2E38"/>
    <w:rsid w:val="006F6CAE"/>
    <w:rsid w:val="007131EB"/>
    <w:rsid w:val="00714EC1"/>
    <w:rsid w:val="00752A5E"/>
    <w:rsid w:val="00762835"/>
    <w:rsid w:val="0078382A"/>
    <w:rsid w:val="007A7BCC"/>
    <w:rsid w:val="007D1F2C"/>
    <w:rsid w:val="007E7440"/>
    <w:rsid w:val="00822EBD"/>
    <w:rsid w:val="00855AC8"/>
    <w:rsid w:val="00856F9C"/>
    <w:rsid w:val="00873DC9"/>
    <w:rsid w:val="008907EF"/>
    <w:rsid w:val="0090224E"/>
    <w:rsid w:val="00916B19"/>
    <w:rsid w:val="009C3ABD"/>
    <w:rsid w:val="00A15128"/>
    <w:rsid w:val="00A202B3"/>
    <w:rsid w:val="00A2238C"/>
    <w:rsid w:val="00A52164"/>
    <w:rsid w:val="00A83B44"/>
    <w:rsid w:val="00AD3C72"/>
    <w:rsid w:val="00AF7031"/>
    <w:rsid w:val="00B30C95"/>
    <w:rsid w:val="00B32EB9"/>
    <w:rsid w:val="00B62C31"/>
    <w:rsid w:val="00BE1D65"/>
    <w:rsid w:val="00BE7C25"/>
    <w:rsid w:val="00C46CF7"/>
    <w:rsid w:val="00C53CE3"/>
    <w:rsid w:val="00C6350D"/>
    <w:rsid w:val="00C71279"/>
    <w:rsid w:val="00C92E81"/>
    <w:rsid w:val="00C960E8"/>
    <w:rsid w:val="00CB1A0F"/>
    <w:rsid w:val="00CB4B62"/>
    <w:rsid w:val="00CC104C"/>
    <w:rsid w:val="00CC6D4D"/>
    <w:rsid w:val="00CD175D"/>
    <w:rsid w:val="00CD41E3"/>
    <w:rsid w:val="00D04BB4"/>
    <w:rsid w:val="00D11637"/>
    <w:rsid w:val="00D20B50"/>
    <w:rsid w:val="00D343AB"/>
    <w:rsid w:val="00D47A76"/>
    <w:rsid w:val="00D75C88"/>
    <w:rsid w:val="00D9003C"/>
    <w:rsid w:val="00DB5844"/>
    <w:rsid w:val="00DE5E48"/>
    <w:rsid w:val="00E07A62"/>
    <w:rsid w:val="00E578A2"/>
    <w:rsid w:val="00E65B3C"/>
    <w:rsid w:val="00E75FDB"/>
    <w:rsid w:val="00EA09B1"/>
    <w:rsid w:val="00EA5338"/>
    <w:rsid w:val="00EC11EE"/>
    <w:rsid w:val="00EC7125"/>
    <w:rsid w:val="00EE29EA"/>
    <w:rsid w:val="00F11169"/>
    <w:rsid w:val="00F430D2"/>
    <w:rsid w:val="00F53B06"/>
    <w:rsid w:val="00F65CD9"/>
    <w:rsid w:val="00F76A9C"/>
    <w:rsid w:val="00F940F0"/>
    <w:rsid w:val="00FB6088"/>
    <w:rsid w:val="00FC289C"/>
    <w:rsid w:val="00FE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72A986"/>
  <w15:chartTrackingRefBased/>
  <w15:docId w15:val="{8865F386-922E-8344-B70B-EFC1E8A15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F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F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F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F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F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F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F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F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F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F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5F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F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F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F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F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F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F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F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F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F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F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F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F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F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F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F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F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F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FD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36C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1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9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1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2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9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29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7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8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3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5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3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4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1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8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83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2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0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8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2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4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6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5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23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1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0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4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0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3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53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1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9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3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3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8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0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5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3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2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Tan</dc:creator>
  <cp:keywords/>
  <dc:description/>
  <cp:lastModifiedBy>Huynh Tan</cp:lastModifiedBy>
  <cp:revision>109</cp:revision>
  <dcterms:created xsi:type="dcterms:W3CDTF">2024-11-03T01:44:00Z</dcterms:created>
  <dcterms:modified xsi:type="dcterms:W3CDTF">2024-11-03T04:11:00Z</dcterms:modified>
</cp:coreProperties>
</file>