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34E" w14:textId="3BB07E20" w:rsidR="002B2DB1" w:rsidRPr="00A70E59" w:rsidRDefault="009E70B1" w:rsidP="00290C12">
      <w:pPr>
        <w:pStyle w:val="NoSpacing"/>
      </w:pPr>
      <w:r w:rsidRPr="00A70E59">
        <w:rPr>
          <w:noProof/>
        </w:rPr>
        <w:drawing>
          <wp:anchor distT="0" distB="0" distL="0" distR="0" simplePos="0" relativeHeight="251658240" behindDoc="0" locked="0" layoutInCell="1" hidden="0" allowOverlap="1" wp14:anchorId="1DD1D5AE" wp14:editId="15FF3840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122BC" w:rsidRPr="00A70E59">
        <w:t xml:space="preserve">Assignment </w:t>
      </w:r>
      <w:r w:rsidR="00A70E59" w:rsidRPr="00A70E59">
        <w:t xml:space="preserve">Chapter </w:t>
      </w:r>
      <w:r w:rsidR="00EB58D8">
        <w:t>6</w:t>
      </w:r>
    </w:p>
    <w:p w14:paraId="493F34FF" w14:textId="0E4783B0" w:rsidR="002B2DB1" w:rsidRPr="00A70E59" w:rsidRDefault="009E70B1" w:rsidP="00B66B81">
      <w:pPr>
        <w:pStyle w:val="Heading2"/>
        <w:tabs>
          <w:tab w:val="left" w:pos="6885"/>
        </w:tabs>
        <w:rPr>
          <w:rFonts w:ascii="Source Sans Pro" w:hAnsi="Source Sans Pro"/>
        </w:rPr>
      </w:pPr>
      <w:bookmarkStart w:id="0" w:name="_ldzb184hnvmg" w:colFirst="0" w:colLast="0"/>
      <w:bookmarkEnd w:id="0"/>
      <w:r w:rsidRPr="00A70E59">
        <w:rPr>
          <w:rFonts w:ascii="Source Sans Pro" w:hAnsi="Source Sans Pro"/>
        </w:rPr>
        <w:t>Instructions</w:t>
      </w:r>
      <w:r w:rsidR="00B66B81">
        <w:rPr>
          <w:rFonts w:ascii="Source Sans Pro" w:hAnsi="Source Sans Pro"/>
        </w:rPr>
        <w:tab/>
      </w:r>
    </w:p>
    <w:p w14:paraId="18E0F66D" w14:textId="573FF40E" w:rsidR="002B2DB1" w:rsidRDefault="009E70B1">
      <w:pPr>
        <w:numPr>
          <w:ilvl w:val="0"/>
          <w:numId w:val="1"/>
        </w:numPr>
        <w:rPr>
          <w:rFonts w:ascii="Source Sans Pro" w:hAnsi="Source Sans Pro"/>
        </w:rPr>
      </w:pPr>
      <w:r w:rsidRPr="00A70E59">
        <w:rPr>
          <w:rFonts w:ascii="Source Sans Pro" w:hAnsi="Source Sans Pro"/>
        </w:rPr>
        <w:t xml:space="preserve">Answer the below question in the boxes </w:t>
      </w:r>
      <w:r w:rsidR="009122BC" w:rsidRPr="00A70E59">
        <w:rPr>
          <w:rFonts w:ascii="Source Sans Pro" w:hAnsi="Source Sans Pro"/>
        </w:rPr>
        <w:t>provided.</w:t>
      </w:r>
    </w:p>
    <w:p w14:paraId="1FDF7742" w14:textId="6F6C7036" w:rsidR="002B2DB1" w:rsidRPr="00A70E59" w:rsidRDefault="009E70B1" w:rsidP="00B30899">
      <w:pPr>
        <w:numPr>
          <w:ilvl w:val="0"/>
          <w:numId w:val="1"/>
        </w:numPr>
        <w:rPr>
          <w:rFonts w:ascii="Source Sans Pro" w:hAnsi="Source Sans Pro"/>
        </w:rPr>
      </w:pPr>
      <w:r w:rsidRPr="00A70E59">
        <w:rPr>
          <w:rFonts w:ascii="Source Sans Pro" w:hAnsi="Source Sans Pro"/>
        </w:rPr>
        <w:t>Please submit the assignment through TalentLabs Learning System.</w:t>
      </w:r>
    </w:p>
    <w:p w14:paraId="607A0217" w14:textId="5CCF33C0" w:rsidR="00F11906" w:rsidRDefault="00F11906" w:rsidP="00F11906">
      <w:pPr>
        <w:pStyle w:val="Heading2"/>
        <w:rPr>
          <w:rFonts w:ascii="Source Sans Pro" w:hAnsi="Source Sans Pro"/>
        </w:rPr>
      </w:pPr>
      <w:bookmarkStart w:id="1" w:name="_809qjq4gg73g" w:colFirst="0" w:colLast="0"/>
      <w:bookmarkEnd w:id="1"/>
      <w:r w:rsidRPr="00484C94">
        <w:rPr>
          <w:rFonts w:ascii="Source Sans Pro" w:hAnsi="Source Sans Pro"/>
        </w:rPr>
        <w:t xml:space="preserve">Part </w:t>
      </w:r>
      <w:r>
        <w:rPr>
          <w:rFonts w:ascii="Source Sans Pro" w:hAnsi="Source Sans Pro"/>
        </w:rPr>
        <w:t>1</w:t>
      </w:r>
      <w:r w:rsidRPr="00484C94">
        <w:rPr>
          <w:rFonts w:ascii="Source Sans Pro" w:hAnsi="Source Sans Pro"/>
        </w:rPr>
        <w:t xml:space="preserve"> – </w:t>
      </w:r>
      <w:r>
        <w:rPr>
          <w:rFonts w:ascii="Source Sans Pro" w:hAnsi="Source Sans Pro"/>
        </w:rPr>
        <w:t>Working in Google Analytics</w:t>
      </w:r>
    </w:p>
    <w:p w14:paraId="53F20035" w14:textId="56C5C9AA" w:rsidR="00D44607" w:rsidRDefault="00D44607" w:rsidP="00D44607">
      <w:pPr>
        <w:rPr>
          <w:rFonts w:ascii="Source Sans Pro" w:hAnsi="Source Sans Pro"/>
        </w:rPr>
      </w:pPr>
      <w:r>
        <w:rPr>
          <w:rFonts w:ascii="Source Sans Pro" w:hAnsi="Source Sans Pro"/>
        </w:rPr>
        <w:t>For all questions, make sure to use:</w:t>
      </w:r>
    </w:p>
    <w:p w14:paraId="05FEE672" w14:textId="77777777" w:rsidR="00D44607" w:rsidRDefault="00D44607" w:rsidP="00D44607">
      <w:pPr>
        <w:numPr>
          <w:ilvl w:val="1"/>
          <w:numId w:val="7"/>
        </w:numPr>
        <w:rPr>
          <w:rFonts w:ascii="Source Sans Pro" w:hAnsi="Source Sans Pro"/>
        </w:rPr>
      </w:pPr>
      <w:r>
        <w:rPr>
          <w:rFonts w:ascii="Source Sans Pro" w:hAnsi="Source Sans Pro"/>
        </w:rPr>
        <w:t>The GA4 Google Merchandise Store Demo Account</w:t>
      </w:r>
    </w:p>
    <w:p w14:paraId="1EDB5A30" w14:textId="77777777" w:rsidR="00D44607" w:rsidRPr="0003680A" w:rsidRDefault="00D44607" w:rsidP="00D44607">
      <w:pPr>
        <w:numPr>
          <w:ilvl w:val="1"/>
          <w:numId w:val="7"/>
        </w:numPr>
        <w:rPr>
          <w:rFonts w:ascii="Source Sans Pro" w:hAnsi="Source Sans Pro"/>
        </w:rPr>
      </w:pPr>
      <w:r>
        <w:rPr>
          <w:rFonts w:ascii="Source Sans Pro" w:hAnsi="Source Sans Pro"/>
        </w:rPr>
        <w:t>The following date range: 28</w:t>
      </w:r>
      <w:r>
        <w:rPr>
          <w:rFonts w:ascii="Source Sans Pro" w:hAnsi="Source Sans Pro"/>
          <w:vertAlign w:val="superscript"/>
        </w:rPr>
        <w:t>th</w:t>
      </w:r>
      <w:r w:rsidRPr="0003680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May</w:t>
      </w:r>
      <w:r w:rsidRPr="0003680A">
        <w:rPr>
          <w:rFonts w:ascii="Source Sans Pro" w:hAnsi="Source Sans Pro"/>
        </w:rPr>
        <w:t xml:space="preserve"> 202</w:t>
      </w:r>
      <w:r>
        <w:rPr>
          <w:rFonts w:ascii="Source Sans Pro" w:hAnsi="Source Sans Pro"/>
        </w:rPr>
        <w:t>2</w:t>
      </w:r>
      <w:r w:rsidRPr="0003680A">
        <w:rPr>
          <w:rFonts w:ascii="Source Sans Pro" w:hAnsi="Source Sans Pro"/>
        </w:rPr>
        <w:t xml:space="preserve"> – </w:t>
      </w:r>
      <w:r>
        <w:rPr>
          <w:rFonts w:ascii="Source Sans Pro" w:hAnsi="Source Sans Pro"/>
        </w:rPr>
        <w:t>28</w:t>
      </w:r>
      <w:r>
        <w:rPr>
          <w:rFonts w:ascii="Source Sans Pro" w:hAnsi="Source Sans Pro"/>
          <w:vertAlign w:val="superscript"/>
        </w:rPr>
        <w:t>th</w:t>
      </w:r>
      <w:r w:rsidRPr="0003680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May</w:t>
      </w:r>
      <w:r w:rsidRPr="0003680A">
        <w:rPr>
          <w:rFonts w:ascii="Source Sans Pro" w:hAnsi="Source Sans Pro"/>
        </w:rPr>
        <w:t xml:space="preserve"> 202</w:t>
      </w:r>
      <w:r>
        <w:rPr>
          <w:rFonts w:ascii="Source Sans Pro" w:hAnsi="Source Sans Pro"/>
        </w:rPr>
        <w:t>3</w:t>
      </w:r>
    </w:p>
    <w:p w14:paraId="13B2F873" w14:textId="77777777" w:rsidR="00D44607" w:rsidRPr="00D44607" w:rsidRDefault="00D44607" w:rsidP="00D44607"/>
    <w:p w14:paraId="24107828" w14:textId="7EC2EE4E" w:rsidR="009122BC" w:rsidRPr="00A70E59" w:rsidRDefault="009E70B1">
      <w:pPr>
        <w:rPr>
          <w:rFonts w:ascii="Source Sans Pro" w:hAnsi="Source Sans Pro"/>
        </w:rPr>
      </w:pPr>
      <w:r w:rsidRPr="00A70E59">
        <w:rPr>
          <w:rFonts w:ascii="Source Sans Pro" w:hAnsi="Source Sans Pro"/>
        </w:rPr>
        <w:t xml:space="preserve">Question </w:t>
      </w:r>
      <w:r w:rsidR="00AC3172">
        <w:rPr>
          <w:rFonts w:ascii="Source Sans Pro" w:hAnsi="Source Sans Pro"/>
        </w:rPr>
        <w:t>1.</w:t>
      </w:r>
      <w:r w:rsidR="00231B11">
        <w:rPr>
          <w:rFonts w:ascii="Source Sans Pro" w:hAnsi="Source Sans Pro"/>
        </w:rPr>
        <w:t>1</w:t>
      </w:r>
      <w:r w:rsidR="005D333D">
        <w:rPr>
          <w:rFonts w:ascii="Source Sans Pro" w:hAnsi="Source Sans Pro"/>
        </w:rPr>
        <w:t>:</w:t>
      </w:r>
    </w:p>
    <w:p w14:paraId="01D24BFC" w14:textId="4E315570" w:rsidR="00B14F93" w:rsidRPr="00B14F93" w:rsidRDefault="0003680A" w:rsidP="00B14F93">
      <w:pPr>
        <w:rPr>
          <w:rFonts w:ascii="Source Sans Pro" w:hAnsi="Source Sans Pro"/>
        </w:rPr>
      </w:pPr>
      <w:bookmarkStart w:id="2" w:name="_Hlk106355451"/>
      <w:r>
        <w:rPr>
          <w:rFonts w:ascii="Source Sans Pro" w:hAnsi="Source Sans Pro"/>
        </w:rPr>
        <w:t>How many Colombian users visited the store?</w:t>
      </w:r>
      <w:r w:rsidR="00A87071">
        <w:rPr>
          <w:rFonts w:ascii="Source Sans Pro" w:hAnsi="Source Sans Pro"/>
        </w:rPr>
        <w:t xml:space="preserve"> (1 mark)</w:t>
      </w:r>
    </w:p>
    <w:bookmarkEnd w:id="2"/>
    <w:p w14:paraId="6BE742B9" w14:textId="5C1336C2" w:rsidR="002B2DB1" w:rsidRPr="00A70E59" w:rsidRDefault="002B2DB1">
      <w:pPr>
        <w:rPr>
          <w:rFonts w:ascii="Source Sans Pro" w:eastAsia="Consolas" w:hAnsi="Source Sans Pr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A70E59" w14:paraId="746BC5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B2F6" w14:textId="518FBB4B" w:rsidR="00290C12" w:rsidRDefault="00290C12" w:rsidP="001F2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Consolas" w:hAnsi="Source Sans Pro"/>
                <w:lang w:val="en-GB"/>
              </w:rPr>
            </w:pPr>
            <w:r>
              <w:rPr>
                <w:rFonts w:ascii="Source Sans Pro" w:eastAsia="Consolas" w:hAnsi="Source Sans Pro"/>
                <w:lang w:val="en-GB"/>
              </w:rPr>
              <w:t xml:space="preserve">Around </w:t>
            </w:r>
            <w:r w:rsidR="003E4F8A">
              <w:rPr>
                <w:rFonts w:ascii="Source Sans Pro" w:eastAsia="Consolas" w:hAnsi="Source Sans Pro"/>
                <w:lang w:val="en-GB"/>
              </w:rPr>
              <w:t>1.2K</w:t>
            </w:r>
            <w:r>
              <w:rPr>
                <w:rFonts w:ascii="Source Sans Pro" w:eastAsia="Consolas" w:hAnsi="Source Sans Pro"/>
                <w:lang w:val="en-GB"/>
              </w:rPr>
              <w:t xml:space="preserve"> Colombian users visited the store.</w:t>
            </w:r>
          </w:p>
          <w:p w14:paraId="12F7B027" w14:textId="77777777" w:rsidR="00290C12" w:rsidRDefault="00290C12" w:rsidP="001F2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Consolas" w:hAnsi="Source Sans Pro"/>
                <w:lang w:val="en-GB"/>
              </w:rPr>
            </w:pPr>
          </w:p>
          <w:p w14:paraId="57C9C0D2" w14:textId="0B044640" w:rsidR="00290C12" w:rsidRPr="003E4F8A" w:rsidRDefault="003E4F8A" w:rsidP="001F2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Consolas" w:hAnsi="Source Sans Pro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E07ADC9" wp14:editId="47A2DC20">
                  <wp:extent cx="5816600" cy="2724785"/>
                  <wp:effectExtent l="0" t="0" r="0" b="0"/>
                  <wp:docPr id="206802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28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D1357" w14:textId="52EFCA03" w:rsidR="00290C12" w:rsidRPr="00663393" w:rsidRDefault="00290C12" w:rsidP="001F2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Consolas" w:hAnsi="Source Sans Pro"/>
                <w:lang w:val="en-GB"/>
              </w:rPr>
            </w:pPr>
          </w:p>
        </w:tc>
      </w:tr>
    </w:tbl>
    <w:p w14:paraId="6592F0F9" w14:textId="77777777" w:rsidR="002B2DB1" w:rsidRDefault="002B2DB1">
      <w:pPr>
        <w:rPr>
          <w:rFonts w:ascii="Source Sans Pro" w:eastAsia="Consolas" w:hAnsi="Source Sans Pro"/>
        </w:rPr>
      </w:pPr>
    </w:p>
    <w:p w14:paraId="3EB4B4D3" w14:textId="77777777" w:rsidR="00440FAF" w:rsidRDefault="00440FAF">
      <w:pPr>
        <w:rPr>
          <w:rFonts w:ascii="Source Sans Pro" w:eastAsia="Consolas" w:hAnsi="Source Sans Pro"/>
        </w:rPr>
      </w:pPr>
    </w:p>
    <w:p w14:paraId="03755B14" w14:textId="77777777" w:rsidR="00440FAF" w:rsidRDefault="00440FAF">
      <w:pPr>
        <w:rPr>
          <w:rFonts w:ascii="Source Sans Pro" w:eastAsia="Consolas" w:hAnsi="Source Sans Pro"/>
        </w:rPr>
      </w:pPr>
    </w:p>
    <w:p w14:paraId="05CD19FE" w14:textId="77777777" w:rsidR="00440FAF" w:rsidRDefault="00440FAF">
      <w:pPr>
        <w:rPr>
          <w:rFonts w:ascii="Source Sans Pro" w:eastAsia="Consolas" w:hAnsi="Source Sans Pro"/>
        </w:rPr>
      </w:pPr>
    </w:p>
    <w:p w14:paraId="3D3B0354" w14:textId="53E00FC4" w:rsidR="002B2DB1" w:rsidRPr="00A70E59" w:rsidRDefault="009E70B1" w:rsidP="009122BC">
      <w:pPr>
        <w:rPr>
          <w:rFonts w:ascii="Source Sans Pro" w:hAnsi="Source Sans Pro"/>
        </w:rPr>
      </w:pPr>
      <w:r w:rsidRPr="00A70E59">
        <w:rPr>
          <w:rFonts w:ascii="Source Sans Pro" w:hAnsi="Source Sans Pro"/>
        </w:rPr>
        <w:lastRenderedPageBreak/>
        <w:t xml:space="preserve">Question </w:t>
      </w:r>
      <w:r w:rsidR="00AC3172">
        <w:rPr>
          <w:rFonts w:ascii="Source Sans Pro" w:hAnsi="Source Sans Pro"/>
        </w:rPr>
        <w:t>1.</w:t>
      </w:r>
      <w:r w:rsidR="009122BC" w:rsidRPr="00A70E59">
        <w:rPr>
          <w:rFonts w:ascii="Source Sans Pro" w:hAnsi="Source Sans Pro"/>
        </w:rPr>
        <w:t>2:</w:t>
      </w:r>
    </w:p>
    <w:p w14:paraId="32D2922F" w14:textId="21A8C985" w:rsidR="009122BC" w:rsidRDefault="00605FFF" w:rsidP="009122BC">
      <w:pPr>
        <w:rPr>
          <w:rFonts w:ascii="Source Sans Pro" w:eastAsia="Consolas" w:hAnsi="Source Sans Pro"/>
        </w:rPr>
      </w:pPr>
      <w:bookmarkStart w:id="3" w:name="_Hlk106355886"/>
      <w:r>
        <w:rPr>
          <w:rFonts w:ascii="Source Sans Pro" w:eastAsia="Consolas" w:hAnsi="Source Sans Pro"/>
        </w:rPr>
        <w:t>Which operating system, with at least 1000 users, had the highest engagement rate?</w:t>
      </w:r>
      <w:r w:rsidR="00A87071">
        <w:rPr>
          <w:rFonts w:ascii="Source Sans Pro" w:eastAsia="Consolas" w:hAnsi="Source Sans Pro"/>
        </w:rPr>
        <w:t xml:space="preserve"> (1 mark)</w:t>
      </w:r>
    </w:p>
    <w:bookmarkEnd w:id="3"/>
    <w:p w14:paraId="43C85DB8" w14:textId="77777777" w:rsidR="009122BC" w:rsidRPr="00A70E59" w:rsidRDefault="009122BC" w:rsidP="009122BC">
      <w:pPr>
        <w:rPr>
          <w:rFonts w:ascii="Source Sans Pro" w:eastAsia="Consolas" w:hAnsi="Source Sans Pro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A70E59" w14:paraId="56BF7B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DE30" w14:textId="0D4E8091" w:rsidR="006514F4" w:rsidRDefault="006514F4" w:rsidP="00372A09">
            <w:pPr>
              <w:tabs>
                <w:tab w:val="left" w:pos="1275"/>
              </w:tabs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Chrome OS have the highest engagement rate, which is around 75.08%.</w:t>
            </w:r>
          </w:p>
          <w:p w14:paraId="794F9D1A" w14:textId="77777777" w:rsidR="006514F4" w:rsidRDefault="006514F4" w:rsidP="00372A09">
            <w:pPr>
              <w:tabs>
                <w:tab w:val="left" w:pos="1275"/>
              </w:tabs>
              <w:rPr>
                <w:rFonts w:ascii="Source Sans Pro" w:eastAsia="Consolas" w:hAnsi="Source Sans Pro"/>
              </w:rPr>
            </w:pPr>
          </w:p>
          <w:p w14:paraId="1C3C7775" w14:textId="39EAA1D8" w:rsidR="002B2DB1" w:rsidRPr="00372A09" w:rsidRDefault="006514F4" w:rsidP="00372A09">
            <w:pPr>
              <w:tabs>
                <w:tab w:val="left" w:pos="1275"/>
              </w:tabs>
              <w:rPr>
                <w:rFonts w:ascii="Source Sans Pro" w:eastAsia="Consolas" w:hAnsi="Source Sans Pro"/>
              </w:rPr>
            </w:pPr>
            <w:r>
              <w:rPr>
                <w:noProof/>
              </w:rPr>
              <w:drawing>
                <wp:inline distT="0" distB="0" distL="0" distR="0" wp14:anchorId="3D088B98" wp14:editId="0BE02289">
                  <wp:extent cx="5816600" cy="2795270"/>
                  <wp:effectExtent l="0" t="0" r="0" b="5080"/>
                  <wp:docPr id="788824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8243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79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921AC" w14:textId="185A9F1A" w:rsidR="00A111E4" w:rsidRDefault="00A111E4" w:rsidP="412ACB35">
      <w:pPr>
        <w:rPr>
          <w:rFonts w:ascii="Source Sans Pro" w:eastAsia="Consolas" w:hAnsi="Source Sans Pro"/>
        </w:rPr>
      </w:pPr>
    </w:p>
    <w:p w14:paraId="7EB3D7D0" w14:textId="77777777" w:rsidR="00DA2118" w:rsidRDefault="00DA2118" w:rsidP="412ACB35">
      <w:pPr>
        <w:rPr>
          <w:rFonts w:ascii="Source Sans Pro" w:eastAsia="Consolas" w:hAnsi="Source Sans Pro"/>
        </w:rPr>
      </w:pPr>
    </w:p>
    <w:p w14:paraId="1245B048" w14:textId="730E338A" w:rsidR="00335869" w:rsidRDefault="412ACB35" w:rsidP="412ACB35">
      <w:pPr>
        <w:rPr>
          <w:rFonts w:ascii="Source Sans Pro" w:eastAsia="Source Sans Pro" w:hAnsi="Source Sans Pro" w:cs="Source Sans Pro"/>
        </w:rPr>
      </w:pPr>
      <w:r w:rsidRPr="412ACB35">
        <w:rPr>
          <w:rFonts w:ascii="Source Sans Pro" w:hAnsi="Source Sans Pro"/>
        </w:rPr>
        <w:t>Question 1.3:</w:t>
      </w:r>
      <w:bookmarkStart w:id="4" w:name="_Hlk106356107"/>
      <w:r w:rsidR="00335869">
        <w:br/>
      </w:r>
      <w:r w:rsidRPr="412ACB35">
        <w:rPr>
          <w:rFonts w:ascii="Source Sans Pro" w:eastAsia="Source Sans Pro" w:hAnsi="Source Sans Pro" w:cs="Source Sans Pro"/>
          <w:color w:val="000000" w:themeColor="text1"/>
        </w:rPr>
        <w:t xml:space="preserve">Find out which city, Los Angeles or New York, had more users. Write the answer in the box below and </w:t>
      </w:r>
      <w:r w:rsidRPr="412ACB35">
        <w:rPr>
          <w:rFonts w:ascii="Source Sans Pro" w:eastAsia="Source Sans Pro" w:hAnsi="Source Sans Pro" w:cs="Source Sans Pro"/>
          <w:b/>
          <w:bCs/>
          <w:color w:val="000000" w:themeColor="text1"/>
        </w:rPr>
        <w:t>include a screenshot</w:t>
      </w:r>
      <w:r w:rsidRPr="412ACB35">
        <w:rPr>
          <w:rFonts w:ascii="Source Sans Pro" w:eastAsia="Source Sans Pro" w:hAnsi="Source Sans Pro" w:cs="Source Sans Pro"/>
          <w:color w:val="000000" w:themeColor="text1"/>
        </w:rPr>
        <w:t xml:space="preserve"> image of the users plot using </w:t>
      </w:r>
      <w:r w:rsidRPr="005462AC">
        <w:rPr>
          <w:rFonts w:ascii="Source Sans Pro" w:eastAsia="Source Sans Pro" w:hAnsi="Source Sans Pro" w:cs="Source Sans Pro"/>
          <w:b/>
          <w:bCs/>
          <w:color w:val="000000" w:themeColor="text1"/>
        </w:rPr>
        <w:t>Bar Chart</w:t>
      </w:r>
      <w:r w:rsidRPr="412ACB35">
        <w:rPr>
          <w:rFonts w:ascii="Source Sans Pro" w:eastAsia="Source Sans Pro" w:hAnsi="Source Sans Pro" w:cs="Source Sans Pro"/>
          <w:color w:val="000000" w:themeColor="text1"/>
        </w:rPr>
        <w:t xml:space="preserve">. Make sure the plot includes </w:t>
      </w:r>
      <w:r w:rsidRPr="412ACB35">
        <w:rPr>
          <w:rFonts w:ascii="Source Sans Pro" w:eastAsia="Source Sans Pro" w:hAnsi="Source Sans Pro" w:cs="Source Sans Pro"/>
          <w:b/>
          <w:bCs/>
          <w:color w:val="000000" w:themeColor="text1"/>
        </w:rPr>
        <w:t>only</w:t>
      </w:r>
      <w:r w:rsidRPr="412ACB35">
        <w:rPr>
          <w:rFonts w:ascii="Source Sans Pro" w:eastAsia="Source Sans Pro" w:hAnsi="Source Sans Pro" w:cs="Source Sans Pro"/>
          <w:color w:val="000000" w:themeColor="text1"/>
        </w:rPr>
        <w:t xml:space="preserve"> the two United States cities! (3 marks)</w:t>
      </w:r>
    </w:p>
    <w:bookmarkEnd w:id="4"/>
    <w:p w14:paraId="5349E8CE" w14:textId="77777777" w:rsidR="00B30899" w:rsidRPr="00A70E59" w:rsidRDefault="00B30899" w:rsidP="00B30899">
      <w:pPr>
        <w:rPr>
          <w:rFonts w:ascii="Source Sans Pro" w:eastAsia="Consolas" w:hAnsi="Source Sans Pr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899" w:rsidRPr="00A70E59" w14:paraId="66F51B9B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62CC" w14:textId="77777777" w:rsidR="00F81C02" w:rsidRDefault="00F81C02" w:rsidP="004F53FE">
            <w:pPr>
              <w:widowControl w:val="0"/>
              <w:spacing w:line="240" w:lineRule="auto"/>
              <w:rPr>
                <w:noProof/>
              </w:rPr>
            </w:pPr>
          </w:p>
          <w:p w14:paraId="1E622636" w14:textId="33EA8FAD" w:rsidR="00C04A1B" w:rsidRDefault="00CD3EC4" w:rsidP="004F53FE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t>There are more users in New York (30,747) than Los Angeles (16,286).</w:t>
            </w:r>
          </w:p>
          <w:p w14:paraId="32BB80F2" w14:textId="77777777" w:rsidR="00C04A1B" w:rsidRDefault="00C04A1B" w:rsidP="004F53FE">
            <w:pPr>
              <w:widowControl w:val="0"/>
              <w:spacing w:line="240" w:lineRule="auto"/>
              <w:rPr>
                <w:noProof/>
              </w:rPr>
            </w:pPr>
          </w:p>
          <w:p w14:paraId="7373828F" w14:textId="7D9F073D" w:rsidR="00C04A1B" w:rsidRDefault="00C04A1B" w:rsidP="00C04A1B">
            <w:pPr>
              <w:widowControl w:val="0"/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E5A5C5" wp14:editId="68BEBF4C">
                  <wp:extent cx="3480873" cy="2309150"/>
                  <wp:effectExtent l="0" t="0" r="5715" b="0"/>
                  <wp:docPr id="884492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4925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424" cy="23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02A27" w14:textId="77777777" w:rsidR="00C04A1B" w:rsidRDefault="00C04A1B" w:rsidP="004F53FE">
            <w:pPr>
              <w:widowControl w:val="0"/>
              <w:spacing w:line="240" w:lineRule="auto"/>
              <w:rPr>
                <w:noProof/>
              </w:rPr>
            </w:pPr>
          </w:p>
          <w:p w14:paraId="10D13292" w14:textId="77777777" w:rsidR="00C04A1B" w:rsidRDefault="00C04A1B" w:rsidP="004F53FE">
            <w:pPr>
              <w:widowControl w:val="0"/>
              <w:spacing w:line="240" w:lineRule="auto"/>
              <w:rPr>
                <w:noProof/>
              </w:rPr>
            </w:pPr>
          </w:p>
          <w:p w14:paraId="14111261" w14:textId="77777777" w:rsidR="00C04A1B" w:rsidRDefault="00C04A1B" w:rsidP="004F53FE">
            <w:pPr>
              <w:widowControl w:val="0"/>
              <w:spacing w:line="240" w:lineRule="auto"/>
              <w:rPr>
                <w:noProof/>
              </w:rPr>
            </w:pPr>
          </w:p>
          <w:p w14:paraId="476CDA40" w14:textId="7D773BE5" w:rsidR="00C04A1B" w:rsidRDefault="00CD3EC4" w:rsidP="00C04A1B">
            <w:pPr>
              <w:widowControl w:val="0"/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41BAB3" wp14:editId="0EA43E45">
                  <wp:extent cx="5816600" cy="2643505"/>
                  <wp:effectExtent l="0" t="0" r="0" b="4445"/>
                  <wp:docPr id="811202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2029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A5D1C" w14:textId="77777777" w:rsidR="00A111E4" w:rsidRDefault="00A111E4" w:rsidP="004F53FE">
            <w:pPr>
              <w:widowControl w:val="0"/>
              <w:spacing w:line="240" w:lineRule="auto"/>
              <w:rPr>
                <w:noProof/>
              </w:rPr>
            </w:pPr>
          </w:p>
          <w:p w14:paraId="078A7D49" w14:textId="02F98F4C" w:rsidR="00A111E4" w:rsidRPr="00A70E59" w:rsidRDefault="00A111E4" w:rsidP="004F53FE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</w:p>
        </w:tc>
      </w:tr>
    </w:tbl>
    <w:p w14:paraId="4951A19B" w14:textId="77777777" w:rsidR="009A146F" w:rsidRDefault="009A146F" w:rsidP="00AC3172">
      <w:pPr>
        <w:rPr>
          <w:rFonts w:ascii="Source Sans Pro" w:hAnsi="Source Sans Pro"/>
        </w:rPr>
      </w:pPr>
    </w:p>
    <w:p w14:paraId="454F89A2" w14:textId="77777777" w:rsidR="009A146F" w:rsidRDefault="009A146F" w:rsidP="00AC3172">
      <w:pPr>
        <w:rPr>
          <w:rFonts w:ascii="Source Sans Pro" w:hAnsi="Source Sans Pro"/>
        </w:rPr>
      </w:pPr>
    </w:p>
    <w:p w14:paraId="52FBDFFE" w14:textId="77777777" w:rsidR="009A146F" w:rsidRDefault="009A146F" w:rsidP="00AC3172">
      <w:pPr>
        <w:rPr>
          <w:rFonts w:ascii="Source Sans Pro" w:hAnsi="Source Sans Pro"/>
        </w:rPr>
      </w:pPr>
    </w:p>
    <w:p w14:paraId="08523BF8" w14:textId="77777777" w:rsidR="009A146F" w:rsidRDefault="009A146F" w:rsidP="00AC3172">
      <w:pPr>
        <w:rPr>
          <w:rFonts w:ascii="Source Sans Pro" w:hAnsi="Source Sans Pro"/>
        </w:rPr>
      </w:pPr>
    </w:p>
    <w:p w14:paraId="26051086" w14:textId="77777777" w:rsidR="009A146F" w:rsidRDefault="009A146F" w:rsidP="00AC3172">
      <w:pPr>
        <w:rPr>
          <w:rFonts w:ascii="Source Sans Pro" w:hAnsi="Source Sans Pro"/>
        </w:rPr>
      </w:pPr>
    </w:p>
    <w:p w14:paraId="5D49679D" w14:textId="77777777" w:rsidR="009A146F" w:rsidRDefault="009A146F" w:rsidP="00AC3172">
      <w:pPr>
        <w:rPr>
          <w:rFonts w:ascii="Source Sans Pro" w:hAnsi="Source Sans Pro"/>
        </w:rPr>
      </w:pPr>
    </w:p>
    <w:p w14:paraId="25D9677B" w14:textId="77777777" w:rsidR="009A146F" w:rsidRDefault="009A146F" w:rsidP="00AC3172">
      <w:pPr>
        <w:rPr>
          <w:rFonts w:ascii="Source Sans Pro" w:hAnsi="Source Sans Pro"/>
        </w:rPr>
      </w:pPr>
    </w:p>
    <w:p w14:paraId="290B0E76" w14:textId="77777777" w:rsidR="009A146F" w:rsidRDefault="009A146F" w:rsidP="00AC3172">
      <w:pPr>
        <w:rPr>
          <w:rFonts w:ascii="Source Sans Pro" w:hAnsi="Source Sans Pro"/>
        </w:rPr>
      </w:pPr>
    </w:p>
    <w:p w14:paraId="4F82394F" w14:textId="77777777" w:rsidR="009A146F" w:rsidRDefault="009A146F" w:rsidP="00AC3172">
      <w:pPr>
        <w:rPr>
          <w:rFonts w:ascii="Source Sans Pro" w:hAnsi="Source Sans Pro"/>
        </w:rPr>
      </w:pPr>
    </w:p>
    <w:p w14:paraId="3650A803" w14:textId="77777777" w:rsidR="009A146F" w:rsidRDefault="009A146F" w:rsidP="00AC3172">
      <w:pPr>
        <w:rPr>
          <w:rFonts w:ascii="Source Sans Pro" w:hAnsi="Source Sans Pro"/>
        </w:rPr>
      </w:pPr>
    </w:p>
    <w:p w14:paraId="6FD75515" w14:textId="77777777" w:rsidR="009A146F" w:rsidRDefault="009A146F" w:rsidP="00AC3172">
      <w:pPr>
        <w:rPr>
          <w:rFonts w:ascii="Source Sans Pro" w:hAnsi="Source Sans Pro"/>
        </w:rPr>
      </w:pPr>
    </w:p>
    <w:p w14:paraId="2AFA6EE4" w14:textId="32E7EF74" w:rsidR="00AC3172" w:rsidRPr="00A70E59" w:rsidRDefault="00AC3172" w:rsidP="00AC3172">
      <w:pPr>
        <w:rPr>
          <w:rFonts w:ascii="Source Sans Pro" w:hAnsi="Source Sans Pro"/>
        </w:rPr>
      </w:pPr>
      <w:r w:rsidRPr="00A70E59">
        <w:rPr>
          <w:rFonts w:ascii="Source Sans Pro" w:hAnsi="Source Sans Pro"/>
        </w:rPr>
        <w:lastRenderedPageBreak/>
        <w:t xml:space="preserve">Question </w:t>
      </w:r>
      <w:r>
        <w:rPr>
          <w:rFonts w:ascii="Source Sans Pro" w:hAnsi="Source Sans Pro"/>
        </w:rPr>
        <w:t>1.4</w:t>
      </w:r>
      <w:r w:rsidRPr="00A70E59">
        <w:rPr>
          <w:rFonts w:ascii="Source Sans Pro" w:hAnsi="Source Sans Pro"/>
        </w:rPr>
        <w:t>:</w:t>
      </w:r>
    </w:p>
    <w:p w14:paraId="58B9391F" w14:textId="77777777" w:rsidR="00335869" w:rsidRDefault="00335869" w:rsidP="00335869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Find out what </w:t>
      </w:r>
      <w:r w:rsidRPr="008503BE">
        <w:rPr>
          <w:rFonts w:ascii="Source Sans Pro" w:hAnsi="Source Sans Pro"/>
          <w:b/>
          <w:bCs/>
        </w:rPr>
        <w:t>session medium</w:t>
      </w:r>
      <w:r>
        <w:rPr>
          <w:rFonts w:ascii="Source Sans Pro" w:hAnsi="Source Sans Pro"/>
        </w:rPr>
        <w:t xml:space="preserve"> is driving the most engaged traffic (average engagement time per session) for </w:t>
      </w:r>
      <w:r w:rsidRPr="008503BE">
        <w:rPr>
          <w:rFonts w:ascii="Source Sans Pro" w:hAnsi="Source Sans Pro"/>
          <w:b/>
          <w:bCs/>
        </w:rPr>
        <w:t>desktop</w:t>
      </w:r>
      <w:r>
        <w:rPr>
          <w:rFonts w:ascii="Source Sans Pro" w:hAnsi="Source Sans Pro"/>
        </w:rPr>
        <w:t xml:space="preserve"> users to the website and might require additional marketing efforts. Name the session medium and include a screenshot of the report with your answer. Make sure to use:</w:t>
      </w:r>
    </w:p>
    <w:p w14:paraId="54D14D93" w14:textId="77777777" w:rsidR="00335869" w:rsidRDefault="00335869" w:rsidP="00335869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>A secondary dimension</w:t>
      </w:r>
    </w:p>
    <w:p w14:paraId="7C99EF25" w14:textId="77777777" w:rsidR="00335869" w:rsidRDefault="00335869" w:rsidP="00335869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>Sort column feature</w:t>
      </w:r>
    </w:p>
    <w:p w14:paraId="38784A1D" w14:textId="77777777" w:rsidR="00335869" w:rsidRPr="008503BE" w:rsidRDefault="00335869" w:rsidP="00335869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Report search bar (to filter for desktop users </w:t>
      </w:r>
      <w:r w:rsidRPr="00AB5628">
        <w:rPr>
          <w:rFonts w:ascii="Source Sans Pro" w:hAnsi="Source Sans Pro"/>
          <w:b/>
          <w:bCs/>
        </w:rPr>
        <w:t>only</w:t>
      </w:r>
      <w:r>
        <w:rPr>
          <w:rFonts w:ascii="Source Sans Pro" w:hAnsi="Source Sans Pro"/>
        </w:rPr>
        <w:t>)</w:t>
      </w:r>
    </w:p>
    <w:p w14:paraId="24B9ECA2" w14:textId="438EEDD3" w:rsidR="00AC3172" w:rsidRPr="00F26EAA" w:rsidRDefault="00210D5B" w:rsidP="00F26EAA">
      <w:pPr>
        <w:pStyle w:val="ListParagraph"/>
        <w:numPr>
          <w:ilvl w:val="0"/>
          <w:numId w:val="16"/>
        </w:numPr>
        <w:rPr>
          <w:rFonts w:ascii="Source Sans Pro" w:eastAsia="Consolas" w:hAnsi="Source Sans Pro"/>
        </w:rPr>
      </w:pPr>
      <w:r w:rsidRPr="00F26EAA">
        <w:rPr>
          <w:rFonts w:ascii="Source Sans Pro" w:eastAsia="Consolas" w:hAnsi="Source Sans Pro"/>
        </w:rPr>
        <w:t>marks)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3172" w:rsidRPr="00A70E59" w14:paraId="25E277C3" w14:textId="77777777" w:rsidTr="001D761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9A41" w14:textId="081977F0" w:rsidR="00A111E4" w:rsidRDefault="002E58D5" w:rsidP="00F26EAA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Here are the names of session medium, sort by average engagement time per session in descending order:</w:t>
            </w:r>
          </w:p>
          <w:p w14:paraId="36299400" w14:textId="77777777" w:rsidR="002E58D5" w:rsidRDefault="002E58D5" w:rsidP="00F26EAA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</w:p>
          <w:p w14:paraId="37E71AE6" w14:textId="541ADE9E" w:rsidR="00A111E4" w:rsidRPr="00F26EAA" w:rsidRDefault="00F26EAA" w:rsidP="00F26EAA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 xml:space="preserve">1. </w:t>
            </w:r>
            <w:r w:rsidRPr="00F26EAA">
              <w:rPr>
                <w:rFonts w:ascii="Source Sans Pro" w:eastAsia="Consolas" w:hAnsi="Source Sans Pro"/>
              </w:rPr>
              <w:t>email</w:t>
            </w:r>
            <w:r w:rsidR="002E58D5">
              <w:rPr>
                <w:rFonts w:ascii="Source Sans Pro" w:eastAsia="Consolas" w:hAnsi="Source Sans Pro"/>
              </w:rPr>
              <w:t xml:space="preserve"> </w:t>
            </w:r>
          </w:p>
          <w:p w14:paraId="2A43860F" w14:textId="61B07150" w:rsidR="00F26EAA" w:rsidRDefault="00F26EAA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2. referral</w:t>
            </w:r>
          </w:p>
          <w:p w14:paraId="69845FDD" w14:textId="1EE5047F" w:rsidR="00F26EAA" w:rsidRDefault="00F26EAA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3. organic</w:t>
            </w:r>
          </w:p>
          <w:p w14:paraId="3FAF36E5" w14:textId="5B57B0F2" w:rsidR="00F26EAA" w:rsidRDefault="00F26EAA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4. cpc</w:t>
            </w:r>
            <w:r w:rsidR="002E58D5">
              <w:rPr>
                <w:rFonts w:ascii="Source Sans Pro" w:eastAsia="Consolas" w:hAnsi="Source Sans Pro"/>
              </w:rPr>
              <w:t xml:space="preserve"> (= cost per click)</w:t>
            </w:r>
          </w:p>
          <w:p w14:paraId="4CC6FC87" w14:textId="2C188BA6" w:rsidR="00F26EAA" w:rsidRDefault="00F26EAA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5. affiliate</w:t>
            </w:r>
          </w:p>
          <w:p w14:paraId="7F2B2CF4" w14:textId="4E2C26B4" w:rsidR="00F26EAA" w:rsidRDefault="002E58D5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6.</w:t>
            </w:r>
            <w:r w:rsidR="00F26EAA">
              <w:rPr>
                <w:rFonts w:ascii="Source Sans Pro" w:eastAsia="Consolas" w:hAnsi="Source Sans Pro"/>
              </w:rPr>
              <w:t xml:space="preserve"> cpm</w:t>
            </w:r>
            <w:r>
              <w:rPr>
                <w:rFonts w:ascii="Source Sans Pro" w:eastAsia="Consolas" w:hAnsi="Source Sans Pro"/>
              </w:rPr>
              <w:t xml:space="preserve"> (= cost per 1000 impressions)</w:t>
            </w:r>
          </w:p>
          <w:p w14:paraId="1D953B91" w14:textId="77777777" w:rsidR="00F26EAA" w:rsidRDefault="00F26EAA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</w:p>
          <w:p w14:paraId="743D143B" w14:textId="083E6F0E" w:rsidR="00A111E4" w:rsidRDefault="00F26EAA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noProof/>
              </w:rPr>
              <w:drawing>
                <wp:inline distT="0" distB="0" distL="0" distR="0" wp14:anchorId="671C8124" wp14:editId="4B933EFC">
                  <wp:extent cx="5816600" cy="2753360"/>
                  <wp:effectExtent l="0" t="0" r="0" b="8890"/>
                  <wp:docPr id="1383089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0891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C2BF6" w14:textId="54CF8017" w:rsidR="00A111E4" w:rsidRDefault="00A111E4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</w:p>
          <w:p w14:paraId="3771D8C9" w14:textId="2596561C" w:rsidR="00A111E4" w:rsidRDefault="00A111E4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</w:p>
          <w:p w14:paraId="137247C4" w14:textId="77777777" w:rsidR="00A111E4" w:rsidRDefault="00A111E4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</w:p>
          <w:p w14:paraId="24115A45" w14:textId="77777777" w:rsidR="00A111E4" w:rsidRDefault="00A111E4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</w:p>
          <w:p w14:paraId="0BB7D13B" w14:textId="3205D035" w:rsidR="00A111E4" w:rsidRPr="00A70E59" w:rsidRDefault="00A111E4" w:rsidP="00A111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</w:p>
        </w:tc>
      </w:tr>
    </w:tbl>
    <w:p w14:paraId="558048A8" w14:textId="6EBF3BE9" w:rsidR="00A111E4" w:rsidRDefault="00A111E4" w:rsidP="412ACB35">
      <w:pPr>
        <w:rPr>
          <w:rFonts w:ascii="Source Sans Pro" w:hAnsi="Source Sans Pro"/>
        </w:rPr>
      </w:pPr>
    </w:p>
    <w:p w14:paraId="57FA6CC5" w14:textId="77777777" w:rsidR="005462AC" w:rsidRDefault="005462AC">
      <w:pPr>
        <w:rPr>
          <w:rFonts w:ascii="Source Sans Pro" w:hAnsi="Source Sans Pro"/>
        </w:rPr>
      </w:pPr>
      <w:r>
        <w:rPr>
          <w:rFonts w:ascii="Source Sans Pro" w:hAnsi="Source Sans Pro"/>
        </w:rPr>
        <w:br w:type="page"/>
      </w:r>
    </w:p>
    <w:p w14:paraId="288FAEE3" w14:textId="09E6027F" w:rsidR="00AC3172" w:rsidRPr="00A70E59" w:rsidRDefault="00AC3172" w:rsidP="00AC3172">
      <w:pPr>
        <w:rPr>
          <w:rFonts w:ascii="Source Sans Pro" w:hAnsi="Source Sans Pro"/>
        </w:rPr>
      </w:pPr>
      <w:r w:rsidRPr="00A70E59">
        <w:rPr>
          <w:rFonts w:ascii="Source Sans Pro" w:hAnsi="Source Sans Pro"/>
        </w:rPr>
        <w:lastRenderedPageBreak/>
        <w:t xml:space="preserve">Question </w:t>
      </w:r>
      <w:r>
        <w:rPr>
          <w:rFonts w:ascii="Source Sans Pro" w:hAnsi="Source Sans Pro"/>
        </w:rPr>
        <w:t>1.5</w:t>
      </w:r>
      <w:r w:rsidRPr="00A70E59">
        <w:rPr>
          <w:rFonts w:ascii="Source Sans Pro" w:hAnsi="Source Sans Pro"/>
        </w:rPr>
        <w:t>:</w:t>
      </w:r>
    </w:p>
    <w:p w14:paraId="14E96042" w14:textId="173186B7" w:rsidR="00335869" w:rsidRDefault="00335869" w:rsidP="00335869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Using the Explore tool, create a Doughnut Chart. Analyse how the </w:t>
      </w:r>
      <w:r w:rsidRPr="00597DCA">
        <w:rPr>
          <w:rFonts w:ascii="Source Sans Pro" w:hAnsi="Source Sans Pro"/>
          <w:b/>
          <w:bCs/>
        </w:rPr>
        <w:t>average daily revenue</w:t>
      </w:r>
      <w:r>
        <w:rPr>
          <w:rFonts w:ascii="Source Sans Pro" w:hAnsi="Source Sans Pro"/>
        </w:rPr>
        <w:t xml:space="preserve"> is split between </w:t>
      </w:r>
      <w:r w:rsidR="00EA36CB">
        <w:rPr>
          <w:rFonts w:ascii="Source Sans Pro" w:hAnsi="Source Sans Pro"/>
        </w:rPr>
        <w:t>the top</w:t>
      </w:r>
      <w:r>
        <w:rPr>
          <w:rFonts w:ascii="Source Sans Pro" w:hAnsi="Source Sans Pro"/>
        </w:rPr>
        <w:t xml:space="preserve"> 10 different </w:t>
      </w:r>
      <w:r w:rsidRPr="00597DCA">
        <w:rPr>
          <w:rFonts w:ascii="Source Sans Pro" w:hAnsi="Source Sans Pro"/>
          <w:b/>
          <w:bCs/>
        </w:rPr>
        <w:t>sources</w:t>
      </w:r>
      <w:r>
        <w:rPr>
          <w:rFonts w:ascii="Source Sans Pro" w:hAnsi="Source Sans Pro"/>
        </w:rPr>
        <w:t xml:space="preserve"> within </w:t>
      </w:r>
      <w:r w:rsidRPr="00597DCA">
        <w:rPr>
          <w:rFonts w:ascii="Source Sans Pro" w:hAnsi="Source Sans Pro"/>
          <w:b/>
          <w:bCs/>
        </w:rPr>
        <w:t>the recently active users segment</w:t>
      </w:r>
      <w:r>
        <w:rPr>
          <w:rFonts w:ascii="Source Sans Pro" w:hAnsi="Source Sans Pro"/>
        </w:rPr>
        <w:t>. Take a screenshot of the resulting chart and paste it into the box below. (3 marks)</w:t>
      </w:r>
    </w:p>
    <w:p w14:paraId="581E8756" w14:textId="77777777" w:rsidR="00335869" w:rsidRDefault="00335869" w:rsidP="00335869">
      <w:pPr>
        <w:rPr>
          <w:rFonts w:ascii="Source Sans Pro" w:hAnsi="Source Sans Pro"/>
        </w:rPr>
      </w:pPr>
    </w:p>
    <w:p w14:paraId="090F5E45" w14:textId="0C29264D" w:rsidR="412ACB35" w:rsidRDefault="412ACB35" w:rsidP="412ACB35">
      <w:pPr>
        <w:rPr>
          <w:rFonts w:ascii="Source Sans Pro" w:eastAsia="Source Sans Pro" w:hAnsi="Source Sans Pro" w:cs="Source Sans Pro"/>
          <w:lang w:val="en-US"/>
        </w:rPr>
      </w:pPr>
      <w:r w:rsidRPr="412ACB35">
        <w:rPr>
          <w:rFonts w:ascii="Source Sans Pro" w:eastAsia="Source Sans Pro" w:hAnsi="Source Sans Pro" w:cs="Source Sans Pro"/>
          <w:color w:val="000000" w:themeColor="text1"/>
        </w:rPr>
        <w:t>Note</w:t>
      </w:r>
      <w:r w:rsidRPr="412ACB35">
        <w:rPr>
          <w:rFonts w:ascii="Source Sans Pro" w:eastAsia="Source Sans Pro" w:hAnsi="Source Sans Pro" w:cs="Source Sans Pro"/>
          <w:color w:val="000000" w:themeColor="text1"/>
          <w:lang w:val="en-US"/>
        </w:rPr>
        <w:t>: For this question, please use the date range. May 28, 2022 – May 28, 2023</w:t>
      </w:r>
    </w:p>
    <w:p w14:paraId="2D7E4FD7" w14:textId="77777777" w:rsidR="00AC3172" w:rsidRPr="00335869" w:rsidRDefault="00AC3172" w:rsidP="00AC3172">
      <w:pPr>
        <w:rPr>
          <w:rFonts w:ascii="Source Sans Pro" w:eastAsia="Consolas" w:hAnsi="Source Sans Pro"/>
          <w:lang w:val="en-U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3172" w:rsidRPr="00A70E59" w14:paraId="0FB5C1B7" w14:textId="77777777" w:rsidTr="001D761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E5BD" w14:textId="1251203B" w:rsidR="006A0B86" w:rsidRDefault="006A0B86" w:rsidP="006A0B86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Analysis of average daily revenue breakdown:</w:t>
            </w:r>
          </w:p>
          <w:p w14:paraId="6FE01E78" w14:textId="56BD8B94" w:rsidR="006A0B86" w:rsidRDefault="006A0B86" w:rsidP="006A0B86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Source Sans Pro" w:eastAsia="Consolas" w:hAnsi="Source Sans Pro"/>
                <w:lang w:val="en-MY"/>
              </w:rPr>
            </w:pPr>
            <w:r>
              <w:rPr>
                <w:rFonts w:ascii="Source Sans Pro" w:eastAsia="Consolas" w:hAnsi="Source Sans Pro"/>
                <w:b/>
                <w:bCs/>
                <w:lang w:val="en-MY"/>
              </w:rPr>
              <w:t>(</w:t>
            </w:r>
            <w:r w:rsidRPr="005D3A84">
              <w:rPr>
                <w:rFonts w:ascii="Source Sans Pro" w:eastAsia="Consolas" w:hAnsi="Source Sans Pro"/>
                <w:b/>
                <w:bCs/>
                <w:lang w:val="en-MY"/>
              </w:rPr>
              <w:t>direct)</w:t>
            </w:r>
            <w:r w:rsidRPr="00754D76">
              <w:rPr>
                <w:rFonts w:ascii="Source Sans Pro" w:eastAsia="Consolas" w:hAnsi="Source Sans Pro"/>
                <w:lang w:val="en-MY"/>
              </w:rPr>
              <w:t xml:space="preserve"> and </w:t>
            </w:r>
            <w:r>
              <w:rPr>
                <w:rFonts w:ascii="Source Sans Pro" w:eastAsia="Consolas" w:hAnsi="Source Sans Pro"/>
                <w:b/>
                <w:bCs/>
                <w:lang w:val="en-MY"/>
              </w:rPr>
              <w:t>g</w:t>
            </w:r>
            <w:r w:rsidRPr="005D3A84">
              <w:rPr>
                <w:rFonts w:ascii="Source Sans Pro" w:eastAsia="Consolas" w:hAnsi="Source Sans Pro"/>
                <w:b/>
                <w:bCs/>
                <w:lang w:val="en-MY"/>
              </w:rPr>
              <w:t>oogle</w:t>
            </w:r>
            <w:r w:rsidRPr="00754D76">
              <w:rPr>
                <w:rFonts w:ascii="Source Sans Pro" w:eastAsia="Consolas" w:hAnsi="Source Sans Pro"/>
                <w:lang w:val="en-MY"/>
              </w:rPr>
              <w:t xml:space="preserve"> are the top two sources of revenue, with (direct) generating the highest </w:t>
            </w:r>
            <w:r>
              <w:rPr>
                <w:rFonts w:ascii="Source Sans Pro" w:eastAsia="Consolas" w:hAnsi="Source Sans Pro"/>
                <w:lang w:val="en-MY"/>
              </w:rPr>
              <w:t xml:space="preserve">33% of total average daily </w:t>
            </w:r>
            <w:r w:rsidRPr="00754D76">
              <w:rPr>
                <w:rFonts w:ascii="Source Sans Pro" w:eastAsia="Consolas" w:hAnsi="Source Sans Pro"/>
                <w:lang w:val="en-MY"/>
              </w:rPr>
              <w:t>revenue and</w:t>
            </w:r>
            <w:r>
              <w:rPr>
                <w:rFonts w:ascii="Source Sans Pro" w:eastAsia="Consolas" w:hAnsi="Source Sans Pro"/>
                <w:lang w:val="en-MY"/>
              </w:rPr>
              <w:t xml:space="preserve"> google </w:t>
            </w:r>
            <w:r w:rsidRPr="00754D76">
              <w:rPr>
                <w:rFonts w:ascii="Source Sans Pro" w:eastAsia="Consolas" w:hAnsi="Source Sans Pro"/>
                <w:lang w:val="en-MY"/>
              </w:rPr>
              <w:t>generating</w:t>
            </w:r>
            <w:r>
              <w:rPr>
                <w:rFonts w:ascii="Source Sans Pro" w:eastAsia="Consolas" w:hAnsi="Source Sans Pro"/>
                <w:lang w:val="en-MY"/>
              </w:rPr>
              <w:t xml:space="preserve"> 28% of total average daily revenue</w:t>
            </w:r>
            <w:r w:rsidRPr="00754D76">
              <w:rPr>
                <w:rFonts w:ascii="Source Sans Pro" w:eastAsia="Consolas" w:hAnsi="Source Sans Pro"/>
                <w:lang w:val="en-MY"/>
              </w:rPr>
              <w:t>.</w:t>
            </w:r>
          </w:p>
          <w:p w14:paraId="03FDD091" w14:textId="77777777" w:rsidR="006A0B86" w:rsidRPr="005D3A84" w:rsidRDefault="006A0B86" w:rsidP="006A0B86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Source Sans Pro" w:eastAsia="Consolas" w:hAnsi="Source Sans Pro"/>
                <w:lang w:val="en-MY"/>
              </w:rPr>
            </w:pPr>
            <w:r>
              <w:rPr>
                <w:rFonts w:ascii="Source Sans Pro" w:eastAsia="Consolas" w:hAnsi="Source Sans Pro"/>
                <w:lang w:val="en-MY"/>
              </w:rPr>
              <w:t>Meanwhile, th</w:t>
            </w:r>
            <w:r w:rsidRPr="005D3A84">
              <w:rPr>
                <w:rFonts w:ascii="Source Sans Pro" w:eastAsia="Consolas" w:hAnsi="Source Sans Pro"/>
                <w:lang w:val="en-MY"/>
              </w:rPr>
              <w:t>e</w:t>
            </w:r>
            <w:r>
              <w:rPr>
                <w:rFonts w:ascii="Source Sans Pro" w:eastAsia="Consolas" w:hAnsi="Source Sans Pro"/>
                <w:lang w:val="en-MY"/>
              </w:rPr>
              <w:t xml:space="preserve"> </w:t>
            </w:r>
            <w:r w:rsidRPr="00DE5261">
              <w:rPr>
                <w:rFonts w:ascii="Source Sans Pro" w:eastAsia="Consolas" w:hAnsi="Source Sans Pro"/>
                <w:b/>
                <w:bCs/>
                <w:lang w:val="en-MY"/>
              </w:rPr>
              <w:t>newsletter sources</w:t>
            </w:r>
            <w:r>
              <w:rPr>
                <w:rFonts w:ascii="Source Sans Pro" w:eastAsia="Consolas" w:hAnsi="Source Sans Pro"/>
                <w:lang w:val="en-MY"/>
              </w:rPr>
              <w:t xml:space="preserve"> (e.g., Newsletter_Sep_2022, Newsletter_November_2022_2, etc) generates 14.7% of total average daily revenue in total. </w:t>
            </w:r>
          </w:p>
          <w:p w14:paraId="3B36FE9A" w14:textId="77777777" w:rsidR="006A0B86" w:rsidRPr="00754D76" w:rsidRDefault="006A0B86" w:rsidP="006A0B86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Source Sans Pro" w:eastAsia="Consolas" w:hAnsi="Source Sans Pro"/>
                <w:lang w:val="en-MY"/>
              </w:rPr>
            </w:pPr>
            <w:r w:rsidRPr="00754D76">
              <w:rPr>
                <w:rFonts w:ascii="Source Sans Pro" w:eastAsia="Consolas" w:hAnsi="Source Sans Pro"/>
                <w:lang w:val="en-MY"/>
              </w:rPr>
              <w:t>The remaining sources</w:t>
            </w:r>
            <w:r>
              <w:rPr>
                <w:rFonts w:ascii="Source Sans Pro" w:eastAsia="Consolas" w:hAnsi="Source Sans Pro"/>
                <w:lang w:val="en-MY"/>
              </w:rPr>
              <w:t xml:space="preserve"> </w:t>
            </w:r>
            <w:r w:rsidRPr="00754D76">
              <w:rPr>
                <w:rFonts w:ascii="Source Sans Pro" w:eastAsia="Consolas" w:hAnsi="Source Sans Pro"/>
                <w:lang w:val="en-MY"/>
              </w:rPr>
              <w:t>contribute significantly less to the average daily revenue.</w:t>
            </w:r>
          </w:p>
          <w:p w14:paraId="5718F59F" w14:textId="06272A4A" w:rsidR="00754D76" w:rsidRPr="002E72A3" w:rsidRDefault="006A0B86" w:rsidP="001D761C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Source Sans Pro" w:eastAsia="Consolas" w:hAnsi="Source Sans Pro"/>
                <w:lang w:val="en-MY"/>
              </w:rPr>
            </w:pPr>
            <w:r w:rsidRPr="00754D76">
              <w:rPr>
                <w:rFonts w:ascii="Source Sans Pro" w:eastAsia="Consolas" w:hAnsi="Source Sans Pro"/>
                <w:lang w:val="en-MY"/>
              </w:rPr>
              <w:t>The revenue from the top two sources, (direct) and Google, dominates the chart, indicating that these two sources are the primary drivers of revenue within the recently active users’ segment.</w:t>
            </w:r>
          </w:p>
          <w:p w14:paraId="0D2D4F29" w14:textId="096CC856" w:rsidR="00EA36CB" w:rsidRDefault="00754D76" w:rsidP="001D761C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noProof/>
              </w:rPr>
              <w:drawing>
                <wp:inline distT="0" distB="0" distL="0" distR="0" wp14:anchorId="2D4E349B" wp14:editId="2C44DBFA">
                  <wp:extent cx="5816600" cy="3794760"/>
                  <wp:effectExtent l="0" t="0" r="0" b="0"/>
                  <wp:docPr id="1430552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5522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7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9A46D" w14:textId="2313D5BE" w:rsidR="00210D5B" w:rsidRPr="00A70E59" w:rsidRDefault="00EA36CB" w:rsidP="001D761C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(Remark: Date before 5 Jul 2022 is not available anymore)</w:t>
            </w:r>
          </w:p>
        </w:tc>
      </w:tr>
    </w:tbl>
    <w:p w14:paraId="14A1A9C3" w14:textId="7E2FE62F" w:rsidR="00C36AE8" w:rsidRPr="00A6543E" w:rsidRDefault="00C36AE8" w:rsidP="412ACB35">
      <w:pPr>
        <w:rPr>
          <w:rFonts w:ascii="Source Sans Pro" w:hAnsi="Source Sans Pro"/>
          <w:sz w:val="32"/>
          <w:szCs w:val="32"/>
        </w:rPr>
      </w:pPr>
    </w:p>
    <w:sectPr w:rsidR="00C36AE8" w:rsidRPr="00A6543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83D0" w14:textId="77777777" w:rsidR="00066F0E" w:rsidRDefault="00066F0E">
      <w:pPr>
        <w:spacing w:line="240" w:lineRule="auto"/>
      </w:pPr>
      <w:r>
        <w:separator/>
      </w:r>
    </w:p>
  </w:endnote>
  <w:endnote w:type="continuationSeparator" w:id="0">
    <w:p w14:paraId="4088F464" w14:textId="77777777" w:rsidR="00066F0E" w:rsidRDefault="00066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36C4" w14:textId="77777777" w:rsidR="002B2DB1" w:rsidRDefault="002B2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657AC" w14:textId="77777777" w:rsidR="00066F0E" w:rsidRDefault="00066F0E">
      <w:pPr>
        <w:spacing w:line="240" w:lineRule="auto"/>
      </w:pPr>
      <w:r>
        <w:separator/>
      </w:r>
    </w:p>
  </w:footnote>
  <w:footnote w:type="continuationSeparator" w:id="0">
    <w:p w14:paraId="561C3AA7" w14:textId="77777777" w:rsidR="00066F0E" w:rsidRDefault="00066F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8F26" w14:textId="77777777" w:rsidR="002B2DB1" w:rsidRDefault="009E70B1">
    <w:r>
      <w:rPr>
        <w:noProof/>
      </w:rPr>
      <w:drawing>
        <wp:anchor distT="0" distB="0" distL="114300" distR="114300" simplePos="0" relativeHeight="251658240" behindDoc="0" locked="0" layoutInCell="1" hidden="0" allowOverlap="1" wp14:anchorId="5C03DF4C" wp14:editId="1B9A4A57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3357"/>
    <w:multiLevelType w:val="hybridMultilevel"/>
    <w:tmpl w:val="B63CB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43AC"/>
    <w:multiLevelType w:val="hybridMultilevel"/>
    <w:tmpl w:val="9AAC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8BB"/>
    <w:multiLevelType w:val="multilevel"/>
    <w:tmpl w:val="EC620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DE3167"/>
    <w:multiLevelType w:val="hybridMultilevel"/>
    <w:tmpl w:val="CFE2A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A57B7"/>
    <w:multiLevelType w:val="multilevel"/>
    <w:tmpl w:val="F620D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BA228D"/>
    <w:multiLevelType w:val="hybridMultilevel"/>
    <w:tmpl w:val="EA0C4DCC"/>
    <w:lvl w:ilvl="0" w:tplc="13C4A768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23C2C"/>
    <w:multiLevelType w:val="hybridMultilevel"/>
    <w:tmpl w:val="663EC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42364"/>
    <w:multiLevelType w:val="hybridMultilevel"/>
    <w:tmpl w:val="1B748042"/>
    <w:lvl w:ilvl="0" w:tplc="16481D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F5653"/>
    <w:multiLevelType w:val="multilevel"/>
    <w:tmpl w:val="F620D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AF3002"/>
    <w:multiLevelType w:val="hybridMultilevel"/>
    <w:tmpl w:val="343EA74C"/>
    <w:lvl w:ilvl="0" w:tplc="8618C828">
      <w:start w:val="670"/>
      <w:numFmt w:val="bullet"/>
      <w:lvlText w:val="-"/>
      <w:lvlJc w:val="left"/>
      <w:pPr>
        <w:ind w:left="720" w:hanging="360"/>
      </w:pPr>
      <w:rPr>
        <w:rFonts w:ascii="Source Sans Pro" w:eastAsia="Consolas" w:hAnsi="Source Sans Pro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134A"/>
    <w:multiLevelType w:val="multilevel"/>
    <w:tmpl w:val="869A3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517368"/>
    <w:multiLevelType w:val="multilevel"/>
    <w:tmpl w:val="869A3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E5848FA"/>
    <w:multiLevelType w:val="hybridMultilevel"/>
    <w:tmpl w:val="571C2112"/>
    <w:lvl w:ilvl="0" w:tplc="15220CAA">
      <w:start w:val="1"/>
      <w:numFmt w:val="upperLetter"/>
      <w:lvlText w:val="%1-"/>
      <w:lvlJc w:val="left"/>
      <w:pPr>
        <w:ind w:left="720" w:hanging="360"/>
      </w:pPr>
      <w:rPr>
        <w:rFonts w:eastAsia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1391B"/>
    <w:multiLevelType w:val="multilevel"/>
    <w:tmpl w:val="F620D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E613FE"/>
    <w:multiLevelType w:val="multilevel"/>
    <w:tmpl w:val="869A3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E7323EF"/>
    <w:multiLevelType w:val="hybridMultilevel"/>
    <w:tmpl w:val="74A08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16E84"/>
    <w:multiLevelType w:val="multilevel"/>
    <w:tmpl w:val="F620D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DC7C58"/>
    <w:multiLevelType w:val="hybridMultilevel"/>
    <w:tmpl w:val="001EB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812563">
    <w:abstractNumId w:val="2"/>
  </w:num>
  <w:num w:numId="2" w16cid:durableId="524057010">
    <w:abstractNumId w:val="3"/>
  </w:num>
  <w:num w:numId="3" w16cid:durableId="216163155">
    <w:abstractNumId w:val="17"/>
  </w:num>
  <w:num w:numId="4" w16cid:durableId="1416168187">
    <w:abstractNumId w:val="12"/>
  </w:num>
  <w:num w:numId="5" w16cid:durableId="1996688029">
    <w:abstractNumId w:val="15"/>
  </w:num>
  <w:num w:numId="6" w16cid:durableId="838882999">
    <w:abstractNumId w:val="14"/>
  </w:num>
  <w:num w:numId="7" w16cid:durableId="655382258">
    <w:abstractNumId w:val="10"/>
  </w:num>
  <w:num w:numId="8" w16cid:durableId="1358655086">
    <w:abstractNumId w:val="11"/>
  </w:num>
  <w:num w:numId="9" w16cid:durableId="286393343">
    <w:abstractNumId w:val="16"/>
  </w:num>
  <w:num w:numId="10" w16cid:durableId="2146508535">
    <w:abstractNumId w:val="4"/>
  </w:num>
  <w:num w:numId="11" w16cid:durableId="767888012">
    <w:abstractNumId w:val="8"/>
  </w:num>
  <w:num w:numId="12" w16cid:durableId="657995761">
    <w:abstractNumId w:val="13"/>
  </w:num>
  <w:num w:numId="13" w16cid:durableId="776413032">
    <w:abstractNumId w:val="0"/>
  </w:num>
  <w:num w:numId="14" w16cid:durableId="297615037">
    <w:abstractNumId w:val="1"/>
  </w:num>
  <w:num w:numId="15" w16cid:durableId="1995717363">
    <w:abstractNumId w:val="6"/>
  </w:num>
  <w:num w:numId="16" w16cid:durableId="1332442113">
    <w:abstractNumId w:val="5"/>
  </w:num>
  <w:num w:numId="17" w16cid:durableId="1449163050">
    <w:abstractNumId w:val="7"/>
  </w:num>
  <w:num w:numId="18" w16cid:durableId="1627469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1"/>
    <w:rsid w:val="00022B7B"/>
    <w:rsid w:val="00032DCD"/>
    <w:rsid w:val="0003680A"/>
    <w:rsid w:val="00066F0E"/>
    <w:rsid w:val="000A058D"/>
    <w:rsid w:val="000D467C"/>
    <w:rsid w:val="00134EFB"/>
    <w:rsid w:val="001604BC"/>
    <w:rsid w:val="00164C5F"/>
    <w:rsid w:val="001916EA"/>
    <w:rsid w:val="001B4C07"/>
    <w:rsid w:val="001C429F"/>
    <w:rsid w:val="001F2FAC"/>
    <w:rsid w:val="00210D5B"/>
    <w:rsid w:val="00212918"/>
    <w:rsid w:val="00213AA9"/>
    <w:rsid w:val="00231B11"/>
    <w:rsid w:val="00290C12"/>
    <w:rsid w:val="002B2DB1"/>
    <w:rsid w:val="002E58D5"/>
    <w:rsid w:val="002E72A3"/>
    <w:rsid w:val="003304F4"/>
    <w:rsid w:val="00335869"/>
    <w:rsid w:val="003528FD"/>
    <w:rsid w:val="00355ECE"/>
    <w:rsid w:val="00372A09"/>
    <w:rsid w:val="00384A55"/>
    <w:rsid w:val="003A0521"/>
    <w:rsid w:val="003A6AA9"/>
    <w:rsid w:val="003D0CAF"/>
    <w:rsid w:val="003D45AF"/>
    <w:rsid w:val="003D6D9F"/>
    <w:rsid w:val="003E4F8A"/>
    <w:rsid w:val="003F7358"/>
    <w:rsid w:val="004330F5"/>
    <w:rsid w:val="00434500"/>
    <w:rsid w:val="00440FAF"/>
    <w:rsid w:val="0044573D"/>
    <w:rsid w:val="004460C1"/>
    <w:rsid w:val="00480793"/>
    <w:rsid w:val="00484C94"/>
    <w:rsid w:val="00487DD8"/>
    <w:rsid w:val="00490E26"/>
    <w:rsid w:val="004F08E2"/>
    <w:rsid w:val="00535982"/>
    <w:rsid w:val="005401AD"/>
    <w:rsid w:val="00541155"/>
    <w:rsid w:val="0054245E"/>
    <w:rsid w:val="00542674"/>
    <w:rsid w:val="005462AC"/>
    <w:rsid w:val="00597DCA"/>
    <w:rsid w:val="005B12CA"/>
    <w:rsid w:val="005D0F00"/>
    <w:rsid w:val="005D333D"/>
    <w:rsid w:val="005D3A84"/>
    <w:rsid w:val="0060161C"/>
    <w:rsid w:val="00605F47"/>
    <w:rsid w:val="00605FFF"/>
    <w:rsid w:val="006514F4"/>
    <w:rsid w:val="00662B17"/>
    <w:rsid w:val="00663393"/>
    <w:rsid w:val="0066611D"/>
    <w:rsid w:val="006A0B86"/>
    <w:rsid w:val="006A621F"/>
    <w:rsid w:val="006B4DCB"/>
    <w:rsid w:val="006F43D4"/>
    <w:rsid w:val="00707BBD"/>
    <w:rsid w:val="00730CB0"/>
    <w:rsid w:val="00744DF5"/>
    <w:rsid w:val="00754D76"/>
    <w:rsid w:val="0076043D"/>
    <w:rsid w:val="007643E3"/>
    <w:rsid w:val="007940F0"/>
    <w:rsid w:val="007A0FF7"/>
    <w:rsid w:val="007B5802"/>
    <w:rsid w:val="007C3082"/>
    <w:rsid w:val="008503BE"/>
    <w:rsid w:val="00881171"/>
    <w:rsid w:val="008831E1"/>
    <w:rsid w:val="008C0718"/>
    <w:rsid w:val="008E5213"/>
    <w:rsid w:val="008F4C50"/>
    <w:rsid w:val="00902672"/>
    <w:rsid w:val="00906F63"/>
    <w:rsid w:val="009122BC"/>
    <w:rsid w:val="009A146F"/>
    <w:rsid w:val="009C04C1"/>
    <w:rsid w:val="009C2540"/>
    <w:rsid w:val="009C6B91"/>
    <w:rsid w:val="009D25E4"/>
    <w:rsid w:val="009E1DD1"/>
    <w:rsid w:val="009E70B1"/>
    <w:rsid w:val="00A111E4"/>
    <w:rsid w:val="00A14A0C"/>
    <w:rsid w:val="00A56208"/>
    <w:rsid w:val="00A6543E"/>
    <w:rsid w:val="00A70E59"/>
    <w:rsid w:val="00A8033B"/>
    <w:rsid w:val="00A87071"/>
    <w:rsid w:val="00AB344D"/>
    <w:rsid w:val="00AB5628"/>
    <w:rsid w:val="00AC081A"/>
    <w:rsid w:val="00AC3172"/>
    <w:rsid w:val="00AC364E"/>
    <w:rsid w:val="00AC6695"/>
    <w:rsid w:val="00AE5CF8"/>
    <w:rsid w:val="00AF5E3D"/>
    <w:rsid w:val="00AF62A8"/>
    <w:rsid w:val="00B14F93"/>
    <w:rsid w:val="00B23B4C"/>
    <w:rsid w:val="00B30899"/>
    <w:rsid w:val="00B63857"/>
    <w:rsid w:val="00B64F1F"/>
    <w:rsid w:val="00B66B81"/>
    <w:rsid w:val="00B8051F"/>
    <w:rsid w:val="00B8244F"/>
    <w:rsid w:val="00BC0CEB"/>
    <w:rsid w:val="00C04A1B"/>
    <w:rsid w:val="00C16B94"/>
    <w:rsid w:val="00C24491"/>
    <w:rsid w:val="00C31CCE"/>
    <w:rsid w:val="00C36AE8"/>
    <w:rsid w:val="00C40491"/>
    <w:rsid w:val="00C43E9A"/>
    <w:rsid w:val="00C63A55"/>
    <w:rsid w:val="00C74747"/>
    <w:rsid w:val="00C77685"/>
    <w:rsid w:val="00CD3EC4"/>
    <w:rsid w:val="00CE17C5"/>
    <w:rsid w:val="00D02705"/>
    <w:rsid w:val="00D44607"/>
    <w:rsid w:val="00D471DE"/>
    <w:rsid w:val="00D64FA0"/>
    <w:rsid w:val="00DA2118"/>
    <w:rsid w:val="00DC3106"/>
    <w:rsid w:val="00DE5261"/>
    <w:rsid w:val="00DE6825"/>
    <w:rsid w:val="00E21FFA"/>
    <w:rsid w:val="00E657CB"/>
    <w:rsid w:val="00E72BE8"/>
    <w:rsid w:val="00EA36CB"/>
    <w:rsid w:val="00EA67EE"/>
    <w:rsid w:val="00EB58D8"/>
    <w:rsid w:val="00F06D6E"/>
    <w:rsid w:val="00F11906"/>
    <w:rsid w:val="00F26EAA"/>
    <w:rsid w:val="00F37ADE"/>
    <w:rsid w:val="00F44352"/>
    <w:rsid w:val="00F81C02"/>
    <w:rsid w:val="412AC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A7BD"/>
  <w15:docId w15:val="{643CD6F8-5D4B-4A8A-B6F3-F516803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paragraph" w:styleId="NoSpacing">
    <w:name w:val="No Spacing"/>
    <w:uiPriority w:val="1"/>
    <w:qFormat/>
    <w:rsid w:val="00290C12"/>
    <w:pPr>
      <w:spacing w:line="240" w:lineRule="auto"/>
    </w:pPr>
  </w:style>
  <w:style w:type="table" w:styleId="TableGrid">
    <w:name w:val="Table Grid"/>
    <w:basedOn w:val="TableNormal"/>
    <w:uiPriority w:val="39"/>
    <w:rsid w:val="00754D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86C6-E1E1-4021-AC3B-CF722010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Pietrow</dc:creator>
  <cp:lastModifiedBy>Yong Sheng Tan</cp:lastModifiedBy>
  <cp:revision>72</cp:revision>
  <cp:lastPrinted>2023-09-05T15:32:00Z</cp:lastPrinted>
  <dcterms:created xsi:type="dcterms:W3CDTF">2022-03-14T00:57:00Z</dcterms:created>
  <dcterms:modified xsi:type="dcterms:W3CDTF">2023-09-07T13:18:00Z</dcterms:modified>
</cp:coreProperties>
</file>