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625" w14:textId="77777777" w:rsidR="003B19A2" w:rsidRDefault="00000000">
      <w:pPr>
        <w:pStyle w:val="Heading1"/>
        <w:rPr>
          <w:b/>
          <w:sz w:val="30"/>
          <w:szCs w:val="30"/>
        </w:rPr>
      </w:pPr>
      <w:bookmarkStart w:id="0" w:name="_bwra2k4gp6ff" w:colFirst="0" w:colLast="0"/>
      <w:bookmarkEnd w:id="0"/>
      <w:r>
        <w:t>Assignment 8 - Bivariate Analysis (21 points)</w:t>
      </w:r>
    </w:p>
    <w:p w14:paraId="67A64E7A" w14:textId="77777777" w:rsidR="003B19A2" w:rsidRDefault="00000000">
      <w:pPr>
        <w:pStyle w:val="Heading2"/>
      </w:pPr>
      <w:bookmarkStart w:id="1" w:name="_ldzb184hnvmg" w:colFirst="0" w:colLast="0"/>
      <w:bookmarkEnd w:id="1"/>
      <w:r>
        <w:t>Instructions</w:t>
      </w:r>
    </w:p>
    <w:p w14:paraId="721D9408" w14:textId="77777777" w:rsidR="003B19A2" w:rsidRDefault="00000000">
      <w:pPr>
        <w:numPr>
          <w:ilvl w:val="0"/>
          <w:numId w:val="6"/>
        </w:numPr>
      </w:pPr>
      <w:r>
        <w:t>Answer the below question in the boxes if needed.</w:t>
      </w:r>
    </w:p>
    <w:p w14:paraId="73C4DE74" w14:textId="77777777" w:rsidR="003B19A2" w:rsidRDefault="00000000">
      <w:pPr>
        <w:numPr>
          <w:ilvl w:val="0"/>
          <w:numId w:val="6"/>
        </w:numPr>
      </w:pPr>
      <w:r>
        <w:t xml:space="preserve">For coding exercises, code in a single google </w:t>
      </w:r>
      <w:proofErr w:type="spellStart"/>
      <w:r>
        <w:t>colab</w:t>
      </w:r>
      <w:proofErr w:type="spellEnd"/>
      <w:r>
        <w:t xml:space="preserve"> notebook and zip all your code before submission.</w:t>
      </w:r>
    </w:p>
    <w:p w14:paraId="6297098A" w14:textId="77777777" w:rsidR="003B19A2" w:rsidRDefault="00000000">
      <w:pPr>
        <w:numPr>
          <w:ilvl w:val="0"/>
          <w:numId w:val="6"/>
        </w:numPr>
      </w:pPr>
      <w:r>
        <w:t xml:space="preserve">Please submit the assignment through </w:t>
      </w:r>
      <w:proofErr w:type="spellStart"/>
      <w:r>
        <w:t>TalentLabs</w:t>
      </w:r>
      <w:proofErr w:type="spellEnd"/>
      <w:r>
        <w:t xml:space="preserve"> Learning System</w:t>
      </w:r>
    </w:p>
    <w:p w14:paraId="5755E7A5" w14:textId="77777777" w:rsidR="003B19A2" w:rsidRDefault="003B19A2">
      <w:pPr>
        <w:jc w:val="center"/>
        <w:rPr>
          <w:b/>
          <w:sz w:val="30"/>
          <w:szCs w:val="30"/>
        </w:rPr>
      </w:pPr>
    </w:p>
    <w:p w14:paraId="15A49017" w14:textId="77777777" w:rsidR="003B19A2" w:rsidRDefault="00000000">
      <w:pPr>
        <w:rPr>
          <w:b/>
        </w:rPr>
      </w:pPr>
      <w:r>
        <w:rPr>
          <w:b/>
        </w:rPr>
        <w:t>Question 1 (1 point)</w:t>
      </w:r>
    </w:p>
    <w:p w14:paraId="65389274" w14:textId="77777777" w:rsidR="003B19A2" w:rsidRDefault="00000000">
      <w:r>
        <w:t>What do you understand by Bivariate Analysis?</w:t>
      </w:r>
    </w:p>
    <w:p w14:paraId="46574CA6" w14:textId="77777777" w:rsidR="003B19A2" w:rsidRDefault="003B19A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19A2" w14:paraId="3D874D88" w14:textId="77777777">
        <w:tc>
          <w:tcPr>
            <w:tcW w:w="9360" w:type="dxa"/>
            <w:shd w:val="clear" w:color="auto" w:fill="auto"/>
            <w:tcMar>
              <w:top w:w="100" w:type="dxa"/>
              <w:left w:w="100" w:type="dxa"/>
              <w:bottom w:w="100" w:type="dxa"/>
              <w:right w:w="100" w:type="dxa"/>
            </w:tcMar>
          </w:tcPr>
          <w:p w14:paraId="72C49E37" w14:textId="09822E66" w:rsidR="003B19A2" w:rsidRDefault="00C54412">
            <w:pPr>
              <w:widowControl w:val="0"/>
              <w:spacing w:line="240" w:lineRule="auto"/>
            </w:pPr>
            <w:r>
              <w:t xml:space="preserve">Bivariate analysis </w:t>
            </w:r>
            <w:r w:rsidR="00CA56BF">
              <w:t>is</w:t>
            </w:r>
            <w:r>
              <w:t xml:space="preserve"> the analysis of two variables</w:t>
            </w:r>
            <w:r w:rsidR="008E64BD">
              <w:t xml:space="preserve"> (often denoted as X and Y)</w:t>
            </w:r>
            <w:r>
              <w:t xml:space="preserve">, to determine empirical relationship between </w:t>
            </w:r>
            <w:r w:rsidR="008E64BD">
              <w:t>them.</w:t>
            </w:r>
          </w:p>
          <w:p w14:paraId="7BF6938C" w14:textId="77777777" w:rsidR="003B19A2" w:rsidRDefault="003B19A2">
            <w:pPr>
              <w:widowControl w:val="0"/>
              <w:spacing w:line="240" w:lineRule="auto"/>
            </w:pPr>
          </w:p>
        </w:tc>
      </w:tr>
    </w:tbl>
    <w:p w14:paraId="0AB63500" w14:textId="77777777" w:rsidR="003B19A2" w:rsidRDefault="003B19A2"/>
    <w:p w14:paraId="0B1BE545" w14:textId="77777777" w:rsidR="003B19A2" w:rsidRDefault="00000000">
      <w:pPr>
        <w:rPr>
          <w:b/>
        </w:rPr>
      </w:pPr>
      <w:r>
        <w:rPr>
          <w:b/>
        </w:rPr>
        <w:t>Question 2 (2 points)</w:t>
      </w:r>
    </w:p>
    <w:p w14:paraId="4837383F" w14:textId="77777777" w:rsidR="003B19A2" w:rsidRDefault="00000000">
      <w:r>
        <w:t>What are the differences between correlation and causation?</w:t>
      </w:r>
    </w:p>
    <w:p w14:paraId="09759ADD" w14:textId="77777777" w:rsidR="003B19A2" w:rsidRDefault="003B19A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19A2" w14:paraId="1A1EA8E2" w14:textId="77777777">
        <w:tc>
          <w:tcPr>
            <w:tcW w:w="9360" w:type="dxa"/>
            <w:shd w:val="clear" w:color="auto" w:fill="auto"/>
            <w:tcMar>
              <w:top w:w="100" w:type="dxa"/>
              <w:left w:w="100" w:type="dxa"/>
              <w:bottom w:w="100" w:type="dxa"/>
              <w:right w:w="100" w:type="dxa"/>
            </w:tcMar>
          </w:tcPr>
          <w:p w14:paraId="7FC2B8D1" w14:textId="4BCEC056" w:rsidR="003B19A2" w:rsidRDefault="005E19B7">
            <w:pPr>
              <w:widowControl w:val="0"/>
              <w:spacing w:line="240" w:lineRule="auto"/>
            </w:pPr>
            <w:r>
              <w:t>Correlation</w:t>
            </w:r>
            <w:r w:rsidR="00C965F5">
              <w:t xml:space="preserve"> is</w:t>
            </w:r>
            <w:r w:rsidR="00CA56BF">
              <w:t xml:space="preserve"> the </w:t>
            </w:r>
            <w:r w:rsidR="00D318D7">
              <w:t xml:space="preserve">measure </w:t>
            </w:r>
            <w:r>
              <w:t>of</w:t>
            </w:r>
            <w:r w:rsidR="00D318D7">
              <w:t xml:space="preserve"> the strength of </w:t>
            </w:r>
            <w:r w:rsidR="00EA24A8">
              <w:t>the relationship</w:t>
            </w:r>
            <w:r w:rsidR="00D318D7">
              <w:t xml:space="preserve"> between two variables.</w:t>
            </w:r>
          </w:p>
          <w:p w14:paraId="4B84F19E" w14:textId="6D368EB5" w:rsidR="00C965F5" w:rsidRDefault="00C965F5">
            <w:pPr>
              <w:widowControl w:val="0"/>
              <w:spacing w:line="240" w:lineRule="auto"/>
            </w:pPr>
          </w:p>
          <w:p w14:paraId="2593443D" w14:textId="6C7CA143" w:rsidR="00C965F5" w:rsidRDefault="005E19B7">
            <w:pPr>
              <w:widowControl w:val="0"/>
              <w:spacing w:line="240" w:lineRule="auto"/>
            </w:pPr>
            <w:r>
              <w:t>C</w:t>
            </w:r>
            <w:r w:rsidR="00C965F5">
              <w:t>ausatio</w:t>
            </w:r>
            <w:r w:rsidR="00CA56BF">
              <w:t>n is concerned with how</w:t>
            </w:r>
            <w:r w:rsidR="00D318D7">
              <w:t xml:space="preserve"> change in</w:t>
            </w:r>
            <w:r w:rsidR="00CA56BF">
              <w:t xml:space="preserve"> one variable might affect </w:t>
            </w:r>
            <w:r w:rsidR="00D318D7">
              <w:t>the change in another variable.</w:t>
            </w:r>
          </w:p>
          <w:p w14:paraId="699BD3F1" w14:textId="77777777" w:rsidR="00EA24A8" w:rsidRDefault="00EA24A8">
            <w:pPr>
              <w:widowControl w:val="0"/>
              <w:spacing w:line="240" w:lineRule="auto"/>
            </w:pPr>
          </w:p>
        </w:tc>
      </w:tr>
    </w:tbl>
    <w:p w14:paraId="2541A1E5" w14:textId="77777777" w:rsidR="003B19A2" w:rsidRDefault="003B19A2"/>
    <w:p w14:paraId="61ECA615" w14:textId="77777777" w:rsidR="003B19A2" w:rsidRDefault="003B19A2"/>
    <w:p w14:paraId="4EAC4FF1" w14:textId="77777777" w:rsidR="003B19A2" w:rsidRDefault="00000000">
      <w:pPr>
        <w:rPr>
          <w:b/>
        </w:rPr>
      </w:pPr>
      <w:r>
        <w:rPr>
          <w:b/>
        </w:rPr>
        <w:t>Question 3 (1 point)</w:t>
      </w:r>
    </w:p>
    <w:p w14:paraId="4383A1FF" w14:textId="77777777" w:rsidR="003B19A2" w:rsidRDefault="00000000">
      <w:pPr>
        <w:rPr>
          <w:highlight w:val="white"/>
        </w:rPr>
      </w:pPr>
      <w:r>
        <w:rPr>
          <w:highlight w:val="white"/>
        </w:rPr>
        <w:t>Which of the following correlation coefficients indicates the strongest relationship between variables?</w:t>
      </w:r>
    </w:p>
    <w:p w14:paraId="2BEA9E7C" w14:textId="77777777" w:rsidR="003B19A2" w:rsidRDefault="00000000">
      <w:pPr>
        <w:numPr>
          <w:ilvl w:val="0"/>
          <w:numId w:val="8"/>
        </w:numPr>
        <w:rPr>
          <w:highlight w:val="white"/>
        </w:rPr>
      </w:pPr>
      <w:r>
        <w:rPr>
          <w:highlight w:val="white"/>
        </w:rPr>
        <w:t>0.2</w:t>
      </w:r>
    </w:p>
    <w:p w14:paraId="62CED5A2" w14:textId="77777777" w:rsidR="003B19A2" w:rsidRDefault="00000000">
      <w:pPr>
        <w:numPr>
          <w:ilvl w:val="0"/>
          <w:numId w:val="8"/>
        </w:numPr>
        <w:rPr>
          <w:highlight w:val="white"/>
        </w:rPr>
      </w:pPr>
      <w:r>
        <w:rPr>
          <w:highlight w:val="white"/>
        </w:rPr>
        <w:t>0.01</w:t>
      </w:r>
    </w:p>
    <w:p w14:paraId="33E698D8" w14:textId="77777777" w:rsidR="003B19A2" w:rsidRDefault="00000000">
      <w:pPr>
        <w:numPr>
          <w:ilvl w:val="0"/>
          <w:numId w:val="8"/>
        </w:numPr>
        <w:rPr>
          <w:highlight w:val="white"/>
        </w:rPr>
      </w:pPr>
      <w:r>
        <w:rPr>
          <w:highlight w:val="white"/>
        </w:rPr>
        <w:t>0.8</w:t>
      </w:r>
    </w:p>
    <w:p w14:paraId="30826D03" w14:textId="77777777" w:rsidR="003B19A2" w:rsidRDefault="00000000">
      <w:pPr>
        <w:numPr>
          <w:ilvl w:val="0"/>
          <w:numId w:val="8"/>
        </w:numPr>
        <w:rPr>
          <w:highlight w:val="white"/>
        </w:rPr>
      </w:pPr>
      <w:r>
        <w:rPr>
          <w:highlight w:val="white"/>
        </w:rPr>
        <w:t>-0.1</w:t>
      </w:r>
    </w:p>
    <w:p w14:paraId="169CDE10" w14:textId="77777777" w:rsidR="003B19A2" w:rsidRDefault="00000000">
      <w:pPr>
        <w:numPr>
          <w:ilvl w:val="0"/>
          <w:numId w:val="8"/>
        </w:numPr>
        <w:rPr>
          <w:highlight w:val="white"/>
        </w:rPr>
      </w:pPr>
      <w:r>
        <w:rPr>
          <w:highlight w:val="white"/>
        </w:rPr>
        <w:t>-0.9</w:t>
      </w:r>
    </w:p>
    <w:p w14:paraId="1AFFDAB7" w14:textId="77777777" w:rsidR="003B19A2" w:rsidRDefault="003B19A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19A2" w14:paraId="094A292B" w14:textId="77777777">
        <w:tc>
          <w:tcPr>
            <w:tcW w:w="9360" w:type="dxa"/>
            <w:shd w:val="clear" w:color="auto" w:fill="auto"/>
            <w:tcMar>
              <w:top w:w="100" w:type="dxa"/>
              <w:left w:w="100" w:type="dxa"/>
              <w:bottom w:w="100" w:type="dxa"/>
              <w:right w:w="100" w:type="dxa"/>
            </w:tcMar>
          </w:tcPr>
          <w:p w14:paraId="7E22C453" w14:textId="16D2996B" w:rsidR="00EA2AC4" w:rsidRDefault="00EA2AC4">
            <w:pPr>
              <w:widowControl w:val="0"/>
              <w:spacing w:line="240" w:lineRule="auto"/>
            </w:pPr>
            <w:r>
              <w:t>-0.9</w:t>
            </w:r>
          </w:p>
          <w:p w14:paraId="2BBCC3F6" w14:textId="77777777" w:rsidR="003B19A2" w:rsidRDefault="003B19A2">
            <w:pPr>
              <w:widowControl w:val="0"/>
              <w:spacing w:line="240" w:lineRule="auto"/>
            </w:pPr>
          </w:p>
          <w:p w14:paraId="03B67243" w14:textId="77777777" w:rsidR="003B19A2" w:rsidRDefault="003B19A2">
            <w:pPr>
              <w:widowControl w:val="0"/>
              <w:spacing w:line="240" w:lineRule="auto"/>
            </w:pPr>
          </w:p>
        </w:tc>
      </w:tr>
    </w:tbl>
    <w:p w14:paraId="7D1A0C44" w14:textId="77777777" w:rsidR="003B19A2" w:rsidRDefault="003B19A2">
      <w:pPr>
        <w:rPr>
          <w:highlight w:val="white"/>
        </w:rPr>
      </w:pPr>
    </w:p>
    <w:p w14:paraId="6B558F00" w14:textId="77777777" w:rsidR="003B19A2" w:rsidRDefault="00000000">
      <w:pPr>
        <w:rPr>
          <w:highlight w:val="white"/>
        </w:rPr>
      </w:pPr>
      <w:r>
        <w:br w:type="page"/>
      </w:r>
    </w:p>
    <w:p w14:paraId="4C5BEE68" w14:textId="77777777" w:rsidR="003B19A2" w:rsidRDefault="00000000">
      <w:pPr>
        <w:rPr>
          <w:b/>
          <w:highlight w:val="white"/>
        </w:rPr>
      </w:pPr>
      <w:r>
        <w:rPr>
          <w:b/>
          <w:highlight w:val="white"/>
        </w:rPr>
        <w:lastRenderedPageBreak/>
        <w:t>Question 4 (1 point)</w:t>
      </w:r>
    </w:p>
    <w:p w14:paraId="7DD5EBE9" w14:textId="77777777" w:rsidR="003B19A2" w:rsidRDefault="00000000">
      <w:pPr>
        <w:rPr>
          <w:highlight w:val="white"/>
        </w:rPr>
      </w:pPr>
      <w:r>
        <w:rPr>
          <w:highlight w:val="white"/>
        </w:rPr>
        <w:t>A national study on cell phone use found the following correlations</w:t>
      </w:r>
    </w:p>
    <w:p w14:paraId="12C84B93" w14:textId="77777777" w:rsidR="003B19A2" w:rsidRDefault="00000000">
      <w:pPr>
        <w:numPr>
          <w:ilvl w:val="0"/>
          <w:numId w:val="9"/>
        </w:numPr>
        <w:shd w:val="clear" w:color="auto" w:fill="FFFFFF"/>
        <w:spacing w:before="260"/>
        <w:ind w:right="20"/>
        <w:rPr>
          <w:highlight w:val="white"/>
        </w:rPr>
      </w:pPr>
      <w:r>
        <w:rPr>
          <w:highlight w:val="white"/>
        </w:rPr>
        <w:t>The correlation between the number of texts sent each day and a person's average credit card debt is 0.35</w:t>
      </w:r>
    </w:p>
    <w:p w14:paraId="2907F8AE" w14:textId="77777777" w:rsidR="003B19A2" w:rsidRDefault="00000000">
      <w:pPr>
        <w:numPr>
          <w:ilvl w:val="0"/>
          <w:numId w:val="9"/>
        </w:numPr>
        <w:shd w:val="clear" w:color="auto" w:fill="FFFFFF"/>
        <w:spacing w:after="260"/>
        <w:ind w:right="20"/>
        <w:rPr>
          <w:highlight w:val="white"/>
        </w:rPr>
      </w:pPr>
      <w:r>
        <w:rPr>
          <w:rFonts w:ascii="Arial Unicode MS" w:eastAsia="Arial Unicode MS" w:hAnsi="Arial Unicode MS" w:cs="Arial Unicode MS"/>
          <w:highlight w:val="white"/>
        </w:rPr>
        <w:t>The correlation between the number of texts sent each day and the number of books read each month is −0.20</w:t>
      </w:r>
    </w:p>
    <w:p w14:paraId="31DC007B" w14:textId="77777777" w:rsidR="003B19A2" w:rsidRDefault="00000000">
      <w:pPr>
        <w:shd w:val="clear" w:color="auto" w:fill="FFFFFF"/>
        <w:spacing w:before="240" w:after="240"/>
        <w:rPr>
          <w:highlight w:val="white"/>
        </w:rPr>
      </w:pPr>
      <w:r>
        <w:rPr>
          <w:highlight w:val="white"/>
        </w:rPr>
        <w:t>Which of the following statements are true?</w:t>
      </w:r>
    </w:p>
    <w:p w14:paraId="600B3D48" w14:textId="77777777" w:rsidR="003B19A2" w:rsidRDefault="00000000">
      <w:pPr>
        <w:numPr>
          <w:ilvl w:val="0"/>
          <w:numId w:val="3"/>
        </w:numPr>
        <w:shd w:val="clear" w:color="auto" w:fill="FFFFFF"/>
        <w:spacing w:before="240"/>
        <w:rPr>
          <w:highlight w:val="white"/>
        </w:rPr>
      </w:pPr>
      <w:r>
        <w:rPr>
          <w:highlight w:val="white"/>
        </w:rPr>
        <w:t>As the number of texts sent each day increases, average credit card debt increases.</w:t>
      </w:r>
    </w:p>
    <w:p w14:paraId="2A3AE1C1" w14:textId="77777777" w:rsidR="003B19A2" w:rsidRDefault="00000000">
      <w:pPr>
        <w:numPr>
          <w:ilvl w:val="0"/>
          <w:numId w:val="3"/>
        </w:numPr>
        <w:shd w:val="clear" w:color="auto" w:fill="FFFFFF"/>
        <w:rPr>
          <w:highlight w:val="white"/>
        </w:rPr>
      </w:pPr>
      <w:r>
        <w:rPr>
          <w:highlight w:val="white"/>
        </w:rPr>
        <w:t>Sending more texts causes people to read less.</w:t>
      </w:r>
    </w:p>
    <w:p w14:paraId="2FF3607D" w14:textId="77777777" w:rsidR="003B19A2" w:rsidRDefault="00000000">
      <w:pPr>
        <w:numPr>
          <w:ilvl w:val="0"/>
          <w:numId w:val="3"/>
        </w:numPr>
        <w:shd w:val="clear" w:color="auto" w:fill="FFFFFF"/>
        <w:spacing w:after="240"/>
        <w:rPr>
          <w:highlight w:val="white"/>
        </w:rPr>
      </w:pPr>
      <w:r>
        <w:rPr>
          <w:highlight w:val="white"/>
        </w:rPr>
        <w:t>A person's average credit card debt is related more strongly to the number of texts sent each day than the number of books read each month is related to the number of texts sent each day.</w:t>
      </w:r>
    </w:p>
    <w:p w14:paraId="26C957CE" w14:textId="77777777" w:rsidR="003B19A2" w:rsidRDefault="00000000">
      <w:pPr>
        <w:shd w:val="clear" w:color="auto" w:fill="FFFFFF"/>
        <w:spacing w:before="240" w:after="240"/>
        <w:rPr>
          <w:highlight w:val="white"/>
        </w:rPr>
      </w:pPr>
      <w:r>
        <w:rPr>
          <w:highlight w:val="white"/>
        </w:rPr>
        <w:t>Possible Answers:</w:t>
      </w:r>
    </w:p>
    <w:p w14:paraId="153A3CC0" w14:textId="77777777" w:rsidR="003B19A2" w:rsidRDefault="00000000">
      <w:pPr>
        <w:numPr>
          <w:ilvl w:val="0"/>
          <w:numId w:val="1"/>
        </w:numPr>
        <w:shd w:val="clear" w:color="auto" w:fill="FFFFFF"/>
        <w:spacing w:before="240"/>
        <w:rPr>
          <w:highlight w:val="white"/>
        </w:rPr>
      </w:pPr>
      <w:r>
        <w:rPr>
          <w:highlight w:val="white"/>
        </w:rPr>
        <w:t>1</w:t>
      </w:r>
    </w:p>
    <w:p w14:paraId="76394D17" w14:textId="77777777" w:rsidR="003B19A2" w:rsidRDefault="00000000">
      <w:pPr>
        <w:numPr>
          <w:ilvl w:val="0"/>
          <w:numId w:val="1"/>
        </w:numPr>
        <w:shd w:val="clear" w:color="auto" w:fill="FFFFFF"/>
        <w:rPr>
          <w:highlight w:val="white"/>
        </w:rPr>
      </w:pPr>
      <w:r>
        <w:rPr>
          <w:highlight w:val="white"/>
        </w:rPr>
        <w:t>3</w:t>
      </w:r>
    </w:p>
    <w:p w14:paraId="0F4F662B" w14:textId="77777777" w:rsidR="003B19A2" w:rsidRDefault="00000000">
      <w:pPr>
        <w:numPr>
          <w:ilvl w:val="0"/>
          <w:numId w:val="1"/>
        </w:numPr>
        <w:shd w:val="clear" w:color="auto" w:fill="FFFFFF"/>
        <w:rPr>
          <w:highlight w:val="white"/>
        </w:rPr>
      </w:pPr>
      <w:r>
        <w:rPr>
          <w:highlight w:val="white"/>
        </w:rPr>
        <w:t>2</w:t>
      </w:r>
    </w:p>
    <w:p w14:paraId="740F2801" w14:textId="77777777" w:rsidR="003B19A2" w:rsidRDefault="00000000">
      <w:pPr>
        <w:numPr>
          <w:ilvl w:val="0"/>
          <w:numId w:val="1"/>
        </w:numPr>
        <w:shd w:val="clear" w:color="auto" w:fill="FFFFFF"/>
        <w:rPr>
          <w:highlight w:val="white"/>
        </w:rPr>
      </w:pPr>
      <w:r>
        <w:rPr>
          <w:highlight w:val="white"/>
        </w:rPr>
        <w:t>1 and 2 and 3</w:t>
      </w:r>
    </w:p>
    <w:p w14:paraId="047EAAE6" w14:textId="77777777" w:rsidR="003B19A2" w:rsidRDefault="00000000">
      <w:pPr>
        <w:numPr>
          <w:ilvl w:val="0"/>
          <w:numId w:val="1"/>
        </w:numPr>
        <w:shd w:val="clear" w:color="auto" w:fill="FFFFFF"/>
        <w:rPr>
          <w:highlight w:val="white"/>
        </w:rPr>
      </w:pPr>
      <w:r>
        <w:rPr>
          <w:highlight w:val="white"/>
        </w:rPr>
        <w:t>2 and 3</w:t>
      </w:r>
    </w:p>
    <w:p w14:paraId="0A6EE8D7" w14:textId="77777777" w:rsidR="003B19A2" w:rsidRDefault="00000000">
      <w:pPr>
        <w:numPr>
          <w:ilvl w:val="0"/>
          <w:numId w:val="1"/>
        </w:numPr>
        <w:shd w:val="clear" w:color="auto" w:fill="FFFFFF"/>
        <w:rPr>
          <w:highlight w:val="white"/>
        </w:rPr>
      </w:pPr>
      <w:r>
        <w:rPr>
          <w:highlight w:val="white"/>
        </w:rPr>
        <w:t>1 and 3</w:t>
      </w:r>
    </w:p>
    <w:p w14:paraId="5BE724D2" w14:textId="77777777" w:rsidR="003B19A2" w:rsidRDefault="00000000">
      <w:pPr>
        <w:numPr>
          <w:ilvl w:val="0"/>
          <w:numId w:val="1"/>
        </w:numPr>
        <w:shd w:val="clear" w:color="auto" w:fill="FFFFFF"/>
        <w:spacing w:after="240"/>
        <w:rPr>
          <w:highlight w:val="white"/>
        </w:rPr>
      </w:pPr>
      <w:r>
        <w:rPr>
          <w:highlight w:val="white"/>
        </w:rPr>
        <w:t>1 and 2</w:t>
      </w:r>
    </w:p>
    <w:p w14:paraId="4D7C6647" w14:textId="77777777" w:rsidR="003B19A2" w:rsidRDefault="003B19A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19A2" w14:paraId="69DCA560" w14:textId="77777777">
        <w:tc>
          <w:tcPr>
            <w:tcW w:w="9360" w:type="dxa"/>
            <w:shd w:val="clear" w:color="auto" w:fill="auto"/>
            <w:tcMar>
              <w:top w:w="100" w:type="dxa"/>
              <w:left w:w="100" w:type="dxa"/>
              <w:bottom w:w="100" w:type="dxa"/>
              <w:right w:w="100" w:type="dxa"/>
            </w:tcMar>
          </w:tcPr>
          <w:p w14:paraId="386C9167" w14:textId="16D09502" w:rsidR="003B19A2" w:rsidRDefault="00044D4A">
            <w:pPr>
              <w:widowControl w:val="0"/>
              <w:spacing w:line="240" w:lineRule="auto"/>
            </w:pPr>
            <w:r>
              <w:t xml:space="preserve">Statement </w:t>
            </w:r>
            <w:r w:rsidR="00912855">
              <w:t>1</w:t>
            </w:r>
            <w:r>
              <w:t xml:space="preserve"> is True.</w:t>
            </w:r>
          </w:p>
          <w:p w14:paraId="30AB54F4" w14:textId="77777777" w:rsidR="00044D4A" w:rsidRDefault="00044D4A">
            <w:pPr>
              <w:widowControl w:val="0"/>
              <w:spacing w:line="240" w:lineRule="auto"/>
            </w:pPr>
          </w:p>
          <w:p w14:paraId="0414AE38" w14:textId="77777777" w:rsidR="003B19A2" w:rsidRDefault="00044D4A" w:rsidP="00C27DE7">
            <w:pPr>
              <w:widowControl w:val="0"/>
              <w:spacing w:line="240" w:lineRule="auto"/>
            </w:pPr>
            <w:r>
              <w:t>However, they exhibit a weak positive correlation. So, as the number of texts sent each day increases, the average credit debt increases slowly.</w:t>
            </w:r>
          </w:p>
          <w:p w14:paraId="4930A2A6" w14:textId="31FD86D5" w:rsidR="00C27DE7" w:rsidRDefault="00C27DE7" w:rsidP="00C27DE7">
            <w:pPr>
              <w:widowControl w:val="0"/>
              <w:spacing w:line="240" w:lineRule="auto"/>
            </w:pPr>
          </w:p>
        </w:tc>
      </w:tr>
    </w:tbl>
    <w:p w14:paraId="50C1435E" w14:textId="77777777" w:rsidR="003B19A2" w:rsidRDefault="003B19A2">
      <w:pPr>
        <w:rPr>
          <w:highlight w:val="white"/>
        </w:rPr>
      </w:pPr>
    </w:p>
    <w:p w14:paraId="214251C8" w14:textId="77777777" w:rsidR="003B19A2" w:rsidRDefault="00000000">
      <w:pPr>
        <w:shd w:val="clear" w:color="auto" w:fill="FFFFFF"/>
        <w:spacing w:before="240" w:after="240"/>
        <w:rPr>
          <w:highlight w:val="white"/>
        </w:rPr>
      </w:pPr>
      <w:r>
        <w:br w:type="page"/>
      </w:r>
    </w:p>
    <w:p w14:paraId="084816F6" w14:textId="46335354" w:rsidR="003B19A2" w:rsidRDefault="00000000">
      <w:pPr>
        <w:shd w:val="clear" w:color="auto" w:fill="FFFFFF"/>
        <w:spacing w:before="240" w:after="240"/>
        <w:rPr>
          <w:highlight w:val="white"/>
        </w:rPr>
      </w:pPr>
      <w:r>
        <w:rPr>
          <w:b/>
          <w:highlight w:val="white"/>
        </w:rPr>
        <w:lastRenderedPageBreak/>
        <w:t>Question 5 (1 point)</w:t>
      </w:r>
      <w:r>
        <w:rPr>
          <w:highlight w:val="white"/>
        </w:rPr>
        <w:br/>
        <w:t>Consider the following scatterplot of midterm and final exam scores for a class of 15 students. (2 point)</w:t>
      </w:r>
    </w:p>
    <w:p w14:paraId="50A5A2C6" w14:textId="77777777" w:rsidR="003B19A2" w:rsidRDefault="00000000">
      <w:pPr>
        <w:shd w:val="clear" w:color="auto" w:fill="FFFFFF"/>
        <w:spacing w:before="240" w:after="240"/>
        <w:rPr>
          <w:sz w:val="24"/>
          <w:szCs w:val="24"/>
          <w:highlight w:val="white"/>
        </w:rPr>
      </w:pPr>
      <w:r>
        <w:rPr>
          <w:noProof/>
          <w:sz w:val="24"/>
          <w:szCs w:val="24"/>
          <w:highlight w:val="white"/>
        </w:rPr>
        <w:drawing>
          <wp:inline distT="114300" distB="114300" distL="114300" distR="114300" wp14:anchorId="6D553208" wp14:editId="786D53AA">
            <wp:extent cx="2943225" cy="26193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43225" cy="2619375"/>
                    </a:xfrm>
                    <a:prstGeom prst="rect">
                      <a:avLst/>
                    </a:prstGeom>
                    <a:ln/>
                  </pic:spPr>
                </pic:pic>
              </a:graphicData>
            </a:graphic>
          </wp:inline>
        </w:drawing>
      </w:r>
    </w:p>
    <w:p w14:paraId="7D6263BD" w14:textId="77777777" w:rsidR="003B19A2" w:rsidRDefault="00000000">
      <w:pPr>
        <w:shd w:val="clear" w:color="auto" w:fill="FFFFFF"/>
        <w:spacing w:before="240" w:after="240"/>
        <w:rPr>
          <w:highlight w:val="white"/>
        </w:rPr>
      </w:pPr>
      <w:r>
        <w:rPr>
          <w:highlight w:val="white"/>
        </w:rPr>
        <w:t>Which of the following are true statements?</w:t>
      </w:r>
    </w:p>
    <w:p w14:paraId="42993362" w14:textId="77777777" w:rsidR="003B19A2" w:rsidRDefault="00000000">
      <w:pPr>
        <w:numPr>
          <w:ilvl w:val="0"/>
          <w:numId w:val="5"/>
        </w:numPr>
        <w:shd w:val="clear" w:color="auto" w:fill="FFFFFF"/>
        <w:spacing w:before="240"/>
        <w:rPr>
          <w:highlight w:val="white"/>
        </w:rPr>
      </w:pPr>
      <w:r>
        <w:rPr>
          <w:highlight w:val="white"/>
        </w:rPr>
        <w:t>The same number of students scored 100 on the midterm exam as scored 100 on the final exam.</w:t>
      </w:r>
    </w:p>
    <w:p w14:paraId="0A551BD5" w14:textId="77777777" w:rsidR="003B19A2" w:rsidRDefault="00000000">
      <w:pPr>
        <w:numPr>
          <w:ilvl w:val="0"/>
          <w:numId w:val="5"/>
        </w:numPr>
        <w:shd w:val="clear" w:color="auto" w:fill="FFFFFF"/>
        <w:rPr>
          <w:highlight w:val="white"/>
        </w:rPr>
      </w:pPr>
      <w:r>
        <w:rPr>
          <w:highlight w:val="white"/>
        </w:rPr>
        <w:t>Students who scored higher on the midterm exam tended to score higher on the final exam.</w:t>
      </w:r>
    </w:p>
    <w:p w14:paraId="7E197D10" w14:textId="77777777" w:rsidR="003B19A2" w:rsidRDefault="00000000">
      <w:pPr>
        <w:numPr>
          <w:ilvl w:val="0"/>
          <w:numId w:val="5"/>
        </w:numPr>
        <w:shd w:val="clear" w:color="auto" w:fill="FFFFFF"/>
        <w:rPr>
          <w:highlight w:val="white"/>
        </w:rPr>
      </w:pPr>
      <w:r>
        <w:rPr>
          <w:highlight w:val="white"/>
        </w:rPr>
        <w:t>The scatterplot shows a moderate negative correlation between midterm and final exam scores.</w:t>
      </w:r>
      <w:r>
        <w:rPr>
          <w:highlight w:val="white"/>
        </w:rPr>
        <w:br/>
      </w:r>
    </w:p>
    <w:p w14:paraId="32DFC1FA" w14:textId="28A27A35" w:rsidR="003B19A2" w:rsidRDefault="00CC5C4C">
      <w:pPr>
        <w:numPr>
          <w:ilvl w:val="0"/>
          <w:numId w:val="4"/>
        </w:numPr>
        <w:shd w:val="clear" w:color="auto" w:fill="FFFFFF"/>
        <w:rPr>
          <w:highlight w:val="white"/>
        </w:rPr>
      </w:pPr>
      <w:r>
        <w:rPr>
          <w:noProof/>
        </w:rPr>
        <mc:AlternateContent>
          <mc:Choice Requires="wps">
            <w:drawing>
              <wp:anchor distT="0" distB="0" distL="114300" distR="114300" simplePos="0" relativeHeight="251659264" behindDoc="0" locked="0" layoutInCell="1" allowOverlap="1" wp14:anchorId="7C37112D" wp14:editId="4B9F4CF4">
                <wp:simplePos x="0" y="0"/>
                <wp:positionH relativeFrom="column">
                  <wp:posOffset>184150</wp:posOffset>
                </wp:positionH>
                <wp:positionV relativeFrom="paragraph">
                  <wp:posOffset>150495</wp:posOffset>
                </wp:positionV>
                <wp:extent cx="203200" cy="228600"/>
                <wp:effectExtent l="57150" t="19050" r="25400" b="95250"/>
                <wp:wrapNone/>
                <wp:docPr id="827879699" name="Oval 1"/>
                <wp:cNvGraphicFramePr/>
                <a:graphic xmlns:a="http://schemas.openxmlformats.org/drawingml/2006/main">
                  <a:graphicData uri="http://schemas.microsoft.com/office/word/2010/wordprocessingShape">
                    <wps:wsp>
                      <wps:cNvSpPr/>
                      <wps:spPr>
                        <a:xfrm>
                          <a:off x="0" y="0"/>
                          <a:ext cx="203200" cy="2286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E452D" id="Oval 1" o:spid="_x0000_s1026" style="position:absolute;margin-left:14.5pt;margin-top:11.85pt;width:16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" filled="f" strokecolor="red">
                <v:shadow on="t" color="black" opacity="22937f" origin=",.5" offset="0,.63889mm"/>
              </v:oval>
            </w:pict>
          </mc:Fallback>
        </mc:AlternateContent>
      </w:r>
      <w:r>
        <w:rPr>
          <w:highlight w:val="white"/>
        </w:rPr>
        <w:t>I and II</w:t>
      </w:r>
    </w:p>
    <w:p w14:paraId="4D2174B4" w14:textId="77777777" w:rsidR="003B19A2" w:rsidRPr="00CC5C4C" w:rsidRDefault="00000000">
      <w:pPr>
        <w:numPr>
          <w:ilvl w:val="0"/>
          <w:numId w:val="4"/>
        </w:numPr>
        <w:shd w:val="clear" w:color="auto" w:fill="FFFFFF"/>
        <w:rPr>
          <w:highlight w:val="yellow"/>
        </w:rPr>
      </w:pPr>
      <w:r w:rsidRPr="00CC5C4C">
        <w:rPr>
          <w:highlight w:val="yellow"/>
        </w:rPr>
        <w:t>I and III</w:t>
      </w:r>
    </w:p>
    <w:p w14:paraId="1786F1EA" w14:textId="77777777" w:rsidR="003B19A2" w:rsidRDefault="00000000">
      <w:pPr>
        <w:numPr>
          <w:ilvl w:val="0"/>
          <w:numId w:val="4"/>
        </w:numPr>
        <w:shd w:val="clear" w:color="auto" w:fill="FFFFFF"/>
        <w:rPr>
          <w:highlight w:val="white"/>
        </w:rPr>
      </w:pPr>
      <w:r>
        <w:rPr>
          <w:highlight w:val="white"/>
        </w:rPr>
        <w:t>II and III</w:t>
      </w:r>
    </w:p>
    <w:p w14:paraId="2EFB4D4A" w14:textId="77777777" w:rsidR="003B19A2" w:rsidRDefault="00000000">
      <w:pPr>
        <w:numPr>
          <w:ilvl w:val="0"/>
          <w:numId w:val="4"/>
        </w:numPr>
        <w:shd w:val="clear" w:color="auto" w:fill="FFFFFF"/>
        <w:rPr>
          <w:highlight w:val="white"/>
        </w:rPr>
      </w:pPr>
      <w:r>
        <w:rPr>
          <w:highlight w:val="white"/>
        </w:rPr>
        <w:t>I, II, and III</w:t>
      </w:r>
    </w:p>
    <w:p w14:paraId="79D0DAF5" w14:textId="77777777" w:rsidR="003B19A2" w:rsidRDefault="00000000">
      <w:pPr>
        <w:numPr>
          <w:ilvl w:val="0"/>
          <w:numId w:val="4"/>
        </w:numPr>
        <w:shd w:val="clear" w:color="auto" w:fill="FFFFFF"/>
        <w:spacing w:after="240"/>
        <w:rPr>
          <w:highlight w:val="white"/>
        </w:rPr>
      </w:pPr>
      <w:r>
        <w:rPr>
          <w:highlight w:val="white"/>
        </w:rPr>
        <w:t>None of the above gives the complete set of true responses.</w:t>
      </w:r>
    </w:p>
    <w:p w14:paraId="5C6CE95B" w14:textId="77777777" w:rsidR="003B19A2" w:rsidRDefault="003B19A2">
      <w:pPr>
        <w:shd w:val="clear" w:color="auto" w:fill="FFFFFF"/>
        <w:spacing w:before="240" w:after="240"/>
        <w:rPr>
          <w:highlight w:val="white"/>
        </w:rPr>
      </w:pPr>
    </w:p>
    <w:p w14:paraId="594127BE" w14:textId="77777777" w:rsidR="003B19A2" w:rsidRDefault="00000000">
      <w:pPr>
        <w:shd w:val="clear" w:color="auto" w:fill="FFFFFF"/>
        <w:spacing w:before="240" w:after="240"/>
        <w:rPr>
          <w:highlight w:val="white"/>
        </w:rPr>
      </w:pPr>
      <w:r>
        <w:br w:type="page"/>
      </w:r>
    </w:p>
    <w:p w14:paraId="339E7C24" w14:textId="77777777" w:rsidR="003B19A2" w:rsidRDefault="00000000">
      <w:pPr>
        <w:shd w:val="clear" w:color="auto" w:fill="FFFFFF"/>
        <w:spacing w:before="240" w:after="240"/>
        <w:rPr>
          <w:b/>
          <w:highlight w:val="white"/>
        </w:rPr>
      </w:pPr>
      <w:r>
        <w:rPr>
          <w:b/>
          <w:highlight w:val="white"/>
        </w:rPr>
        <w:lastRenderedPageBreak/>
        <w:t>Question 6 (2.5 points)</w:t>
      </w:r>
    </w:p>
    <w:p w14:paraId="620D3BEE" w14:textId="77777777" w:rsidR="003B19A2" w:rsidRDefault="00000000">
      <w:pPr>
        <w:shd w:val="clear" w:color="auto" w:fill="FFFFFF"/>
        <w:spacing w:before="240" w:after="240"/>
        <w:rPr>
          <w:highlight w:val="white"/>
        </w:rPr>
      </w:pPr>
      <w:r>
        <w:rPr>
          <w:highlight w:val="white"/>
        </w:rPr>
        <w:t>The following data shows Life Expectancy in each continent in the year 2007.</w:t>
      </w:r>
    </w:p>
    <w:p w14:paraId="30C104E9" w14:textId="77777777" w:rsidR="003B19A2" w:rsidRDefault="00000000">
      <w:pPr>
        <w:shd w:val="clear" w:color="auto" w:fill="FFFFFF"/>
        <w:spacing w:before="240" w:after="240"/>
        <w:rPr>
          <w:sz w:val="20"/>
          <w:szCs w:val="20"/>
          <w:highlight w:val="white"/>
        </w:rPr>
      </w:pPr>
      <w:r>
        <w:rPr>
          <w:highlight w:val="white"/>
        </w:rPr>
        <w:t>What type of plot(s) is this (hint: there are two plots overlaid)? Give any two insights that you derive from the chart.</w:t>
      </w:r>
    </w:p>
    <w:p w14:paraId="77E62440" w14:textId="77777777" w:rsidR="003B19A2" w:rsidRDefault="00000000">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52F9D37" wp14:editId="5EAF1594">
            <wp:extent cx="4738688" cy="31591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38688" cy="3159125"/>
                    </a:xfrm>
                    <a:prstGeom prst="rect">
                      <a:avLst/>
                    </a:prstGeom>
                    <a:ln/>
                  </pic:spPr>
                </pic:pic>
              </a:graphicData>
            </a:graphic>
          </wp:inline>
        </w:drawing>
      </w:r>
    </w:p>
    <w:p w14:paraId="5309A1A3" w14:textId="77777777" w:rsidR="003B19A2" w:rsidRDefault="003B19A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19A2" w14:paraId="7366BF22" w14:textId="77777777">
        <w:tc>
          <w:tcPr>
            <w:tcW w:w="9360" w:type="dxa"/>
            <w:shd w:val="clear" w:color="auto" w:fill="auto"/>
            <w:tcMar>
              <w:top w:w="100" w:type="dxa"/>
              <w:left w:w="100" w:type="dxa"/>
              <w:bottom w:w="100" w:type="dxa"/>
              <w:right w:w="100" w:type="dxa"/>
            </w:tcMar>
          </w:tcPr>
          <w:p w14:paraId="0E108919" w14:textId="4036C074" w:rsidR="00D41C61" w:rsidRDefault="00D41C61">
            <w:pPr>
              <w:widowControl w:val="0"/>
              <w:spacing w:line="240" w:lineRule="auto"/>
            </w:pPr>
            <w:r>
              <w:t>It</w:t>
            </w:r>
            <w:r w:rsidR="003E484B">
              <w:t xml:space="preserve"> is a bivariate box plot, which plots life expectancy for each continent category.</w:t>
            </w:r>
          </w:p>
          <w:p w14:paraId="5B6F94DB" w14:textId="77777777" w:rsidR="00D41C61" w:rsidRDefault="00D41C61">
            <w:pPr>
              <w:widowControl w:val="0"/>
              <w:spacing w:line="240" w:lineRule="auto"/>
            </w:pPr>
          </w:p>
          <w:p w14:paraId="01027B06" w14:textId="3E668152" w:rsidR="00341153" w:rsidRPr="00341153" w:rsidRDefault="00341153">
            <w:pPr>
              <w:widowControl w:val="0"/>
              <w:spacing w:line="240" w:lineRule="auto"/>
              <w:rPr>
                <w:u w:val="single"/>
              </w:rPr>
            </w:pPr>
            <w:r w:rsidRPr="00341153">
              <w:rPr>
                <w:u w:val="single"/>
              </w:rPr>
              <w:t>Insights:</w:t>
            </w:r>
          </w:p>
          <w:p w14:paraId="24A81DC9" w14:textId="50C90AD8" w:rsidR="005639E7" w:rsidRDefault="005639E7">
            <w:pPr>
              <w:widowControl w:val="0"/>
              <w:spacing w:line="240" w:lineRule="auto"/>
            </w:pPr>
            <w:proofErr w:type="spellStart"/>
            <w:r>
              <w:t>Ocenia</w:t>
            </w:r>
            <w:proofErr w:type="spellEnd"/>
            <w:r>
              <w:t xml:space="preserve"> has the highest life expectancy mean at more than 80 years old.</w:t>
            </w:r>
          </w:p>
          <w:p w14:paraId="13DF2A4E" w14:textId="7125E930" w:rsidR="003B19A2" w:rsidRDefault="005639E7" w:rsidP="005639E7">
            <w:pPr>
              <w:widowControl w:val="0"/>
              <w:spacing w:line="240" w:lineRule="auto"/>
            </w:pPr>
            <w:r>
              <w:t>Africa has the lowest life expectancy mean at around 50 years old.</w:t>
            </w:r>
          </w:p>
        </w:tc>
      </w:tr>
    </w:tbl>
    <w:p w14:paraId="47BF8286" w14:textId="77777777" w:rsidR="003B19A2" w:rsidRDefault="003B19A2">
      <w:pPr>
        <w:shd w:val="clear" w:color="auto" w:fill="FFFFFF"/>
        <w:spacing w:before="240" w:after="240"/>
        <w:rPr>
          <w:highlight w:val="white"/>
        </w:rPr>
      </w:pPr>
    </w:p>
    <w:p w14:paraId="18FF1C3C"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0DEADD33"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0634B83C"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2F8C8CF2"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3E07EDC4" w14:textId="77777777" w:rsidR="003B19A2" w:rsidRDefault="00000000">
      <w:pPr>
        <w:shd w:val="clear" w:color="auto" w:fill="FFFFFF"/>
        <w:spacing w:before="240" w:after="240"/>
        <w:rPr>
          <w:highlight w:val="white"/>
        </w:rPr>
      </w:pPr>
      <w:r>
        <w:br w:type="page"/>
      </w:r>
    </w:p>
    <w:p w14:paraId="5139477A" w14:textId="77777777" w:rsidR="003B19A2" w:rsidRDefault="00000000">
      <w:pPr>
        <w:shd w:val="clear" w:color="auto" w:fill="FFFFFF"/>
        <w:spacing w:before="240" w:after="240"/>
        <w:rPr>
          <w:highlight w:val="white"/>
        </w:rPr>
      </w:pPr>
      <w:r>
        <w:rPr>
          <w:b/>
          <w:highlight w:val="white"/>
        </w:rPr>
        <w:lastRenderedPageBreak/>
        <w:t>Question 7 (2.5 points)</w:t>
      </w:r>
      <w:r>
        <w:rPr>
          <w:highlight w:val="white"/>
        </w:rPr>
        <w:br/>
        <w:t xml:space="preserve">The following data shows the number of hours spent on </w:t>
      </w:r>
      <w:proofErr w:type="spellStart"/>
      <w:r>
        <w:rPr>
          <w:highlight w:val="white"/>
        </w:rPr>
        <w:t>instagram</w:t>
      </w:r>
      <w:proofErr w:type="spellEnd"/>
      <w:r>
        <w:rPr>
          <w:highlight w:val="white"/>
        </w:rPr>
        <w:t xml:space="preserve"> per day vs </w:t>
      </w:r>
      <w:proofErr w:type="spellStart"/>
      <w:r>
        <w:rPr>
          <w:highlight w:val="white"/>
        </w:rPr>
        <w:t>self esteem</w:t>
      </w:r>
      <w:proofErr w:type="spellEnd"/>
      <w:r>
        <w:rPr>
          <w:highlight w:val="white"/>
        </w:rPr>
        <w:t xml:space="preserve"> score.</w:t>
      </w:r>
    </w:p>
    <w:p w14:paraId="1D77F3E8" w14:textId="77777777" w:rsidR="003B19A2" w:rsidRDefault="00000000">
      <w:pPr>
        <w:shd w:val="clear" w:color="auto" w:fill="FFFFFF"/>
        <w:spacing w:before="240" w:after="240"/>
        <w:rPr>
          <w:highlight w:val="white"/>
        </w:rPr>
      </w:pPr>
      <w:r>
        <w:rPr>
          <w:highlight w:val="white"/>
        </w:rPr>
        <w:t xml:space="preserve">What type of a plot is this? Give any two insights that you derive from the chart. </w:t>
      </w:r>
    </w:p>
    <w:p w14:paraId="1DD4C3EE" w14:textId="77777777" w:rsidR="003B19A2" w:rsidRDefault="00000000">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DDBBD5B" wp14:editId="71FC5028">
            <wp:extent cx="4752230" cy="29384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52230" cy="2938463"/>
                    </a:xfrm>
                    <a:prstGeom prst="rect">
                      <a:avLst/>
                    </a:prstGeom>
                    <a:ln/>
                  </pic:spPr>
                </pic:pic>
              </a:graphicData>
            </a:graphic>
          </wp:inline>
        </w:drawing>
      </w:r>
    </w:p>
    <w:p w14:paraId="066D413B" w14:textId="77777777" w:rsidR="003B19A2" w:rsidRDefault="003B19A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19A2" w14:paraId="24D30F27" w14:textId="77777777">
        <w:tc>
          <w:tcPr>
            <w:tcW w:w="9360" w:type="dxa"/>
            <w:shd w:val="clear" w:color="auto" w:fill="auto"/>
            <w:tcMar>
              <w:top w:w="100" w:type="dxa"/>
              <w:left w:w="100" w:type="dxa"/>
              <w:bottom w:w="100" w:type="dxa"/>
              <w:right w:w="100" w:type="dxa"/>
            </w:tcMar>
          </w:tcPr>
          <w:p w14:paraId="286C17A7" w14:textId="680E189D" w:rsidR="003B19A2" w:rsidRDefault="00FF458F">
            <w:pPr>
              <w:widowControl w:val="0"/>
              <w:spacing w:line="240" w:lineRule="auto"/>
            </w:pPr>
            <w:r>
              <w:t>Scatter plot.</w:t>
            </w:r>
          </w:p>
          <w:p w14:paraId="61067431" w14:textId="77777777" w:rsidR="00FF458F" w:rsidRDefault="00FF458F">
            <w:pPr>
              <w:widowControl w:val="0"/>
              <w:spacing w:line="240" w:lineRule="auto"/>
            </w:pPr>
          </w:p>
          <w:p w14:paraId="702B3297" w14:textId="56369540" w:rsidR="00FF458F" w:rsidRPr="00FF458F" w:rsidRDefault="00FF458F">
            <w:pPr>
              <w:widowControl w:val="0"/>
              <w:spacing w:line="240" w:lineRule="auto"/>
              <w:rPr>
                <w:u w:val="single"/>
              </w:rPr>
            </w:pPr>
            <w:r w:rsidRPr="00FF458F">
              <w:rPr>
                <w:u w:val="single"/>
              </w:rPr>
              <w:t>Insights:</w:t>
            </w:r>
          </w:p>
          <w:p w14:paraId="0CF418CD" w14:textId="1422FB22" w:rsidR="00FF458F" w:rsidRDefault="00FF458F" w:rsidP="00FF458F">
            <w:pPr>
              <w:pStyle w:val="ListParagraph"/>
              <w:widowControl w:val="0"/>
              <w:numPr>
                <w:ilvl w:val="0"/>
                <w:numId w:val="10"/>
              </w:numPr>
              <w:spacing w:line="240" w:lineRule="auto"/>
            </w:pPr>
            <w:r>
              <w:t xml:space="preserve">There is a moderate negative correlation between hours spent on Instagram per day and self-esteem score. </w:t>
            </w:r>
          </w:p>
          <w:p w14:paraId="71269383" w14:textId="07B33244" w:rsidR="00FF458F" w:rsidRDefault="00FF458F" w:rsidP="00FF458F">
            <w:pPr>
              <w:pStyle w:val="ListParagraph"/>
              <w:widowControl w:val="0"/>
              <w:numPr>
                <w:ilvl w:val="0"/>
                <w:numId w:val="10"/>
              </w:numPr>
              <w:spacing w:line="240" w:lineRule="auto"/>
            </w:pPr>
            <w:r>
              <w:t xml:space="preserve">With lesser hours </w:t>
            </w:r>
            <w:r w:rsidR="009A2E4E">
              <w:t>spent</w:t>
            </w:r>
            <w:r>
              <w:t xml:space="preserve"> on Instagram per day, the higher the self-esteem score.</w:t>
            </w:r>
          </w:p>
          <w:p w14:paraId="465E258B" w14:textId="77777777" w:rsidR="003B19A2" w:rsidRDefault="003B19A2">
            <w:pPr>
              <w:widowControl w:val="0"/>
              <w:spacing w:line="240" w:lineRule="auto"/>
            </w:pPr>
          </w:p>
        </w:tc>
      </w:tr>
    </w:tbl>
    <w:p w14:paraId="4FF913D9"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217B4D04" w14:textId="77777777" w:rsidR="003B19A2" w:rsidRDefault="003B19A2">
      <w:pPr>
        <w:pBdr>
          <w:top w:val="none" w:sz="0" w:space="3" w:color="auto"/>
          <w:bottom w:val="none" w:sz="0" w:space="3" w:color="auto"/>
          <w:between w:val="none" w:sz="0" w:space="3" w:color="auto"/>
        </w:pBdr>
        <w:shd w:val="clear" w:color="auto" w:fill="FFFFFF"/>
        <w:spacing w:before="100" w:after="260" w:line="420" w:lineRule="auto"/>
        <w:rPr>
          <w:highlight w:val="white"/>
        </w:rPr>
      </w:pPr>
    </w:p>
    <w:p w14:paraId="12465C7C" w14:textId="77777777" w:rsidR="003B19A2" w:rsidRDefault="003B19A2">
      <w:pPr>
        <w:pBdr>
          <w:top w:val="none" w:sz="0" w:space="3" w:color="auto"/>
          <w:bottom w:val="none" w:sz="0" w:space="3" w:color="auto"/>
          <w:between w:val="none" w:sz="0" w:space="3" w:color="auto"/>
        </w:pBdr>
        <w:shd w:val="clear" w:color="auto" w:fill="FFFFFF"/>
        <w:spacing w:before="100" w:after="260" w:line="420" w:lineRule="auto"/>
        <w:rPr>
          <w:highlight w:val="white"/>
        </w:rPr>
      </w:pPr>
    </w:p>
    <w:p w14:paraId="3056C635" w14:textId="77777777" w:rsidR="003B19A2" w:rsidRDefault="00000000">
      <w:pPr>
        <w:pBdr>
          <w:top w:val="none" w:sz="0" w:space="3" w:color="auto"/>
          <w:bottom w:val="none" w:sz="0" w:space="3" w:color="auto"/>
          <w:between w:val="none" w:sz="0" w:space="3" w:color="auto"/>
        </w:pBdr>
        <w:shd w:val="clear" w:color="auto" w:fill="FFFFFF"/>
        <w:spacing w:before="100" w:after="260" w:line="14" w:lineRule="auto"/>
        <w:rPr>
          <w:highlight w:val="white"/>
        </w:rPr>
      </w:pPr>
      <w:r>
        <w:br w:type="page"/>
      </w:r>
    </w:p>
    <w:p w14:paraId="0BFEABD6" w14:textId="77777777" w:rsidR="003B19A2" w:rsidRDefault="00000000">
      <w:pPr>
        <w:pBdr>
          <w:top w:val="nil"/>
          <w:left w:val="nil"/>
          <w:bottom w:val="nil"/>
          <w:right w:val="nil"/>
          <w:between w:val="nil"/>
        </w:pBdr>
        <w:shd w:val="clear" w:color="auto" w:fill="FFFFFF"/>
        <w:spacing w:before="240" w:after="240"/>
        <w:rPr>
          <w:highlight w:val="white"/>
        </w:rPr>
      </w:pPr>
      <w:r>
        <w:rPr>
          <w:b/>
          <w:highlight w:val="white"/>
        </w:rPr>
        <w:lastRenderedPageBreak/>
        <w:t>Question 8 (10 points)</w:t>
      </w:r>
      <w:r>
        <w:rPr>
          <w:b/>
          <w:highlight w:val="white"/>
        </w:rPr>
        <w:br/>
        <w:t xml:space="preserve">Note: Submit the code in a </w:t>
      </w:r>
      <w:proofErr w:type="spellStart"/>
      <w:r>
        <w:rPr>
          <w:b/>
          <w:highlight w:val="white"/>
        </w:rPr>
        <w:t>jupyter</w:t>
      </w:r>
      <w:proofErr w:type="spellEnd"/>
      <w:r>
        <w:rPr>
          <w:b/>
          <w:highlight w:val="white"/>
        </w:rPr>
        <w:t xml:space="preserve"> notebook or Google </w:t>
      </w:r>
      <w:proofErr w:type="spellStart"/>
      <w:r>
        <w:rPr>
          <w:b/>
          <w:highlight w:val="white"/>
        </w:rPr>
        <w:t>Colab</w:t>
      </w:r>
      <w:proofErr w:type="spellEnd"/>
      <w:r>
        <w:rPr>
          <w:b/>
          <w:highlight w:val="white"/>
        </w:rPr>
        <w:t xml:space="preserve"> with your assignment.</w:t>
      </w:r>
      <w:r>
        <w:rPr>
          <w:b/>
          <w:highlight w:val="white"/>
        </w:rPr>
        <w:br/>
      </w:r>
      <w:r>
        <w:rPr>
          <w:highlight w:val="white"/>
        </w:rPr>
        <w:br/>
        <w:t>Load the titanic dataset using seaborn using and answer the questions below</w:t>
      </w:r>
    </w:p>
    <w:p w14:paraId="4412D648" w14:textId="77777777" w:rsidR="003B19A2" w:rsidRDefault="00000000">
      <w:pPr>
        <w:pBdr>
          <w:top w:val="nil"/>
          <w:left w:val="nil"/>
          <w:bottom w:val="nil"/>
          <w:right w:val="nil"/>
          <w:between w:val="nil"/>
        </w:pBdr>
        <w:shd w:val="clear" w:color="auto" w:fill="FFFFFF"/>
        <w:spacing w:before="240" w:after="240"/>
        <w:rPr>
          <w:rFonts w:ascii="Consolas" w:eastAsia="Consolas" w:hAnsi="Consolas" w:cs="Consolas"/>
          <w:highlight w:val="white"/>
        </w:rPr>
      </w:pPr>
      <w:r>
        <w:rPr>
          <w:rFonts w:ascii="Consolas" w:eastAsia="Consolas" w:hAnsi="Consolas" w:cs="Consolas"/>
          <w:highlight w:val="white"/>
        </w:rPr>
        <w:t xml:space="preserve">import seaborn as </w:t>
      </w:r>
      <w:proofErr w:type="spellStart"/>
      <w:r>
        <w:rPr>
          <w:rFonts w:ascii="Consolas" w:eastAsia="Consolas" w:hAnsi="Consolas" w:cs="Consolas"/>
          <w:highlight w:val="white"/>
        </w:rPr>
        <w:t>sns</w:t>
      </w:r>
      <w:proofErr w:type="spellEnd"/>
      <w:r>
        <w:rPr>
          <w:rFonts w:ascii="Consolas" w:eastAsia="Consolas" w:hAnsi="Consolas" w:cs="Consolas"/>
          <w:highlight w:val="white"/>
        </w:rPr>
        <w:br/>
      </w:r>
      <w:proofErr w:type="spellStart"/>
      <w:r>
        <w:rPr>
          <w:rFonts w:ascii="Consolas" w:eastAsia="Consolas" w:hAnsi="Consolas" w:cs="Consolas"/>
          <w:highlight w:val="white"/>
        </w:rPr>
        <w:t>df</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sns.load_dataset</w:t>
      </w:r>
      <w:proofErr w:type="spellEnd"/>
      <w:r>
        <w:rPr>
          <w:rFonts w:ascii="Consolas" w:eastAsia="Consolas" w:hAnsi="Consolas" w:cs="Consolas"/>
          <w:highlight w:val="white"/>
        </w:rPr>
        <w:t>(‘titanic’);</w:t>
      </w:r>
    </w:p>
    <w:p w14:paraId="21B36213" w14:textId="77777777" w:rsidR="003B19A2" w:rsidRDefault="00000000">
      <w:pPr>
        <w:pBdr>
          <w:top w:val="nil"/>
          <w:left w:val="nil"/>
          <w:bottom w:val="nil"/>
          <w:right w:val="nil"/>
          <w:between w:val="nil"/>
        </w:pBdr>
        <w:shd w:val="clear" w:color="auto" w:fill="FFFFFF"/>
        <w:spacing w:before="240" w:after="240"/>
      </w:pPr>
      <w:r>
        <w:rPr>
          <w:highlight w:val="white"/>
        </w:rPr>
        <w:t xml:space="preserve">Study the dataset and the goal here: </w:t>
      </w:r>
      <w:hyperlink r:id="rId10">
        <w:r>
          <w:rPr>
            <w:color w:val="3C78D8"/>
            <w:highlight w:val="white"/>
          </w:rPr>
          <w:t>https://www.kaggle.com/competitions/titanic</w:t>
        </w:r>
      </w:hyperlink>
      <w:r>
        <w:rPr>
          <w:highlight w:val="white"/>
        </w:rPr>
        <w:br/>
        <w:t>You can use seaborn or matplotlib or both.</w:t>
      </w:r>
    </w:p>
    <w:p w14:paraId="79C6252D" w14:textId="77777777" w:rsidR="003B19A2" w:rsidRDefault="00000000">
      <w:r>
        <w:rPr>
          <w:noProof/>
        </w:rPr>
        <w:drawing>
          <wp:inline distT="114300" distB="114300" distL="114300" distR="114300" wp14:anchorId="779BF15C" wp14:editId="348746BE">
            <wp:extent cx="5943600" cy="3708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708400"/>
                    </a:xfrm>
                    <a:prstGeom prst="rect">
                      <a:avLst/>
                    </a:prstGeom>
                    <a:ln/>
                  </pic:spPr>
                </pic:pic>
              </a:graphicData>
            </a:graphic>
          </wp:inline>
        </w:drawing>
      </w:r>
    </w:p>
    <w:p w14:paraId="418D2AFB" w14:textId="77777777" w:rsidR="003B19A2" w:rsidRDefault="00000000">
      <w:pPr>
        <w:numPr>
          <w:ilvl w:val="0"/>
          <w:numId w:val="7"/>
        </w:numPr>
      </w:pPr>
      <w:r>
        <w:t>Using cross tabulations and heatmaps - find which ticket class had the most survivors. (2 points)</w:t>
      </w:r>
    </w:p>
    <w:p w14:paraId="5FB6ADEE" w14:textId="77777777" w:rsidR="003B19A2" w:rsidRDefault="003B19A2"/>
    <w:tbl>
      <w:tblPr>
        <w:tblStyle w:val="a5"/>
        <w:tblW w:w="8652"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2"/>
      </w:tblGrid>
      <w:tr w:rsidR="003B19A2" w14:paraId="319713A6" w14:textId="77777777">
        <w:tc>
          <w:tcPr>
            <w:tcW w:w="8652" w:type="dxa"/>
            <w:shd w:val="clear" w:color="auto" w:fill="auto"/>
            <w:tcMar>
              <w:top w:w="100" w:type="dxa"/>
              <w:left w:w="100" w:type="dxa"/>
              <w:bottom w:w="100" w:type="dxa"/>
              <w:right w:w="100" w:type="dxa"/>
            </w:tcMar>
          </w:tcPr>
          <w:p w14:paraId="7E3B7FFD" w14:textId="77777777" w:rsidR="003B19A2" w:rsidRDefault="00000000">
            <w:pPr>
              <w:widowControl w:val="0"/>
              <w:spacing w:line="240" w:lineRule="auto"/>
              <w:rPr>
                <w:highlight w:val="white"/>
              </w:rPr>
            </w:pPr>
            <w:r>
              <w:rPr>
                <w:highlight w:val="white"/>
              </w:rPr>
              <w:t>Screenshot of the chart:</w:t>
            </w:r>
          </w:p>
          <w:p w14:paraId="4BAA08C4" w14:textId="5E04FA42" w:rsidR="003B19A2" w:rsidRDefault="00281C46">
            <w:pPr>
              <w:widowControl w:val="0"/>
              <w:spacing w:line="240" w:lineRule="auto"/>
              <w:rPr>
                <w:highlight w:val="white"/>
              </w:rPr>
            </w:pPr>
            <w:r w:rsidRPr="00281C46">
              <w:rPr>
                <w:noProof/>
              </w:rPr>
              <w:lastRenderedPageBreak/>
              <w:drawing>
                <wp:inline distT="0" distB="0" distL="0" distR="0" wp14:anchorId="00019ECE" wp14:editId="1809B6EB">
                  <wp:extent cx="3644900" cy="3076864"/>
                  <wp:effectExtent l="0" t="0" r="0" b="9525"/>
                  <wp:docPr id="39977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79398" name=""/>
                          <pic:cNvPicPr/>
                        </pic:nvPicPr>
                        <pic:blipFill>
                          <a:blip r:embed="rId12"/>
                          <a:stretch>
                            <a:fillRect/>
                          </a:stretch>
                        </pic:blipFill>
                        <pic:spPr>
                          <a:xfrm>
                            <a:off x="0" y="0"/>
                            <a:ext cx="3652079" cy="3082925"/>
                          </a:xfrm>
                          <a:prstGeom prst="rect">
                            <a:avLst/>
                          </a:prstGeom>
                        </pic:spPr>
                      </pic:pic>
                    </a:graphicData>
                  </a:graphic>
                </wp:inline>
              </w:drawing>
            </w:r>
          </w:p>
          <w:p w14:paraId="551F2AC8" w14:textId="77777777" w:rsidR="003B19A2" w:rsidRDefault="003B19A2">
            <w:pPr>
              <w:widowControl w:val="0"/>
              <w:spacing w:line="240" w:lineRule="auto"/>
              <w:rPr>
                <w:highlight w:val="white"/>
              </w:rPr>
            </w:pPr>
          </w:p>
          <w:p w14:paraId="3E6B332D" w14:textId="43B386BE" w:rsidR="003B19A2" w:rsidRDefault="00000000">
            <w:pPr>
              <w:widowControl w:val="0"/>
              <w:spacing w:line="240" w:lineRule="auto"/>
            </w:pPr>
            <w:r>
              <w:rPr>
                <w:highlight w:val="white"/>
              </w:rPr>
              <w:t>Ticket class with most survivors:</w:t>
            </w:r>
            <w:r w:rsidR="000B362E">
              <w:t xml:space="preserve"> Ticket class 1</w:t>
            </w:r>
          </w:p>
        </w:tc>
      </w:tr>
    </w:tbl>
    <w:p w14:paraId="35F6C666" w14:textId="0C9F1F67" w:rsidR="003B19A2" w:rsidRDefault="003B19A2" w:rsidP="00B1110B"/>
    <w:p w14:paraId="5726184F" w14:textId="77777777" w:rsidR="003B19A2" w:rsidRDefault="00000000">
      <w:pPr>
        <w:numPr>
          <w:ilvl w:val="0"/>
          <w:numId w:val="2"/>
        </w:numPr>
      </w:pPr>
      <w:r>
        <w:t xml:space="preserve">Convert parch and </w:t>
      </w:r>
      <w:proofErr w:type="spellStart"/>
      <w:r>
        <w:t>sibsp</w:t>
      </w:r>
      <w:proofErr w:type="spellEnd"/>
      <w:r>
        <w:t xml:space="preserve"> variables to category. Out of those who </w:t>
      </w:r>
      <w:r>
        <w:rPr>
          <w:b/>
        </w:rPr>
        <w:t>survived what percentage of samples had 1 parent/child</w:t>
      </w:r>
      <w:r>
        <w:t xml:space="preserve">, and </w:t>
      </w:r>
      <w:r>
        <w:rPr>
          <w:b/>
        </w:rPr>
        <w:t>what percentage of survivors had 1 sibling/spouse</w:t>
      </w:r>
      <w:r>
        <w:t>? Round to percentage to 2 decimal places (2 points)</w:t>
      </w:r>
    </w:p>
    <w:p w14:paraId="6B7F860F" w14:textId="77777777" w:rsidR="003B19A2" w:rsidRDefault="003B19A2"/>
    <w:tbl>
      <w:tblPr>
        <w:tblStyle w:val="a6"/>
        <w:tblW w:w="8612"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2"/>
      </w:tblGrid>
      <w:tr w:rsidR="003B19A2" w14:paraId="61C67A81" w14:textId="77777777">
        <w:tc>
          <w:tcPr>
            <w:tcW w:w="8612" w:type="dxa"/>
            <w:shd w:val="clear" w:color="auto" w:fill="auto"/>
            <w:tcMar>
              <w:top w:w="100" w:type="dxa"/>
              <w:left w:w="100" w:type="dxa"/>
              <w:bottom w:w="100" w:type="dxa"/>
              <w:right w:w="100" w:type="dxa"/>
            </w:tcMar>
          </w:tcPr>
          <w:p w14:paraId="1646D4DA" w14:textId="77777777" w:rsidR="003B19A2" w:rsidRDefault="00000000">
            <w:pPr>
              <w:widowControl w:val="0"/>
              <w:spacing w:line="240" w:lineRule="auto"/>
              <w:rPr>
                <w:highlight w:val="white"/>
              </w:rPr>
            </w:pPr>
            <w:r>
              <w:rPr>
                <w:highlight w:val="white"/>
              </w:rPr>
              <w:t>Screenshot of the charts:</w:t>
            </w:r>
          </w:p>
          <w:p w14:paraId="36607C26" w14:textId="77777777" w:rsidR="003B19A2" w:rsidRDefault="003B19A2">
            <w:pPr>
              <w:widowControl w:val="0"/>
              <w:spacing w:line="240" w:lineRule="auto"/>
              <w:rPr>
                <w:highlight w:val="white"/>
              </w:rPr>
            </w:pPr>
          </w:p>
          <w:p w14:paraId="2E878630" w14:textId="754F55E5" w:rsidR="003B19A2" w:rsidRDefault="00595D36">
            <w:pPr>
              <w:widowControl w:val="0"/>
              <w:spacing w:line="240" w:lineRule="auto"/>
              <w:rPr>
                <w:highlight w:val="white"/>
              </w:rPr>
            </w:pPr>
            <w:r w:rsidRPr="00595D36">
              <w:rPr>
                <w:noProof/>
              </w:rPr>
              <w:drawing>
                <wp:inline distT="0" distB="0" distL="0" distR="0" wp14:anchorId="7F9F1F82" wp14:editId="776804D1">
                  <wp:extent cx="4104362" cy="3067050"/>
                  <wp:effectExtent l="0" t="0" r="0" b="6350"/>
                  <wp:docPr id="201689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96392" name=""/>
                          <pic:cNvPicPr/>
                        </pic:nvPicPr>
                        <pic:blipFill>
                          <a:blip r:embed="rId13"/>
                          <a:stretch>
                            <a:fillRect/>
                          </a:stretch>
                        </pic:blipFill>
                        <pic:spPr>
                          <a:xfrm>
                            <a:off x="0" y="0"/>
                            <a:ext cx="4104362" cy="3067050"/>
                          </a:xfrm>
                          <a:prstGeom prst="rect">
                            <a:avLst/>
                          </a:prstGeom>
                        </pic:spPr>
                      </pic:pic>
                    </a:graphicData>
                  </a:graphic>
                </wp:inline>
              </w:drawing>
            </w:r>
          </w:p>
          <w:p w14:paraId="0CDE3B78" w14:textId="77777777" w:rsidR="00F426EC" w:rsidRDefault="00F426EC">
            <w:pPr>
              <w:widowControl w:val="0"/>
              <w:spacing w:line="240" w:lineRule="auto"/>
            </w:pPr>
          </w:p>
          <w:p w14:paraId="7AB540A7" w14:textId="602BD6D9" w:rsidR="00595D36" w:rsidRDefault="00CF1229">
            <w:pPr>
              <w:widowControl w:val="0"/>
              <w:spacing w:line="240" w:lineRule="auto"/>
              <w:rPr>
                <w:highlight w:val="white"/>
              </w:rPr>
            </w:pPr>
            <w:r w:rsidRPr="00CF1229">
              <w:rPr>
                <w:noProof/>
              </w:rPr>
              <w:drawing>
                <wp:inline distT="0" distB="0" distL="0" distR="0" wp14:anchorId="54201132" wp14:editId="55B5AD70">
                  <wp:extent cx="4102100" cy="2976606"/>
                  <wp:effectExtent l="0" t="0" r="0" b="0"/>
                  <wp:docPr id="193685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53104" name=""/>
                          <pic:cNvPicPr/>
                        </pic:nvPicPr>
                        <pic:blipFill>
                          <a:blip r:embed="rId14"/>
                          <a:stretch>
                            <a:fillRect/>
                          </a:stretch>
                        </pic:blipFill>
                        <pic:spPr>
                          <a:xfrm>
                            <a:off x="0" y="0"/>
                            <a:ext cx="4113804" cy="2985099"/>
                          </a:xfrm>
                          <a:prstGeom prst="rect">
                            <a:avLst/>
                          </a:prstGeom>
                        </pic:spPr>
                      </pic:pic>
                    </a:graphicData>
                  </a:graphic>
                </wp:inline>
              </w:drawing>
            </w:r>
          </w:p>
          <w:p w14:paraId="2033A4C0" w14:textId="77777777" w:rsidR="003B19A2" w:rsidRDefault="003B19A2">
            <w:pPr>
              <w:widowControl w:val="0"/>
              <w:spacing w:line="240" w:lineRule="auto"/>
              <w:rPr>
                <w:highlight w:val="white"/>
              </w:rPr>
            </w:pPr>
          </w:p>
          <w:p w14:paraId="78440DE6" w14:textId="66DA09F9" w:rsidR="003B19A2" w:rsidRPr="00595D36" w:rsidRDefault="00000000">
            <w:pPr>
              <w:widowControl w:val="0"/>
              <w:spacing w:line="240" w:lineRule="auto"/>
              <w:rPr>
                <w:highlight w:val="white"/>
                <w:u w:val="single"/>
              </w:rPr>
            </w:pPr>
            <w:r w:rsidRPr="00595D36">
              <w:rPr>
                <w:highlight w:val="white"/>
                <w:u w:val="single"/>
              </w:rPr>
              <w:t>Out of the survived:</w:t>
            </w:r>
            <w:r w:rsidR="000B362E" w:rsidRPr="00595D36">
              <w:rPr>
                <w:highlight w:val="white"/>
                <w:u w:val="single"/>
              </w:rPr>
              <w:t xml:space="preserve"> </w:t>
            </w:r>
          </w:p>
          <w:p w14:paraId="65D61A94" w14:textId="2661339A" w:rsidR="003B19A2" w:rsidRDefault="00000000">
            <w:pPr>
              <w:widowControl w:val="0"/>
              <w:spacing w:line="240" w:lineRule="auto"/>
              <w:rPr>
                <w:highlight w:val="white"/>
              </w:rPr>
            </w:pPr>
            <w:r>
              <w:rPr>
                <w:highlight w:val="white"/>
              </w:rPr>
              <w:t>Percentage of samples that had 1 parent/child:</w:t>
            </w:r>
            <w:r w:rsidR="000B362E">
              <w:rPr>
                <w:highlight w:val="white"/>
              </w:rPr>
              <w:t xml:space="preserve"> </w:t>
            </w:r>
            <w:r w:rsidR="00595D36">
              <w:rPr>
                <w:highlight w:val="white"/>
              </w:rPr>
              <w:t>19.50%</w:t>
            </w:r>
            <w:r>
              <w:rPr>
                <w:highlight w:val="white"/>
              </w:rPr>
              <w:br/>
              <w:t>Percentage of samples that had 1 sibling/spouse:</w:t>
            </w:r>
            <w:r w:rsidR="00045252">
              <w:rPr>
                <w:highlight w:val="white"/>
              </w:rPr>
              <w:t xml:space="preserve"> 33.13%</w:t>
            </w:r>
          </w:p>
        </w:tc>
      </w:tr>
    </w:tbl>
    <w:p w14:paraId="16567F6E" w14:textId="77777777" w:rsidR="003B19A2" w:rsidRDefault="003B19A2"/>
    <w:p w14:paraId="0F636D44" w14:textId="77777777" w:rsidR="003B19A2" w:rsidRDefault="00000000">
      <w:pPr>
        <w:numPr>
          <w:ilvl w:val="0"/>
          <w:numId w:val="7"/>
        </w:numPr>
      </w:pPr>
      <w:r>
        <w:t>Does Age determine Survivorship? Plot and write your interpretation. (2 points)</w:t>
      </w:r>
    </w:p>
    <w:p w14:paraId="7463760F" w14:textId="77777777" w:rsidR="003B19A2" w:rsidRDefault="003B19A2"/>
    <w:tbl>
      <w:tblPr>
        <w:tblStyle w:val="a7"/>
        <w:tblW w:w="8628"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8"/>
      </w:tblGrid>
      <w:tr w:rsidR="003B19A2" w14:paraId="6A962547" w14:textId="77777777">
        <w:tc>
          <w:tcPr>
            <w:tcW w:w="8628" w:type="dxa"/>
            <w:shd w:val="clear" w:color="auto" w:fill="auto"/>
            <w:tcMar>
              <w:top w:w="100" w:type="dxa"/>
              <w:left w:w="100" w:type="dxa"/>
              <w:bottom w:w="100" w:type="dxa"/>
              <w:right w:w="100" w:type="dxa"/>
            </w:tcMar>
          </w:tcPr>
          <w:p w14:paraId="26B50BAC" w14:textId="77777777" w:rsidR="003B19A2" w:rsidRDefault="00000000">
            <w:pPr>
              <w:widowControl w:val="0"/>
              <w:spacing w:line="240" w:lineRule="auto"/>
              <w:rPr>
                <w:highlight w:val="white"/>
              </w:rPr>
            </w:pPr>
            <w:r>
              <w:rPr>
                <w:highlight w:val="white"/>
              </w:rPr>
              <w:t>Screenshot of the chart:</w:t>
            </w:r>
          </w:p>
          <w:p w14:paraId="0A8D8075" w14:textId="77777777" w:rsidR="003B19A2" w:rsidRDefault="003B19A2">
            <w:pPr>
              <w:widowControl w:val="0"/>
              <w:spacing w:line="240" w:lineRule="auto"/>
              <w:rPr>
                <w:highlight w:val="white"/>
              </w:rPr>
            </w:pPr>
          </w:p>
          <w:p w14:paraId="32418117" w14:textId="4D49DE10" w:rsidR="003B19A2" w:rsidRDefault="004F3974">
            <w:pPr>
              <w:widowControl w:val="0"/>
              <w:spacing w:line="240" w:lineRule="auto"/>
              <w:rPr>
                <w:highlight w:val="white"/>
              </w:rPr>
            </w:pPr>
            <w:r w:rsidRPr="004F3974">
              <w:drawing>
                <wp:inline distT="0" distB="0" distL="0" distR="0" wp14:anchorId="25D8E43B" wp14:editId="554CB00F">
                  <wp:extent cx="4718661" cy="2672862"/>
                  <wp:effectExtent l="0" t="0" r="6350" b="0"/>
                  <wp:docPr id="15297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48279" name=""/>
                          <pic:cNvPicPr/>
                        </pic:nvPicPr>
                        <pic:blipFill>
                          <a:blip r:embed="rId15"/>
                          <a:stretch>
                            <a:fillRect/>
                          </a:stretch>
                        </pic:blipFill>
                        <pic:spPr>
                          <a:xfrm>
                            <a:off x="0" y="0"/>
                            <a:ext cx="4728452" cy="2678408"/>
                          </a:xfrm>
                          <a:prstGeom prst="rect">
                            <a:avLst/>
                          </a:prstGeom>
                        </pic:spPr>
                      </pic:pic>
                    </a:graphicData>
                  </a:graphic>
                </wp:inline>
              </w:drawing>
            </w:r>
          </w:p>
          <w:p w14:paraId="16021CC2" w14:textId="77777777" w:rsidR="003B19A2" w:rsidRDefault="003B19A2">
            <w:pPr>
              <w:widowControl w:val="0"/>
              <w:spacing w:line="240" w:lineRule="auto"/>
              <w:rPr>
                <w:highlight w:val="white"/>
              </w:rPr>
            </w:pPr>
          </w:p>
          <w:p w14:paraId="059FDB10" w14:textId="77777777" w:rsidR="003B19A2" w:rsidRDefault="00000000">
            <w:pPr>
              <w:widowControl w:val="0"/>
              <w:spacing w:line="240" w:lineRule="auto"/>
            </w:pPr>
            <w:r>
              <w:rPr>
                <w:highlight w:val="white"/>
              </w:rPr>
              <w:t xml:space="preserve">Interpretation: </w:t>
            </w:r>
          </w:p>
          <w:p w14:paraId="1E6E8760" w14:textId="7D22639F" w:rsidR="000E406C" w:rsidRDefault="000E406C" w:rsidP="000E406C">
            <w:pPr>
              <w:widowControl w:val="0"/>
              <w:spacing w:line="240" w:lineRule="auto"/>
            </w:pPr>
            <w:r>
              <w:lastRenderedPageBreak/>
              <w:t>To check whether</w:t>
            </w:r>
            <w:r w:rsidRPr="000E406C">
              <w:t xml:space="preserve"> Age is a determinant o</w:t>
            </w:r>
            <w:r>
              <w:t>f</w:t>
            </w:r>
            <w:r w:rsidRPr="000E406C">
              <w:t xml:space="preserve"> survivorship, given that we were unable to establish statistically significant differences in the mean ages between survivors and non-survivors</w:t>
            </w:r>
            <w:r>
              <w:t xml:space="preserve"> from the visual above</w:t>
            </w:r>
            <w:r w:rsidRPr="000E406C">
              <w:t>, we conducted a t-test experiment.</w:t>
            </w:r>
          </w:p>
          <w:p w14:paraId="3306F6FE" w14:textId="77777777" w:rsidR="000E406C" w:rsidRDefault="000E406C" w:rsidP="000E406C">
            <w:pPr>
              <w:widowControl w:val="0"/>
              <w:spacing w:line="240" w:lineRule="auto"/>
              <w:rPr>
                <w:lang w:val="en-MY"/>
              </w:rPr>
            </w:pPr>
          </w:p>
          <w:p w14:paraId="2A4E4382" w14:textId="43FC15C3" w:rsidR="000E406C" w:rsidRPr="000E406C" w:rsidRDefault="000E406C" w:rsidP="000E406C">
            <w:pPr>
              <w:widowControl w:val="0"/>
              <w:spacing w:line="240" w:lineRule="auto"/>
              <w:rPr>
                <w:lang w:val="en-MY"/>
              </w:rPr>
            </w:pPr>
            <w:r>
              <w:rPr>
                <w:lang w:val="en-MY"/>
              </w:rPr>
              <w:t>Problem statement</w:t>
            </w:r>
            <w:r w:rsidRPr="000E406C">
              <w:rPr>
                <w:lang w:val="en-MY"/>
              </w:rPr>
              <w:t>: Is there a statistically significant relationship between age and survivorship? Specifically, does higher age correspond to a higher likelihood of survivorship</w:t>
            </w:r>
            <w:r>
              <w:rPr>
                <w:lang w:val="en-MY"/>
              </w:rPr>
              <w:t>, and vice versa</w:t>
            </w:r>
            <w:r w:rsidRPr="000E406C">
              <w:rPr>
                <w:lang w:val="en-MY"/>
              </w:rPr>
              <w:t>?</w:t>
            </w:r>
          </w:p>
          <w:p w14:paraId="17809750" w14:textId="77777777" w:rsidR="000E406C" w:rsidRPr="000E406C" w:rsidRDefault="000E406C" w:rsidP="000E406C">
            <w:pPr>
              <w:widowControl w:val="0"/>
              <w:spacing w:line="240" w:lineRule="auto"/>
              <w:rPr>
                <w:lang w:val="en-MY"/>
              </w:rPr>
            </w:pPr>
          </w:p>
          <w:p w14:paraId="3B399DAC" w14:textId="06D5FB14" w:rsidR="000E406C" w:rsidRPr="000E406C" w:rsidRDefault="000E406C" w:rsidP="000E406C">
            <w:pPr>
              <w:widowControl w:val="0"/>
              <w:spacing w:line="240" w:lineRule="auto"/>
              <w:rPr>
                <w:u w:val="single"/>
                <w:lang w:val="en-MY"/>
              </w:rPr>
            </w:pPr>
            <w:r w:rsidRPr="000E406C">
              <w:rPr>
                <w:u w:val="single"/>
                <w:lang w:val="en-MY"/>
              </w:rPr>
              <w:t>Hypothesi</w:t>
            </w:r>
            <w:r w:rsidRPr="000E406C">
              <w:rPr>
                <w:u w:val="single"/>
                <w:lang w:val="en-MY"/>
              </w:rPr>
              <w:t>s:</w:t>
            </w:r>
          </w:p>
          <w:p w14:paraId="5E8E17C4" w14:textId="77777777" w:rsidR="000E406C" w:rsidRPr="000E406C" w:rsidRDefault="000E406C" w:rsidP="000E406C">
            <w:pPr>
              <w:widowControl w:val="0"/>
              <w:spacing w:line="240" w:lineRule="auto"/>
              <w:rPr>
                <w:lang w:val="en-MY"/>
              </w:rPr>
            </w:pPr>
            <w:r w:rsidRPr="000E406C">
              <w:rPr>
                <w:lang w:val="en-MY"/>
              </w:rPr>
              <w:t>H0: There is no statistically significant difference in the mean age between survivors and non-survivors, i.e., μ1 = μ2</w:t>
            </w:r>
          </w:p>
          <w:p w14:paraId="0C32965E" w14:textId="77777777" w:rsidR="000E406C" w:rsidRPr="000E406C" w:rsidRDefault="000E406C" w:rsidP="000E406C">
            <w:pPr>
              <w:widowControl w:val="0"/>
              <w:spacing w:line="240" w:lineRule="auto"/>
              <w:rPr>
                <w:lang w:val="en-MY"/>
              </w:rPr>
            </w:pPr>
          </w:p>
          <w:p w14:paraId="02F47F9E" w14:textId="0BBF57AA" w:rsidR="004F3974" w:rsidRPr="000E406C" w:rsidRDefault="000E406C" w:rsidP="000E406C">
            <w:pPr>
              <w:widowControl w:val="0"/>
              <w:spacing w:line="240" w:lineRule="auto"/>
              <w:rPr>
                <w:lang w:val="en-MY"/>
              </w:rPr>
            </w:pPr>
            <w:r w:rsidRPr="000E406C">
              <w:rPr>
                <w:lang w:val="en-MY"/>
              </w:rPr>
              <w:t>H1: There is statistically significant difference in the mean age between survivors and non-survivors, μ1 ≠ μ2</w:t>
            </w:r>
          </w:p>
          <w:p w14:paraId="68F79D5F" w14:textId="77777777" w:rsidR="000E406C" w:rsidRPr="0039495E" w:rsidRDefault="000E406C">
            <w:pPr>
              <w:widowControl w:val="0"/>
              <w:spacing w:line="240" w:lineRule="auto"/>
              <w:rPr>
                <w:u w:val="single"/>
              </w:rPr>
            </w:pPr>
          </w:p>
          <w:p w14:paraId="0D04987C" w14:textId="161C361B" w:rsidR="0039495E" w:rsidRPr="0039495E" w:rsidRDefault="0039495E">
            <w:pPr>
              <w:widowControl w:val="0"/>
              <w:spacing w:line="240" w:lineRule="auto"/>
              <w:rPr>
                <w:u w:val="single"/>
              </w:rPr>
            </w:pPr>
            <w:r w:rsidRPr="0039495E">
              <w:rPr>
                <w:u w:val="single"/>
              </w:rPr>
              <w:t>Result:</w:t>
            </w:r>
          </w:p>
          <w:p w14:paraId="69CD25AF" w14:textId="1EB71FA7" w:rsidR="004F3974" w:rsidRDefault="0039495E">
            <w:pPr>
              <w:widowControl w:val="0"/>
              <w:spacing w:line="240" w:lineRule="auto"/>
            </w:pPr>
            <w:r>
              <w:t>p-value = 2.42% (less than 95% confidence interval)</w:t>
            </w:r>
          </w:p>
          <w:p w14:paraId="23DB5B97" w14:textId="17E6D6E1" w:rsidR="0039495E" w:rsidRDefault="0039495E">
            <w:pPr>
              <w:widowControl w:val="0"/>
              <w:spacing w:line="240" w:lineRule="auto"/>
            </w:pPr>
          </w:p>
          <w:p w14:paraId="39FBAA0C" w14:textId="55097E6E" w:rsidR="0039495E" w:rsidRDefault="0039495E">
            <w:pPr>
              <w:widowControl w:val="0"/>
              <w:spacing w:line="240" w:lineRule="auto"/>
            </w:pPr>
            <w:r>
              <w:t xml:space="preserve">We reject the null hypothesis, and it is evident that the age is the determinant of the survivorship. </w:t>
            </w:r>
          </w:p>
          <w:p w14:paraId="6A160A4D" w14:textId="77777777" w:rsidR="0039495E" w:rsidRDefault="0039495E">
            <w:pPr>
              <w:widowControl w:val="0"/>
              <w:spacing w:line="240" w:lineRule="auto"/>
            </w:pPr>
          </w:p>
        </w:tc>
      </w:tr>
    </w:tbl>
    <w:p w14:paraId="1D2117EC" w14:textId="77777777" w:rsidR="003B19A2" w:rsidRDefault="003B19A2"/>
    <w:p w14:paraId="199F6744" w14:textId="77777777" w:rsidR="003B19A2" w:rsidRDefault="00000000">
      <w:pPr>
        <w:numPr>
          <w:ilvl w:val="0"/>
          <w:numId w:val="7"/>
        </w:numPr>
      </w:pPr>
      <w:r>
        <w:t>Is there a relation between Age and Fare? Find the Pearson correlation coefficient. Plot using a scatter plot and write your Interpretation. (2 points)</w:t>
      </w:r>
    </w:p>
    <w:p w14:paraId="13496DD4" w14:textId="77777777" w:rsidR="003B19A2" w:rsidRDefault="003B19A2"/>
    <w:tbl>
      <w:tblPr>
        <w:tblStyle w:val="a8"/>
        <w:tblW w:w="8629"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9"/>
      </w:tblGrid>
      <w:tr w:rsidR="003B19A2" w14:paraId="623FC9F2" w14:textId="77777777">
        <w:tc>
          <w:tcPr>
            <w:tcW w:w="8629" w:type="dxa"/>
            <w:shd w:val="clear" w:color="auto" w:fill="auto"/>
            <w:tcMar>
              <w:top w:w="100" w:type="dxa"/>
              <w:left w:w="100" w:type="dxa"/>
              <w:bottom w:w="100" w:type="dxa"/>
              <w:right w:w="100" w:type="dxa"/>
            </w:tcMar>
          </w:tcPr>
          <w:p w14:paraId="0307147E" w14:textId="77777777" w:rsidR="003B19A2" w:rsidRDefault="00000000">
            <w:pPr>
              <w:widowControl w:val="0"/>
              <w:spacing w:line="240" w:lineRule="auto"/>
              <w:rPr>
                <w:highlight w:val="white"/>
              </w:rPr>
            </w:pPr>
            <w:r>
              <w:rPr>
                <w:highlight w:val="white"/>
              </w:rPr>
              <w:t>Screenshot of the charts:</w:t>
            </w:r>
          </w:p>
          <w:p w14:paraId="41A9DB46" w14:textId="77777777" w:rsidR="003B19A2" w:rsidRDefault="003B19A2">
            <w:pPr>
              <w:widowControl w:val="0"/>
              <w:spacing w:line="240" w:lineRule="auto"/>
              <w:rPr>
                <w:highlight w:val="white"/>
              </w:rPr>
            </w:pPr>
          </w:p>
          <w:p w14:paraId="2C4DDA6F" w14:textId="4E15AD53" w:rsidR="003B19A2" w:rsidRDefault="004F3974">
            <w:pPr>
              <w:widowControl w:val="0"/>
              <w:spacing w:line="240" w:lineRule="auto"/>
              <w:rPr>
                <w:highlight w:val="white"/>
              </w:rPr>
            </w:pPr>
            <w:r w:rsidRPr="004F3974">
              <w:drawing>
                <wp:inline distT="0" distB="0" distL="0" distR="0" wp14:anchorId="30A732BA" wp14:editId="7F85B11D">
                  <wp:extent cx="3960056" cy="3155736"/>
                  <wp:effectExtent l="0" t="0" r="2540" b="6985"/>
                  <wp:docPr id="177754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46502" name=""/>
                          <pic:cNvPicPr/>
                        </pic:nvPicPr>
                        <pic:blipFill>
                          <a:blip r:embed="rId16"/>
                          <a:stretch>
                            <a:fillRect/>
                          </a:stretch>
                        </pic:blipFill>
                        <pic:spPr>
                          <a:xfrm>
                            <a:off x="0" y="0"/>
                            <a:ext cx="3965995" cy="3160469"/>
                          </a:xfrm>
                          <a:prstGeom prst="rect">
                            <a:avLst/>
                          </a:prstGeom>
                        </pic:spPr>
                      </pic:pic>
                    </a:graphicData>
                  </a:graphic>
                </wp:inline>
              </w:drawing>
            </w:r>
          </w:p>
          <w:p w14:paraId="41C1A22D" w14:textId="77777777" w:rsidR="003B19A2" w:rsidRDefault="003B19A2">
            <w:pPr>
              <w:widowControl w:val="0"/>
              <w:spacing w:line="240" w:lineRule="auto"/>
              <w:rPr>
                <w:highlight w:val="white"/>
              </w:rPr>
            </w:pPr>
          </w:p>
          <w:p w14:paraId="3C77679F" w14:textId="77777777" w:rsidR="003B19A2" w:rsidRDefault="003B19A2">
            <w:pPr>
              <w:widowControl w:val="0"/>
              <w:spacing w:line="240" w:lineRule="auto"/>
              <w:rPr>
                <w:highlight w:val="white"/>
              </w:rPr>
            </w:pPr>
          </w:p>
          <w:p w14:paraId="4BCF1F58" w14:textId="44F7F1F4" w:rsidR="003B19A2" w:rsidRDefault="00000000">
            <w:pPr>
              <w:widowControl w:val="0"/>
              <w:spacing w:line="240" w:lineRule="auto"/>
              <w:rPr>
                <w:highlight w:val="white"/>
              </w:rPr>
            </w:pPr>
            <w:r>
              <w:rPr>
                <w:highlight w:val="white"/>
              </w:rPr>
              <w:t>Interpretation between Age and Fare:</w:t>
            </w:r>
            <w:r w:rsidR="004F3974">
              <w:rPr>
                <w:highlight w:val="white"/>
              </w:rPr>
              <w:t xml:space="preserve"> There is weak positive correlation between age variable and fare variable</w:t>
            </w:r>
            <w:r w:rsidR="00531228">
              <w:rPr>
                <w:highlight w:val="white"/>
              </w:rPr>
              <w:t>.</w:t>
            </w:r>
          </w:p>
          <w:p w14:paraId="7ACE275B" w14:textId="77777777" w:rsidR="004F3974" w:rsidRDefault="004F3974">
            <w:pPr>
              <w:widowControl w:val="0"/>
              <w:spacing w:line="240" w:lineRule="auto"/>
              <w:rPr>
                <w:highlight w:val="white"/>
              </w:rPr>
            </w:pPr>
          </w:p>
          <w:p w14:paraId="1E759F56" w14:textId="77777777" w:rsidR="004F3974" w:rsidRDefault="004F3974">
            <w:pPr>
              <w:widowControl w:val="0"/>
              <w:spacing w:line="240" w:lineRule="auto"/>
              <w:rPr>
                <w:highlight w:val="white"/>
              </w:rPr>
            </w:pPr>
          </w:p>
          <w:p w14:paraId="5A1F7B72" w14:textId="77777777" w:rsidR="004F3974" w:rsidRDefault="00000000">
            <w:pPr>
              <w:widowControl w:val="0"/>
              <w:spacing w:line="240" w:lineRule="auto"/>
            </w:pPr>
            <w:r>
              <w:rPr>
                <w:highlight w:val="white"/>
              </w:rPr>
              <w:t>Correlation Coefficient:</w:t>
            </w:r>
            <w:r w:rsidR="004F3974">
              <w:rPr>
                <w:highlight w:val="white"/>
              </w:rPr>
              <w:t xml:space="preserve"> </w:t>
            </w:r>
            <w:r w:rsidR="004F3974" w:rsidRPr="004F3974">
              <w:t>0.092707</w:t>
            </w:r>
          </w:p>
          <w:p w14:paraId="63F251FA" w14:textId="5032E2B1" w:rsidR="00413201" w:rsidRDefault="00413201">
            <w:pPr>
              <w:widowControl w:val="0"/>
              <w:spacing w:line="240" w:lineRule="auto"/>
              <w:rPr>
                <w:highlight w:val="white"/>
              </w:rPr>
            </w:pPr>
          </w:p>
        </w:tc>
      </w:tr>
    </w:tbl>
    <w:p w14:paraId="7C1911A1" w14:textId="77777777" w:rsidR="003B19A2" w:rsidRDefault="003B19A2"/>
    <w:p w14:paraId="68C65927" w14:textId="04CFA959" w:rsidR="003B19A2" w:rsidRDefault="00000000">
      <w:pPr>
        <w:numPr>
          <w:ilvl w:val="0"/>
          <w:numId w:val="7"/>
        </w:numPr>
      </w:pPr>
      <w:r>
        <w:t>Based on the port of embarkation,</w:t>
      </w:r>
      <w:r w:rsidR="00413201">
        <w:t xml:space="preserve"> </w:t>
      </w:r>
      <w:r>
        <w:t>do you see any difference in median fares?</w:t>
      </w:r>
      <w:r>
        <w:br/>
      </w:r>
      <w:r>
        <w:br/>
        <w:t xml:space="preserve">Plot a box plot and a distribution plot (hint: use port as color here for distribution plot and the </w:t>
      </w:r>
      <w:proofErr w:type="spellStart"/>
      <w:r>
        <w:rPr>
          <w:rFonts w:ascii="Consolas" w:eastAsia="Consolas" w:hAnsi="Consolas" w:cs="Consolas"/>
        </w:rPr>
        <w:t>sns.displot</w:t>
      </w:r>
      <w:proofErr w:type="spellEnd"/>
      <w:r>
        <w:t xml:space="preserve"> function) showing the different distributions of fare for each port of embarkation?</w:t>
      </w:r>
      <w:r>
        <w:br/>
      </w:r>
      <w:r>
        <w:br/>
        <w:t xml:space="preserve">In the distribution plot where are the people who paid more than 500 dollars in fare from? For </w:t>
      </w:r>
      <w:proofErr w:type="spellStart"/>
      <w:r>
        <w:rPr>
          <w:rFonts w:ascii="Consolas" w:eastAsia="Consolas" w:hAnsi="Consolas" w:cs="Consolas"/>
        </w:rPr>
        <w:t>sns.displot</w:t>
      </w:r>
      <w:proofErr w:type="spellEnd"/>
      <w:r>
        <w:t xml:space="preserve"> use </w:t>
      </w:r>
      <w:r>
        <w:rPr>
          <w:rFonts w:ascii="Consolas" w:eastAsia="Consolas" w:hAnsi="Consolas" w:cs="Consolas"/>
        </w:rPr>
        <w:t>multiple=’</w:t>
      </w:r>
      <w:proofErr w:type="spellStart"/>
      <w:r>
        <w:rPr>
          <w:rFonts w:ascii="Consolas" w:eastAsia="Consolas" w:hAnsi="Consolas" w:cs="Consolas"/>
        </w:rPr>
        <w:t>stack’</w:t>
      </w:r>
      <w:r>
        <w:t>,</w:t>
      </w:r>
      <w:r>
        <w:rPr>
          <w:rFonts w:ascii="Consolas" w:eastAsia="Consolas" w:hAnsi="Consolas" w:cs="Consolas"/>
        </w:rPr>
        <w:t>height</w:t>
      </w:r>
      <w:proofErr w:type="spellEnd"/>
      <w:r>
        <w:rPr>
          <w:rFonts w:ascii="Consolas" w:eastAsia="Consolas" w:hAnsi="Consolas" w:cs="Consolas"/>
        </w:rPr>
        <w:t>=10</w:t>
      </w:r>
      <w:r>
        <w:t xml:space="preserve"> and </w:t>
      </w:r>
      <w:r>
        <w:rPr>
          <w:rFonts w:ascii="Consolas" w:eastAsia="Consolas" w:hAnsi="Consolas" w:cs="Consolas"/>
        </w:rPr>
        <w:t>aspect=2</w:t>
      </w:r>
      <w:r>
        <w:t>. (2 points)</w:t>
      </w:r>
    </w:p>
    <w:p w14:paraId="1C571D30" w14:textId="77777777" w:rsidR="003B19A2" w:rsidRDefault="003B19A2"/>
    <w:tbl>
      <w:tblPr>
        <w:tblStyle w:val="a9"/>
        <w:tblW w:w="8628"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8"/>
      </w:tblGrid>
      <w:tr w:rsidR="003B19A2" w14:paraId="65F159CE" w14:textId="77777777">
        <w:tc>
          <w:tcPr>
            <w:tcW w:w="8628" w:type="dxa"/>
            <w:shd w:val="clear" w:color="auto" w:fill="auto"/>
            <w:tcMar>
              <w:top w:w="100" w:type="dxa"/>
              <w:left w:w="100" w:type="dxa"/>
              <w:bottom w:w="100" w:type="dxa"/>
              <w:right w:w="100" w:type="dxa"/>
            </w:tcMar>
          </w:tcPr>
          <w:p w14:paraId="5507831E" w14:textId="77777777" w:rsidR="003B19A2" w:rsidRDefault="00000000">
            <w:pPr>
              <w:widowControl w:val="0"/>
              <w:spacing w:line="240" w:lineRule="auto"/>
              <w:rPr>
                <w:highlight w:val="white"/>
              </w:rPr>
            </w:pPr>
            <w:r>
              <w:rPr>
                <w:highlight w:val="white"/>
              </w:rPr>
              <w:t>Screenshot of the chart:</w:t>
            </w:r>
          </w:p>
          <w:p w14:paraId="1C3DF715" w14:textId="77777777" w:rsidR="003B19A2" w:rsidRDefault="003B19A2">
            <w:pPr>
              <w:widowControl w:val="0"/>
              <w:spacing w:line="240" w:lineRule="auto"/>
              <w:rPr>
                <w:highlight w:val="white"/>
              </w:rPr>
            </w:pPr>
          </w:p>
          <w:p w14:paraId="103CAAA9" w14:textId="5A6F282B" w:rsidR="003B19A2" w:rsidRDefault="004D2F92">
            <w:pPr>
              <w:widowControl w:val="0"/>
              <w:spacing w:line="240" w:lineRule="auto"/>
              <w:rPr>
                <w:highlight w:val="white"/>
              </w:rPr>
            </w:pPr>
            <w:r w:rsidRPr="004D2F92">
              <w:drawing>
                <wp:inline distT="0" distB="0" distL="0" distR="0" wp14:anchorId="2C6E509C" wp14:editId="22C67FBB">
                  <wp:extent cx="2432050" cy="1844237"/>
                  <wp:effectExtent l="0" t="0" r="6350" b="3810"/>
                  <wp:docPr id="820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8836" name=""/>
                          <pic:cNvPicPr/>
                        </pic:nvPicPr>
                        <pic:blipFill>
                          <a:blip r:embed="rId17"/>
                          <a:stretch>
                            <a:fillRect/>
                          </a:stretch>
                        </pic:blipFill>
                        <pic:spPr>
                          <a:xfrm>
                            <a:off x="0" y="0"/>
                            <a:ext cx="2435335" cy="1846728"/>
                          </a:xfrm>
                          <a:prstGeom prst="rect">
                            <a:avLst/>
                          </a:prstGeom>
                        </pic:spPr>
                      </pic:pic>
                    </a:graphicData>
                  </a:graphic>
                </wp:inline>
              </w:drawing>
            </w:r>
            <w:r>
              <w:rPr>
                <w:noProof/>
              </w:rPr>
              <w:t xml:space="preserve"> </w:t>
            </w:r>
            <w:r w:rsidRPr="004D2F92">
              <w:drawing>
                <wp:inline distT="0" distB="0" distL="0" distR="0" wp14:anchorId="454A9EA2" wp14:editId="5AB4856A">
                  <wp:extent cx="5351780" cy="2470785"/>
                  <wp:effectExtent l="0" t="0" r="1270" b="5715"/>
                  <wp:docPr id="96636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9997" name=""/>
                          <pic:cNvPicPr/>
                        </pic:nvPicPr>
                        <pic:blipFill>
                          <a:blip r:embed="rId18"/>
                          <a:stretch>
                            <a:fillRect/>
                          </a:stretch>
                        </pic:blipFill>
                        <pic:spPr>
                          <a:xfrm>
                            <a:off x="0" y="0"/>
                            <a:ext cx="5351780" cy="2470785"/>
                          </a:xfrm>
                          <a:prstGeom prst="rect">
                            <a:avLst/>
                          </a:prstGeom>
                        </pic:spPr>
                      </pic:pic>
                    </a:graphicData>
                  </a:graphic>
                </wp:inline>
              </w:drawing>
            </w:r>
          </w:p>
          <w:p w14:paraId="7EAC4629" w14:textId="77777777" w:rsidR="003B19A2" w:rsidRDefault="003B19A2">
            <w:pPr>
              <w:widowControl w:val="0"/>
              <w:spacing w:line="240" w:lineRule="auto"/>
              <w:rPr>
                <w:highlight w:val="white"/>
              </w:rPr>
            </w:pPr>
          </w:p>
          <w:p w14:paraId="320C852A" w14:textId="7217D37A" w:rsidR="003B19A2" w:rsidRDefault="00000000">
            <w:pPr>
              <w:widowControl w:val="0"/>
              <w:spacing w:line="240" w:lineRule="auto"/>
              <w:rPr>
                <w:highlight w:val="white"/>
              </w:rPr>
            </w:pPr>
            <w:r>
              <w:rPr>
                <w:highlight w:val="white"/>
              </w:rPr>
              <w:t>Insights:</w:t>
            </w:r>
            <w:r w:rsidR="00BB1CE0">
              <w:rPr>
                <w:highlight w:val="white"/>
              </w:rPr>
              <w:t xml:space="preserve"> Yes, there is obvious </w:t>
            </w:r>
            <w:r w:rsidR="00BB1CE0">
              <w:t>difference in median fares</w:t>
            </w:r>
            <w:r w:rsidR="00BB1CE0">
              <w:t xml:space="preserve"> across 3 embark towns, where Cherbourg town has a highest median fares amongst the three.</w:t>
            </w:r>
          </w:p>
          <w:p w14:paraId="255D66D0" w14:textId="77777777" w:rsidR="003B19A2" w:rsidRDefault="003B19A2">
            <w:pPr>
              <w:widowControl w:val="0"/>
              <w:spacing w:line="240" w:lineRule="auto"/>
              <w:rPr>
                <w:highlight w:val="white"/>
              </w:rPr>
            </w:pPr>
          </w:p>
          <w:p w14:paraId="0B3E0924" w14:textId="7EBBC87A" w:rsidR="003B19A2" w:rsidRDefault="00000000">
            <w:pPr>
              <w:widowControl w:val="0"/>
              <w:spacing w:line="240" w:lineRule="auto"/>
            </w:pPr>
            <w:r>
              <w:rPr>
                <w:highlight w:val="white"/>
              </w:rPr>
              <w:t xml:space="preserve">People who paid 500 dollars and more are from? : </w:t>
            </w:r>
            <w:r w:rsidR="004D2F92" w:rsidRPr="004D2F92">
              <w:rPr>
                <w:b/>
                <w:bCs/>
              </w:rPr>
              <w:t>Cherbourg</w:t>
            </w:r>
          </w:p>
        </w:tc>
      </w:tr>
    </w:tbl>
    <w:p w14:paraId="770F28B9"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1B9A28D6" w14:textId="77777777" w:rsidR="003B19A2" w:rsidRDefault="003B19A2"/>
    <w:p w14:paraId="041D5550" w14:textId="77777777" w:rsidR="003B19A2" w:rsidRDefault="003B19A2">
      <w:pPr>
        <w:shd w:val="clear" w:color="auto" w:fill="FFFFFF"/>
        <w:spacing w:before="240" w:after="240"/>
        <w:rPr>
          <w:rFonts w:ascii="Times New Roman" w:eastAsia="Times New Roman" w:hAnsi="Times New Roman" w:cs="Times New Roman"/>
          <w:sz w:val="24"/>
          <w:szCs w:val="24"/>
          <w:highlight w:val="white"/>
        </w:rPr>
      </w:pPr>
    </w:p>
    <w:p w14:paraId="745EA10C" w14:textId="77777777" w:rsidR="003B19A2" w:rsidRDefault="003B19A2">
      <w:pPr>
        <w:rPr>
          <w:sz w:val="24"/>
          <w:szCs w:val="24"/>
          <w:highlight w:val="white"/>
        </w:rPr>
      </w:pPr>
    </w:p>
    <w:sectPr w:rsidR="003B19A2">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6390" w14:textId="77777777" w:rsidR="00BC6430" w:rsidRDefault="00BC6430">
      <w:pPr>
        <w:spacing w:line="240" w:lineRule="auto"/>
      </w:pPr>
      <w:r>
        <w:separator/>
      </w:r>
    </w:p>
  </w:endnote>
  <w:endnote w:type="continuationSeparator" w:id="0">
    <w:p w14:paraId="4E52A045" w14:textId="77777777" w:rsidR="00BC6430" w:rsidRDefault="00BC6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587A" w14:textId="77777777" w:rsidR="00BC6430" w:rsidRDefault="00BC6430">
      <w:pPr>
        <w:spacing w:line="240" w:lineRule="auto"/>
      </w:pPr>
      <w:r>
        <w:separator/>
      </w:r>
    </w:p>
  </w:footnote>
  <w:footnote w:type="continuationSeparator" w:id="0">
    <w:p w14:paraId="35922A61" w14:textId="77777777" w:rsidR="00BC6430" w:rsidRDefault="00BC6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DE9C" w14:textId="77777777" w:rsidR="003B19A2" w:rsidRDefault="00000000">
    <w:r>
      <w:rPr>
        <w:noProof/>
      </w:rPr>
      <w:drawing>
        <wp:inline distT="114300" distB="114300" distL="114300" distR="114300" wp14:anchorId="090FB486" wp14:editId="3A8D1D8C">
          <wp:extent cx="1966913" cy="3860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66913" cy="386098"/>
                  </a:xfrm>
                  <a:prstGeom prst="rect">
                    <a:avLst/>
                  </a:prstGeom>
                  <a:ln/>
                </pic:spPr>
              </pic:pic>
            </a:graphicData>
          </a:graphic>
        </wp:inline>
      </w:drawing>
    </w:r>
  </w:p>
  <w:p w14:paraId="5A16D9FE" w14:textId="77777777" w:rsidR="003B19A2" w:rsidRDefault="003B19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A47"/>
    <w:multiLevelType w:val="multilevel"/>
    <w:tmpl w:val="4B686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C1172"/>
    <w:multiLevelType w:val="multilevel"/>
    <w:tmpl w:val="0B40EC7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F55317"/>
    <w:multiLevelType w:val="multilevel"/>
    <w:tmpl w:val="B5644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713225"/>
    <w:multiLevelType w:val="multilevel"/>
    <w:tmpl w:val="EE04A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B83520"/>
    <w:multiLevelType w:val="multilevel"/>
    <w:tmpl w:val="86CA8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71E7D"/>
    <w:multiLevelType w:val="hybridMultilevel"/>
    <w:tmpl w:val="D8442C90"/>
    <w:lvl w:ilvl="0" w:tplc="ABCA0CEA">
      <w:start w:val="1"/>
      <w:numFmt w:val="bullet"/>
      <w:lvlText w:val="-"/>
      <w:lvlJc w:val="left"/>
      <w:pPr>
        <w:ind w:left="720" w:hanging="360"/>
      </w:pPr>
      <w:rPr>
        <w:rFonts w:ascii="Arial" w:eastAsia="Arial"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60848AD"/>
    <w:multiLevelType w:val="multilevel"/>
    <w:tmpl w:val="C8A2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FE264B"/>
    <w:multiLevelType w:val="multilevel"/>
    <w:tmpl w:val="9300DB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DF7D5C"/>
    <w:multiLevelType w:val="multilevel"/>
    <w:tmpl w:val="0F162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CD4DAC"/>
    <w:multiLevelType w:val="multilevel"/>
    <w:tmpl w:val="E646A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9564843">
    <w:abstractNumId w:val="9"/>
  </w:num>
  <w:num w:numId="2" w16cid:durableId="149292615">
    <w:abstractNumId w:val="0"/>
  </w:num>
  <w:num w:numId="3" w16cid:durableId="245891584">
    <w:abstractNumId w:val="2"/>
  </w:num>
  <w:num w:numId="4" w16cid:durableId="543251304">
    <w:abstractNumId w:val="7"/>
  </w:num>
  <w:num w:numId="5" w16cid:durableId="1954559300">
    <w:abstractNumId w:val="1"/>
  </w:num>
  <w:num w:numId="6" w16cid:durableId="2102488797">
    <w:abstractNumId w:val="8"/>
  </w:num>
  <w:num w:numId="7" w16cid:durableId="330375782">
    <w:abstractNumId w:val="4"/>
  </w:num>
  <w:num w:numId="8" w16cid:durableId="1895310809">
    <w:abstractNumId w:val="6"/>
  </w:num>
  <w:num w:numId="9" w16cid:durableId="1682970156">
    <w:abstractNumId w:val="3"/>
  </w:num>
  <w:num w:numId="10" w16cid:durableId="182866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9A2"/>
    <w:rsid w:val="00044D4A"/>
    <w:rsid w:val="00045252"/>
    <w:rsid w:val="00055793"/>
    <w:rsid w:val="00064FE7"/>
    <w:rsid w:val="000B362E"/>
    <w:rsid w:val="000E406C"/>
    <w:rsid w:val="001137AE"/>
    <w:rsid w:val="00131B77"/>
    <w:rsid w:val="0018240E"/>
    <w:rsid w:val="00281C46"/>
    <w:rsid w:val="002A0C2D"/>
    <w:rsid w:val="00341153"/>
    <w:rsid w:val="0039495E"/>
    <w:rsid w:val="003B19A2"/>
    <w:rsid w:val="003E484B"/>
    <w:rsid w:val="00413201"/>
    <w:rsid w:val="004D2F92"/>
    <w:rsid w:val="004F3974"/>
    <w:rsid w:val="00531228"/>
    <w:rsid w:val="005639E7"/>
    <w:rsid w:val="00595D36"/>
    <w:rsid w:val="005E19B7"/>
    <w:rsid w:val="005E6526"/>
    <w:rsid w:val="0066287D"/>
    <w:rsid w:val="007D5C53"/>
    <w:rsid w:val="007F3073"/>
    <w:rsid w:val="008352C8"/>
    <w:rsid w:val="008D73EE"/>
    <w:rsid w:val="008E64BD"/>
    <w:rsid w:val="00912855"/>
    <w:rsid w:val="009A2E4E"/>
    <w:rsid w:val="009E25B9"/>
    <w:rsid w:val="00B1110B"/>
    <w:rsid w:val="00B35503"/>
    <w:rsid w:val="00B52B08"/>
    <w:rsid w:val="00BB1CE0"/>
    <w:rsid w:val="00BC6430"/>
    <w:rsid w:val="00C1307E"/>
    <w:rsid w:val="00C27DE7"/>
    <w:rsid w:val="00C420D4"/>
    <w:rsid w:val="00C54412"/>
    <w:rsid w:val="00C965F5"/>
    <w:rsid w:val="00CA56BF"/>
    <w:rsid w:val="00CC5C4C"/>
    <w:rsid w:val="00CF1229"/>
    <w:rsid w:val="00D318D7"/>
    <w:rsid w:val="00D41C61"/>
    <w:rsid w:val="00DF1273"/>
    <w:rsid w:val="00E2198A"/>
    <w:rsid w:val="00EA24A8"/>
    <w:rsid w:val="00EA2AC4"/>
    <w:rsid w:val="00F426EC"/>
    <w:rsid w:val="00FB60BA"/>
    <w:rsid w:val="00FF458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179A"/>
  <w15:docId w15:val="{160EECBC-5F91-4108-9AFA-EAEC902E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228">
      <w:bodyDiv w:val="1"/>
      <w:marLeft w:val="0"/>
      <w:marRight w:val="0"/>
      <w:marTop w:val="0"/>
      <w:marBottom w:val="0"/>
      <w:divBdr>
        <w:top w:val="none" w:sz="0" w:space="0" w:color="auto"/>
        <w:left w:val="none" w:sz="0" w:space="0" w:color="auto"/>
        <w:bottom w:val="none" w:sz="0" w:space="0" w:color="auto"/>
        <w:right w:val="none" w:sz="0" w:space="0" w:color="auto"/>
      </w:divBdr>
    </w:div>
    <w:div w:id="503328484">
      <w:bodyDiv w:val="1"/>
      <w:marLeft w:val="0"/>
      <w:marRight w:val="0"/>
      <w:marTop w:val="0"/>
      <w:marBottom w:val="0"/>
      <w:divBdr>
        <w:top w:val="none" w:sz="0" w:space="0" w:color="auto"/>
        <w:left w:val="none" w:sz="0" w:space="0" w:color="auto"/>
        <w:bottom w:val="none" w:sz="0" w:space="0" w:color="auto"/>
        <w:right w:val="none" w:sz="0" w:space="0" w:color="auto"/>
      </w:divBdr>
    </w:div>
    <w:div w:id="537399908">
      <w:bodyDiv w:val="1"/>
      <w:marLeft w:val="0"/>
      <w:marRight w:val="0"/>
      <w:marTop w:val="0"/>
      <w:marBottom w:val="0"/>
      <w:divBdr>
        <w:top w:val="none" w:sz="0" w:space="0" w:color="auto"/>
        <w:left w:val="none" w:sz="0" w:space="0" w:color="auto"/>
        <w:bottom w:val="none" w:sz="0" w:space="0" w:color="auto"/>
        <w:right w:val="none" w:sz="0" w:space="0" w:color="auto"/>
      </w:divBdr>
      <w:divsChild>
        <w:div w:id="21758380">
          <w:marLeft w:val="0"/>
          <w:marRight w:val="0"/>
          <w:marTop w:val="0"/>
          <w:marBottom w:val="0"/>
          <w:divBdr>
            <w:top w:val="none" w:sz="0" w:space="0" w:color="auto"/>
            <w:left w:val="none" w:sz="0" w:space="0" w:color="auto"/>
            <w:bottom w:val="none" w:sz="0" w:space="0" w:color="auto"/>
            <w:right w:val="none" w:sz="0" w:space="0" w:color="auto"/>
          </w:divBdr>
          <w:divsChild>
            <w:div w:id="1753426887">
              <w:marLeft w:val="0"/>
              <w:marRight w:val="0"/>
              <w:marTop w:val="0"/>
              <w:marBottom w:val="0"/>
              <w:divBdr>
                <w:top w:val="none" w:sz="0" w:space="0" w:color="auto"/>
                <w:left w:val="none" w:sz="0" w:space="0" w:color="auto"/>
                <w:bottom w:val="none" w:sz="0" w:space="0" w:color="auto"/>
                <w:right w:val="none" w:sz="0" w:space="0" w:color="auto"/>
              </w:divBdr>
            </w:div>
            <w:div w:id="1971474819">
              <w:marLeft w:val="0"/>
              <w:marRight w:val="0"/>
              <w:marTop w:val="0"/>
              <w:marBottom w:val="0"/>
              <w:divBdr>
                <w:top w:val="none" w:sz="0" w:space="0" w:color="auto"/>
                <w:left w:val="none" w:sz="0" w:space="0" w:color="auto"/>
                <w:bottom w:val="none" w:sz="0" w:space="0" w:color="auto"/>
                <w:right w:val="none" w:sz="0" w:space="0" w:color="auto"/>
              </w:divBdr>
            </w:div>
            <w:div w:id="641620488">
              <w:marLeft w:val="0"/>
              <w:marRight w:val="0"/>
              <w:marTop w:val="0"/>
              <w:marBottom w:val="0"/>
              <w:divBdr>
                <w:top w:val="none" w:sz="0" w:space="0" w:color="auto"/>
                <w:left w:val="none" w:sz="0" w:space="0" w:color="auto"/>
                <w:bottom w:val="none" w:sz="0" w:space="0" w:color="auto"/>
                <w:right w:val="none" w:sz="0" w:space="0" w:color="auto"/>
              </w:divBdr>
            </w:div>
            <w:div w:id="21458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1862">
      <w:bodyDiv w:val="1"/>
      <w:marLeft w:val="0"/>
      <w:marRight w:val="0"/>
      <w:marTop w:val="0"/>
      <w:marBottom w:val="0"/>
      <w:divBdr>
        <w:top w:val="none" w:sz="0" w:space="0" w:color="auto"/>
        <w:left w:val="none" w:sz="0" w:space="0" w:color="auto"/>
        <w:bottom w:val="none" w:sz="0" w:space="0" w:color="auto"/>
        <w:right w:val="none" w:sz="0" w:space="0" w:color="auto"/>
      </w:divBdr>
    </w:div>
    <w:div w:id="1801142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kaggle.com/competitions/titani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Sheng Tan</cp:lastModifiedBy>
  <cp:revision>51</cp:revision>
  <dcterms:created xsi:type="dcterms:W3CDTF">2023-09-24T09:53:00Z</dcterms:created>
  <dcterms:modified xsi:type="dcterms:W3CDTF">2023-09-24T13:43:00Z</dcterms:modified>
</cp:coreProperties>
</file>