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BBDAEC" w14:textId="72E56153" w:rsidR="000A36DC" w:rsidRPr="002C61F8" w:rsidRDefault="000A36DC" w:rsidP="002C61F8">
      <w:pPr>
        <w:pStyle w:val="Title"/>
        <w:rPr>
          <w:sz w:val="52"/>
          <w:szCs w:val="52"/>
        </w:rPr>
      </w:pPr>
      <w:r w:rsidRPr="002C61F8">
        <w:rPr>
          <w:sz w:val="52"/>
          <w:szCs w:val="52"/>
        </w:rPr>
        <w:t xml:space="preserve">Handbook </w:t>
      </w:r>
      <w:r w:rsidRPr="002C61F8">
        <w:rPr>
          <w:sz w:val="52"/>
          <w:szCs w:val="52"/>
        </w:rPr>
        <w:t>of CNfA Experimental Paradigms</w:t>
      </w:r>
    </w:p>
    <w:p w14:paraId="04931F57" w14:textId="37885FEA" w:rsidR="002C61F8" w:rsidRDefault="002C61F8" w:rsidP="002C61F8">
      <w:pPr>
        <w:spacing w:before="100" w:beforeAutospacing="1" w:after="100" w:afterAutospacing="1" w:line="240" w:lineRule="auto"/>
        <w:jc w:val="cente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David Kirsh, Aug 9, 2025</w:t>
      </w:r>
    </w:p>
    <w:p w14:paraId="0F53185E" w14:textId="0F45AC1F" w:rsidR="002C61F8" w:rsidRDefault="000206B5" w:rsidP="000A36DC">
      <w:pPr>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 </w:t>
      </w:r>
    </w:p>
    <w:p w14:paraId="7DCA7333" w14:textId="20CA6360" w:rsidR="000A36DC" w:rsidRPr="000A36DC" w:rsidRDefault="000A36DC" w:rsidP="000A36DC">
      <w:pPr>
        <w:spacing w:before="100" w:beforeAutospacing="1" w:after="100" w:afterAutospacing="1" w:line="240" w:lineRule="auto"/>
        <w:rPr>
          <w:rFonts w:ascii="Times New Roman" w:eastAsia="Times New Roman" w:hAnsi="Times New Roman" w:cs="Times New Roman"/>
          <w:kern w:val="0"/>
          <w14:ligatures w14:val="none"/>
        </w:rPr>
      </w:pPr>
      <w:bookmarkStart w:id="0" w:name="_Toc205654556"/>
      <w:r w:rsidRPr="000A36DC">
        <w:rPr>
          <w:rStyle w:val="Heading1Char"/>
        </w:rPr>
        <w:t>Purpose of This Handbook</w:t>
      </w:r>
      <w:bookmarkEnd w:id="0"/>
      <w:r w:rsidRPr="000A36DC">
        <w:rPr>
          <w:rFonts w:ascii="Times New Roman" w:eastAsia="Times New Roman" w:hAnsi="Times New Roman" w:cs="Times New Roman"/>
          <w:kern w:val="0"/>
          <w14:ligatures w14:val="none"/>
        </w:rPr>
        <w:br/>
        <w:t xml:space="preserve">This handbook integrates two complementary strands of work in </w:t>
      </w:r>
      <w:r w:rsidRPr="000A36DC">
        <w:rPr>
          <w:rFonts w:ascii="Times New Roman" w:eastAsia="Times New Roman" w:hAnsi="Times New Roman" w:cs="Times New Roman"/>
          <w:i/>
          <w:iCs/>
          <w:kern w:val="0"/>
          <w14:ligatures w14:val="none"/>
        </w:rPr>
        <w:t>Cognitive Neuroscience for Architecture</w:t>
      </w:r>
      <w:r w:rsidRPr="000A36DC">
        <w:rPr>
          <w:rFonts w:ascii="Times New Roman" w:eastAsia="Times New Roman" w:hAnsi="Times New Roman" w:cs="Times New Roman"/>
          <w:kern w:val="0"/>
          <w14:ligatures w14:val="none"/>
        </w:rPr>
        <w:t xml:space="preserve"> (CNfA):</w:t>
      </w:r>
    </w:p>
    <w:p w14:paraId="5AB25D7E" w14:textId="77777777" w:rsidR="000A36DC" w:rsidRPr="000A36DC" w:rsidRDefault="000A36DC" w:rsidP="000A36D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A36DC">
        <w:rPr>
          <w:rFonts w:ascii="Times New Roman" w:eastAsia="Times New Roman" w:hAnsi="Times New Roman" w:cs="Times New Roman"/>
          <w:kern w:val="0"/>
          <w14:ligatures w14:val="none"/>
        </w:rPr>
        <w:t xml:space="preserve">One </w:t>
      </w:r>
      <w:proofErr w:type="spellStart"/>
      <w:r w:rsidRPr="000A36DC">
        <w:rPr>
          <w:rFonts w:ascii="Times New Roman" w:eastAsia="Times New Roman" w:hAnsi="Times New Roman" w:cs="Times New Roman"/>
          <w:kern w:val="0"/>
          <w14:ligatures w14:val="none"/>
        </w:rPr>
        <w:t>emphasises</w:t>
      </w:r>
      <w:proofErr w:type="spellEnd"/>
      <w:r w:rsidRPr="000A36DC">
        <w:rPr>
          <w:rFonts w:ascii="Times New Roman" w:eastAsia="Times New Roman" w:hAnsi="Times New Roman" w:cs="Times New Roman"/>
          <w:kern w:val="0"/>
          <w14:ligatures w14:val="none"/>
        </w:rPr>
        <w:t xml:space="preserve"> the </w:t>
      </w:r>
      <w:r w:rsidRPr="000A36DC">
        <w:rPr>
          <w:rFonts w:ascii="Times New Roman" w:eastAsia="Times New Roman" w:hAnsi="Times New Roman" w:cs="Times New Roman"/>
          <w:b/>
          <w:bCs/>
          <w:kern w:val="0"/>
          <w14:ligatures w14:val="none"/>
        </w:rPr>
        <w:t>practical, procedural details</w:t>
      </w:r>
      <w:r w:rsidRPr="000A36DC">
        <w:rPr>
          <w:rFonts w:ascii="Times New Roman" w:eastAsia="Times New Roman" w:hAnsi="Times New Roman" w:cs="Times New Roman"/>
          <w:kern w:val="0"/>
          <w14:ligatures w14:val="none"/>
        </w:rPr>
        <w:t xml:space="preserve"> needed to run experiments — what to manipulate, what to measure, and how to structure the protocol.</w:t>
      </w:r>
    </w:p>
    <w:p w14:paraId="07B98F42" w14:textId="77777777" w:rsidR="000A36DC" w:rsidRPr="000A36DC" w:rsidRDefault="000A36DC" w:rsidP="000A36D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A36DC">
        <w:rPr>
          <w:rFonts w:ascii="Times New Roman" w:eastAsia="Times New Roman" w:hAnsi="Times New Roman" w:cs="Times New Roman"/>
          <w:kern w:val="0"/>
          <w14:ligatures w14:val="none"/>
        </w:rPr>
        <w:t xml:space="preserve">The other </w:t>
      </w:r>
      <w:proofErr w:type="spellStart"/>
      <w:r w:rsidRPr="000A36DC">
        <w:rPr>
          <w:rFonts w:ascii="Times New Roman" w:eastAsia="Times New Roman" w:hAnsi="Times New Roman" w:cs="Times New Roman"/>
          <w:kern w:val="0"/>
          <w14:ligatures w14:val="none"/>
        </w:rPr>
        <w:t>emphasises</w:t>
      </w:r>
      <w:proofErr w:type="spellEnd"/>
      <w:r w:rsidRPr="000A36DC">
        <w:rPr>
          <w:rFonts w:ascii="Times New Roman" w:eastAsia="Times New Roman" w:hAnsi="Times New Roman" w:cs="Times New Roman"/>
          <w:kern w:val="0"/>
          <w14:ligatures w14:val="none"/>
        </w:rPr>
        <w:t xml:space="preserve"> the </w:t>
      </w:r>
      <w:r w:rsidRPr="000A36DC">
        <w:rPr>
          <w:rFonts w:ascii="Times New Roman" w:eastAsia="Times New Roman" w:hAnsi="Times New Roman" w:cs="Times New Roman"/>
          <w:b/>
          <w:bCs/>
          <w:kern w:val="0"/>
          <w14:ligatures w14:val="none"/>
        </w:rPr>
        <w:t>theoretical underpinnings, explanatory models, and empirical findings</w:t>
      </w:r>
      <w:r w:rsidRPr="000A36DC">
        <w:rPr>
          <w:rFonts w:ascii="Times New Roman" w:eastAsia="Times New Roman" w:hAnsi="Times New Roman" w:cs="Times New Roman"/>
          <w:kern w:val="0"/>
          <w14:ligatures w14:val="none"/>
        </w:rPr>
        <w:t xml:space="preserve"> that give meaning to those procedures.</w:t>
      </w:r>
    </w:p>
    <w:p w14:paraId="74B97A57" w14:textId="77777777" w:rsidR="000A36DC" w:rsidRPr="000A36DC" w:rsidRDefault="000A36DC" w:rsidP="000A36DC">
      <w:pPr>
        <w:spacing w:before="100" w:beforeAutospacing="1" w:after="100" w:afterAutospacing="1" w:line="240" w:lineRule="auto"/>
        <w:rPr>
          <w:rFonts w:ascii="Times New Roman" w:eastAsia="Times New Roman" w:hAnsi="Times New Roman" w:cs="Times New Roman"/>
          <w:kern w:val="0"/>
          <w14:ligatures w14:val="none"/>
        </w:rPr>
      </w:pPr>
      <w:r w:rsidRPr="000A36DC">
        <w:rPr>
          <w:rFonts w:ascii="Times New Roman" w:eastAsia="Times New Roman" w:hAnsi="Times New Roman" w:cs="Times New Roman"/>
          <w:kern w:val="0"/>
          <w14:ligatures w14:val="none"/>
        </w:rPr>
        <w:t>By combining them, this handbook is both:</w:t>
      </w:r>
    </w:p>
    <w:p w14:paraId="0A97519F" w14:textId="77777777" w:rsidR="000A36DC" w:rsidRPr="000A36DC" w:rsidRDefault="000A36DC" w:rsidP="000A36D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A36DC">
        <w:rPr>
          <w:rFonts w:ascii="Times New Roman" w:eastAsia="Times New Roman" w:hAnsi="Times New Roman" w:cs="Times New Roman"/>
          <w:b/>
          <w:bCs/>
          <w:kern w:val="0"/>
          <w14:ligatures w14:val="none"/>
        </w:rPr>
        <w:t>A design reference</w:t>
      </w:r>
      <w:r w:rsidRPr="000A36DC">
        <w:rPr>
          <w:rFonts w:ascii="Times New Roman" w:eastAsia="Times New Roman" w:hAnsi="Times New Roman" w:cs="Times New Roman"/>
          <w:kern w:val="0"/>
          <w14:ligatures w14:val="none"/>
        </w:rPr>
        <w:t xml:space="preserve"> — to quickly locate paradigms, see standard structures, and adapt them for your own research.</w:t>
      </w:r>
    </w:p>
    <w:p w14:paraId="6A22F788" w14:textId="77777777" w:rsidR="000A36DC" w:rsidRPr="000A36DC" w:rsidRDefault="000A36DC" w:rsidP="000A36D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A36DC">
        <w:rPr>
          <w:rFonts w:ascii="Times New Roman" w:eastAsia="Times New Roman" w:hAnsi="Times New Roman" w:cs="Times New Roman"/>
          <w:b/>
          <w:bCs/>
          <w:kern w:val="0"/>
          <w14:ligatures w14:val="none"/>
        </w:rPr>
        <w:t>A conceptual guide</w:t>
      </w:r>
      <w:r w:rsidRPr="000A36DC">
        <w:rPr>
          <w:rFonts w:ascii="Times New Roman" w:eastAsia="Times New Roman" w:hAnsi="Times New Roman" w:cs="Times New Roman"/>
          <w:kern w:val="0"/>
          <w14:ligatures w14:val="none"/>
        </w:rPr>
        <w:t xml:space="preserve"> — to understand why each paradigm is used, what cognitive or physiological processes it taps, and how to interpret its results.</w:t>
      </w:r>
    </w:p>
    <w:p w14:paraId="5A7F1424" w14:textId="77777777" w:rsidR="000A36DC" w:rsidRPr="000A36DC" w:rsidRDefault="00C02A0E" w:rsidP="000A36DC">
      <w:pPr>
        <w:spacing w:after="0" w:line="240" w:lineRule="auto"/>
        <w:rPr>
          <w:rFonts w:ascii="Times New Roman" w:eastAsia="Times New Roman" w:hAnsi="Times New Roman" w:cs="Times New Roman"/>
          <w:kern w:val="0"/>
          <w14:ligatures w14:val="none"/>
        </w:rPr>
      </w:pPr>
      <w:r w:rsidRPr="00A60D5F">
        <w:rPr>
          <w:rFonts w:ascii="Times New Roman" w:eastAsia="Times New Roman" w:hAnsi="Times New Roman" w:cs="Times New Roman"/>
          <w:noProof/>
          <w:kern w:val="0"/>
        </w:rPr>
        <w:pict w14:anchorId="64CE3436">
          <v:rect id="_x0000_i1109" alt="" style="width:468pt;height:.05pt;mso-width-percent:0;mso-height-percent:0;mso-width-percent:0;mso-height-percent:0" o:hralign="center" o:hrstd="t" o:hr="t" fillcolor="#a0a0a0" stroked="f"/>
        </w:pict>
      </w:r>
    </w:p>
    <w:p w14:paraId="58348CF5" w14:textId="77777777" w:rsidR="000A36DC" w:rsidRPr="000A36DC" w:rsidRDefault="000A36DC" w:rsidP="000A36DC">
      <w:pPr>
        <w:spacing w:before="100" w:beforeAutospacing="1" w:after="100" w:afterAutospacing="1" w:line="240" w:lineRule="auto"/>
        <w:rPr>
          <w:rFonts w:ascii="Times New Roman" w:eastAsia="Times New Roman" w:hAnsi="Times New Roman" w:cs="Times New Roman"/>
          <w:kern w:val="0"/>
          <w14:ligatures w14:val="none"/>
        </w:rPr>
      </w:pPr>
      <w:bookmarkStart w:id="1" w:name="_Toc205654557"/>
      <w:r w:rsidRPr="000A36DC">
        <w:rPr>
          <w:rStyle w:val="Heading1Char"/>
        </w:rPr>
        <w:t>How to Use This Handbook</w:t>
      </w:r>
      <w:bookmarkEnd w:id="1"/>
      <w:r w:rsidRPr="000A36DC">
        <w:rPr>
          <w:rFonts w:ascii="Times New Roman" w:eastAsia="Times New Roman" w:hAnsi="Times New Roman" w:cs="Times New Roman"/>
          <w:kern w:val="0"/>
          <w14:ligatures w14:val="none"/>
        </w:rPr>
        <w:br/>
        <w:t xml:space="preserve">Each paradigm appears under a parent </w:t>
      </w:r>
      <w:r w:rsidRPr="000A36DC">
        <w:rPr>
          <w:rFonts w:ascii="Times New Roman" w:eastAsia="Times New Roman" w:hAnsi="Times New Roman" w:cs="Times New Roman"/>
          <w:b/>
          <w:bCs/>
          <w:kern w:val="0"/>
          <w14:ligatures w14:val="none"/>
        </w:rPr>
        <w:t>Paradigm Category</w:t>
      </w:r>
      <w:r w:rsidRPr="000A36DC">
        <w:rPr>
          <w:rFonts w:ascii="Times New Roman" w:eastAsia="Times New Roman" w:hAnsi="Times New Roman" w:cs="Times New Roman"/>
          <w:kern w:val="0"/>
          <w14:ligatures w14:val="none"/>
        </w:rPr>
        <w:t>. Within each entry you will find:</w:t>
      </w:r>
    </w:p>
    <w:p w14:paraId="731071B6" w14:textId="77777777" w:rsidR="000A36DC" w:rsidRPr="000A36DC" w:rsidRDefault="000A36DC" w:rsidP="000A36D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A36DC">
        <w:rPr>
          <w:rFonts w:ascii="Times New Roman" w:eastAsia="Times New Roman" w:hAnsi="Times New Roman" w:cs="Times New Roman"/>
          <w:b/>
          <w:bCs/>
          <w:kern w:val="0"/>
          <w14:ligatures w14:val="none"/>
        </w:rPr>
        <w:t>What is Studied</w:t>
      </w:r>
      <w:r w:rsidRPr="000A36DC">
        <w:rPr>
          <w:rFonts w:ascii="Times New Roman" w:eastAsia="Times New Roman" w:hAnsi="Times New Roman" w:cs="Times New Roman"/>
          <w:kern w:val="0"/>
          <w14:ligatures w14:val="none"/>
        </w:rPr>
        <w:t xml:space="preserve"> – A clear, student-friendly description of the phenomenon and the experimental logic.</w:t>
      </w:r>
    </w:p>
    <w:p w14:paraId="58E743BC" w14:textId="77777777" w:rsidR="000A36DC" w:rsidRPr="000A36DC" w:rsidRDefault="000A36DC" w:rsidP="000A36D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A36DC">
        <w:rPr>
          <w:rFonts w:ascii="Times New Roman" w:eastAsia="Times New Roman" w:hAnsi="Times New Roman" w:cs="Times New Roman"/>
          <w:b/>
          <w:bCs/>
          <w:kern w:val="0"/>
          <w14:ligatures w14:val="none"/>
        </w:rPr>
        <w:t>Why it Matters</w:t>
      </w:r>
      <w:r w:rsidRPr="000A36DC">
        <w:rPr>
          <w:rFonts w:ascii="Times New Roman" w:eastAsia="Times New Roman" w:hAnsi="Times New Roman" w:cs="Times New Roman"/>
          <w:kern w:val="0"/>
          <w14:ligatures w14:val="none"/>
        </w:rPr>
        <w:t xml:space="preserve"> – The architectural and cognitive significance of the paradigm.</w:t>
      </w:r>
    </w:p>
    <w:p w14:paraId="3B1E5D70" w14:textId="77777777" w:rsidR="000A36DC" w:rsidRPr="000A36DC" w:rsidRDefault="000A36DC" w:rsidP="000A36D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A36DC">
        <w:rPr>
          <w:rFonts w:ascii="Times New Roman" w:eastAsia="Times New Roman" w:hAnsi="Times New Roman" w:cs="Times New Roman"/>
          <w:b/>
          <w:bCs/>
          <w:kern w:val="0"/>
          <w14:ligatures w14:val="none"/>
        </w:rPr>
        <w:t>Procedural Summary Table</w:t>
      </w:r>
      <w:r w:rsidRPr="000A36DC">
        <w:rPr>
          <w:rFonts w:ascii="Times New Roman" w:eastAsia="Times New Roman" w:hAnsi="Times New Roman" w:cs="Times New Roman"/>
          <w:kern w:val="0"/>
          <w14:ligatures w14:val="none"/>
        </w:rPr>
        <w:t xml:space="preserve"> – A shaded two-column table containing:</w:t>
      </w:r>
    </w:p>
    <w:p w14:paraId="16F358DF" w14:textId="77777777" w:rsidR="000A36DC" w:rsidRPr="000A36DC" w:rsidRDefault="000A36DC" w:rsidP="000A36D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0A36DC">
        <w:rPr>
          <w:rFonts w:ascii="Times New Roman" w:eastAsia="Times New Roman" w:hAnsi="Times New Roman" w:cs="Times New Roman"/>
          <w:kern w:val="0"/>
          <w14:ligatures w14:val="none"/>
        </w:rPr>
        <w:t>Paradigm Name</w:t>
      </w:r>
    </w:p>
    <w:p w14:paraId="10A52BEC" w14:textId="77777777" w:rsidR="000A36DC" w:rsidRPr="000A36DC" w:rsidRDefault="000A36DC" w:rsidP="000A36D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0A36DC">
        <w:rPr>
          <w:rFonts w:ascii="Times New Roman" w:eastAsia="Times New Roman" w:hAnsi="Times New Roman" w:cs="Times New Roman"/>
          <w:kern w:val="0"/>
          <w14:ligatures w14:val="none"/>
        </w:rPr>
        <w:t>Core Structure</w:t>
      </w:r>
    </w:p>
    <w:p w14:paraId="2B92A619" w14:textId="77777777" w:rsidR="000A36DC" w:rsidRPr="000A36DC" w:rsidRDefault="000A36DC" w:rsidP="000A36D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0A36DC">
        <w:rPr>
          <w:rFonts w:ascii="Times New Roman" w:eastAsia="Times New Roman" w:hAnsi="Times New Roman" w:cs="Times New Roman"/>
          <w:kern w:val="0"/>
          <w14:ligatures w14:val="none"/>
        </w:rPr>
        <w:t>Question</w:t>
      </w:r>
    </w:p>
    <w:p w14:paraId="33FACAC0" w14:textId="77777777" w:rsidR="000A36DC" w:rsidRPr="000A36DC" w:rsidRDefault="000A36DC" w:rsidP="000A36D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0A36DC">
        <w:rPr>
          <w:rFonts w:ascii="Times New Roman" w:eastAsia="Times New Roman" w:hAnsi="Times New Roman" w:cs="Times New Roman"/>
          <w:kern w:val="0"/>
          <w14:ligatures w14:val="none"/>
        </w:rPr>
        <w:t>Design</w:t>
      </w:r>
    </w:p>
    <w:p w14:paraId="3740EE09" w14:textId="77777777" w:rsidR="000A36DC" w:rsidRPr="000A36DC" w:rsidRDefault="000A36DC" w:rsidP="000A36D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0A36DC">
        <w:rPr>
          <w:rFonts w:ascii="Times New Roman" w:eastAsia="Times New Roman" w:hAnsi="Times New Roman" w:cs="Times New Roman"/>
          <w:kern w:val="0"/>
          <w14:ligatures w14:val="none"/>
        </w:rPr>
        <w:t>Manipulated Variable</w:t>
      </w:r>
    </w:p>
    <w:p w14:paraId="50F89148" w14:textId="77777777" w:rsidR="000A36DC" w:rsidRPr="000A36DC" w:rsidRDefault="000A36DC" w:rsidP="000A36D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0A36DC">
        <w:rPr>
          <w:rFonts w:ascii="Times New Roman" w:eastAsia="Times New Roman" w:hAnsi="Times New Roman" w:cs="Times New Roman"/>
          <w:kern w:val="0"/>
          <w14:ligatures w14:val="none"/>
        </w:rPr>
        <w:t>Measured Variable</w:t>
      </w:r>
    </w:p>
    <w:p w14:paraId="6AEA51F8" w14:textId="77777777" w:rsidR="000A36DC" w:rsidRPr="000A36DC" w:rsidRDefault="000A36DC" w:rsidP="000A36D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0A36DC">
        <w:rPr>
          <w:rFonts w:ascii="Times New Roman" w:eastAsia="Times New Roman" w:hAnsi="Times New Roman" w:cs="Times New Roman"/>
          <w:kern w:val="0"/>
          <w14:ligatures w14:val="none"/>
        </w:rPr>
        <w:t>Task</w:t>
      </w:r>
    </w:p>
    <w:p w14:paraId="3A5776A1" w14:textId="77777777" w:rsidR="000A36DC" w:rsidRPr="000A36DC" w:rsidRDefault="000A36DC" w:rsidP="000A36D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0A36DC">
        <w:rPr>
          <w:rFonts w:ascii="Times New Roman" w:eastAsia="Times New Roman" w:hAnsi="Times New Roman" w:cs="Times New Roman"/>
          <w:kern w:val="0"/>
          <w14:ligatures w14:val="none"/>
        </w:rPr>
        <w:t>Protocol (with time estimates in chronological order)</w:t>
      </w:r>
    </w:p>
    <w:p w14:paraId="486EC8BE" w14:textId="77777777" w:rsidR="000A36DC" w:rsidRPr="000A36DC" w:rsidRDefault="000A36DC" w:rsidP="000A36D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0A36DC">
        <w:rPr>
          <w:rFonts w:ascii="Times New Roman" w:eastAsia="Times New Roman" w:hAnsi="Times New Roman" w:cs="Times New Roman"/>
          <w:kern w:val="0"/>
          <w14:ligatures w14:val="none"/>
        </w:rPr>
        <w:t>Controls</w:t>
      </w:r>
    </w:p>
    <w:p w14:paraId="5D17FB16" w14:textId="77777777" w:rsidR="000A36DC" w:rsidRPr="000A36DC" w:rsidRDefault="000A36DC" w:rsidP="000A36D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A36DC">
        <w:rPr>
          <w:rFonts w:ascii="Times New Roman" w:eastAsia="Times New Roman" w:hAnsi="Times New Roman" w:cs="Times New Roman"/>
          <w:b/>
          <w:bCs/>
          <w:kern w:val="0"/>
          <w14:ligatures w14:val="none"/>
        </w:rPr>
        <w:t>Theoretical Background &amp; Major Explanations</w:t>
      </w:r>
      <w:r w:rsidRPr="000A36DC">
        <w:rPr>
          <w:rFonts w:ascii="Times New Roman" w:eastAsia="Times New Roman" w:hAnsi="Times New Roman" w:cs="Times New Roman"/>
          <w:kern w:val="0"/>
          <w14:ligatures w14:val="none"/>
        </w:rPr>
        <w:t xml:space="preserve"> – Key models and theories relevant to this paradigm.</w:t>
      </w:r>
    </w:p>
    <w:p w14:paraId="7C086191" w14:textId="77777777" w:rsidR="000A36DC" w:rsidRPr="000A36DC" w:rsidRDefault="000A36DC" w:rsidP="000A36D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A36DC">
        <w:rPr>
          <w:rFonts w:ascii="Times New Roman" w:eastAsia="Times New Roman" w:hAnsi="Times New Roman" w:cs="Times New Roman"/>
          <w:b/>
          <w:bCs/>
          <w:kern w:val="0"/>
          <w14:ligatures w14:val="none"/>
        </w:rPr>
        <w:t>Example Findings</w:t>
      </w:r>
      <w:r w:rsidRPr="000A36DC">
        <w:rPr>
          <w:rFonts w:ascii="Times New Roman" w:eastAsia="Times New Roman" w:hAnsi="Times New Roman" w:cs="Times New Roman"/>
          <w:kern w:val="0"/>
          <w14:ligatures w14:val="none"/>
        </w:rPr>
        <w:t xml:space="preserve"> – Representative peer-reviewed results, ideally quantitative.</w:t>
      </w:r>
    </w:p>
    <w:p w14:paraId="6893EB10" w14:textId="77777777" w:rsidR="000A36DC" w:rsidRPr="000A36DC" w:rsidRDefault="000A36DC" w:rsidP="000A36D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A36DC">
        <w:rPr>
          <w:rFonts w:ascii="Times New Roman" w:eastAsia="Times New Roman" w:hAnsi="Times New Roman" w:cs="Times New Roman"/>
          <w:b/>
          <w:bCs/>
          <w:kern w:val="0"/>
          <w14:ligatures w14:val="none"/>
        </w:rPr>
        <w:lastRenderedPageBreak/>
        <w:t>Explanation of Measurables</w:t>
      </w:r>
      <w:r w:rsidRPr="000A36DC">
        <w:rPr>
          <w:rFonts w:ascii="Times New Roman" w:eastAsia="Times New Roman" w:hAnsi="Times New Roman" w:cs="Times New Roman"/>
          <w:kern w:val="0"/>
          <w14:ligatures w14:val="none"/>
        </w:rPr>
        <w:t xml:space="preserve"> – Acronym expansions, operational definitions, methodological notes, and interpretation guidance.</w:t>
      </w:r>
    </w:p>
    <w:p w14:paraId="0DADBA87" w14:textId="77777777" w:rsidR="000A36DC" w:rsidRPr="000A36DC" w:rsidRDefault="000A36DC" w:rsidP="000A36D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A36DC">
        <w:rPr>
          <w:rFonts w:ascii="Times New Roman" w:eastAsia="Times New Roman" w:hAnsi="Times New Roman" w:cs="Times New Roman"/>
          <w:b/>
          <w:bCs/>
          <w:kern w:val="0"/>
          <w14:ligatures w14:val="none"/>
        </w:rPr>
        <w:t>Stimuli Description</w:t>
      </w:r>
      <w:r w:rsidRPr="000A36DC">
        <w:rPr>
          <w:rFonts w:ascii="Times New Roman" w:eastAsia="Times New Roman" w:hAnsi="Times New Roman" w:cs="Times New Roman"/>
          <w:kern w:val="0"/>
          <w14:ligatures w14:val="none"/>
        </w:rPr>
        <w:t xml:space="preserve"> – Description of the stimuli typically used, enough for replication.</w:t>
      </w:r>
    </w:p>
    <w:p w14:paraId="5CD98E3B" w14:textId="77777777" w:rsidR="000A36DC" w:rsidRPr="000A36DC" w:rsidRDefault="00C02A0E" w:rsidP="000A36DC">
      <w:pPr>
        <w:spacing w:after="0" w:line="240" w:lineRule="auto"/>
        <w:rPr>
          <w:rFonts w:ascii="Times New Roman" w:eastAsia="Times New Roman" w:hAnsi="Times New Roman" w:cs="Times New Roman"/>
          <w:kern w:val="0"/>
          <w14:ligatures w14:val="none"/>
        </w:rPr>
      </w:pPr>
      <w:r w:rsidRPr="00A60D5F">
        <w:rPr>
          <w:rFonts w:ascii="Times New Roman" w:eastAsia="Times New Roman" w:hAnsi="Times New Roman" w:cs="Times New Roman"/>
          <w:noProof/>
          <w:kern w:val="0"/>
        </w:rPr>
        <w:pict w14:anchorId="1A6EBC99">
          <v:rect id="_x0000_i1108" alt="" style="width:468pt;height:.05pt;mso-width-percent:0;mso-height-percent:0;mso-width-percent:0;mso-height-percent:0" o:hralign="center" o:hrstd="t" o:hr="t" fillcolor="#a0a0a0" stroked="f"/>
        </w:pict>
      </w:r>
    </w:p>
    <w:p w14:paraId="21324853" w14:textId="77777777" w:rsidR="000A36DC" w:rsidRPr="000A36DC" w:rsidRDefault="000A36DC" w:rsidP="000A36DC">
      <w:pPr>
        <w:spacing w:before="100" w:beforeAutospacing="1" w:after="100" w:afterAutospacing="1" w:line="240" w:lineRule="auto"/>
        <w:rPr>
          <w:rFonts w:ascii="Times New Roman" w:eastAsia="Times New Roman" w:hAnsi="Times New Roman" w:cs="Times New Roman"/>
          <w:kern w:val="0"/>
          <w14:ligatures w14:val="none"/>
        </w:rPr>
      </w:pPr>
      <w:bookmarkStart w:id="2" w:name="_Toc205654558"/>
      <w:r w:rsidRPr="000A36DC">
        <w:rPr>
          <w:rStyle w:val="Heading1Char"/>
        </w:rPr>
        <w:t>Why Formalize Paradigms?</w:t>
      </w:r>
      <w:bookmarkEnd w:id="2"/>
      <w:r w:rsidRPr="000A36DC">
        <w:rPr>
          <w:rFonts w:ascii="Times New Roman" w:eastAsia="Times New Roman" w:hAnsi="Times New Roman" w:cs="Times New Roman"/>
          <w:kern w:val="0"/>
          <w14:ligatures w14:val="none"/>
        </w:rPr>
        <w:br/>
        <w:t>Formalization allows:</w:t>
      </w:r>
    </w:p>
    <w:p w14:paraId="210D584B" w14:textId="77777777" w:rsidR="000A36DC" w:rsidRPr="000A36DC" w:rsidRDefault="000A36DC" w:rsidP="000A36D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A36DC">
        <w:rPr>
          <w:rFonts w:ascii="Times New Roman" w:eastAsia="Times New Roman" w:hAnsi="Times New Roman" w:cs="Times New Roman"/>
          <w:b/>
          <w:bCs/>
          <w:kern w:val="0"/>
          <w14:ligatures w14:val="none"/>
        </w:rPr>
        <w:t>Replication</w:t>
      </w:r>
      <w:r w:rsidRPr="000A36DC">
        <w:rPr>
          <w:rFonts w:ascii="Times New Roman" w:eastAsia="Times New Roman" w:hAnsi="Times New Roman" w:cs="Times New Roman"/>
          <w:kern w:val="0"/>
          <w14:ligatures w14:val="none"/>
        </w:rPr>
        <w:t xml:space="preserve"> — procedures are transparent and repeatable.</w:t>
      </w:r>
    </w:p>
    <w:p w14:paraId="1800FB4F" w14:textId="77777777" w:rsidR="000A36DC" w:rsidRPr="000A36DC" w:rsidRDefault="000A36DC" w:rsidP="000A36D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A36DC">
        <w:rPr>
          <w:rFonts w:ascii="Times New Roman" w:eastAsia="Times New Roman" w:hAnsi="Times New Roman" w:cs="Times New Roman"/>
          <w:b/>
          <w:bCs/>
          <w:kern w:val="0"/>
          <w14:ligatures w14:val="none"/>
        </w:rPr>
        <w:t>Comparability</w:t>
      </w:r>
      <w:r w:rsidRPr="000A36DC">
        <w:rPr>
          <w:rFonts w:ascii="Times New Roman" w:eastAsia="Times New Roman" w:hAnsi="Times New Roman" w:cs="Times New Roman"/>
          <w:kern w:val="0"/>
          <w14:ligatures w14:val="none"/>
        </w:rPr>
        <w:t xml:space="preserve"> — findings can be meaningfully compared across studies.</w:t>
      </w:r>
    </w:p>
    <w:p w14:paraId="78B5B2CE" w14:textId="77777777" w:rsidR="000A36DC" w:rsidRPr="000A36DC" w:rsidRDefault="000A36DC" w:rsidP="000A36D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A36DC">
        <w:rPr>
          <w:rFonts w:ascii="Times New Roman" w:eastAsia="Times New Roman" w:hAnsi="Times New Roman" w:cs="Times New Roman"/>
          <w:b/>
          <w:bCs/>
          <w:kern w:val="0"/>
          <w14:ligatures w14:val="none"/>
        </w:rPr>
        <w:t>Theory testing</w:t>
      </w:r>
      <w:r w:rsidRPr="000A36DC">
        <w:rPr>
          <w:rFonts w:ascii="Times New Roman" w:eastAsia="Times New Roman" w:hAnsi="Times New Roman" w:cs="Times New Roman"/>
          <w:kern w:val="0"/>
          <w14:ligatures w14:val="none"/>
        </w:rPr>
        <w:t xml:space="preserve"> — experimental designs can be mapped to specific theoretical predictions.</w:t>
      </w:r>
    </w:p>
    <w:p w14:paraId="6D997002" w14:textId="77777777" w:rsidR="000A36DC" w:rsidRPr="000A36DC" w:rsidRDefault="000A36DC" w:rsidP="000A36D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A36DC">
        <w:rPr>
          <w:rFonts w:ascii="Times New Roman" w:eastAsia="Times New Roman" w:hAnsi="Times New Roman" w:cs="Times New Roman"/>
          <w:b/>
          <w:bCs/>
          <w:kern w:val="0"/>
          <w14:ligatures w14:val="none"/>
        </w:rPr>
        <w:t>Training</w:t>
      </w:r>
      <w:r w:rsidRPr="000A36DC">
        <w:rPr>
          <w:rFonts w:ascii="Times New Roman" w:eastAsia="Times New Roman" w:hAnsi="Times New Roman" w:cs="Times New Roman"/>
          <w:kern w:val="0"/>
          <w14:ligatures w14:val="none"/>
        </w:rPr>
        <w:t xml:space="preserve"> — new researchers can adopt validated methods instead of reinventing them.</w:t>
      </w:r>
    </w:p>
    <w:p w14:paraId="326B0193" w14:textId="77777777" w:rsidR="000A36DC" w:rsidRDefault="00C02A0E" w:rsidP="000A36DC">
      <w:pPr>
        <w:spacing w:after="0" w:line="240" w:lineRule="auto"/>
        <w:rPr>
          <w:rFonts w:ascii="Times New Roman" w:eastAsia="Times New Roman" w:hAnsi="Times New Roman" w:cs="Times New Roman"/>
          <w:kern w:val="0"/>
          <w14:ligatures w14:val="none"/>
        </w:rPr>
      </w:pPr>
      <w:r w:rsidRPr="00A60D5F">
        <w:rPr>
          <w:rFonts w:ascii="Times New Roman" w:eastAsia="Times New Roman" w:hAnsi="Times New Roman" w:cs="Times New Roman"/>
          <w:noProof/>
          <w:kern w:val="0"/>
        </w:rPr>
        <w:pict w14:anchorId="624D9962">
          <v:rect id="_x0000_i1107" alt="" style="width:468pt;height:.05pt;mso-width-percent:0;mso-height-percent:0;mso-width-percent:0;mso-height-percent:0" o:hralign="center" o:hrstd="t" o:hr="t" fillcolor="#a0a0a0" stroked="f"/>
        </w:pict>
      </w:r>
    </w:p>
    <w:p w14:paraId="32BE5F31" w14:textId="6491D344" w:rsidR="002C61F8" w:rsidRDefault="002C61F8" w:rsidP="002C61F8">
      <w:pPr>
        <w:pStyle w:val="Heading1"/>
      </w:pPr>
      <w:bookmarkStart w:id="3" w:name="_Toc205654559"/>
      <w:r>
        <w:t>Table of Contents</w:t>
      </w:r>
      <w:bookmarkEnd w:id="3"/>
    </w:p>
    <w:p w14:paraId="6EE7FDA0" w14:textId="77777777" w:rsidR="002C61F8" w:rsidRPr="000A36DC" w:rsidRDefault="002C61F8" w:rsidP="000A36DC">
      <w:pPr>
        <w:spacing w:after="0" w:line="240" w:lineRule="auto"/>
        <w:rPr>
          <w:rFonts w:ascii="Times New Roman" w:eastAsia="Times New Roman" w:hAnsi="Times New Roman" w:cs="Times New Roman"/>
          <w:kern w:val="0"/>
          <w14:ligatures w14:val="none"/>
        </w:rPr>
      </w:pPr>
    </w:p>
    <w:p w14:paraId="655BB40E" w14:textId="295E8B5E" w:rsidR="00D90B5B" w:rsidRDefault="002C61F8">
      <w:pPr>
        <w:pStyle w:val="TOC1"/>
        <w:tabs>
          <w:tab w:val="right" w:leader="dot" w:pos="9350"/>
        </w:tabs>
        <w:rPr>
          <w:noProof/>
        </w:rPr>
      </w:pPr>
      <w:r>
        <w:fldChar w:fldCharType="begin"/>
      </w:r>
      <w:r>
        <w:instrText xml:space="preserve"> TOC \o "1-3" \h \z \u </w:instrText>
      </w:r>
      <w:r>
        <w:fldChar w:fldCharType="separate"/>
      </w:r>
      <w:hyperlink w:anchor="_Toc205654556" w:history="1">
        <w:r w:rsidR="00D90B5B" w:rsidRPr="002A0219">
          <w:rPr>
            <w:rStyle w:val="Hyperlink"/>
            <w:noProof/>
          </w:rPr>
          <w:t>Purpose of This Handbook</w:t>
        </w:r>
        <w:r w:rsidR="00D90B5B">
          <w:rPr>
            <w:noProof/>
            <w:webHidden/>
          </w:rPr>
          <w:tab/>
        </w:r>
        <w:r w:rsidR="00D90B5B">
          <w:rPr>
            <w:noProof/>
            <w:webHidden/>
          </w:rPr>
          <w:fldChar w:fldCharType="begin"/>
        </w:r>
        <w:r w:rsidR="00D90B5B">
          <w:rPr>
            <w:noProof/>
            <w:webHidden/>
          </w:rPr>
          <w:instrText xml:space="preserve"> PAGEREF _Toc205654556 \h </w:instrText>
        </w:r>
        <w:r w:rsidR="00D90B5B">
          <w:rPr>
            <w:noProof/>
            <w:webHidden/>
          </w:rPr>
        </w:r>
        <w:r w:rsidR="00D90B5B">
          <w:rPr>
            <w:noProof/>
            <w:webHidden/>
          </w:rPr>
          <w:fldChar w:fldCharType="separate"/>
        </w:r>
        <w:r w:rsidR="00D90B5B">
          <w:rPr>
            <w:noProof/>
            <w:webHidden/>
          </w:rPr>
          <w:t>1</w:t>
        </w:r>
        <w:r w:rsidR="00D90B5B">
          <w:rPr>
            <w:noProof/>
            <w:webHidden/>
          </w:rPr>
          <w:fldChar w:fldCharType="end"/>
        </w:r>
      </w:hyperlink>
    </w:p>
    <w:p w14:paraId="0A176251" w14:textId="6D057779" w:rsidR="00D90B5B" w:rsidRDefault="00D90B5B">
      <w:pPr>
        <w:pStyle w:val="TOC1"/>
        <w:tabs>
          <w:tab w:val="right" w:leader="dot" w:pos="9350"/>
        </w:tabs>
        <w:rPr>
          <w:noProof/>
        </w:rPr>
      </w:pPr>
      <w:hyperlink w:anchor="_Toc205654557" w:history="1">
        <w:r w:rsidRPr="002A0219">
          <w:rPr>
            <w:rStyle w:val="Hyperlink"/>
            <w:noProof/>
          </w:rPr>
          <w:t>How to Use This Handbook</w:t>
        </w:r>
        <w:r>
          <w:rPr>
            <w:noProof/>
            <w:webHidden/>
          </w:rPr>
          <w:tab/>
        </w:r>
        <w:r>
          <w:rPr>
            <w:noProof/>
            <w:webHidden/>
          </w:rPr>
          <w:fldChar w:fldCharType="begin"/>
        </w:r>
        <w:r>
          <w:rPr>
            <w:noProof/>
            <w:webHidden/>
          </w:rPr>
          <w:instrText xml:space="preserve"> PAGEREF _Toc205654557 \h </w:instrText>
        </w:r>
        <w:r>
          <w:rPr>
            <w:noProof/>
            <w:webHidden/>
          </w:rPr>
        </w:r>
        <w:r>
          <w:rPr>
            <w:noProof/>
            <w:webHidden/>
          </w:rPr>
          <w:fldChar w:fldCharType="separate"/>
        </w:r>
        <w:r>
          <w:rPr>
            <w:noProof/>
            <w:webHidden/>
          </w:rPr>
          <w:t>1</w:t>
        </w:r>
        <w:r>
          <w:rPr>
            <w:noProof/>
            <w:webHidden/>
          </w:rPr>
          <w:fldChar w:fldCharType="end"/>
        </w:r>
      </w:hyperlink>
    </w:p>
    <w:p w14:paraId="3E23801D" w14:textId="7C7D4321" w:rsidR="00D90B5B" w:rsidRDefault="00D90B5B">
      <w:pPr>
        <w:pStyle w:val="TOC1"/>
        <w:tabs>
          <w:tab w:val="right" w:leader="dot" w:pos="9350"/>
        </w:tabs>
        <w:rPr>
          <w:noProof/>
        </w:rPr>
      </w:pPr>
      <w:hyperlink w:anchor="_Toc205654558" w:history="1">
        <w:r w:rsidRPr="002A0219">
          <w:rPr>
            <w:rStyle w:val="Hyperlink"/>
            <w:noProof/>
          </w:rPr>
          <w:t>Why Formalize Paradigms?</w:t>
        </w:r>
        <w:r>
          <w:rPr>
            <w:noProof/>
            <w:webHidden/>
          </w:rPr>
          <w:tab/>
        </w:r>
        <w:r>
          <w:rPr>
            <w:noProof/>
            <w:webHidden/>
          </w:rPr>
          <w:fldChar w:fldCharType="begin"/>
        </w:r>
        <w:r>
          <w:rPr>
            <w:noProof/>
            <w:webHidden/>
          </w:rPr>
          <w:instrText xml:space="preserve"> PAGEREF _Toc205654558 \h </w:instrText>
        </w:r>
        <w:r>
          <w:rPr>
            <w:noProof/>
            <w:webHidden/>
          </w:rPr>
        </w:r>
        <w:r>
          <w:rPr>
            <w:noProof/>
            <w:webHidden/>
          </w:rPr>
          <w:fldChar w:fldCharType="separate"/>
        </w:r>
        <w:r>
          <w:rPr>
            <w:noProof/>
            <w:webHidden/>
          </w:rPr>
          <w:t>2</w:t>
        </w:r>
        <w:r>
          <w:rPr>
            <w:noProof/>
            <w:webHidden/>
          </w:rPr>
          <w:fldChar w:fldCharType="end"/>
        </w:r>
      </w:hyperlink>
    </w:p>
    <w:p w14:paraId="72F6A555" w14:textId="4DA0EDA4" w:rsidR="00D90B5B" w:rsidRDefault="00D90B5B">
      <w:pPr>
        <w:pStyle w:val="TOC1"/>
        <w:tabs>
          <w:tab w:val="right" w:leader="dot" w:pos="9350"/>
        </w:tabs>
        <w:rPr>
          <w:noProof/>
        </w:rPr>
      </w:pPr>
      <w:hyperlink w:anchor="_Toc205654559" w:history="1">
        <w:r w:rsidRPr="002A0219">
          <w:rPr>
            <w:rStyle w:val="Hyperlink"/>
            <w:noProof/>
          </w:rPr>
          <w:t>Table of Contents</w:t>
        </w:r>
        <w:r>
          <w:rPr>
            <w:noProof/>
            <w:webHidden/>
          </w:rPr>
          <w:tab/>
        </w:r>
        <w:r>
          <w:rPr>
            <w:noProof/>
            <w:webHidden/>
          </w:rPr>
          <w:fldChar w:fldCharType="begin"/>
        </w:r>
        <w:r>
          <w:rPr>
            <w:noProof/>
            <w:webHidden/>
          </w:rPr>
          <w:instrText xml:space="preserve"> PAGEREF _Toc205654559 \h </w:instrText>
        </w:r>
        <w:r>
          <w:rPr>
            <w:noProof/>
            <w:webHidden/>
          </w:rPr>
        </w:r>
        <w:r>
          <w:rPr>
            <w:noProof/>
            <w:webHidden/>
          </w:rPr>
          <w:fldChar w:fldCharType="separate"/>
        </w:r>
        <w:r>
          <w:rPr>
            <w:noProof/>
            <w:webHidden/>
          </w:rPr>
          <w:t>2</w:t>
        </w:r>
        <w:r>
          <w:rPr>
            <w:noProof/>
            <w:webHidden/>
          </w:rPr>
          <w:fldChar w:fldCharType="end"/>
        </w:r>
      </w:hyperlink>
    </w:p>
    <w:p w14:paraId="7B31B50C" w14:textId="1A845090" w:rsidR="00D90B5B" w:rsidRDefault="00D90B5B">
      <w:pPr>
        <w:pStyle w:val="TOC1"/>
        <w:tabs>
          <w:tab w:val="right" w:leader="dot" w:pos="9350"/>
        </w:tabs>
        <w:rPr>
          <w:noProof/>
        </w:rPr>
      </w:pPr>
      <w:hyperlink w:anchor="_Toc205654560" w:history="1">
        <w:r w:rsidRPr="002A0219">
          <w:rPr>
            <w:rStyle w:val="Hyperlink"/>
            <w:rFonts w:ascii="Times New Roman" w:eastAsia="Times New Roman" w:hAnsi="Times New Roman" w:cs="Times New Roman"/>
            <w:b/>
            <w:bCs/>
            <w:noProof/>
            <w:kern w:val="36"/>
            <w14:ligatures w14:val="none"/>
          </w:rPr>
          <w:t>I. Spatial Interaction &amp; Navigation Paradigms</w:t>
        </w:r>
        <w:r>
          <w:rPr>
            <w:noProof/>
            <w:webHidden/>
          </w:rPr>
          <w:tab/>
        </w:r>
        <w:r>
          <w:rPr>
            <w:noProof/>
            <w:webHidden/>
          </w:rPr>
          <w:fldChar w:fldCharType="begin"/>
        </w:r>
        <w:r>
          <w:rPr>
            <w:noProof/>
            <w:webHidden/>
          </w:rPr>
          <w:instrText xml:space="preserve"> PAGEREF _Toc205654560 \h </w:instrText>
        </w:r>
        <w:r>
          <w:rPr>
            <w:noProof/>
            <w:webHidden/>
          </w:rPr>
        </w:r>
        <w:r>
          <w:rPr>
            <w:noProof/>
            <w:webHidden/>
          </w:rPr>
          <w:fldChar w:fldCharType="separate"/>
        </w:r>
        <w:r>
          <w:rPr>
            <w:noProof/>
            <w:webHidden/>
          </w:rPr>
          <w:t>5</w:t>
        </w:r>
        <w:r>
          <w:rPr>
            <w:noProof/>
            <w:webHidden/>
          </w:rPr>
          <w:fldChar w:fldCharType="end"/>
        </w:r>
      </w:hyperlink>
    </w:p>
    <w:p w14:paraId="3CFB8146" w14:textId="41D6071E" w:rsidR="00D90B5B" w:rsidRDefault="00D90B5B">
      <w:pPr>
        <w:pStyle w:val="TOC2"/>
        <w:tabs>
          <w:tab w:val="right" w:leader="dot" w:pos="9350"/>
        </w:tabs>
        <w:rPr>
          <w:noProof/>
        </w:rPr>
      </w:pPr>
      <w:hyperlink w:anchor="_Toc205654561" w:history="1">
        <w:r w:rsidRPr="002A0219">
          <w:rPr>
            <w:rStyle w:val="Hyperlink"/>
            <w:rFonts w:ascii="Times New Roman" w:eastAsia="Times New Roman" w:hAnsi="Times New Roman" w:cs="Times New Roman" w:hint="eastAsia"/>
            <w:b/>
            <w:bCs/>
            <w:noProof/>
            <w:kern w:val="0"/>
            <w14:ligatures w14:val="none"/>
          </w:rPr>
          <w:t>A. Exploratio</w:t>
        </w:r>
        <w:r w:rsidRPr="002A0219">
          <w:rPr>
            <w:rStyle w:val="Hyperlink"/>
            <w:rFonts w:ascii="Times New Roman" w:eastAsia="Times New Roman" w:hAnsi="Times New Roman" w:cs="Times New Roman" w:hint="eastAsia"/>
            <w:b/>
            <w:bCs/>
            <w:noProof/>
            <w:kern w:val="0"/>
            <w14:ligatures w14:val="none"/>
          </w:rPr>
          <w:t>n</w:t>
        </w:r>
        <w:r w:rsidRPr="002A0219">
          <w:rPr>
            <w:rStyle w:val="Hyperlink"/>
            <w:rFonts w:ascii="Times New Roman" w:eastAsia="Times New Roman" w:hAnsi="Times New Roman" w:cs="Times New Roman" w:hint="eastAsia"/>
            <w:b/>
            <w:bCs/>
            <w:noProof/>
            <w:kern w:val="0"/>
            <w14:ligatures w14:val="none"/>
          </w:rPr>
          <w:t xml:space="preserve"> → N</w:t>
        </w:r>
        <w:r w:rsidRPr="002A0219">
          <w:rPr>
            <w:rStyle w:val="Hyperlink"/>
            <w:rFonts w:ascii="Times New Roman" w:eastAsia="Times New Roman" w:hAnsi="Times New Roman" w:cs="Times New Roman" w:hint="eastAsia"/>
            <w:b/>
            <w:bCs/>
            <w:noProof/>
            <w:kern w:val="0"/>
            <w14:ligatures w14:val="none"/>
          </w:rPr>
          <w:t>a</w:t>
        </w:r>
        <w:r w:rsidRPr="002A0219">
          <w:rPr>
            <w:rStyle w:val="Hyperlink"/>
            <w:rFonts w:ascii="Times New Roman" w:eastAsia="Times New Roman" w:hAnsi="Times New Roman" w:cs="Times New Roman" w:hint="eastAsia"/>
            <w:b/>
            <w:bCs/>
            <w:noProof/>
            <w:kern w:val="0"/>
            <w14:ligatures w14:val="none"/>
          </w:rPr>
          <w:t>vi</w:t>
        </w:r>
        <w:r w:rsidRPr="002A0219">
          <w:rPr>
            <w:rStyle w:val="Hyperlink"/>
            <w:rFonts w:ascii="Times New Roman" w:eastAsia="Times New Roman" w:hAnsi="Times New Roman" w:cs="Times New Roman" w:hint="eastAsia"/>
            <w:b/>
            <w:bCs/>
            <w:noProof/>
            <w:kern w:val="0"/>
            <w14:ligatures w14:val="none"/>
          </w:rPr>
          <w:t>g</w:t>
        </w:r>
        <w:r w:rsidRPr="002A0219">
          <w:rPr>
            <w:rStyle w:val="Hyperlink"/>
            <w:rFonts w:ascii="Times New Roman" w:eastAsia="Times New Roman" w:hAnsi="Times New Roman" w:cs="Times New Roman" w:hint="eastAsia"/>
            <w:b/>
            <w:bCs/>
            <w:noProof/>
            <w:kern w:val="0"/>
            <w14:ligatures w14:val="none"/>
          </w:rPr>
          <w:t>ation → Recall</w:t>
        </w:r>
        <w:r>
          <w:rPr>
            <w:noProof/>
            <w:webHidden/>
          </w:rPr>
          <w:tab/>
        </w:r>
        <w:r>
          <w:rPr>
            <w:noProof/>
            <w:webHidden/>
          </w:rPr>
          <w:fldChar w:fldCharType="begin"/>
        </w:r>
        <w:r>
          <w:rPr>
            <w:noProof/>
            <w:webHidden/>
          </w:rPr>
          <w:instrText xml:space="preserve"> PAGEREF _Toc205654561 \h </w:instrText>
        </w:r>
        <w:r>
          <w:rPr>
            <w:noProof/>
            <w:webHidden/>
          </w:rPr>
        </w:r>
        <w:r>
          <w:rPr>
            <w:noProof/>
            <w:webHidden/>
          </w:rPr>
          <w:fldChar w:fldCharType="separate"/>
        </w:r>
        <w:r>
          <w:rPr>
            <w:noProof/>
            <w:webHidden/>
          </w:rPr>
          <w:t>5</w:t>
        </w:r>
        <w:r>
          <w:rPr>
            <w:noProof/>
            <w:webHidden/>
          </w:rPr>
          <w:fldChar w:fldCharType="end"/>
        </w:r>
      </w:hyperlink>
    </w:p>
    <w:p w14:paraId="179B3446" w14:textId="7299C5DC" w:rsidR="00D90B5B" w:rsidRDefault="00D90B5B">
      <w:pPr>
        <w:pStyle w:val="TOC2"/>
        <w:tabs>
          <w:tab w:val="right" w:leader="dot" w:pos="9350"/>
        </w:tabs>
        <w:rPr>
          <w:noProof/>
        </w:rPr>
      </w:pPr>
      <w:hyperlink w:anchor="_Toc205654562" w:history="1">
        <w:r w:rsidRPr="002A0219">
          <w:rPr>
            <w:rStyle w:val="Hyperlink"/>
            <w:rFonts w:ascii="Times New Roman" w:eastAsia="Times New Roman" w:hAnsi="Times New Roman" w:cs="Times New Roman" w:hint="eastAsia"/>
            <w:b/>
            <w:bCs/>
            <w:noProof/>
            <w:kern w:val="0"/>
            <w14:ligatures w14:val="none"/>
          </w:rPr>
          <w:t>B. Visibility Graph Exposure → Decision Points</w:t>
        </w:r>
        <w:r>
          <w:rPr>
            <w:noProof/>
            <w:webHidden/>
          </w:rPr>
          <w:tab/>
        </w:r>
        <w:r>
          <w:rPr>
            <w:noProof/>
            <w:webHidden/>
          </w:rPr>
          <w:fldChar w:fldCharType="begin"/>
        </w:r>
        <w:r>
          <w:rPr>
            <w:noProof/>
            <w:webHidden/>
          </w:rPr>
          <w:instrText xml:space="preserve"> PAGEREF _Toc205654562 \h </w:instrText>
        </w:r>
        <w:r>
          <w:rPr>
            <w:noProof/>
            <w:webHidden/>
          </w:rPr>
        </w:r>
        <w:r>
          <w:rPr>
            <w:noProof/>
            <w:webHidden/>
          </w:rPr>
          <w:fldChar w:fldCharType="separate"/>
        </w:r>
        <w:r>
          <w:rPr>
            <w:noProof/>
            <w:webHidden/>
          </w:rPr>
          <w:t>6</w:t>
        </w:r>
        <w:r>
          <w:rPr>
            <w:noProof/>
            <w:webHidden/>
          </w:rPr>
          <w:fldChar w:fldCharType="end"/>
        </w:r>
      </w:hyperlink>
    </w:p>
    <w:p w14:paraId="38310CBD" w14:textId="4AA75806" w:rsidR="00D90B5B" w:rsidRDefault="00D90B5B">
      <w:pPr>
        <w:pStyle w:val="TOC2"/>
        <w:tabs>
          <w:tab w:val="right" w:leader="dot" w:pos="9350"/>
        </w:tabs>
        <w:rPr>
          <w:noProof/>
        </w:rPr>
      </w:pPr>
      <w:hyperlink w:anchor="_Toc205654563" w:history="1">
        <w:r w:rsidRPr="002A0219">
          <w:rPr>
            <w:rStyle w:val="Hyperlink"/>
            <w:rFonts w:ascii="Times New Roman" w:eastAsia="Times New Roman" w:hAnsi="Times New Roman" w:cs="Times New Roman" w:hint="eastAsia"/>
            <w:b/>
            <w:bCs/>
            <w:noProof/>
            <w:kern w:val="0"/>
            <w14:ligatures w14:val="none"/>
          </w:rPr>
          <w:t>C. Segment Cues → Working-Memory Load</w:t>
        </w:r>
        <w:r>
          <w:rPr>
            <w:noProof/>
            <w:webHidden/>
          </w:rPr>
          <w:tab/>
        </w:r>
        <w:r>
          <w:rPr>
            <w:noProof/>
            <w:webHidden/>
          </w:rPr>
          <w:fldChar w:fldCharType="begin"/>
        </w:r>
        <w:r>
          <w:rPr>
            <w:noProof/>
            <w:webHidden/>
          </w:rPr>
          <w:instrText xml:space="preserve"> PAGEREF _Toc205654563 \h </w:instrText>
        </w:r>
        <w:r>
          <w:rPr>
            <w:noProof/>
            <w:webHidden/>
          </w:rPr>
        </w:r>
        <w:r>
          <w:rPr>
            <w:noProof/>
            <w:webHidden/>
          </w:rPr>
          <w:fldChar w:fldCharType="separate"/>
        </w:r>
        <w:r>
          <w:rPr>
            <w:noProof/>
            <w:webHidden/>
          </w:rPr>
          <w:t>8</w:t>
        </w:r>
        <w:r>
          <w:rPr>
            <w:noProof/>
            <w:webHidden/>
          </w:rPr>
          <w:fldChar w:fldCharType="end"/>
        </w:r>
      </w:hyperlink>
    </w:p>
    <w:p w14:paraId="4CC2880D" w14:textId="4E386356" w:rsidR="00D90B5B" w:rsidRDefault="00D90B5B">
      <w:pPr>
        <w:pStyle w:val="TOC2"/>
        <w:tabs>
          <w:tab w:val="right" w:leader="dot" w:pos="9350"/>
        </w:tabs>
        <w:rPr>
          <w:noProof/>
        </w:rPr>
      </w:pPr>
      <w:hyperlink w:anchor="_Toc205654564" w:history="1">
        <w:r w:rsidRPr="002A0219">
          <w:rPr>
            <w:rStyle w:val="Hyperlink"/>
            <w:rFonts w:ascii="Times New Roman" w:eastAsia="Times New Roman" w:hAnsi="Times New Roman" w:cs="Times New Roman" w:hint="eastAsia"/>
            <w:b/>
            <w:bCs/>
            <w:noProof/>
            <w:kern w:val="0"/>
            <w14:ligatures w14:val="none"/>
          </w:rPr>
          <w:t>D. Floor Connectivity → Navigation Efficiency</w:t>
        </w:r>
        <w:r>
          <w:rPr>
            <w:noProof/>
            <w:webHidden/>
          </w:rPr>
          <w:tab/>
        </w:r>
        <w:r>
          <w:rPr>
            <w:noProof/>
            <w:webHidden/>
          </w:rPr>
          <w:fldChar w:fldCharType="begin"/>
        </w:r>
        <w:r>
          <w:rPr>
            <w:noProof/>
            <w:webHidden/>
          </w:rPr>
          <w:instrText xml:space="preserve"> PAGEREF _Toc205654564 \h </w:instrText>
        </w:r>
        <w:r>
          <w:rPr>
            <w:noProof/>
            <w:webHidden/>
          </w:rPr>
        </w:r>
        <w:r>
          <w:rPr>
            <w:noProof/>
            <w:webHidden/>
          </w:rPr>
          <w:fldChar w:fldCharType="separate"/>
        </w:r>
        <w:r>
          <w:rPr>
            <w:noProof/>
            <w:webHidden/>
          </w:rPr>
          <w:t>10</w:t>
        </w:r>
        <w:r>
          <w:rPr>
            <w:noProof/>
            <w:webHidden/>
          </w:rPr>
          <w:fldChar w:fldCharType="end"/>
        </w:r>
      </w:hyperlink>
    </w:p>
    <w:p w14:paraId="5DEA28F2" w14:textId="2F8C2784" w:rsidR="00D90B5B" w:rsidRDefault="00D90B5B">
      <w:pPr>
        <w:pStyle w:val="TOC2"/>
        <w:tabs>
          <w:tab w:val="right" w:leader="dot" w:pos="9350"/>
        </w:tabs>
        <w:rPr>
          <w:noProof/>
        </w:rPr>
      </w:pPr>
      <w:hyperlink w:anchor="_Toc205654565" w:history="1">
        <w:r w:rsidRPr="002A0219">
          <w:rPr>
            <w:rStyle w:val="Hyperlink"/>
            <w:rFonts w:ascii="Times New Roman" w:eastAsia="Times New Roman" w:hAnsi="Times New Roman" w:cs="Times New Roman" w:hint="eastAsia"/>
            <w:b/>
            <w:bCs/>
            <w:noProof/>
            <w:kern w:val="0"/>
            <w14:ligatures w14:val="none"/>
          </w:rPr>
          <w:t>E. Vertical Circulation → Spatial Memory</w:t>
        </w:r>
        <w:r>
          <w:rPr>
            <w:noProof/>
            <w:webHidden/>
          </w:rPr>
          <w:tab/>
        </w:r>
        <w:r>
          <w:rPr>
            <w:noProof/>
            <w:webHidden/>
          </w:rPr>
          <w:fldChar w:fldCharType="begin"/>
        </w:r>
        <w:r>
          <w:rPr>
            <w:noProof/>
            <w:webHidden/>
          </w:rPr>
          <w:instrText xml:space="preserve"> PAGEREF _Toc205654565 \h </w:instrText>
        </w:r>
        <w:r>
          <w:rPr>
            <w:noProof/>
            <w:webHidden/>
          </w:rPr>
        </w:r>
        <w:r>
          <w:rPr>
            <w:noProof/>
            <w:webHidden/>
          </w:rPr>
          <w:fldChar w:fldCharType="separate"/>
        </w:r>
        <w:r>
          <w:rPr>
            <w:noProof/>
            <w:webHidden/>
          </w:rPr>
          <w:t>11</w:t>
        </w:r>
        <w:r>
          <w:rPr>
            <w:noProof/>
            <w:webHidden/>
          </w:rPr>
          <w:fldChar w:fldCharType="end"/>
        </w:r>
      </w:hyperlink>
    </w:p>
    <w:p w14:paraId="7B31BE07" w14:textId="322F1709" w:rsidR="00D90B5B" w:rsidRDefault="00D90B5B">
      <w:pPr>
        <w:pStyle w:val="TOC2"/>
        <w:tabs>
          <w:tab w:val="right" w:leader="dot" w:pos="9350"/>
        </w:tabs>
        <w:rPr>
          <w:noProof/>
        </w:rPr>
      </w:pPr>
      <w:hyperlink w:anchor="_Toc205654566" w:history="1">
        <w:r w:rsidRPr="002A0219">
          <w:rPr>
            <w:rStyle w:val="Hyperlink"/>
            <w:rFonts w:ascii="Times New Roman" w:eastAsia="Times New Roman" w:hAnsi="Times New Roman" w:cs="Times New Roman" w:hint="eastAsia"/>
            <w:b/>
            <w:bCs/>
            <w:noProof/>
            <w:kern w:val="0"/>
            <w14:ligatures w14:val="none"/>
          </w:rPr>
          <w:t>F. Landma</w:t>
        </w:r>
        <w:r w:rsidRPr="002A0219">
          <w:rPr>
            <w:rStyle w:val="Hyperlink"/>
            <w:rFonts w:ascii="Times New Roman" w:eastAsia="Times New Roman" w:hAnsi="Times New Roman" w:cs="Times New Roman" w:hint="eastAsia"/>
            <w:b/>
            <w:bCs/>
            <w:noProof/>
            <w:kern w:val="0"/>
            <w14:ligatures w14:val="none"/>
          </w:rPr>
          <w:t>r</w:t>
        </w:r>
        <w:r w:rsidRPr="002A0219">
          <w:rPr>
            <w:rStyle w:val="Hyperlink"/>
            <w:rFonts w:ascii="Times New Roman" w:eastAsia="Times New Roman" w:hAnsi="Times New Roman" w:cs="Times New Roman" w:hint="eastAsia"/>
            <w:b/>
            <w:bCs/>
            <w:noProof/>
            <w:kern w:val="0"/>
            <w14:ligatures w14:val="none"/>
          </w:rPr>
          <w:t>k Salience → Wayfinding Performance</w:t>
        </w:r>
        <w:r>
          <w:rPr>
            <w:noProof/>
            <w:webHidden/>
          </w:rPr>
          <w:tab/>
        </w:r>
        <w:r>
          <w:rPr>
            <w:noProof/>
            <w:webHidden/>
          </w:rPr>
          <w:fldChar w:fldCharType="begin"/>
        </w:r>
        <w:r>
          <w:rPr>
            <w:noProof/>
            <w:webHidden/>
          </w:rPr>
          <w:instrText xml:space="preserve"> PAGEREF _Toc205654566 \h </w:instrText>
        </w:r>
        <w:r>
          <w:rPr>
            <w:noProof/>
            <w:webHidden/>
          </w:rPr>
        </w:r>
        <w:r>
          <w:rPr>
            <w:noProof/>
            <w:webHidden/>
          </w:rPr>
          <w:fldChar w:fldCharType="separate"/>
        </w:r>
        <w:r>
          <w:rPr>
            <w:noProof/>
            <w:webHidden/>
          </w:rPr>
          <w:t>12</w:t>
        </w:r>
        <w:r>
          <w:rPr>
            <w:noProof/>
            <w:webHidden/>
          </w:rPr>
          <w:fldChar w:fldCharType="end"/>
        </w:r>
      </w:hyperlink>
    </w:p>
    <w:p w14:paraId="3E5404E2" w14:textId="5C611521" w:rsidR="00D90B5B" w:rsidRDefault="00D90B5B">
      <w:pPr>
        <w:pStyle w:val="TOC2"/>
        <w:tabs>
          <w:tab w:val="right" w:leader="dot" w:pos="9350"/>
        </w:tabs>
        <w:rPr>
          <w:noProof/>
        </w:rPr>
      </w:pPr>
      <w:hyperlink w:anchor="_Toc205654567" w:history="1">
        <w:r w:rsidRPr="002A0219">
          <w:rPr>
            <w:rStyle w:val="Hyperlink"/>
            <w:rFonts w:ascii="Times New Roman" w:eastAsia="Times New Roman" w:hAnsi="Times New Roman" w:cs="Times New Roman" w:hint="eastAsia"/>
            <w:b/>
            <w:bCs/>
            <w:noProof/>
            <w:kern w:val="0"/>
            <w14:ligatures w14:val="none"/>
          </w:rPr>
          <w:t>G. Layout Complexity → Spatial Learning Rate</w:t>
        </w:r>
        <w:r>
          <w:rPr>
            <w:noProof/>
            <w:webHidden/>
          </w:rPr>
          <w:tab/>
        </w:r>
        <w:r>
          <w:rPr>
            <w:noProof/>
            <w:webHidden/>
          </w:rPr>
          <w:fldChar w:fldCharType="begin"/>
        </w:r>
        <w:r>
          <w:rPr>
            <w:noProof/>
            <w:webHidden/>
          </w:rPr>
          <w:instrText xml:space="preserve"> PAGEREF _Toc205654567 \h </w:instrText>
        </w:r>
        <w:r>
          <w:rPr>
            <w:noProof/>
            <w:webHidden/>
          </w:rPr>
        </w:r>
        <w:r>
          <w:rPr>
            <w:noProof/>
            <w:webHidden/>
          </w:rPr>
          <w:fldChar w:fldCharType="separate"/>
        </w:r>
        <w:r>
          <w:rPr>
            <w:noProof/>
            <w:webHidden/>
          </w:rPr>
          <w:t>14</w:t>
        </w:r>
        <w:r>
          <w:rPr>
            <w:noProof/>
            <w:webHidden/>
          </w:rPr>
          <w:fldChar w:fldCharType="end"/>
        </w:r>
      </w:hyperlink>
    </w:p>
    <w:p w14:paraId="384C32FC" w14:textId="7842C75C" w:rsidR="00D90B5B" w:rsidRDefault="00D90B5B">
      <w:pPr>
        <w:pStyle w:val="TOC1"/>
        <w:tabs>
          <w:tab w:val="right" w:leader="dot" w:pos="9350"/>
        </w:tabs>
        <w:rPr>
          <w:noProof/>
        </w:rPr>
      </w:pPr>
      <w:hyperlink w:anchor="_Toc205654568" w:history="1">
        <w:r w:rsidRPr="002A0219">
          <w:rPr>
            <w:rStyle w:val="Hyperlink"/>
            <w:rFonts w:ascii="Times New Roman" w:eastAsia="Times New Roman" w:hAnsi="Times New Roman" w:cs="Times New Roman"/>
            <w:b/>
            <w:bCs/>
            <w:noProof/>
            <w:kern w:val="36"/>
            <w14:ligatures w14:val="none"/>
          </w:rPr>
          <w:t>II. Priming &amp; Cognitive Performance Paradigms</w:t>
        </w:r>
        <w:r>
          <w:rPr>
            <w:noProof/>
            <w:webHidden/>
          </w:rPr>
          <w:tab/>
        </w:r>
        <w:r>
          <w:rPr>
            <w:noProof/>
            <w:webHidden/>
          </w:rPr>
          <w:fldChar w:fldCharType="begin"/>
        </w:r>
        <w:r>
          <w:rPr>
            <w:noProof/>
            <w:webHidden/>
          </w:rPr>
          <w:instrText xml:space="preserve"> PAGEREF _Toc205654568 \h </w:instrText>
        </w:r>
        <w:r>
          <w:rPr>
            <w:noProof/>
            <w:webHidden/>
          </w:rPr>
        </w:r>
        <w:r>
          <w:rPr>
            <w:noProof/>
            <w:webHidden/>
          </w:rPr>
          <w:fldChar w:fldCharType="separate"/>
        </w:r>
        <w:r>
          <w:rPr>
            <w:noProof/>
            <w:webHidden/>
          </w:rPr>
          <w:t>16</w:t>
        </w:r>
        <w:r>
          <w:rPr>
            <w:noProof/>
            <w:webHidden/>
          </w:rPr>
          <w:fldChar w:fldCharType="end"/>
        </w:r>
      </w:hyperlink>
    </w:p>
    <w:p w14:paraId="5E4CC211" w14:textId="2011EFAB" w:rsidR="00D90B5B" w:rsidRDefault="00D90B5B">
      <w:pPr>
        <w:pStyle w:val="TOC2"/>
        <w:tabs>
          <w:tab w:val="right" w:leader="dot" w:pos="9350"/>
        </w:tabs>
        <w:rPr>
          <w:noProof/>
        </w:rPr>
      </w:pPr>
      <w:hyperlink w:anchor="_Toc205654569" w:history="1">
        <w:r w:rsidRPr="002A0219">
          <w:rPr>
            <w:rStyle w:val="Hyperlink"/>
            <w:rFonts w:ascii="Times New Roman" w:eastAsia="Times New Roman" w:hAnsi="Times New Roman" w:cs="Times New Roman" w:hint="eastAsia"/>
            <w:b/>
            <w:bCs/>
            <w:noProof/>
            <w:kern w:val="0"/>
            <w14:ligatures w14:val="none"/>
          </w:rPr>
          <w:t>A. Environmental Priming → Creative Task</w:t>
        </w:r>
        <w:r>
          <w:rPr>
            <w:noProof/>
            <w:webHidden/>
          </w:rPr>
          <w:tab/>
        </w:r>
        <w:r>
          <w:rPr>
            <w:noProof/>
            <w:webHidden/>
          </w:rPr>
          <w:fldChar w:fldCharType="begin"/>
        </w:r>
        <w:r>
          <w:rPr>
            <w:noProof/>
            <w:webHidden/>
          </w:rPr>
          <w:instrText xml:space="preserve"> PAGEREF _Toc205654569 \h </w:instrText>
        </w:r>
        <w:r>
          <w:rPr>
            <w:noProof/>
            <w:webHidden/>
          </w:rPr>
        </w:r>
        <w:r>
          <w:rPr>
            <w:noProof/>
            <w:webHidden/>
          </w:rPr>
          <w:fldChar w:fldCharType="separate"/>
        </w:r>
        <w:r>
          <w:rPr>
            <w:noProof/>
            <w:webHidden/>
          </w:rPr>
          <w:t>16</w:t>
        </w:r>
        <w:r>
          <w:rPr>
            <w:noProof/>
            <w:webHidden/>
          </w:rPr>
          <w:fldChar w:fldCharType="end"/>
        </w:r>
      </w:hyperlink>
    </w:p>
    <w:p w14:paraId="41BDDBD2" w14:textId="69F9F2ED" w:rsidR="00D90B5B" w:rsidRDefault="00D90B5B">
      <w:pPr>
        <w:pStyle w:val="TOC2"/>
        <w:tabs>
          <w:tab w:val="right" w:leader="dot" w:pos="9350"/>
        </w:tabs>
        <w:rPr>
          <w:noProof/>
        </w:rPr>
      </w:pPr>
      <w:hyperlink w:anchor="_Toc205654570" w:history="1">
        <w:r w:rsidRPr="002A0219">
          <w:rPr>
            <w:rStyle w:val="Hyperlink"/>
            <w:rFonts w:ascii="Times New Roman" w:eastAsia="Times New Roman" w:hAnsi="Times New Roman" w:cs="Times New Roman" w:hint="eastAsia"/>
            <w:b/>
            <w:bCs/>
            <w:noProof/>
            <w:kern w:val="0"/>
            <w14:ligatures w14:val="none"/>
          </w:rPr>
          <w:t>B. Mood Priming → Cognitive Control</w:t>
        </w:r>
        <w:r>
          <w:rPr>
            <w:noProof/>
            <w:webHidden/>
          </w:rPr>
          <w:tab/>
        </w:r>
        <w:r>
          <w:rPr>
            <w:noProof/>
            <w:webHidden/>
          </w:rPr>
          <w:fldChar w:fldCharType="begin"/>
        </w:r>
        <w:r>
          <w:rPr>
            <w:noProof/>
            <w:webHidden/>
          </w:rPr>
          <w:instrText xml:space="preserve"> PAGEREF _Toc205654570 \h </w:instrText>
        </w:r>
        <w:r>
          <w:rPr>
            <w:noProof/>
            <w:webHidden/>
          </w:rPr>
        </w:r>
        <w:r>
          <w:rPr>
            <w:noProof/>
            <w:webHidden/>
          </w:rPr>
          <w:fldChar w:fldCharType="separate"/>
        </w:r>
        <w:r>
          <w:rPr>
            <w:noProof/>
            <w:webHidden/>
          </w:rPr>
          <w:t>17</w:t>
        </w:r>
        <w:r>
          <w:rPr>
            <w:noProof/>
            <w:webHidden/>
          </w:rPr>
          <w:fldChar w:fldCharType="end"/>
        </w:r>
      </w:hyperlink>
    </w:p>
    <w:p w14:paraId="2BA6D25E" w14:textId="7798AFE7" w:rsidR="00D90B5B" w:rsidRDefault="00D90B5B">
      <w:pPr>
        <w:pStyle w:val="TOC2"/>
        <w:tabs>
          <w:tab w:val="right" w:leader="dot" w:pos="9350"/>
        </w:tabs>
        <w:rPr>
          <w:noProof/>
        </w:rPr>
      </w:pPr>
      <w:hyperlink w:anchor="_Toc205654571" w:history="1">
        <w:r w:rsidRPr="002A0219">
          <w:rPr>
            <w:rStyle w:val="Hyperlink"/>
            <w:rFonts w:ascii="Times New Roman" w:eastAsia="Times New Roman" w:hAnsi="Times New Roman" w:cs="Times New Roman" w:hint="eastAsia"/>
            <w:b/>
            <w:bCs/>
            <w:noProof/>
            <w:kern w:val="0"/>
            <w14:ligatures w14:val="none"/>
          </w:rPr>
          <w:t>C. Perceived Enclosure → Memory Encoding</w:t>
        </w:r>
        <w:r>
          <w:rPr>
            <w:noProof/>
            <w:webHidden/>
          </w:rPr>
          <w:tab/>
        </w:r>
        <w:r>
          <w:rPr>
            <w:noProof/>
            <w:webHidden/>
          </w:rPr>
          <w:fldChar w:fldCharType="begin"/>
        </w:r>
        <w:r>
          <w:rPr>
            <w:noProof/>
            <w:webHidden/>
          </w:rPr>
          <w:instrText xml:space="preserve"> PAGEREF _Toc205654571 \h </w:instrText>
        </w:r>
        <w:r>
          <w:rPr>
            <w:noProof/>
            <w:webHidden/>
          </w:rPr>
        </w:r>
        <w:r>
          <w:rPr>
            <w:noProof/>
            <w:webHidden/>
          </w:rPr>
          <w:fldChar w:fldCharType="separate"/>
        </w:r>
        <w:r>
          <w:rPr>
            <w:noProof/>
            <w:webHidden/>
          </w:rPr>
          <w:t>18</w:t>
        </w:r>
        <w:r>
          <w:rPr>
            <w:noProof/>
            <w:webHidden/>
          </w:rPr>
          <w:fldChar w:fldCharType="end"/>
        </w:r>
      </w:hyperlink>
    </w:p>
    <w:p w14:paraId="39E13A23" w14:textId="3E9E3BBB" w:rsidR="00D90B5B" w:rsidRDefault="00D90B5B">
      <w:pPr>
        <w:pStyle w:val="TOC2"/>
        <w:tabs>
          <w:tab w:val="right" w:leader="dot" w:pos="9350"/>
        </w:tabs>
        <w:rPr>
          <w:noProof/>
        </w:rPr>
      </w:pPr>
      <w:hyperlink w:anchor="_Toc205654572" w:history="1">
        <w:r w:rsidRPr="002A0219">
          <w:rPr>
            <w:rStyle w:val="Hyperlink"/>
            <w:rFonts w:ascii="Times New Roman" w:eastAsia="Times New Roman" w:hAnsi="Times New Roman" w:cs="Times New Roman" w:hint="eastAsia"/>
            <w:b/>
            <w:bCs/>
            <w:noProof/>
            <w:kern w:val="0"/>
            <w14:ligatures w14:val="none"/>
          </w:rPr>
          <w:t>D. Environmental Novelty → Attentional Engagement</w:t>
        </w:r>
        <w:r>
          <w:rPr>
            <w:noProof/>
            <w:webHidden/>
          </w:rPr>
          <w:tab/>
        </w:r>
        <w:r>
          <w:rPr>
            <w:noProof/>
            <w:webHidden/>
          </w:rPr>
          <w:fldChar w:fldCharType="begin"/>
        </w:r>
        <w:r>
          <w:rPr>
            <w:noProof/>
            <w:webHidden/>
          </w:rPr>
          <w:instrText xml:space="preserve"> PAGEREF _Toc205654572 \h </w:instrText>
        </w:r>
        <w:r>
          <w:rPr>
            <w:noProof/>
            <w:webHidden/>
          </w:rPr>
        </w:r>
        <w:r>
          <w:rPr>
            <w:noProof/>
            <w:webHidden/>
          </w:rPr>
          <w:fldChar w:fldCharType="separate"/>
        </w:r>
        <w:r>
          <w:rPr>
            <w:noProof/>
            <w:webHidden/>
          </w:rPr>
          <w:t>20</w:t>
        </w:r>
        <w:r>
          <w:rPr>
            <w:noProof/>
            <w:webHidden/>
          </w:rPr>
          <w:fldChar w:fldCharType="end"/>
        </w:r>
      </w:hyperlink>
    </w:p>
    <w:p w14:paraId="10803054" w14:textId="0C9AE014" w:rsidR="00D90B5B" w:rsidRDefault="00D90B5B">
      <w:pPr>
        <w:pStyle w:val="TOC2"/>
        <w:tabs>
          <w:tab w:val="right" w:leader="dot" w:pos="9350"/>
        </w:tabs>
        <w:rPr>
          <w:noProof/>
        </w:rPr>
      </w:pPr>
      <w:hyperlink w:anchor="_Toc205654573" w:history="1">
        <w:r w:rsidRPr="002A0219">
          <w:rPr>
            <w:rStyle w:val="Hyperlink"/>
            <w:rFonts w:ascii="Times New Roman" w:eastAsia="Times New Roman" w:hAnsi="Times New Roman" w:cs="Times New Roman" w:hint="eastAsia"/>
            <w:b/>
            <w:bCs/>
            <w:noProof/>
            <w:kern w:val="0"/>
            <w14:ligatures w14:val="none"/>
          </w:rPr>
          <w:t>E. Sensory Modality Emphasis → Memory Recall</w:t>
        </w:r>
        <w:r>
          <w:rPr>
            <w:noProof/>
            <w:webHidden/>
          </w:rPr>
          <w:tab/>
        </w:r>
        <w:r>
          <w:rPr>
            <w:noProof/>
            <w:webHidden/>
          </w:rPr>
          <w:fldChar w:fldCharType="begin"/>
        </w:r>
        <w:r>
          <w:rPr>
            <w:noProof/>
            <w:webHidden/>
          </w:rPr>
          <w:instrText xml:space="preserve"> PAGEREF _Toc205654573 \h </w:instrText>
        </w:r>
        <w:r>
          <w:rPr>
            <w:noProof/>
            <w:webHidden/>
          </w:rPr>
        </w:r>
        <w:r>
          <w:rPr>
            <w:noProof/>
            <w:webHidden/>
          </w:rPr>
          <w:fldChar w:fldCharType="separate"/>
        </w:r>
        <w:r>
          <w:rPr>
            <w:noProof/>
            <w:webHidden/>
          </w:rPr>
          <w:t>21</w:t>
        </w:r>
        <w:r>
          <w:rPr>
            <w:noProof/>
            <w:webHidden/>
          </w:rPr>
          <w:fldChar w:fldCharType="end"/>
        </w:r>
      </w:hyperlink>
    </w:p>
    <w:p w14:paraId="20CAB14D" w14:textId="1FECC416" w:rsidR="00D90B5B" w:rsidRDefault="00D90B5B">
      <w:pPr>
        <w:pStyle w:val="TOC2"/>
        <w:tabs>
          <w:tab w:val="right" w:leader="dot" w:pos="9350"/>
        </w:tabs>
        <w:rPr>
          <w:noProof/>
        </w:rPr>
      </w:pPr>
      <w:hyperlink w:anchor="_Toc205654574" w:history="1">
        <w:r w:rsidRPr="002A0219">
          <w:rPr>
            <w:rStyle w:val="Hyperlink"/>
            <w:rFonts w:ascii="Times New Roman" w:eastAsia="Times New Roman" w:hAnsi="Times New Roman" w:cs="Times New Roman"/>
            <w:b/>
            <w:bCs/>
            <w:noProof/>
            <w:kern w:val="0"/>
            <w14:ligatures w14:val="none"/>
          </w:rPr>
          <w:t>F. Multisensory Congruence Manipulation</w:t>
        </w:r>
        <w:r>
          <w:rPr>
            <w:noProof/>
            <w:webHidden/>
          </w:rPr>
          <w:tab/>
        </w:r>
        <w:r>
          <w:rPr>
            <w:noProof/>
            <w:webHidden/>
          </w:rPr>
          <w:fldChar w:fldCharType="begin"/>
        </w:r>
        <w:r>
          <w:rPr>
            <w:noProof/>
            <w:webHidden/>
          </w:rPr>
          <w:instrText xml:space="preserve"> PAGEREF _Toc205654574 \h </w:instrText>
        </w:r>
        <w:r>
          <w:rPr>
            <w:noProof/>
            <w:webHidden/>
          </w:rPr>
        </w:r>
        <w:r>
          <w:rPr>
            <w:noProof/>
            <w:webHidden/>
          </w:rPr>
          <w:fldChar w:fldCharType="separate"/>
        </w:r>
        <w:r>
          <w:rPr>
            <w:noProof/>
            <w:webHidden/>
          </w:rPr>
          <w:t>22</w:t>
        </w:r>
        <w:r>
          <w:rPr>
            <w:noProof/>
            <w:webHidden/>
          </w:rPr>
          <w:fldChar w:fldCharType="end"/>
        </w:r>
      </w:hyperlink>
    </w:p>
    <w:p w14:paraId="1B00A5F3" w14:textId="6DD1C12E" w:rsidR="00D90B5B" w:rsidRDefault="00D90B5B">
      <w:pPr>
        <w:pStyle w:val="TOC2"/>
        <w:tabs>
          <w:tab w:val="right" w:leader="dot" w:pos="9350"/>
        </w:tabs>
        <w:rPr>
          <w:noProof/>
        </w:rPr>
      </w:pPr>
      <w:hyperlink w:anchor="_Toc205654575" w:history="1">
        <w:r w:rsidRPr="002A0219">
          <w:rPr>
            <w:rStyle w:val="Hyperlink"/>
            <w:rFonts w:ascii="Times New Roman" w:eastAsia="Times New Roman" w:hAnsi="Times New Roman" w:cs="Times New Roman" w:hint="eastAsia"/>
            <w:b/>
            <w:bCs/>
            <w:noProof/>
            <w:kern w:val="0"/>
            <w14:ligatures w14:val="none"/>
          </w:rPr>
          <w:t>G. Olfactory Priming → Emotional Recall</w:t>
        </w:r>
        <w:r>
          <w:rPr>
            <w:noProof/>
            <w:webHidden/>
          </w:rPr>
          <w:tab/>
        </w:r>
        <w:r>
          <w:rPr>
            <w:noProof/>
            <w:webHidden/>
          </w:rPr>
          <w:fldChar w:fldCharType="begin"/>
        </w:r>
        <w:r>
          <w:rPr>
            <w:noProof/>
            <w:webHidden/>
          </w:rPr>
          <w:instrText xml:space="preserve"> PAGEREF _Toc205654575 \h </w:instrText>
        </w:r>
        <w:r>
          <w:rPr>
            <w:noProof/>
            <w:webHidden/>
          </w:rPr>
        </w:r>
        <w:r>
          <w:rPr>
            <w:noProof/>
            <w:webHidden/>
          </w:rPr>
          <w:fldChar w:fldCharType="separate"/>
        </w:r>
        <w:r>
          <w:rPr>
            <w:noProof/>
            <w:webHidden/>
          </w:rPr>
          <w:t>24</w:t>
        </w:r>
        <w:r>
          <w:rPr>
            <w:noProof/>
            <w:webHidden/>
          </w:rPr>
          <w:fldChar w:fldCharType="end"/>
        </w:r>
      </w:hyperlink>
    </w:p>
    <w:p w14:paraId="02EB1FFE" w14:textId="76E2BD09" w:rsidR="00D90B5B" w:rsidRDefault="00D90B5B">
      <w:pPr>
        <w:pStyle w:val="TOC2"/>
        <w:tabs>
          <w:tab w:val="right" w:leader="dot" w:pos="9350"/>
        </w:tabs>
        <w:rPr>
          <w:noProof/>
        </w:rPr>
      </w:pPr>
      <w:hyperlink w:anchor="_Toc205654576" w:history="1">
        <w:r w:rsidRPr="002A0219">
          <w:rPr>
            <w:rStyle w:val="Hyperlink"/>
            <w:rFonts w:ascii="Times New Roman" w:eastAsia="Times New Roman" w:hAnsi="Times New Roman" w:cs="Times New Roman" w:hint="eastAsia"/>
            <w:b/>
            <w:bCs/>
            <w:noProof/>
            <w:kern w:val="0"/>
            <w14:ligatures w14:val="none"/>
          </w:rPr>
          <w:t>H. Acoustic Environment → Reading Comprehension</w:t>
        </w:r>
        <w:r>
          <w:rPr>
            <w:noProof/>
            <w:webHidden/>
          </w:rPr>
          <w:tab/>
        </w:r>
        <w:r>
          <w:rPr>
            <w:noProof/>
            <w:webHidden/>
          </w:rPr>
          <w:fldChar w:fldCharType="begin"/>
        </w:r>
        <w:r>
          <w:rPr>
            <w:noProof/>
            <w:webHidden/>
          </w:rPr>
          <w:instrText xml:space="preserve"> PAGEREF _Toc205654576 \h </w:instrText>
        </w:r>
        <w:r>
          <w:rPr>
            <w:noProof/>
            <w:webHidden/>
          </w:rPr>
        </w:r>
        <w:r>
          <w:rPr>
            <w:noProof/>
            <w:webHidden/>
          </w:rPr>
          <w:fldChar w:fldCharType="separate"/>
        </w:r>
        <w:r>
          <w:rPr>
            <w:noProof/>
            <w:webHidden/>
          </w:rPr>
          <w:t>25</w:t>
        </w:r>
        <w:r>
          <w:rPr>
            <w:noProof/>
            <w:webHidden/>
          </w:rPr>
          <w:fldChar w:fldCharType="end"/>
        </w:r>
      </w:hyperlink>
    </w:p>
    <w:p w14:paraId="1136F60B" w14:textId="4D7FF724" w:rsidR="00D90B5B" w:rsidRDefault="00D90B5B">
      <w:pPr>
        <w:pStyle w:val="TOC1"/>
        <w:tabs>
          <w:tab w:val="right" w:leader="dot" w:pos="9350"/>
        </w:tabs>
        <w:rPr>
          <w:noProof/>
        </w:rPr>
      </w:pPr>
      <w:hyperlink w:anchor="_Toc205654577" w:history="1">
        <w:r w:rsidRPr="002A0219">
          <w:rPr>
            <w:rStyle w:val="Hyperlink"/>
            <w:noProof/>
          </w:rPr>
          <w:t>I</w:t>
        </w:r>
        <w:r w:rsidRPr="002A0219">
          <w:rPr>
            <w:rStyle w:val="Hyperlink"/>
            <w:rFonts w:hint="eastAsia"/>
            <w:noProof/>
          </w:rPr>
          <w:t xml:space="preserve">II. Stressor </w:t>
        </w:r>
        <w:r w:rsidRPr="002A0219">
          <w:rPr>
            <w:rStyle w:val="Hyperlink"/>
            <w:rFonts w:hint="eastAsia"/>
            <w:noProof/>
          </w:rPr>
          <w:t>→</w:t>
        </w:r>
        <w:r w:rsidRPr="002A0219">
          <w:rPr>
            <w:rStyle w:val="Hyperlink"/>
            <w:rFonts w:hint="eastAsia"/>
            <w:noProof/>
          </w:rPr>
          <w:t xml:space="preserve"> Recovery Paradigms</w:t>
        </w:r>
        <w:r>
          <w:rPr>
            <w:noProof/>
            <w:webHidden/>
          </w:rPr>
          <w:tab/>
        </w:r>
        <w:r>
          <w:rPr>
            <w:noProof/>
            <w:webHidden/>
          </w:rPr>
          <w:fldChar w:fldCharType="begin"/>
        </w:r>
        <w:r>
          <w:rPr>
            <w:noProof/>
            <w:webHidden/>
          </w:rPr>
          <w:instrText xml:space="preserve"> PAGEREF _Toc205654577 \h </w:instrText>
        </w:r>
        <w:r>
          <w:rPr>
            <w:noProof/>
            <w:webHidden/>
          </w:rPr>
        </w:r>
        <w:r>
          <w:rPr>
            <w:noProof/>
            <w:webHidden/>
          </w:rPr>
          <w:fldChar w:fldCharType="separate"/>
        </w:r>
        <w:r>
          <w:rPr>
            <w:noProof/>
            <w:webHidden/>
          </w:rPr>
          <w:t>27</w:t>
        </w:r>
        <w:r>
          <w:rPr>
            <w:noProof/>
            <w:webHidden/>
          </w:rPr>
          <w:fldChar w:fldCharType="end"/>
        </w:r>
      </w:hyperlink>
    </w:p>
    <w:p w14:paraId="0489C245" w14:textId="44901EBF" w:rsidR="00D90B5B" w:rsidRDefault="00D90B5B">
      <w:pPr>
        <w:pStyle w:val="TOC2"/>
        <w:tabs>
          <w:tab w:val="right" w:leader="dot" w:pos="9350"/>
        </w:tabs>
        <w:rPr>
          <w:noProof/>
        </w:rPr>
      </w:pPr>
      <w:hyperlink w:anchor="_Toc205654578" w:history="1">
        <w:r w:rsidRPr="002A0219">
          <w:rPr>
            <w:rStyle w:val="Hyperlink"/>
            <w:rFonts w:hint="eastAsia"/>
            <w:noProof/>
          </w:rPr>
          <w:t xml:space="preserve">A. Trier Social Stress Test (TSST) </w:t>
        </w:r>
        <w:r w:rsidRPr="002A0219">
          <w:rPr>
            <w:rStyle w:val="Hyperlink"/>
            <w:rFonts w:hint="eastAsia"/>
            <w:noProof/>
          </w:rPr>
          <w:t>→</w:t>
        </w:r>
        <w:r w:rsidRPr="002A0219">
          <w:rPr>
            <w:rStyle w:val="Hyperlink"/>
            <w:rFonts w:hint="eastAsia"/>
            <w:noProof/>
          </w:rPr>
          <w:t xml:space="preserve"> Environmental Recovery Rate</w:t>
        </w:r>
        <w:r>
          <w:rPr>
            <w:noProof/>
            <w:webHidden/>
          </w:rPr>
          <w:tab/>
        </w:r>
        <w:r>
          <w:rPr>
            <w:noProof/>
            <w:webHidden/>
          </w:rPr>
          <w:fldChar w:fldCharType="begin"/>
        </w:r>
        <w:r>
          <w:rPr>
            <w:noProof/>
            <w:webHidden/>
          </w:rPr>
          <w:instrText xml:space="preserve"> PAGEREF _Toc205654578 \h </w:instrText>
        </w:r>
        <w:r>
          <w:rPr>
            <w:noProof/>
            <w:webHidden/>
          </w:rPr>
        </w:r>
        <w:r>
          <w:rPr>
            <w:noProof/>
            <w:webHidden/>
          </w:rPr>
          <w:fldChar w:fldCharType="separate"/>
        </w:r>
        <w:r>
          <w:rPr>
            <w:noProof/>
            <w:webHidden/>
          </w:rPr>
          <w:t>27</w:t>
        </w:r>
        <w:r>
          <w:rPr>
            <w:noProof/>
            <w:webHidden/>
          </w:rPr>
          <w:fldChar w:fldCharType="end"/>
        </w:r>
      </w:hyperlink>
    </w:p>
    <w:p w14:paraId="33EE7303" w14:textId="3E5E8643" w:rsidR="00D90B5B" w:rsidRDefault="00D90B5B">
      <w:pPr>
        <w:pStyle w:val="TOC2"/>
        <w:tabs>
          <w:tab w:val="right" w:leader="dot" w:pos="9350"/>
        </w:tabs>
        <w:rPr>
          <w:noProof/>
        </w:rPr>
      </w:pPr>
      <w:hyperlink w:anchor="_Toc205654579" w:history="1">
        <w:r w:rsidRPr="002A0219">
          <w:rPr>
            <w:rStyle w:val="Hyperlink"/>
            <w:rFonts w:hint="eastAsia"/>
            <w:noProof/>
          </w:rPr>
          <w:t xml:space="preserve">B. Cognitive Stressor Task </w:t>
        </w:r>
        <w:r w:rsidRPr="002A0219">
          <w:rPr>
            <w:rStyle w:val="Hyperlink"/>
            <w:rFonts w:hint="eastAsia"/>
            <w:noProof/>
          </w:rPr>
          <w:t>→</w:t>
        </w:r>
        <w:r w:rsidRPr="002A0219">
          <w:rPr>
            <w:rStyle w:val="Hyperlink"/>
            <w:rFonts w:hint="eastAsia"/>
            <w:noProof/>
          </w:rPr>
          <w:t xml:space="preserve"> Architectural Recovery Effect</w:t>
        </w:r>
        <w:r>
          <w:rPr>
            <w:noProof/>
            <w:webHidden/>
          </w:rPr>
          <w:tab/>
        </w:r>
        <w:r>
          <w:rPr>
            <w:noProof/>
            <w:webHidden/>
          </w:rPr>
          <w:fldChar w:fldCharType="begin"/>
        </w:r>
        <w:r>
          <w:rPr>
            <w:noProof/>
            <w:webHidden/>
          </w:rPr>
          <w:instrText xml:space="preserve"> PAGEREF _Toc205654579 \h </w:instrText>
        </w:r>
        <w:r>
          <w:rPr>
            <w:noProof/>
            <w:webHidden/>
          </w:rPr>
        </w:r>
        <w:r>
          <w:rPr>
            <w:noProof/>
            <w:webHidden/>
          </w:rPr>
          <w:fldChar w:fldCharType="separate"/>
        </w:r>
        <w:r>
          <w:rPr>
            <w:noProof/>
            <w:webHidden/>
          </w:rPr>
          <w:t>29</w:t>
        </w:r>
        <w:r>
          <w:rPr>
            <w:noProof/>
            <w:webHidden/>
          </w:rPr>
          <w:fldChar w:fldCharType="end"/>
        </w:r>
      </w:hyperlink>
    </w:p>
    <w:p w14:paraId="5DBEF86E" w14:textId="100926ED" w:rsidR="00D90B5B" w:rsidRDefault="00D90B5B">
      <w:pPr>
        <w:pStyle w:val="TOC2"/>
        <w:tabs>
          <w:tab w:val="right" w:leader="dot" w:pos="9350"/>
        </w:tabs>
        <w:rPr>
          <w:noProof/>
        </w:rPr>
      </w:pPr>
      <w:hyperlink w:anchor="_Toc205654580" w:history="1">
        <w:r w:rsidRPr="002A0219">
          <w:rPr>
            <w:rStyle w:val="Hyperlink"/>
            <w:rFonts w:hint="eastAsia"/>
            <w:noProof/>
          </w:rPr>
          <w:t xml:space="preserve">C. Physical Exertion Task </w:t>
        </w:r>
        <w:r w:rsidRPr="002A0219">
          <w:rPr>
            <w:rStyle w:val="Hyperlink"/>
            <w:rFonts w:hint="eastAsia"/>
            <w:noProof/>
          </w:rPr>
          <w:t>→</w:t>
        </w:r>
        <w:r w:rsidRPr="002A0219">
          <w:rPr>
            <w:rStyle w:val="Hyperlink"/>
            <w:rFonts w:hint="eastAsia"/>
            <w:noProof/>
          </w:rPr>
          <w:t xml:space="preserve"> Environmental Recovery</w:t>
        </w:r>
        <w:r>
          <w:rPr>
            <w:noProof/>
            <w:webHidden/>
          </w:rPr>
          <w:tab/>
        </w:r>
        <w:r>
          <w:rPr>
            <w:noProof/>
            <w:webHidden/>
          </w:rPr>
          <w:fldChar w:fldCharType="begin"/>
        </w:r>
        <w:r>
          <w:rPr>
            <w:noProof/>
            <w:webHidden/>
          </w:rPr>
          <w:instrText xml:space="preserve"> PAGEREF _Toc205654580 \h </w:instrText>
        </w:r>
        <w:r>
          <w:rPr>
            <w:noProof/>
            <w:webHidden/>
          </w:rPr>
        </w:r>
        <w:r>
          <w:rPr>
            <w:noProof/>
            <w:webHidden/>
          </w:rPr>
          <w:fldChar w:fldCharType="separate"/>
        </w:r>
        <w:r>
          <w:rPr>
            <w:noProof/>
            <w:webHidden/>
          </w:rPr>
          <w:t>30</w:t>
        </w:r>
        <w:r>
          <w:rPr>
            <w:noProof/>
            <w:webHidden/>
          </w:rPr>
          <w:fldChar w:fldCharType="end"/>
        </w:r>
      </w:hyperlink>
    </w:p>
    <w:p w14:paraId="024D7299" w14:textId="560DAA13" w:rsidR="00D90B5B" w:rsidRDefault="00D90B5B">
      <w:pPr>
        <w:pStyle w:val="TOC2"/>
        <w:tabs>
          <w:tab w:val="right" w:leader="dot" w:pos="9350"/>
        </w:tabs>
        <w:rPr>
          <w:noProof/>
        </w:rPr>
      </w:pPr>
      <w:hyperlink w:anchor="_Toc205654581" w:history="1">
        <w:r w:rsidRPr="002A0219">
          <w:rPr>
            <w:rStyle w:val="Hyperlink"/>
            <w:rFonts w:hint="eastAsia"/>
            <w:noProof/>
          </w:rPr>
          <w:t xml:space="preserve">D. Time Pressure Task </w:t>
        </w:r>
        <w:r w:rsidRPr="002A0219">
          <w:rPr>
            <w:rStyle w:val="Hyperlink"/>
            <w:rFonts w:hint="eastAsia"/>
            <w:noProof/>
          </w:rPr>
          <w:t>→</w:t>
        </w:r>
        <w:r w:rsidRPr="002A0219">
          <w:rPr>
            <w:rStyle w:val="Hyperlink"/>
            <w:rFonts w:hint="eastAsia"/>
            <w:noProof/>
          </w:rPr>
          <w:t xml:space="preserve"> Affective Restoration</w:t>
        </w:r>
        <w:r>
          <w:rPr>
            <w:noProof/>
            <w:webHidden/>
          </w:rPr>
          <w:tab/>
        </w:r>
        <w:r>
          <w:rPr>
            <w:noProof/>
            <w:webHidden/>
          </w:rPr>
          <w:fldChar w:fldCharType="begin"/>
        </w:r>
        <w:r>
          <w:rPr>
            <w:noProof/>
            <w:webHidden/>
          </w:rPr>
          <w:instrText xml:space="preserve"> PAGEREF _Toc205654581 \h </w:instrText>
        </w:r>
        <w:r>
          <w:rPr>
            <w:noProof/>
            <w:webHidden/>
          </w:rPr>
        </w:r>
        <w:r>
          <w:rPr>
            <w:noProof/>
            <w:webHidden/>
          </w:rPr>
          <w:fldChar w:fldCharType="separate"/>
        </w:r>
        <w:r>
          <w:rPr>
            <w:noProof/>
            <w:webHidden/>
          </w:rPr>
          <w:t>32</w:t>
        </w:r>
        <w:r>
          <w:rPr>
            <w:noProof/>
            <w:webHidden/>
          </w:rPr>
          <w:fldChar w:fldCharType="end"/>
        </w:r>
      </w:hyperlink>
    </w:p>
    <w:p w14:paraId="70321ADD" w14:textId="41742F79" w:rsidR="00D90B5B" w:rsidRDefault="00D90B5B">
      <w:pPr>
        <w:pStyle w:val="TOC2"/>
        <w:tabs>
          <w:tab w:val="right" w:leader="dot" w:pos="9350"/>
        </w:tabs>
        <w:rPr>
          <w:noProof/>
        </w:rPr>
      </w:pPr>
      <w:hyperlink w:anchor="_Toc205654582" w:history="1">
        <w:r w:rsidRPr="002A0219">
          <w:rPr>
            <w:rStyle w:val="Hyperlink"/>
            <w:rFonts w:hint="eastAsia"/>
            <w:noProof/>
          </w:rPr>
          <w:t xml:space="preserve">E. Sensory Overload Simulation </w:t>
        </w:r>
        <w:r w:rsidRPr="002A0219">
          <w:rPr>
            <w:rStyle w:val="Hyperlink"/>
            <w:rFonts w:hint="eastAsia"/>
            <w:noProof/>
          </w:rPr>
          <w:t>→</w:t>
        </w:r>
        <w:r w:rsidRPr="002A0219">
          <w:rPr>
            <w:rStyle w:val="Hyperlink"/>
            <w:rFonts w:hint="eastAsia"/>
            <w:noProof/>
          </w:rPr>
          <w:t xml:space="preserve"> Calming Environment Recovery</w:t>
        </w:r>
        <w:r>
          <w:rPr>
            <w:noProof/>
            <w:webHidden/>
          </w:rPr>
          <w:tab/>
        </w:r>
        <w:r>
          <w:rPr>
            <w:noProof/>
            <w:webHidden/>
          </w:rPr>
          <w:fldChar w:fldCharType="begin"/>
        </w:r>
        <w:r>
          <w:rPr>
            <w:noProof/>
            <w:webHidden/>
          </w:rPr>
          <w:instrText xml:space="preserve"> PAGEREF _Toc205654582 \h </w:instrText>
        </w:r>
        <w:r>
          <w:rPr>
            <w:noProof/>
            <w:webHidden/>
          </w:rPr>
        </w:r>
        <w:r>
          <w:rPr>
            <w:noProof/>
            <w:webHidden/>
          </w:rPr>
          <w:fldChar w:fldCharType="separate"/>
        </w:r>
        <w:r>
          <w:rPr>
            <w:noProof/>
            <w:webHidden/>
          </w:rPr>
          <w:t>33</w:t>
        </w:r>
        <w:r>
          <w:rPr>
            <w:noProof/>
            <w:webHidden/>
          </w:rPr>
          <w:fldChar w:fldCharType="end"/>
        </w:r>
      </w:hyperlink>
    </w:p>
    <w:p w14:paraId="4D3D94D6" w14:textId="487E1218" w:rsidR="00D90B5B" w:rsidRDefault="00D90B5B">
      <w:pPr>
        <w:pStyle w:val="TOC2"/>
        <w:tabs>
          <w:tab w:val="right" w:leader="dot" w:pos="9350"/>
        </w:tabs>
        <w:rPr>
          <w:noProof/>
        </w:rPr>
      </w:pPr>
      <w:hyperlink w:anchor="_Toc205654583" w:history="1">
        <w:r w:rsidRPr="002A0219">
          <w:rPr>
            <w:rStyle w:val="Hyperlink"/>
            <w:rFonts w:hint="eastAsia"/>
            <w:noProof/>
          </w:rPr>
          <w:t xml:space="preserve">F. Social Evaluation Stress </w:t>
        </w:r>
        <w:r w:rsidRPr="002A0219">
          <w:rPr>
            <w:rStyle w:val="Hyperlink"/>
            <w:rFonts w:hint="eastAsia"/>
            <w:noProof/>
          </w:rPr>
          <w:t>→</w:t>
        </w:r>
        <w:r w:rsidRPr="002A0219">
          <w:rPr>
            <w:rStyle w:val="Hyperlink"/>
            <w:rFonts w:hint="eastAsia"/>
            <w:noProof/>
          </w:rPr>
          <w:t xml:space="preserve"> Privacy Gradient Recovery</w:t>
        </w:r>
        <w:r>
          <w:rPr>
            <w:noProof/>
            <w:webHidden/>
          </w:rPr>
          <w:tab/>
        </w:r>
        <w:r>
          <w:rPr>
            <w:noProof/>
            <w:webHidden/>
          </w:rPr>
          <w:fldChar w:fldCharType="begin"/>
        </w:r>
        <w:r>
          <w:rPr>
            <w:noProof/>
            <w:webHidden/>
          </w:rPr>
          <w:instrText xml:space="preserve"> PAGEREF _Toc205654583 \h </w:instrText>
        </w:r>
        <w:r>
          <w:rPr>
            <w:noProof/>
            <w:webHidden/>
          </w:rPr>
        </w:r>
        <w:r>
          <w:rPr>
            <w:noProof/>
            <w:webHidden/>
          </w:rPr>
          <w:fldChar w:fldCharType="separate"/>
        </w:r>
        <w:r>
          <w:rPr>
            <w:noProof/>
            <w:webHidden/>
          </w:rPr>
          <w:t>34</w:t>
        </w:r>
        <w:r>
          <w:rPr>
            <w:noProof/>
            <w:webHidden/>
          </w:rPr>
          <w:fldChar w:fldCharType="end"/>
        </w:r>
      </w:hyperlink>
    </w:p>
    <w:p w14:paraId="4E83AC95" w14:textId="4E5BFF77" w:rsidR="00D90B5B" w:rsidRDefault="00D90B5B">
      <w:pPr>
        <w:pStyle w:val="TOC1"/>
        <w:tabs>
          <w:tab w:val="right" w:leader="dot" w:pos="9350"/>
        </w:tabs>
        <w:rPr>
          <w:noProof/>
        </w:rPr>
      </w:pPr>
      <w:hyperlink w:anchor="_Toc205654584" w:history="1">
        <w:r w:rsidRPr="002A0219">
          <w:rPr>
            <w:rStyle w:val="Hyperlink"/>
            <w:rFonts w:ascii="Times New Roman" w:eastAsia="Times New Roman" w:hAnsi="Times New Roman" w:cs="Times New Roman"/>
            <w:b/>
            <w:bCs/>
            <w:noProof/>
            <w:kern w:val="36"/>
            <w14:ligatures w14:val="none"/>
          </w:rPr>
          <w:t>IV. Spatial Perception &amp; Aesthetic Evaluation Paradigms</w:t>
        </w:r>
        <w:r>
          <w:rPr>
            <w:noProof/>
            <w:webHidden/>
          </w:rPr>
          <w:tab/>
        </w:r>
        <w:r>
          <w:rPr>
            <w:noProof/>
            <w:webHidden/>
          </w:rPr>
          <w:fldChar w:fldCharType="begin"/>
        </w:r>
        <w:r>
          <w:rPr>
            <w:noProof/>
            <w:webHidden/>
          </w:rPr>
          <w:instrText xml:space="preserve"> PAGEREF _Toc205654584 \h </w:instrText>
        </w:r>
        <w:r>
          <w:rPr>
            <w:noProof/>
            <w:webHidden/>
          </w:rPr>
        </w:r>
        <w:r>
          <w:rPr>
            <w:noProof/>
            <w:webHidden/>
          </w:rPr>
          <w:fldChar w:fldCharType="separate"/>
        </w:r>
        <w:r>
          <w:rPr>
            <w:noProof/>
            <w:webHidden/>
          </w:rPr>
          <w:t>37</w:t>
        </w:r>
        <w:r>
          <w:rPr>
            <w:noProof/>
            <w:webHidden/>
          </w:rPr>
          <w:fldChar w:fldCharType="end"/>
        </w:r>
      </w:hyperlink>
    </w:p>
    <w:p w14:paraId="2C80BDFA" w14:textId="350C5574" w:rsidR="00D90B5B" w:rsidRDefault="00D90B5B">
      <w:pPr>
        <w:pStyle w:val="TOC2"/>
        <w:tabs>
          <w:tab w:val="right" w:leader="dot" w:pos="9350"/>
        </w:tabs>
        <w:rPr>
          <w:noProof/>
        </w:rPr>
      </w:pPr>
      <w:hyperlink w:anchor="_Toc205654585" w:history="1">
        <w:r w:rsidRPr="002A0219">
          <w:rPr>
            <w:rStyle w:val="Hyperlink"/>
            <w:rFonts w:ascii="Times New Roman" w:eastAsia="Times New Roman" w:hAnsi="Times New Roman" w:cs="Times New Roman" w:hint="eastAsia"/>
            <w:b/>
            <w:bCs/>
            <w:noProof/>
            <w:kern w:val="0"/>
            <w14:ligatures w14:val="none"/>
          </w:rPr>
          <w:t>A. Ceiling Height → Aesthetic &amp; Spatial Judgments</w:t>
        </w:r>
        <w:r>
          <w:rPr>
            <w:noProof/>
            <w:webHidden/>
          </w:rPr>
          <w:tab/>
        </w:r>
        <w:r>
          <w:rPr>
            <w:noProof/>
            <w:webHidden/>
          </w:rPr>
          <w:fldChar w:fldCharType="begin"/>
        </w:r>
        <w:r>
          <w:rPr>
            <w:noProof/>
            <w:webHidden/>
          </w:rPr>
          <w:instrText xml:space="preserve"> PAGEREF _Toc205654585 \h </w:instrText>
        </w:r>
        <w:r>
          <w:rPr>
            <w:noProof/>
            <w:webHidden/>
          </w:rPr>
        </w:r>
        <w:r>
          <w:rPr>
            <w:noProof/>
            <w:webHidden/>
          </w:rPr>
          <w:fldChar w:fldCharType="separate"/>
        </w:r>
        <w:r>
          <w:rPr>
            <w:noProof/>
            <w:webHidden/>
          </w:rPr>
          <w:t>37</w:t>
        </w:r>
        <w:r>
          <w:rPr>
            <w:noProof/>
            <w:webHidden/>
          </w:rPr>
          <w:fldChar w:fldCharType="end"/>
        </w:r>
      </w:hyperlink>
    </w:p>
    <w:p w14:paraId="6204DE3C" w14:textId="1E655A99" w:rsidR="00D90B5B" w:rsidRDefault="00D90B5B">
      <w:pPr>
        <w:pStyle w:val="TOC2"/>
        <w:tabs>
          <w:tab w:val="right" w:leader="dot" w:pos="9350"/>
        </w:tabs>
        <w:rPr>
          <w:noProof/>
        </w:rPr>
      </w:pPr>
      <w:hyperlink w:anchor="_Toc205654586" w:history="1">
        <w:r w:rsidRPr="002A0219">
          <w:rPr>
            <w:rStyle w:val="Hyperlink"/>
            <w:rFonts w:ascii="Times New Roman" w:eastAsia="Times New Roman" w:hAnsi="Times New Roman" w:cs="Times New Roman" w:hint="eastAsia"/>
            <w:b/>
            <w:bCs/>
            <w:noProof/>
            <w:kern w:val="0"/>
            <w14:ligatures w14:val="none"/>
          </w:rPr>
          <w:t>B. Curvilinear vs. Rectilinear Forms → Aesthetic Preference</w:t>
        </w:r>
        <w:r>
          <w:rPr>
            <w:noProof/>
            <w:webHidden/>
          </w:rPr>
          <w:tab/>
        </w:r>
        <w:r>
          <w:rPr>
            <w:noProof/>
            <w:webHidden/>
          </w:rPr>
          <w:fldChar w:fldCharType="begin"/>
        </w:r>
        <w:r>
          <w:rPr>
            <w:noProof/>
            <w:webHidden/>
          </w:rPr>
          <w:instrText xml:space="preserve"> PAGEREF _Toc205654586 \h </w:instrText>
        </w:r>
        <w:r>
          <w:rPr>
            <w:noProof/>
            <w:webHidden/>
          </w:rPr>
        </w:r>
        <w:r>
          <w:rPr>
            <w:noProof/>
            <w:webHidden/>
          </w:rPr>
          <w:fldChar w:fldCharType="separate"/>
        </w:r>
        <w:r>
          <w:rPr>
            <w:noProof/>
            <w:webHidden/>
          </w:rPr>
          <w:t>38</w:t>
        </w:r>
        <w:r>
          <w:rPr>
            <w:noProof/>
            <w:webHidden/>
          </w:rPr>
          <w:fldChar w:fldCharType="end"/>
        </w:r>
      </w:hyperlink>
    </w:p>
    <w:p w14:paraId="6FCE8966" w14:textId="1C5E84E9" w:rsidR="00D90B5B" w:rsidRDefault="00D90B5B">
      <w:pPr>
        <w:pStyle w:val="TOC2"/>
        <w:tabs>
          <w:tab w:val="right" w:leader="dot" w:pos="9350"/>
        </w:tabs>
        <w:rPr>
          <w:noProof/>
        </w:rPr>
      </w:pPr>
      <w:hyperlink w:anchor="_Toc205654587" w:history="1">
        <w:r w:rsidRPr="002A0219">
          <w:rPr>
            <w:rStyle w:val="Hyperlink"/>
            <w:rFonts w:ascii="Times New Roman" w:eastAsia="Times New Roman" w:hAnsi="Times New Roman" w:cs="Times New Roman" w:hint="eastAsia"/>
            <w:b/>
            <w:bCs/>
            <w:noProof/>
            <w:kern w:val="0"/>
            <w14:ligatures w14:val="none"/>
          </w:rPr>
          <w:t>C. Color Temperature → Perceived Warmth &amp; Arousal</w:t>
        </w:r>
        <w:r>
          <w:rPr>
            <w:noProof/>
            <w:webHidden/>
          </w:rPr>
          <w:tab/>
        </w:r>
        <w:r>
          <w:rPr>
            <w:noProof/>
            <w:webHidden/>
          </w:rPr>
          <w:fldChar w:fldCharType="begin"/>
        </w:r>
        <w:r>
          <w:rPr>
            <w:noProof/>
            <w:webHidden/>
          </w:rPr>
          <w:instrText xml:space="preserve"> PAGEREF _Toc205654587 \h </w:instrText>
        </w:r>
        <w:r>
          <w:rPr>
            <w:noProof/>
            <w:webHidden/>
          </w:rPr>
        </w:r>
        <w:r>
          <w:rPr>
            <w:noProof/>
            <w:webHidden/>
          </w:rPr>
          <w:fldChar w:fldCharType="separate"/>
        </w:r>
        <w:r>
          <w:rPr>
            <w:noProof/>
            <w:webHidden/>
          </w:rPr>
          <w:t>40</w:t>
        </w:r>
        <w:r>
          <w:rPr>
            <w:noProof/>
            <w:webHidden/>
          </w:rPr>
          <w:fldChar w:fldCharType="end"/>
        </w:r>
      </w:hyperlink>
    </w:p>
    <w:p w14:paraId="6179F395" w14:textId="1910A331" w:rsidR="00D90B5B" w:rsidRDefault="00D90B5B">
      <w:pPr>
        <w:pStyle w:val="TOC2"/>
        <w:tabs>
          <w:tab w:val="right" w:leader="dot" w:pos="9350"/>
        </w:tabs>
        <w:rPr>
          <w:noProof/>
        </w:rPr>
      </w:pPr>
      <w:hyperlink w:anchor="_Toc205654588" w:history="1">
        <w:r w:rsidRPr="002A0219">
          <w:rPr>
            <w:rStyle w:val="Hyperlink"/>
            <w:rFonts w:ascii="Times New Roman" w:eastAsia="Times New Roman" w:hAnsi="Times New Roman" w:cs="Times New Roman" w:hint="eastAsia"/>
            <w:b/>
            <w:bCs/>
            <w:noProof/>
            <w:kern w:val="0"/>
            <w14:ligatures w14:val="none"/>
          </w:rPr>
          <w:t>D. Materiality → Tactile &amp; Visual Preference</w:t>
        </w:r>
        <w:r>
          <w:rPr>
            <w:noProof/>
            <w:webHidden/>
          </w:rPr>
          <w:tab/>
        </w:r>
        <w:r>
          <w:rPr>
            <w:noProof/>
            <w:webHidden/>
          </w:rPr>
          <w:fldChar w:fldCharType="begin"/>
        </w:r>
        <w:r>
          <w:rPr>
            <w:noProof/>
            <w:webHidden/>
          </w:rPr>
          <w:instrText xml:space="preserve"> PAGEREF _Toc205654588 \h </w:instrText>
        </w:r>
        <w:r>
          <w:rPr>
            <w:noProof/>
            <w:webHidden/>
          </w:rPr>
        </w:r>
        <w:r>
          <w:rPr>
            <w:noProof/>
            <w:webHidden/>
          </w:rPr>
          <w:fldChar w:fldCharType="separate"/>
        </w:r>
        <w:r>
          <w:rPr>
            <w:noProof/>
            <w:webHidden/>
          </w:rPr>
          <w:t>41</w:t>
        </w:r>
        <w:r>
          <w:rPr>
            <w:noProof/>
            <w:webHidden/>
          </w:rPr>
          <w:fldChar w:fldCharType="end"/>
        </w:r>
      </w:hyperlink>
    </w:p>
    <w:p w14:paraId="1E8279C4" w14:textId="00065CD9" w:rsidR="00D90B5B" w:rsidRDefault="00D90B5B">
      <w:pPr>
        <w:pStyle w:val="TOC2"/>
        <w:tabs>
          <w:tab w:val="right" w:leader="dot" w:pos="9350"/>
        </w:tabs>
        <w:rPr>
          <w:noProof/>
        </w:rPr>
      </w:pPr>
      <w:hyperlink w:anchor="_Toc205654589" w:history="1">
        <w:r w:rsidRPr="002A0219">
          <w:rPr>
            <w:rStyle w:val="Hyperlink"/>
            <w:rFonts w:ascii="Times New Roman" w:eastAsia="Times New Roman" w:hAnsi="Times New Roman" w:cs="Times New Roman" w:hint="eastAsia"/>
            <w:b/>
            <w:bCs/>
            <w:noProof/>
            <w:kern w:val="0"/>
            <w14:ligatures w14:val="none"/>
          </w:rPr>
          <w:t>E. Spatial Proportion → Harmony Ratings</w:t>
        </w:r>
        <w:r>
          <w:rPr>
            <w:noProof/>
            <w:webHidden/>
          </w:rPr>
          <w:tab/>
        </w:r>
        <w:r>
          <w:rPr>
            <w:noProof/>
            <w:webHidden/>
          </w:rPr>
          <w:fldChar w:fldCharType="begin"/>
        </w:r>
        <w:r>
          <w:rPr>
            <w:noProof/>
            <w:webHidden/>
          </w:rPr>
          <w:instrText xml:space="preserve"> PAGEREF _Toc205654589 \h </w:instrText>
        </w:r>
        <w:r>
          <w:rPr>
            <w:noProof/>
            <w:webHidden/>
          </w:rPr>
        </w:r>
        <w:r>
          <w:rPr>
            <w:noProof/>
            <w:webHidden/>
          </w:rPr>
          <w:fldChar w:fldCharType="separate"/>
        </w:r>
        <w:r>
          <w:rPr>
            <w:noProof/>
            <w:webHidden/>
          </w:rPr>
          <w:t>42</w:t>
        </w:r>
        <w:r>
          <w:rPr>
            <w:noProof/>
            <w:webHidden/>
          </w:rPr>
          <w:fldChar w:fldCharType="end"/>
        </w:r>
      </w:hyperlink>
    </w:p>
    <w:p w14:paraId="0E86177E" w14:textId="08FD1C31" w:rsidR="00D90B5B" w:rsidRDefault="00D90B5B">
      <w:pPr>
        <w:pStyle w:val="TOC2"/>
        <w:tabs>
          <w:tab w:val="right" w:leader="dot" w:pos="9350"/>
        </w:tabs>
        <w:rPr>
          <w:noProof/>
        </w:rPr>
      </w:pPr>
      <w:hyperlink w:anchor="_Toc205654590" w:history="1">
        <w:r w:rsidRPr="002A0219">
          <w:rPr>
            <w:rStyle w:val="Hyperlink"/>
            <w:rFonts w:ascii="Times New Roman" w:eastAsia="Times New Roman" w:hAnsi="Times New Roman" w:cs="Times New Roman" w:hint="eastAsia"/>
            <w:b/>
            <w:bCs/>
            <w:noProof/>
            <w:kern w:val="0"/>
            <w14:ligatures w14:val="none"/>
          </w:rPr>
          <w:t>F. Lighting Contrast → Visual Comfort</w:t>
        </w:r>
        <w:r>
          <w:rPr>
            <w:noProof/>
            <w:webHidden/>
          </w:rPr>
          <w:tab/>
        </w:r>
        <w:r>
          <w:rPr>
            <w:noProof/>
            <w:webHidden/>
          </w:rPr>
          <w:fldChar w:fldCharType="begin"/>
        </w:r>
        <w:r>
          <w:rPr>
            <w:noProof/>
            <w:webHidden/>
          </w:rPr>
          <w:instrText xml:space="preserve"> PAGEREF _Toc205654590 \h </w:instrText>
        </w:r>
        <w:r>
          <w:rPr>
            <w:noProof/>
            <w:webHidden/>
          </w:rPr>
        </w:r>
        <w:r>
          <w:rPr>
            <w:noProof/>
            <w:webHidden/>
          </w:rPr>
          <w:fldChar w:fldCharType="separate"/>
        </w:r>
        <w:r>
          <w:rPr>
            <w:noProof/>
            <w:webHidden/>
          </w:rPr>
          <w:t>43</w:t>
        </w:r>
        <w:r>
          <w:rPr>
            <w:noProof/>
            <w:webHidden/>
          </w:rPr>
          <w:fldChar w:fldCharType="end"/>
        </w:r>
      </w:hyperlink>
    </w:p>
    <w:p w14:paraId="493FF498" w14:textId="3A15F7B2" w:rsidR="00D90B5B" w:rsidRDefault="00D90B5B">
      <w:pPr>
        <w:pStyle w:val="TOC2"/>
        <w:tabs>
          <w:tab w:val="right" w:leader="dot" w:pos="9350"/>
        </w:tabs>
        <w:rPr>
          <w:noProof/>
        </w:rPr>
      </w:pPr>
      <w:hyperlink w:anchor="_Toc205654591" w:history="1">
        <w:r w:rsidRPr="002A0219">
          <w:rPr>
            <w:rStyle w:val="Hyperlink"/>
            <w:rFonts w:ascii="Times New Roman" w:eastAsia="Times New Roman" w:hAnsi="Times New Roman" w:cs="Times New Roman" w:hint="eastAsia"/>
            <w:b/>
            <w:bCs/>
            <w:noProof/>
            <w:kern w:val="0"/>
            <w14:ligatures w14:val="none"/>
          </w:rPr>
          <w:t>G. Symmetry → Aesthetic Judgment</w:t>
        </w:r>
        <w:r>
          <w:rPr>
            <w:noProof/>
            <w:webHidden/>
          </w:rPr>
          <w:tab/>
        </w:r>
        <w:r>
          <w:rPr>
            <w:noProof/>
            <w:webHidden/>
          </w:rPr>
          <w:fldChar w:fldCharType="begin"/>
        </w:r>
        <w:r>
          <w:rPr>
            <w:noProof/>
            <w:webHidden/>
          </w:rPr>
          <w:instrText xml:space="preserve"> PAGEREF _Toc205654591 \h </w:instrText>
        </w:r>
        <w:r>
          <w:rPr>
            <w:noProof/>
            <w:webHidden/>
          </w:rPr>
        </w:r>
        <w:r>
          <w:rPr>
            <w:noProof/>
            <w:webHidden/>
          </w:rPr>
          <w:fldChar w:fldCharType="separate"/>
        </w:r>
        <w:r>
          <w:rPr>
            <w:noProof/>
            <w:webHidden/>
          </w:rPr>
          <w:t>45</w:t>
        </w:r>
        <w:r>
          <w:rPr>
            <w:noProof/>
            <w:webHidden/>
          </w:rPr>
          <w:fldChar w:fldCharType="end"/>
        </w:r>
      </w:hyperlink>
    </w:p>
    <w:p w14:paraId="3597516C" w14:textId="6E732C24" w:rsidR="00D90B5B" w:rsidRDefault="00D90B5B">
      <w:pPr>
        <w:pStyle w:val="TOC2"/>
        <w:tabs>
          <w:tab w:val="right" w:leader="dot" w:pos="9350"/>
        </w:tabs>
        <w:rPr>
          <w:noProof/>
        </w:rPr>
      </w:pPr>
      <w:hyperlink w:anchor="_Toc205654592" w:history="1">
        <w:r w:rsidRPr="002A0219">
          <w:rPr>
            <w:rStyle w:val="Hyperlink"/>
            <w:rFonts w:ascii="Times New Roman" w:eastAsia="Times New Roman" w:hAnsi="Times New Roman" w:cs="Times New Roman" w:hint="eastAsia"/>
            <w:b/>
            <w:bCs/>
            <w:noProof/>
            <w:kern w:val="0"/>
            <w14:ligatures w14:val="none"/>
          </w:rPr>
          <w:t>H. Transparency → Perceived Openness</w:t>
        </w:r>
        <w:r>
          <w:rPr>
            <w:noProof/>
            <w:webHidden/>
          </w:rPr>
          <w:tab/>
        </w:r>
        <w:r>
          <w:rPr>
            <w:noProof/>
            <w:webHidden/>
          </w:rPr>
          <w:fldChar w:fldCharType="begin"/>
        </w:r>
        <w:r>
          <w:rPr>
            <w:noProof/>
            <w:webHidden/>
          </w:rPr>
          <w:instrText xml:space="preserve"> PAGEREF _Toc205654592 \h </w:instrText>
        </w:r>
        <w:r>
          <w:rPr>
            <w:noProof/>
            <w:webHidden/>
          </w:rPr>
        </w:r>
        <w:r>
          <w:rPr>
            <w:noProof/>
            <w:webHidden/>
          </w:rPr>
          <w:fldChar w:fldCharType="separate"/>
        </w:r>
        <w:r>
          <w:rPr>
            <w:noProof/>
            <w:webHidden/>
          </w:rPr>
          <w:t>46</w:t>
        </w:r>
        <w:r>
          <w:rPr>
            <w:noProof/>
            <w:webHidden/>
          </w:rPr>
          <w:fldChar w:fldCharType="end"/>
        </w:r>
      </w:hyperlink>
    </w:p>
    <w:p w14:paraId="091B6CC9" w14:textId="3E0FEB87" w:rsidR="00D90B5B" w:rsidRDefault="00D90B5B">
      <w:pPr>
        <w:pStyle w:val="TOC2"/>
        <w:tabs>
          <w:tab w:val="right" w:leader="dot" w:pos="9350"/>
        </w:tabs>
        <w:rPr>
          <w:noProof/>
        </w:rPr>
      </w:pPr>
      <w:hyperlink w:anchor="_Toc205654593" w:history="1">
        <w:r w:rsidRPr="002A0219">
          <w:rPr>
            <w:rStyle w:val="Hyperlink"/>
            <w:rFonts w:ascii="Times New Roman" w:eastAsia="Times New Roman" w:hAnsi="Times New Roman" w:cs="Times New Roman"/>
            <w:b/>
            <w:bCs/>
            <w:noProof/>
            <w:kern w:val="0"/>
            <w14:ligatures w14:val="none"/>
          </w:rPr>
          <w:t>?</w:t>
        </w:r>
        <w:r w:rsidRPr="002A0219">
          <w:rPr>
            <w:rStyle w:val="Hyperlink"/>
            <w:rFonts w:ascii="Times New Roman" w:eastAsia="Times New Roman" w:hAnsi="Times New Roman" w:cs="Times New Roman" w:hint="eastAsia"/>
            <w:b/>
            <w:bCs/>
            <w:noProof/>
            <w:kern w:val="0"/>
            <w14:ligatures w14:val="none"/>
          </w:rPr>
          <w:t xml:space="preserve">C. Semantic </w:t>
        </w:r>
        <w:r w:rsidRPr="002A0219">
          <w:rPr>
            <w:rStyle w:val="Hyperlink"/>
            <w:rFonts w:ascii="Times New Roman" w:eastAsia="Times New Roman" w:hAnsi="Times New Roman" w:cs="Times New Roman" w:hint="eastAsia"/>
            <w:b/>
            <w:bCs/>
            <w:noProof/>
            <w:kern w:val="0"/>
            <w14:ligatures w14:val="none"/>
          </w:rPr>
          <w:t>D</w:t>
        </w:r>
        <w:r w:rsidRPr="002A0219">
          <w:rPr>
            <w:rStyle w:val="Hyperlink"/>
            <w:rFonts w:ascii="Times New Roman" w:eastAsia="Times New Roman" w:hAnsi="Times New Roman" w:cs="Times New Roman" w:hint="eastAsia"/>
            <w:b/>
            <w:bCs/>
            <w:noProof/>
            <w:kern w:val="0"/>
            <w14:ligatures w14:val="none"/>
          </w:rPr>
          <w:t>ifferential Scaling → Perceptual Space Mapping</w:t>
        </w:r>
        <w:r>
          <w:rPr>
            <w:noProof/>
            <w:webHidden/>
          </w:rPr>
          <w:tab/>
        </w:r>
        <w:r>
          <w:rPr>
            <w:noProof/>
            <w:webHidden/>
          </w:rPr>
          <w:fldChar w:fldCharType="begin"/>
        </w:r>
        <w:r>
          <w:rPr>
            <w:noProof/>
            <w:webHidden/>
          </w:rPr>
          <w:instrText xml:space="preserve"> PAGEREF _Toc205654593 \h </w:instrText>
        </w:r>
        <w:r>
          <w:rPr>
            <w:noProof/>
            <w:webHidden/>
          </w:rPr>
        </w:r>
        <w:r>
          <w:rPr>
            <w:noProof/>
            <w:webHidden/>
          </w:rPr>
          <w:fldChar w:fldCharType="separate"/>
        </w:r>
        <w:r>
          <w:rPr>
            <w:noProof/>
            <w:webHidden/>
          </w:rPr>
          <w:t>47</w:t>
        </w:r>
        <w:r>
          <w:rPr>
            <w:noProof/>
            <w:webHidden/>
          </w:rPr>
          <w:fldChar w:fldCharType="end"/>
        </w:r>
      </w:hyperlink>
    </w:p>
    <w:p w14:paraId="7C29189B" w14:textId="2D15AEB3" w:rsidR="00D90B5B" w:rsidRDefault="00D90B5B">
      <w:pPr>
        <w:pStyle w:val="TOC2"/>
        <w:tabs>
          <w:tab w:val="right" w:leader="dot" w:pos="9350"/>
        </w:tabs>
        <w:rPr>
          <w:noProof/>
        </w:rPr>
      </w:pPr>
      <w:hyperlink w:anchor="_Toc205654594" w:history="1">
        <w:r w:rsidRPr="002A0219">
          <w:rPr>
            <w:rStyle w:val="Hyperlink"/>
            <w:rFonts w:ascii="Times New Roman" w:eastAsia="Times New Roman" w:hAnsi="Times New Roman" w:cs="Times New Roman"/>
            <w:b/>
            <w:bCs/>
            <w:noProof/>
            <w:kern w:val="0"/>
            <w14:ligatures w14:val="none"/>
          </w:rPr>
          <w:t>?</w:t>
        </w:r>
        <w:r w:rsidRPr="002A0219">
          <w:rPr>
            <w:rStyle w:val="Hyperlink"/>
            <w:rFonts w:ascii="Times New Roman" w:eastAsia="Times New Roman" w:hAnsi="Times New Roman" w:cs="Times New Roman" w:hint="eastAsia"/>
            <w:b/>
            <w:bCs/>
            <w:noProof/>
            <w:kern w:val="0"/>
            <w14:ligatures w14:val="none"/>
          </w:rPr>
          <w:t>D. Similarity Judgments → Multidimensional Scaling</w:t>
        </w:r>
        <w:r>
          <w:rPr>
            <w:noProof/>
            <w:webHidden/>
          </w:rPr>
          <w:tab/>
        </w:r>
        <w:r>
          <w:rPr>
            <w:noProof/>
            <w:webHidden/>
          </w:rPr>
          <w:fldChar w:fldCharType="begin"/>
        </w:r>
        <w:r>
          <w:rPr>
            <w:noProof/>
            <w:webHidden/>
          </w:rPr>
          <w:instrText xml:space="preserve"> PAGEREF _Toc205654594 \h </w:instrText>
        </w:r>
        <w:r>
          <w:rPr>
            <w:noProof/>
            <w:webHidden/>
          </w:rPr>
        </w:r>
        <w:r>
          <w:rPr>
            <w:noProof/>
            <w:webHidden/>
          </w:rPr>
          <w:fldChar w:fldCharType="separate"/>
        </w:r>
        <w:r>
          <w:rPr>
            <w:noProof/>
            <w:webHidden/>
          </w:rPr>
          <w:t>48</w:t>
        </w:r>
        <w:r>
          <w:rPr>
            <w:noProof/>
            <w:webHidden/>
          </w:rPr>
          <w:fldChar w:fldCharType="end"/>
        </w:r>
      </w:hyperlink>
    </w:p>
    <w:p w14:paraId="4FA1FE59" w14:textId="14CF1981" w:rsidR="00D90B5B" w:rsidRDefault="00D90B5B">
      <w:pPr>
        <w:pStyle w:val="TOC1"/>
        <w:tabs>
          <w:tab w:val="right" w:leader="dot" w:pos="9350"/>
        </w:tabs>
        <w:rPr>
          <w:noProof/>
        </w:rPr>
      </w:pPr>
      <w:hyperlink w:anchor="_Toc205654595" w:history="1">
        <w:r w:rsidRPr="002A0219">
          <w:rPr>
            <w:rStyle w:val="Hyperlink"/>
            <w:rFonts w:ascii="Times New Roman" w:eastAsia="Times New Roman" w:hAnsi="Times New Roman" w:cs="Times New Roman"/>
            <w:b/>
            <w:bCs/>
            <w:noProof/>
            <w:kern w:val="36"/>
            <w14:ligatures w14:val="none"/>
          </w:rPr>
          <w:t>V. Repeated Evaluation &amp; Preference Mapping Paradigms</w:t>
        </w:r>
        <w:r>
          <w:rPr>
            <w:noProof/>
            <w:webHidden/>
          </w:rPr>
          <w:tab/>
        </w:r>
        <w:r>
          <w:rPr>
            <w:noProof/>
            <w:webHidden/>
          </w:rPr>
          <w:fldChar w:fldCharType="begin"/>
        </w:r>
        <w:r>
          <w:rPr>
            <w:noProof/>
            <w:webHidden/>
          </w:rPr>
          <w:instrText xml:space="preserve"> PAGEREF _Toc205654595 \h </w:instrText>
        </w:r>
        <w:r>
          <w:rPr>
            <w:noProof/>
            <w:webHidden/>
          </w:rPr>
        </w:r>
        <w:r>
          <w:rPr>
            <w:noProof/>
            <w:webHidden/>
          </w:rPr>
          <w:fldChar w:fldCharType="separate"/>
        </w:r>
        <w:r>
          <w:rPr>
            <w:noProof/>
            <w:webHidden/>
          </w:rPr>
          <w:t>50</w:t>
        </w:r>
        <w:r>
          <w:rPr>
            <w:noProof/>
            <w:webHidden/>
          </w:rPr>
          <w:fldChar w:fldCharType="end"/>
        </w:r>
      </w:hyperlink>
    </w:p>
    <w:p w14:paraId="14A788E8" w14:textId="1D85DB8B" w:rsidR="00D90B5B" w:rsidRDefault="00D90B5B">
      <w:pPr>
        <w:pStyle w:val="TOC2"/>
        <w:tabs>
          <w:tab w:val="right" w:leader="dot" w:pos="9350"/>
        </w:tabs>
        <w:rPr>
          <w:noProof/>
        </w:rPr>
      </w:pPr>
      <w:hyperlink w:anchor="_Toc205654596" w:history="1">
        <w:r w:rsidRPr="002A0219">
          <w:rPr>
            <w:rStyle w:val="Hyperlink"/>
            <w:rFonts w:ascii="Times New Roman" w:eastAsia="Times New Roman" w:hAnsi="Times New Roman" w:cs="Times New Roman" w:hint="eastAsia"/>
            <w:b/>
            <w:bCs/>
            <w:noProof/>
            <w:kern w:val="0"/>
            <w14:ligatures w14:val="none"/>
          </w:rPr>
          <w:t>A. Iterative Image Rating → Preference Landscape</w:t>
        </w:r>
        <w:r>
          <w:rPr>
            <w:noProof/>
            <w:webHidden/>
          </w:rPr>
          <w:tab/>
        </w:r>
        <w:r>
          <w:rPr>
            <w:noProof/>
            <w:webHidden/>
          </w:rPr>
          <w:fldChar w:fldCharType="begin"/>
        </w:r>
        <w:r>
          <w:rPr>
            <w:noProof/>
            <w:webHidden/>
          </w:rPr>
          <w:instrText xml:space="preserve"> PAGEREF _Toc205654596 \h </w:instrText>
        </w:r>
        <w:r>
          <w:rPr>
            <w:noProof/>
            <w:webHidden/>
          </w:rPr>
        </w:r>
        <w:r>
          <w:rPr>
            <w:noProof/>
            <w:webHidden/>
          </w:rPr>
          <w:fldChar w:fldCharType="separate"/>
        </w:r>
        <w:r>
          <w:rPr>
            <w:noProof/>
            <w:webHidden/>
          </w:rPr>
          <w:t>50</w:t>
        </w:r>
        <w:r>
          <w:rPr>
            <w:noProof/>
            <w:webHidden/>
          </w:rPr>
          <w:fldChar w:fldCharType="end"/>
        </w:r>
      </w:hyperlink>
    </w:p>
    <w:p w14:paraId="7A3BE752" w14:textId="570F762B" w:rsidR="00D90B5B" w:rsidRDefault="00D90B5B">
      <w:pPr>
        <w:pStyle w:val="TOC2"/>
        <w:tabs>
          <w:tab w:val="right" w:leader="dot" w:pos="9350"/>
        </w:tabs>
        <w:rPr>
          <w:noProof/>
        </w:rPr>
      </w:pPr>
      <w:hyperlink w:anchor="_Toc205654597" w:history="1">
        <w:r w:rsidRPr="002A0219">
          <w:rPr>
            <w:rStyle w:val="Hyperlink"/>
            <w:rFonts w:ascii="Times New Roman" w:eastAsia="Times New Roman" w:hAnsi="Times New Roman" w:cs="Times New Roman" w:hint="eastAsia"/>
            <w:b/>
            <w:bCs/>
            <w:noProof/>
            <w:kern w:val="0"/>
            <w14:ligatures w14:val="none"/>
          </w:rPr>
          <w:t>B. Pairwise Comparison → Preference Ranking</w:t>
        </w:r>
        <w:r>
          <w:rPr>
            <w:noProof/>
            <w:webHidden/>
          </w:rPr>
          <w:tab/>
        </w:r>
        <w:r>
          <w:rPr>
            <w:noProof/>
            <w:webHidden/>
          </w:rPr>
          <w:fldChar w:fldCharType="begin"/>
        </w:r>
        <w:r>
          <w:rPr>
            <w:noProof/>
            <w:webHidden/>
          </w:rPr>
          <w:instrText xml:space="preserve"> PAGEREF _Toc205654597 \h </w:instrText>
        </w:r>
        <w:r>
          <w:rPr>
            <w:noProof/>
            <w:webHidden/>
          </w:rPr>
        </w:r>
        <w:r>
          <w:rPr>
            <w:noProof/>
            <w:webHidden/>
          </w:rPr>
          <w:fldChar w:fldCharType="separate"/>
        </w:r>
        <w:r>
          <w:rPr>
            <w:noProof/>
            <w:webHidden/>
          </w:rPr>
          <w:t>51</w:t>
        </w:r>
        <w:r>
          <w:rPr>
            <w:noProof/>
            <w:webHidden/>
          </w:rPr>
          <w:fldChar w:fldCharType="end"/>
        </w:r>
      </w:hyperlink>
    </w:p>
    <w:p w14:paraId="67263A16" w14:textId="21A35614" w:rsidR="00D90B5B" w:rsidRDefault="00D90B5B">
      <w:pPr>
        <w:pStyle w:val="TOC2"/>
        <w:tabs>
          <w:tab w:val="right" w:leader="dot" w:pos="9350"/>
        </w:tabs>
        <w:rPr>
          <w:noProof/>
        </w:rPr>
      </w:pPr>
      <w:hyperlink w:anchor="_Toc205654598" w:history="1">
        <w:r w:rsidRPr="002A0219">
          <w:rPr>
            <w:rStyle w:val="Hyperlink"/>
            <w:rFonts w:ascii="Times New Roman" w:eastAsia="Times New Roman" w:hAnsi="Times New Roman" w:cs="Times New Roman" w:hint="eastAsia"/>
            <w:b/>
            <w:bCs/>
            <w:noProof/>
            <w:kern w:val="0"/>
            <w14:ligatures w14:val="none"/>
          </w:rPr>
          <w:t>E. Attribute Rating → Conjoint Analysis</w:t>
        </w:r>
        <w:r>
          <w:rPr>
            <w:noProof/>
            <w:webHidden/>
          </w:rPr>
          <w:tab/>
        </w:r>
        <w:r>
          <w:rPr>
            <w:noProof/>
            <w:webHidden/>
          </w:rPr>
          <w:fldChar w:fldCharType="begin"/>
        </w:r>
        <w:r>
          <w:rPr>
            <w:noProof/>
            <w:webHidden/>
          </w:rPr>
          <w:instrText xml:space="preserve"> PAGEREF _Toc205654598 \h </w:instrText>
        </w:r>
        <w:r>
          <w:rPr>
            <w:noProof/>
            <w:webHidden/>
          </w:rPr>
        </w:r>
        <w:r>
          <w:rPr>
            <w:noProof/>
            <w:webHidden/>
          </w:rPr>
          <w:fldChar w:fldCharType="separate"/>
        </w:r>
        <w:r>
          <w:rPr>
            <w:noProof/>
            <w:webHidden/>
          </w:rPr>
          <w:t>52</w:t>
        </w:r>
        <w:r>
          <w:rPr>
            <w:noProof/>
            <w:webHidden/>
          </w:rPr>
          <w:fldChar w:fldCharType="end"/>
        </w:r>
      </w:hyperlink>
    </w:p>
    <w:p w14:paraId="408F3D3A" w14:textId="71443551" w:rsidR="00D90B5B" w:rsidRDefault="00D90B5B">
      <w:pPr>
        <w:pStyle w:val="TOC2"/>
        <w:tabs>
          <w:tab w:val="right" w:leader="dot" w:pos="9350"/>
        </w:tabs>
        <w:rPr>
          <w:noProof/>
        </w:rPr>
      </w:pPr>
      <w:hyperlink w:anchor="_Toc205654599" w:history="1">
        <w:r w:rsidRPr="002A0219">
          <w:rPr>
            <w:rStyle w:val="Hyperlink"/>
            <w:rFonts w:ascii="Times New Roman" w:eastAsia="Times New Roman" w:hAnsi="Times New Roman" w:cs="Times New Roman" w:hint="eastAsia"/>
            <w:b/>
            <w:bCs/>
            <w:noProof/>
            <w:kern w:val="0"/>
            <w14:ligatures w14:val="none"/>
          </w:rPr>
          <w:t>F. Adaptive Choice-Based Conjoint (ACBC) → Design Trade-Off Mapping</w:t>
        </w:r>
        <w:r>
          <w:rPr>
            <w:noProof/>
            <w:webHidden/>
          </w:rPr>
          <w:tab/>
        </w:r>
        <w:r>
          <w:rPr>
            <w:noProof/>
            <w:webHidden/>
          </w:rPr>
          <w:fldChar w:fldCharType="begin"/>
        </w:r>
        <w:r>
          <w:rPr>
            <w:noProof/>
            <w:webHidden/>
          </w:rPr>
          <w:instrText xml:space="preserve"> PAGEREF _Toc205654599 \h </w:instrText>
        </w:r>
        <w:r>
          <w:rPr>
            <w:noProof/>
            <w:webHidden/>
          </w:rPr>
        </w:r>
        <w:r>
          <w:rPr>
            <w:noProof/>
            <w:webHidden/>
          </w:rPr>
          <w:fldChar w:fldCharType="separate"/>
        </w:r>
        <w:r>
          <w:rPr>
            <w:noProof/>
            <w:webHidden/>
          </w:rPr>
          <w:t>54</w:t>
        </w:r>
        <w:r>
          <w:rPr>
            <w:noProof/>
            <w:webHidden/>
          </w:rPr>
          <w:fldChar w:fldCharType="end"/>
        </w:r>
      </w:hyperlink>
    </w:p>
    <w:p w14:paraId="522CAEBD" w14:textId="02D3E9EA" w:rsidR="00D90B5B" w:rsidRDefault="00D90B5B">
      <w:pPr>
        <w:pStyle w:val="TOC1"/>
        <w:tabs>
          <w:tab w:val="right" w:leader="dot" w:pos="9350"/>
        </w:tabs>
        <w:rPr>
          <w:noProof/>
        </w:rPr>
      </w:pPr>
      <w:hyperlink w:anchor="_Toc205654600" w:history="1">
        <w:r w:rsidRPr="002A0219">
          <w:rPr>
            <w:rStyle w:val="Hyperlink"/>
            <w:noProof/>
          </w:rPr>
          <w:t>VI. Multisensory Integration &amp; Cross Modal Effects Paradigms</w:t>
        </w:r>
        <w:r>
          <w:rPr>
            <w:noProof/>
            <w:webHidden/>
          </w:rPr>
          <w:tab/>
        </w:r>
        <w:r>
          <w:rPr>
            <w:noProof/>
            <w:webHidden/>
          </w:rPr>
          <w:fldChar w:fldCharType="begin"/>
        </w:r>
        <w:r>
          <w:rPr>
            <w:noProof/>
            <w:webHidden/>
          </w:rPr>
          <w:instrText xml:space="preserve"> PAGEREF _Toc205654600 \h </w:instrText>
        </w:r>
        <w:r>
          <w:rPr>
            <w:noProof/>
            <w:webHidden/>
          </w:rPr>
        </w:r>
        <w:r>
          <w:rPr>
            <w:noProof/>
            <w:webHidden/>
          </w:rPr>
          <w:fldChar w:fldCharType="separate"/>
        </w:r>
        <w:r>
          <w:rPr>
            <w:noProof/>
            <w:webHidden/>
          </w:rPr>
          <w:t>56</w:t>
        </w:r>
        <w:r>
          <w:rPr>
            <w:noProof/>
            <w:webHidden/>
          </w:rPr>
          <w:fldChar w:fldCharType="end"/>
        </w:r>
      </w:hyperlink>
    </w:p>
    <w:p w14:paraId="17386C3E" w14:textId="1590E4DF" w:rsidR="00D90B5B" w:rsidRDefault="00D90B5B">
      <w:pPr>
        <w:pStyle w:val="TOC2"/>
        <w:tabs>
          <w:tab w:val="right" w:leader="dot" w:pos="9350"/>
        </w:tabs>
        <w:rPr>
          <w:noProof/>
        </w:rPr>
      </w:pPr>
      <w:hyperlink w:anchor="_Toc205654601" w:history="1">
        <w:r w:rsidRPr="002A0219">
          <w:rPr>
            <w:rStyle w:val="Hyperlink"/>
            <w:rFonts w:hint="eastAsia"/>
            <w:noProof/>
          </w:rPr>
          <w:t xml:space="preserve">A. Multisensory Congruence Manipulation </w:t>
        </w:r>
        <w:r w:rsidRPr="002A0219">
          <w:rPr>
            <w:rStyle w:val="Hyperlink"/>
            <w:rFonts w:hint="eastAsia"/>
            <w:noProof/>
          </w:rPr>
          <w:t>→</w:t>
        </w:r>
        <w:r w:rsidRPr="002A0219">
          <w:rPr>
            <w:rStyle w:val="Hyperlink"/>
            <w:rFonts w:hint="eastAsia"/>
            <w:noProof/>
          </w:rPr>
          <w:t xml:space="preserve"> Mood &amp; Memory</w:t>
        </w:r>
        <w:r>
          <w:rPr>
            <w:noProof/>
            <w:webHidden/>
          </w:rPr>
          <w:tab/>
        </w:r>
        <w:r>
          <w:rPr>
            <w:noProof/>
            <w:webHidden/>
          </w:rPr>
          <w:fldChar w:fldCharType="begin"/>
        </w:r>
        <w:r>
          <w:rPr>
            <w:noProof/>
            <w:webHidden/>
          </w:rPr>
          <w:instrText xml:space="preserve"> PAGEREF _Toc205654601 \h </w:instrText>
        </w:r>
        <w:r>
          <w:rPr>
            <w:noProof/>
            <w:webHidden/>
          </w:rPr>
        </w:r>
        <w:r>
          <w:rPr>
            <w:noProof/>
            <w:webHidden/>
          </w:rPr>
          <w:fldChar w:fldCharType="separate"/>
        </w:r>
        <w:r>
          <w:rPr>
            <w:noProof/>
            <w:webHidden/>
          </w:rPr>
          <w:t>56</w:t>
        </w:r>
        <w:r>
          <w:rPr>
            <w:noProof/>
            <w:webHidden/>
          </w:rPr>
          <w:fldChar w:fldCharType="end"/>
        </w:r>
      </w:hyperlink>
    </w:p>
    <w:p w14:paraId="6A9D495B" w14:textId="55D03E11" w:rsidR="00D90B5B" w:rsidRDefault="00D90B5B">
      <w:pPr>
        <w:pStyle w:val="TOC2"/>
        <w:tabs>
          <w:tab w:val="right" w:leader="dot" w:pos="9350"/>
        </w:tabs>
        <w:rPr>
          <w:noProof/>
        </w:rPr>
      </w:pPr>
      <w:hyperlink w:anchor="_Toc205654602" w:history="1">
        <w:r w:rsidRPr="002A0219">
          <w:rPr>
            <w:rStyle w:val="Hyperlink"/>
            <w:rFonts w:hint="eastAsia"/>
            <w:noProof/>
          </w:rPr>
          <w:t xml:space="preserve">B. Soundscape Variation </w:t>
        </w:r>
        <w:r w:rsidRPr="002A0219">
          <w:rPr>
            <w:rStyle w:val="Hyperlink"/>
            <w:rFonts w:hint="eastAsia"/>
            <w:noProof/>
          </w:rPr>
          <w:t>→</w:t>
        </w:r>
        <w:r w:rsidRPr="002A0219">
          <w:rPr>
            <w:rStyle w:val="Hyperlink"/>
            <w:rFonts w:hint="eastAsia"/>
            <w:noProof/>
          </w:rPr>
          <w:t xml:space="preserve"> Spatial &amp; Emotional Appraisal</w:t>
        </w:r>
        <w:r>
          <w:rPr>
            <w:noProof/>
            <w:webHidden/>
          </w:rPr>
          <w:tab/>
        </w:r>
        <w:r>
          <w:rPr>
            <w:noProof/>
            <w:webHidden/>
          </w:rPr>
          <w:fldChar w:fldCharType="begin"/>
        </w:r>
        <w:r>
          <w:rPr>
            <w:noProof/>
            <w:webHidden/>
          </w:rPr>
          <w:instrText xml:space="preserve"> PAGEREF _Toc205654602 \h </w:instrText>
        </w:r>
        <w:r>
          <w:rPr>
            <w:noProof/>
            <w:webHidden/>
          </w:rPr>
        </w:r>
        <w:r>
          <w:rPr>
            <w:noProof/>
            <w:webHidden/>
          </w:rPr>
          <w:fldChar w:fldCharType="separate"/>
        </w:r>
        <w:r>
          <w:rPr>
            <w:noProof/>
            <w:webHidden/>
          </w:rPr>
          <w:t>57</w:t>
        </w:r>
        <w:r>
          <w:rPr>
            <w:noProof/>
            <w:webHidden/>
          </w:rPr>
          <w:fldChar w:fldCharType="end"/>
        </w:r>
      </w:hyperlink>
    </w:p>
    <w:p w14:paraId="2F142929" w14:textId="17D9B518" w:rsidR="00D90B5B" w:rsidRDefault="00D90B5B">
      <w:pPr>
        <w:pStyle w:val="TOC2"/>
        <w:tabs>
          <w:tab w:val="right" w:leader="dot" w:pos="9350"/>
        </w:tabs>
        <w:rPr>
          <w:noProof/>
        </w:rPr>
      </w:pPr>
      <w:hyperlink w:anchor="_Toc205654603" w:history="1">
        <w:r w:rsidRPr="002A0219">
          <w:rPr>
            <w:rStyle w:val="Hyperlink"/>
            <w:rFonts w:hint="eastAsia"/>
            <w:noProof/>
          </w:rPr>
          <w:t>C. Olfactory</w:t>
        </w:r>
        <w:r w:rsidRPr="002A0219">
          <w:rPr>
            <w:rStyle w:val="Hyperlink"/>
            <w:rFonts w:hint="eastAsia"/>
            <w:noProof/>
          </w:rPr>
          <w:t>–</w:t>
        </w:r>
        <w:r w:rsidRPr="002A0219">
          <w:rPr>
            <w:rStyle w:val="Hyperlink"/>
            <w:rFonts w:hint="eastAsia"/>
            <w:noProof/>
          </w:rPr>
          <w:t xml:space="preserve">Visual Congruence </w:t>
        </w:r>
        <w:r w:rsidRPr="002A0219">
          <w:rPr>
            <w:rStyle w:val="Hyperlink"/>
            <w:rFonts w:hint="eastAsia"/>
            <w:noProof/>
          </w:rPr>
          <w:t>→</w:t>
        </w:r>
        <w:r w:rsidRPr="002A0219">
          <w:rPr>
            <w:rStyle w:val="Hyperlink"/>
            <w:rFonts w:hint="eastAsia"/>
            <w:noProof/>
          </w:rPr>
          <w:t xml:space="preserve"> Affective Response</w:t>
        </w:r>
        <w:r>
          <w:rPr>
            <w:noProof/>
            <w:webHidden/>
          </w:rPr>
          <w:tab/>
        </w:r>
        <w:r>
          <w:rPr>
            <w:noProof/>
            <w:webHidden/>
          </w:rPr>
          <w:fldChar w:fldCharType="begin"/>
        </w:r>
        <w:r>
          <w:rPr>
            <w:noProof/>
            <w:webHidden/>
          </w:rPr>
          <w:instrText xml:space="preserve"> PAGEREF _Toc205654603 \h </w:instrText>
        </w:r>
        <w:r>
          <w:rPr>
            <w:noProof/>
            <w:webHidden/>
          </w:rPr>
        </w:r>
        <w:r>
          <w:rPr>
            <w:noProof/>
            <w:webHidden/>
          </w:rPr>
          <w:fldChar w:fldCharType="separate"/>
        </w:r>
        <w:r>
          <w:rPr>
            <w:noProof/>
            <w:webHidden/>
          </w:rPr>
          <w:t>59</w:t>
        </w:r>
        <w:r>
          <w:rPr>
            <w:noProof/>
            <w:webHidden/>
          </w:rPr>
          <w:fldChar w:fldCharType="end"/>
        </w:r>
      </w:hyperlink>
    </w:p>
    <w:p w14:paraId="337BE276" w14:textId="5E3C21C7" w:rsidR="00D90B5B" w:rsidRDefault="00D90B5B">
      <w:pPr>
        <w:pStyle w:val="TOC2"/>
        <w:tabs>
          <w:tab w:val="right" w:leader="dot" w:pos="9350"/>
        </w:tabs>
        <w:rPr>
          <w:noProof/>
        </w:rPr>
      </w:pPr>
      <w:hyperlink w:anchor="_Toc205654604" w:history="1">
        <w:r w:rsidRPr="002A0219">
          <w:rPr>
            <w:rStyle w:val="Hyperlink"/>
            <w:rFonts w:hint="eastAsia"/>
            <w:noProof/>
          </w:rPr>
          <w:t xml:space="preserve">D. Tactile Surface Variation </w:t>
        </w:r>
        <w:r w:rsidRPr="002A0219">
          <w:rPr>
            <w:rStyle w:val="Hyperlink"/>
            <w:rFonts w:hint="eastAsia"/>
            <w:noProof/>
          </w:rPr>
          <w:t>→</w:t>
        </w:r>
        <w:r w:rsidRPr="002A0219">
          <w:rPr>
            <w:rStyle w:val="Hyperlink"/>
            <w:rFonts w:hint="eastAsia"/>
            <w:noProof/>
          </w:rPr>
          <w:t xml:space="preserve"> Perceived Warmth &amp; Quality</w:t>
        </w:r>
        <w:r>
          <w:rPr>
            <w:noProof/>
            <w:webHidden/>
          </w:rPr>
          <w:tab/>
        </w:r>
        <w:r>
          <w:rPr>
            <w:noProof/>
            <w:webHidden/>
          </w:rPr>
          <w:fldChar w:fldCharType="begin"/>
        </w:r>
        <w:r>
          <w:rPr>
            <w:noProof/>
            <w:webHidden/>
          </w:rPr>
          <w:instrText xml:space="preserve"> PAGEREF _Toc205654604 \h </w:instrText>
        </w:r>
        <w:r>
          <w:rPr>
            <w:noProof/>
            <w:webHidden/>
          </w:rPr>
        </w:r>
        <w:r>
          <w:rPr>
            <w:noProof/>
            <w:webHidden/>
          </w:rPr>
          <w:fldChar w:fldCharType="separate"/>
        </w:r>
        <w:r>
          <w:rPr>
            <w:noProof/>
            <w:webHidden/>
          </w:rPr>
          <w:t>60</w:t>
        </w:r>
        <w:r>
          <w:rPr>
            <w:noProof/>
            <w:webHidden/>
          </w:rPr>
          <w:fldChar w:fldCharType="end"/>
        </w:r>
      </w:hyperlink>
    </w:p>
    <w:p w14:paraId="32AB972B" w14:textId="52D22AD0" w:rsidR="00D90B5B" w:rsidRDefault="00D90B5B">
      <w:pPr>
        <w:pStyle w:val="TOC2"/>
        <w:tabs>
          <w:tab w:val="right" w:leader="dot" w:pos="9350"/>
        </w:tabs>
        <w:rPr>
          <w:noProof/>
        </w:rPr>
      </w:pPr>
      <w:hyperlink w:anchor="_Toc205654605" w:history="1">
        <w:r w:rsidRPr="002A0219">
          <w:rPr>
            <w:rStyle w:val="Hyperlink"/>
            <w:rFonts w:hint="eastAsia"/>
            <w:noProof/>
          </w:rPr>
          <w:t>E. Lighting</w:t>
        </w:r>
        <w:r w:rsidRPr="002A0219">
          <w:rPr>
            <w:rStyle w:val="Hyperlink"/>
            <w:rFonts w:hint="eastAsia"/>
            <w:noProof/>
          </w:rPr>
          <w:t>–</w:t>
        </w:r>
        <w:r w:rsidRPr="002A0219">
          <w:rPr>
            <w:rStyle w:val="Hyperlink"/>
            <w:rFonts w:hint="eastAsia"/>
            <w:noProof/>
          </w:rPr>
          <w:t xml:space="preserve">Sound Congruence </w:t>
        </w:r>
        <w:r w:rsidRPr="002A0219">
          <w:rPr>
            <w:rStyle w:val="Hyperlink"/>
            <w:rFonts w:hint="eastAsia"/>
            <w:noProof/>
          </w:rPr>
          <w:t>→</w:t>
        </w:r>
        <w:r w:rsidRPr="002A0219">
          <w:rPr>
            <w:rStyle w:val="Hyperlink"/>
            <w:rFonts w:hint="eastAsia"/>
            <w:noProof/>
          </w:rPr>
          <w:t xml:space="preserve"> Emotional Coherence</w:t>
        </w:r>
        <w:r>
          <w:rPr>
            <w:noProof/>
            <w:webHidden/>
          </w:rPr>
          <w:tab/>
        </w:r>
        <w:r>
          <w:rPr>
            <w:noProof/>
            <w:webHidden/>
          </w:rPr>
          <w:fldChar w:fldCharType="begin"/>
        </w:r>
        <w:r>
          <w:rPr>
            <w:noProof/>
            <w:webHidden/>
          </w:rPr>
          <w:instrText xml:space="preserve"> PAGEREF _Toc205654605 \h </w:instrText>
        </w:r>
        <w:r>
          <w:rPr>
            <w:noProof/>
            <w:webHidden/>
          </w:rPr>
        </w:r>
        <w:r>
          <w:rPr>
            <w:noProof/>
            <w:webHidden/>
          </w:rPr>
          <w:fldChar w:fldCharType="separate"/>
        </w:r>
        <w:r>
          <w:rPr>
            <w:noProof/>
            <w:webHidden/>
          </w:rPr>
          <w:t>62</w:t>
        </w:r>
        <w:r>
          <w:rPr>
            <w:noProof/>
            <w:webHidden/>
          </w:rPr>
          <w:fldChar w:fldCharType="end"/>
        </w:r>
      </w:hyperlink>
    </w:p>
    <w:p w14:paraId="7BD31F57" w14:textId="0858D20B" w:rsidR="00D90B5B" w:rsidRDefault="00D90B5B">
      <w:pPr>
        <w:pStyle w:val="TOC2"/>
        <w:tabs>
          <w:tab w:val="right" w:leader="dot" w:pos="9350"/>
        </w:tabs>
        <w:rPr>
          <w:noProof/>
        </w:rPr>
      </w:pPr>
      <w:hyperlink w:anchor="_Toc205654606" w:history="1">
        <w:r w:rsidRPr="002A0219">
          <w:rPr>
            <w:rStyle w:val="Hyperlink"/>
            <w:rFonts w:hint="eastAsia"/>
            <w:noProof/>
          </w:rPr>
          <w:t xml:space="preserve">F. Crossmodal Conflict </w:t>
        </w:r>
        <w:r w:rsidRPr="002A0219">
          <w:rPr>
            <w:rStyle w:val="Hyperlink"/>
            <w:rFonts w:hint="eastAsia"/>
            <w:noProof/>
          </w:rPr>
          <w:t>→</w:t>
        </w:r>
        <w:r w:rsidRPr="002A0219">
          <w:rPr>
            <w:rStyle w:val="Hyperlink"/>
            <w:rFonts w:hint="eastAsia"/>
            <w:noProof/>
          </w:rPr>
          <w:t xml:space="preserve"> Cognitive Load</w:t>
        </w:r>
        <w:r>
          <w:rPr>
            <w:noProof/>
            <w:webHidden/>
          </w:rPr>
          <w:tab/>
        </w:r>
        <w:r>
          <w:rPr>
            <w:noProof/>
            <w:webHidden/>
          </w:rPr>
          <w:fldChar w:fldCharType="begin"/>
        </w:r>
        <w:r>
          <w:rPr>
            <w:noProof/>
            <w:webHidden/>
          </w:rPr>
          <w:instrText xml:space="preserve"> PAGEREF _Toc205654606 \h </w:instrText>
        </w:r>
        <w:r>
          <w:rPr>
            <w:noProof/>
            <w:webHidden/>
          </w:rPr>
        </w:r>
        <w:r>
          <w:rPr>
            <w:noProof/>
            <w:webHidden/>
          </w:rPr>
          <w:fldChar w:fldCharType="separate"/>
        </w:r>
        <w:r>
          <w:rPr>
            <w:noProof/>
            <w:webHidden/>
          </w:rPr>
          <w:t>63</w:t>
        </w:r>
        <w:r>
          <w:rPr>
            <w:noProof/>
            <w:webHidden/>
          </w:rPr>
          <w:fldChar w:fldCharType="end"/>
        </w:r>
      </w:hyperlink>
    </w:p>
    <w:p w14:paraId="6D663AD3" w14:textId="5EEAAF48" w:rsidR="00D90B5B" w:rsidRDefault="00D90B5B">
      <w:pPr>
        <w:pStyle w:val="TOC1"/>
        <w:tabs>
          <w:tab w:val="right" w:leader="dot" w:pos="9350"/>
        </w:tabs>
        <w:rPr>
          <w:noProof/>
        </w:rPr>
      </w:pPr>
      <w:hyperlink w:anchor="_Toc205654607" w:history="1">
        <w:r w:rsidRPr="002A0219">
          <w:rPr>
            <w:rStyle w:val="Hyperlink"/>
            <w:noProof/>
          </w:rPr>
          <w:t>VII. Environmental Learning &amp; Spatial Memory Paradigms</w:t>
        </w:r>
        <w:r>
          <w:rPr>
            <w:noProof/>
            <w:webHidden/>
          </w:rPr>
          <w:tab/>
        </w:r>
        <w:r>
          <w:rPr>
            <w:noProof/>
            <w:webHidden/>
          </w:rPr>
          <w:fldChar w:fldCharType="begin"/>
        </w:r>
        <w:r>
          <w:rPr>
            <w:noProof/>
            <w:webHidden/>
          </w:rPr>
          <w:instrText xml:space="preserve"> PAGEREF _Toc205654607 \h </w:instrText>
        </w:r>
        <w:r>
          <w:rPr>
            <w:noProof/>
            <w:webHidden/>
          </w:rPr>
        </w:r>
        <w:r>
          <w:rPr>
            <w:noProof/>
            <w:webHidden/>
          </w:rPr>
          <w:fldChar w:fldCharType="separate"/>
        </w:r>
        <w:r>
          <w:rPr>
            <w:noProof/>
            <w:webHidden/>
          </w:rPr>
          <w:t>66</w:t>
        </w:r>
        <w:r>
          <w:rPr>
            <w:noProof/>
            <w:webHidden/>
          </w:rPr>
          <w:fldChar w:fldCharType="end"/>
        </w:r>
      </w:hyperlink>
    </w:p>
    <w:p w14:paraId="05EB91FD" w14:textId="545CADAA" w:rsidR="00D90B5B" w:rsidRDefault="00D90B5B">
      <w:pPr>
        <w:pStyle w:val="TOC2"/>
        <w:tabs>
          <w:tab w:val="right" w:leader="dot" w:pos="9350"/>
        </w:tabs>
        <w:rPr>
          <w:noProof/>
        </w:rPr>
      </w:pPr>
      <w:hyperlink w:anchor="_Toc205654608" w:history="1">
        <w:r w:rsidRPr="002A0219">
          <w:rPr>
            <w:rStyle w:val="Hyperlink"/>
            <w:rFonts w:hint="eastAsia"/>
            <w:noProof/>
          </w:rPr>
          <w:t>A. Free Explo</w:t>
        </w:r>
        <w:r w:rsidRPr="002A0219">
          <w:rPr>
            <w:rStyle w:val="Hyperlink"/>
            <w:rFonts w:hint="eastAsia"/>
            <w:noProof/>
          </w:rPr>
          <w:t>r</w:t>
        </w:r>
        <w:r w:rsidRPr="002A0219">
          <w:rPr>
            <w:rStyle w:val="Hyperlink"/>
            <w:rFonts w:hint="eastAsia"/>
            <w:noProof/>
          </w:rPr>
          <w:t>ati</w:t>
        </w:r>
        <w:r w:rsidRPr="002A0219">
          <w:rPr>
            <w:rStyle w:val="Hyperlink"/>
            <w:rFonts w:hint="eastAsia"/>
            <w:noProof/>
          </w:rPr>
          <w:t>o</w:t>
        </w:r>
        <w:r w:rsidRPr="002A0219">
          <w:rPr>
            <w:rStyle w:val="Hyperlink"/>
            <w:rFonts w:hint="eastAsia"/>
            <w:noProof/>
          </w:rPr>
          <w:t xml:space="preserve">n </w:t>
        </w:r>
        <w:r w:rsidRPr="002A0219">
          <w:rPr>
            <w:rStyle w:val="Hyperlink"/>
            <w:rFonts w:hint="eastAsia"/>
            <w:noProof/>
          </w:rPr>
          <w:t>→</w:t>
        </w:r>
        <w:r w:rsidRPr="002A0219">
          <w:rPr>
            <w:rStyle w:val="Hyperlink"/>
            <w:rFonts w:hint="eastAsia"/>
            <w:noProof/>
          </w:rPr>
          <w:t xml:space="preserve"> Sketch-Map Recall</w:t>
        </w:r>
        <w:r>
          <w:rPr>
            <w:noProof/>
            <w:webHidden/>
          </w:rPr>
          <w:tab/>
        </w:r>
        <w:r>
          <w:rPr>
            <w:noProof/>
            <w:webHidden/>
          </w:rPr>
          <w:fldChar w:fldCharType="begin"/>
        </w:r>
        <w:r>
          <w:rPr>
            <w:noProof/>
            <w:webHidden/>
          </w:rPr>
          <w:instrText xml:space="preserve"> PAGEREF _Toc205654608 \h </w:instrText>
        </w:r>
        <w:r>
          <w:rPr>
            <w:noProof/>
            <w:webHidden/>
          </w:rPr>
        </w:r>
        <w:r>
          <w:rPr>
            <w:noProof/>
            <w:webHidden/>
          </w:rPr>
          <w:fldChar w:fldCharType="separate"/>
        </w:r>
        <w:r>
          <w:rPr>
            <w:noProof/>
            <w:webHidden/>
          </w:rPr>
          <w:t>66</w:t>
        </w:r>
        <w:r>
          <w:rPr>
            <w:noProof/>
            <w:webHidden/>
          </w:rPr>
          <w:fldChar w:fldCharType="end"/>
        </w:r>
      </w:hyperlink>
    </w:p>
    <w:p w14:paraId="394C4897" w14:textId="6382BF64" w:rsidR="00D90B5B" w:rsidRDefault="00D90B5B">
      <w:pPr>
        <w:pStyle w:val="TOC2"/>
        <w:tabs>
          <w:tab w:val="right" w:leader="dot" w:pos="9350"/>
        </w:tabs>
        <w:rPr>
          <w:noProof/>
        </w:rPr>
      </w:pPr>
      <w:hyperlink w:anchor="_Toc205654609" w:history="1">
        <w:r w:rsidRPr="002A0219">
          <w:rPr>
            <w:rStyle w:val="Hyperlink"/>
            <w:rFonts w:hint="eastAsia"/>
            <w:noProof/>
          </w:rPr>
          <w:t xml:space="preserve">B. Guided Exploration </w:t>
        </w:r>
        <w:r w:rsidRPr="002A0219">
          <w:rPr>
            <w:rStyle w:val="Hyperlink"/>
            <w:rFonts w:hint="eastAsia"/>
            <w:noProof/>
          </w:rPr>
          <w:t>→</w:t>
        </w:r>
        <w:r w:rsidRPr="002A0219">
          <w:rPr>
            <w:rStyle w:val="Hyperlink"/>
            <w:rFonts w:hint="eastAsia"/>
            <w:noProof/>
          </w:rPr>
          <w:t xml:space="preserve"> Timed Wayfinding &amp; Sketch-Map Recall</w:t>
        </w:r>
        <w:r>
          <w:rPr>
            <w:noProof/>
            <w:webHidden/>
          </w:rPr>
          <w:tab/>
        </w:r>
        <w:r>
          <w:rPr>
            <w:noProof/>
            <w:webHidden/>
          </w:rPr>
          <w:fldChar w:fldCharType="begin"/>
        </w:r>
        <w:r>
          <w:rPr>
            <w:noProof/>
            <w:webHidden/>
          </w:rPr>
          <w:instrText xml:space="preserve"> PAGEREF _Toc205654609 \h </w:instrText>
        </w:r>
        <w:r>
          <w:rPr>
            <w:noProof/>
            <w:webHidden/>
          </w:rPr>
        </w:r>
        <w:r>
          <w:rPr>
            <w:noProof/>
            <w:webHidden/>
          </w:rPr>
          <w:fldChar w:fldCharType="separate"/>
        </w:r>
        <w:r>
          <w:rPr>
            <w:noProof/>
            <w:webHidden/>
          </w:rPr>
          <w:t>67</w:t>
        </w:r>
        <w:r>
          <w:rPr>
            <w:noProof/>
            <w:webHidden/>
          </w:rPr>
          <w:fldChar w:fldCharType="end"/>
        </w:r>
      </w:hyperlink>
    </w:p>
    <w:p w14:paraId="3E898CBE" w14:textId="4211B31A" w:rsidR="00D90B5B" w:rsidRDefault="00D90B5B">
      <w:pPr>
        <w:pStyle w:val="TOC2"/>
        <w:tabs>
          <w:tab w:val="right" w:leader="dot" w:pos="9350"/>
        </w:tabs>
        <w:rPr>
          <w:noProof/>
        </w:rPr>
      </w:pPr>
      <w:hyperlink w:anchor="_Toc205654610" w:history="1">
        <w:r w:rsidRPr="002A0219">
          <w:rPr>
            <w:rStyle w:val="Hyperlink"/>
            <w:rFonts w:hint="eastAsia"/>
            <w:noProof/>
          </w:rPr>
          <w:t>C. Landmar</w:t>
        </w:r>
        <w:r w:rsidRPr="002A0219">
          <w:rPr>
            <w:rStyle w:val="Hyperlink"/>
            <w:rFonts w:hint="eastAsia"/>
            <w:noProof/>
          </w:rPr>
          <w:t>k</w:t>
        </w:r>
        <w:r w:rsidRPr="002A0219">
          <w:rPr>
            <w:rStyle w:val="Hyperlink"/>
            <w:rFonts w:hint="eastAsia"/>
            <w:noProof/>
          </w:rPr>
          <w:t xml:space="preserve"> Re</w:t>
        </w:r>
        <w:r w:rsidRPr="002A0219">
          <w:rPr>
            <w:rStyle w:val="Hyperlink"/>
            <w:rFonts w:hint="eastAsia"/>
            <w:noProof/>
          </w:rPr>
          <w:t>c</w:t>
        </w:r>
        <w:r w:rsidRPr="002A0219">
          <w:rPr>
            <w:rStyle w:val="Hyperlink"/>
            <w:rFonts w:hint="eastAsia"/>
            <w:noProof/>
          </w:rPr>
          <w:t xml:space="preserve">ognition Test </w:t>
        </w:r>
        <w:r w:rsidRPr="002A0219">
          <w:rPr>
            <w:rStyle w:val="Hyperlink"/>
            <w:rFonts w:hint="eastAsia"/>
            <w:noProof/>
          </w:rPr>
          <w:t>→</w:t>
        </w:r>
        <w:r w:rsidRPr="002A0219">
          <w:rPr>
            <w:rStyle w:val="Hyperlink"/>
            <w:rFonts w:hint="eastAsia"/>
            <w:noProof/>
          </w:rPr>
          <w:t xml:space="preserve"> Spatial Orientation Accuracy</w:t>
        </w:r>
        <w:r>
          <w:rPr>
            <w:noProof/>
            <w:webHidden/>
          </w:rPr>
          <w:tab/>
        </w:r>
        <w:r>
          <w:rPr>
            <w:noProof/>
            <w:webHidden/>
          </w:rPr>
          <w:fldChar w:fldCharType="begin"/>
        </w:r>
        <w:r>
          <w:rPr>
            <w:noProof/>
            <w:webHidden/>
          </w:rPr>
          <w:instrText xml:space="preserve"> PAGEREF _Toc205654610 \h </w:instrText>
        </w:r>
        <w:r>
          <w:rPr>
            <w:noProof/>
            <w:webHidden/>
          </w:rPr>
        </w:r>
        <w:r>
          <w:rPr>
            <w:noProof/>
            <w:webHidden/>
          </w:rPr>
          <w:fldChar w:fldCharType="separate"/>
        </w:r>
        <w:r>
          <w:rPr>
            <w:noProof/>
            <w:webHidden/>
          </w:rPr>
          <w:t>69</w:t>
        </w:r>
        <w:r>
          <w:rPr>
            <w:noProof/>
            <w:webHidden/>
          </w:rPr>
          <w:fldChar w:fldCharType="end"/>
        </w:r>
      </w:hyperlink>
    </w:p>
    <w:p w14:paraId="3DE91E3B" w14:textId="6C7F3A13" w:rsidR="00D90B5B" w:rsidRDefault="00D90B5B">
      <w:pPr>
        <w:pStyle w:val="TOC2"/>
        <w:tabs>
          <w:tab w:val="right" w:leader="dot" w:pos="9350"/>
        </w:tabs>
        <w:rPr>
          <w:noProof/>
        </w:rPr>
      </w:pPr>
      <w:hyperlink w:anchor="_Toc205654611" w:history="1">
        <w:r w:rsidRPr="002A0219">
          <w:rPr>
            <w:rStyle w:val="Hyperlink"/>
            <w:rFonts w:hint="eastAsia"/>
            <w:noProof/>
          </w:rPr>
          <w:t xml:space="preserve">D. Route Reversal Task </w:t>
        </w:r>
        <w:r w:rsidRPr="002A0219">
          <w:rPr>
            <w:rStyle w:val="Hyperlink"/>
            <w:rFonts w:hint="eastAsia"/>
            <w:noProof/>
          </w:rPr>
          <w:t>→</w:t>
        </w:r>
        <w:r w:rsidRPr="002A0219">
          <w:rPr>
            <w:rStyle w:val="Hyperlink"/>
            <w:rFonts w:hint="eastAsia"/>
            <w:noProof/>
          </w:rPr>
          <w:t xml:space="preserve"> Cognitive Flexibility in Navigation</w:t>
        </w:r>
        <w:r>
          <w:rPr>
            <w:noProof/>
            <w:webHidden/>
          </w:rPr>
          <w:tab/>
        </w:r>
        <w:r>
          <w:rPr>
            <w:noProof/>
            <w:webHidden/>
          </w:rPr>
          <w:fldChar w:fldCharType="begin"/>
        </w:r>
        <w:r>
          <w:rPr>
            <w:noProof/>
            <w:webHidden/>
          </w:rPr>
          <w:instrText xml:space="preserve"> PAGEREF _Toc205654611 \h </w:instrText>
        </w:r>
        <w:r>
          <w:rPr>
            <w:noProof/>
            <w:webHidden/>
          </w:rPr>
        </w:r>
        <w:r>
          <w:rPr>
            <w:noProof/>
            <w:webHidden/>
          </w:rPr>
          <w:fldChar w:fldCharType="separate"/>
        </w:r>
        <w:r>
          <w:rPr>
            <w:noProof/>
            <w:webHidden/>
          </w:rPr>
          <w:t>70</w:t>
        </w:r>
        <w:r>
          <w:rPr>
            <w:noProof/>
            <w:webHidden/>
          </w:rPr>
          <w:fldChar w:fldCharType="end"/>
        </w:r>
      </w:hyperlink>
    </w:p>
    <w:p w14:paraId="333982AB" w14:textId="2B8EB5B3" w:rsidR="00D90B5B" w:rsidRDefault="00D90B5B">
      <w:pPr>
        <w:pStyle w:val="TOC2"/>
        <w:tabs>
          <w:tab w:val="right" w:leader="dot" w:pos="9350"/>
        </w:tabs>
        <w:rPr>
          <w:noProof/>
        </w:rPr>
      </w:pPr>
      <w:hyperlink w:anchor="_Toc205654612" w:history="1">
        <w:r w:rsidRPr="002A0219">
          <w:rPr>
            <w:rStyle w:val="Hyperlink"/>
            <w:rFonts w:hint="eastAsia"/>
            <w:noProof/>
          </w:rPr>
          <w:t xml:space="preserve">E. Survey Knowledge Test </w:t>
        </w:r>
        <w:r w:rsidRPr="002A0219">
          <w:rPr>
            <w:rStyle w:val="Hyperlink"/>
            <w:rFonts w:hint="eastAsia"/>
            <w:noProof/>
          </w:rPr>
          <w:t>→</w:t>
        </w:r>
        <w:r w:rsidRPr="002A0219">
          <w:rPr>
            <w:rStyle w:val="Hyperlink"/>
            <w:rFonts w:hint="eastAsia"/>
            <w:noProof/>
          </w:rPr>
          <w:t xml:space="preserve"> Configurational Accuracy</w:t>
        </w:r>
        <w:r>
          <w:rPr>
            <w:noProof/>
            <w:webHidden/>
          </w:rPr>
          <w:tab/>
        </w:r>
        <w:r>
          <w:rPr>
            <w:noProof/>
            <w:webHidden/>
          </w:rPr>
          <w:fldChar w:fldCharType="begin"/>
        </w:r>
        <w:r>
          <w:rPr>
            <w:noProof/>
            <w:webHidden/>
          </w:rPr>
          <w:instrText xml:space="preserve"> PAGEREF _Toc205654612 \h </w:instrText>
        </w:r>
        <w:r>
          <w:rPr>
            <w:noProof/>
            <w:webHidden/>
          </w:rPr>
        </w:r>
        <w:r>
          <w:rPr>
            <w:noProof/>
            <w:webHidden/>
          </w:rPr>
          <w:fldChar w:fldCharType="separate"/>
        </w:r>
        <w:r>
          <w:rPr>
            <w:noProof/>
            <w:webHidden/>
          </w:rPr>
          <w:t>72</w:t>
        </w:r>
        <w:r>
          <w:rPr>
            <w:noProof/>
            <w:webHidden/>
          </w:rPr>
          <w:fldChar w:fldCharType="end"/>
        </w:r>
      </w:hyperlink>
    </w:p>
    <w:p w14:paraId="4056ADAB" w14:textId="756DD396" w:rsidR="00D90B5B" w:rsidRDefault="00D90B5B">
      <w:pPr>
        <w:pStyle w:val="TOC2"/>
        <w:tabs>
          <w:tab w:val="right" w:leader="dot" w:pos="9350"/>
        </w:tabs>
        <w:rPr>
          <w:noProof/>
        </w:rPr>
      </w:pPr>
      <w:hyperlink w:anchor="_Toc205654613" w:history="1">
        <w:r w:rsidRPr="002A0219">
          <w:rPr>
            <w:rStyle w:val="Hyperlink"/>
            <w:rFonts w:hint="eastAsia"/>
            <w:noProof/>
          </w:rPr>
          <w:t xml:space="preserve">F. Path Integration Task </w:t>
        </w:r>
        <w:r w:rsidRPr="002A0219">
          <w:rPr>
            <w:rStyle w:val="Hyperlink"/>
            <w:rFonts w:hint="eastAsia"/>
            <w:noProof/>
          </w:rPr>
          <w:t>→</w:t>
        </w:r>
        <w:r w:rsidRPr="002A0219">
          <w:rPr>
            <w:rStyle w:val="Hyperlink"/>
            <w:rFonts w:hint="eastAsia"/>
            <w:noProof/>
          </w:rPr>
          <w:t xml:space="preserve"> Egocentric Spatial Updating</w:t>
        </w:r>
        <w:r>
          <w:rPr>
            <w:noProof/>
            <w:webHidden/>
          </w:rPr>
          <w:tab/>
        </w:r>
        <w:r>
          <w:rPr>
            <w:noProof/>
            <w:webHidden/>
          </w:rPr>
          <w:fldChar w:fldCharType="begin"/>
        </w:r>
        <w:r>
          <w:rPr>
            <w:noProof/>
            <w:webHidden/>
          </w:rPr>
          <w:instrText xml:space="preserve"> PAGEREF _Toc205654613 \h </w:instrText>
        </w:r>
        <w:r>
          <w:rPr>
            <w:noProof/>
            <w:webHidden/>
          </w:rPr>
        </w:r>
        <w:r>
          <w:rPr>
            <w:noProof/>
            <w:webHidden/>
          </w:rPr>
          <w:fldChar w:fldCharType="separate"/>
        </w:r>
        <w:r>
          <w:rPr>
            <w:noProof/>
            <w:webHidden/>
          </w:rPr>
          <w:t>73</w:t>
        </w:r>
        <w:r>
          <w:rPr>
            <w:noProof/>
            <w:webHidden/>
          </w:rPr>
          <w:fldChar w:fldCharType="end"/>
        </w:r>
      </w:hyperlink>
    </w:p>
    <w:p w14:paraId="585140E7" w14:textId="6D797A3E" w:rsidR="00D90B5B" w:rsidRDefault="00D90B5B">
      <w:pPr>
        <w:pStyle w:val="TOC2"/>
        <w:tabs>
          <w:tab w:val="right" w:leader="dot" w:pos="9350"/>
        </w:tabs>
        <w:rPr>
          <w:noProof/>
        </w:rPr>
      </w:pPr>
      <w:hyperlink w:anchor="_Toc205654614" w:history="1">
        <w:r w:rsidRPr="002A0219">
          <w:rPr>
            <w:rStyle w:val="Hyperlink"/>
            <w:noProof/>
          </w:rPr>
          <w:t>G. Spatial Updating During Dynamic Changes</w:t>
        </w:r>
        <w:r>
          <w:rPr>
            <w:noProof/>
            <w:webHidden/>
          </w:rPr>
          <w:tab/>
        </w:r>
        <w:r>
          <w:rPr>
            <w:noProof/>
            <w:webHidden/>
          </w:rPr>
          <w:fldChar w:fldCharType="begin"/>
        </w:r>
        <w:r>
          <w:rPr>
            <w:noProof/>
            <w:webHidden/>
          </w:rPr>
          <w:instrText xml:space="preserve"> PAGEREF _Toc205654614 \h </w:instrText>
        </w:r>
        <w:r>
          <w:rPr>
            <w:noProof/>
            <w:webHidden/>
          </w:rPr>
        </w:r>
        <w:r>
          <w:rPr>
            <w:noProof/>
            <w:webHidden/>
          </w:rPr>
          <w:fldChar w:fldCharType="separate"/>
        </w:r>
        <w:r>
          <w:rPr>
            <w:noProof/>
            <w:webHidden/>
          </w:rPr>
          <w:t>75</w:t>
        </w:r>
        <w:r>
          <w:rPr>
            <w:noProof/>
            <w:webHidden/>
          </w:rPr>
          <w:fldChar w:fldCharType="end"/>
        </w:r>
      </w:hyperlink>
    </w:p>
    <w:p w14:paraId="4033B835" w14:textId="68BF139D" w:rsidR="00D90B5B" w:rsidRDefault="00D90B5B">
      <w:pPr>
        <w:pStyle w:val="TOC2"/>
        <w:tabs>
          <w:tab w:val="right" w:leader="dot" w:pos="9350"/>
        </w:tabs>
        <w:rPr>
          <w:noProof/>
        </w:rPr>
      </w:pPr>
      <w:hyperlink w:anchor="_Toc205654615" w:history="1">
        <w:r w:rsidRPr="002A0219">
          <w:rPr>
            <w:rStyle w:val="Hyperlink"/>
            <w:noProof/>
          </w:rPr>
          <w:t>H. Allocentric–Egocentric Transformation Task</w:t>
        </w:r>
        <w:r>
          <w:rPr>
            <w:noProof/>
            <w:webHidden/>
          </w:rPr>
          <w:tab/>
        </w:r>
        <w:r>
          <w:rPr>
            <w:noProof/>
            <w:webHidden/>
          </w:rPr>
          <w:fldChar w:fldCharType="begin"/>
        </w:r>
        <w:r>
          <w:rPr>
            <w:noProof/>
            <w:webHidden/>
          </w:rPr>
          <w:instrText xml:space="preserve"> PAGEREF _Toc205654615 \h </w:instrText>
        </w:r>
        <w:r>
          <w:rPr>
            <w:noProof/>
            <w:webHidden/>
          </w:rPr>
        </w:r>
        <w:r>
          <w:rPr>
            <w:noProof/>
            <w:webHidden/>
          </w:rPr>
          <w:fldChar w:fldCharType="separate"/>
        </w:r>
        <w:r>
          <w:rPr>
            <w:noProof/>
            <w:webHidden/>
          </w:rPr>
          <w:t>76</w:t>
        </w:r>
        <w:r>
          <w:rPr>
            <w:noProof/>
            <w:webHidden/>
          </w:rPr>
          <w:fldChar w:fldCharType="end"/>
        </w:r>
      </w:hyperlink>
    </w:p>
    <w:p w14:paraId="62FF8442" w14:textId="1B2E9E60" w:rsidR="002C61F8" w:rsidRDefault="002C61F8" w:rsidP="002C61F8">
      <w:r>
        <w:fldChar w:fldCharType="end"/>
      </w:r>
      <w:r>
        <w:br w:type="page"/>
      </w:r>
    </w:p>
    <w:p w14:paraId="4E284030" w14:textId="45BC4713" w:rsidR="000A36DC" w:rsidRPr="000A36DC" w:rsidRDefault="000A36DC" w:rsidP="000A36DC">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bookmarkStart w:id="4" w:name="_Toc205654560"/>
      <w:r w:rsidRPr="000A36DC">
        <w:rPr>
          <w:rFonts w:ascii="Times New Roman" w:eastAsia="Times New Roman" w:hAnsi="Times New Roman" w:cs="Times New Roman"/>
          <w:b/>
          <w:bCs/>
          <w:kern w:val="36"/>
          <w:sz w:val="48"/>
          <w:szCs w:val="48"/>
          <w14:ligatures w14:val="none"/>
        </w:rPr>
        <w:lastRenderedPageBreak/>
        <w:t>I. Spatial Interaction &amp; Navigation Paradigms</w:t>
      </w:r>
      <w:bookmarkEnd w:id="4"/>
    </w:p>
    <w:p w14:paraId="79335ED4" w14:textId="77777777" w:rsidR="000A36DC" w:rsidRPr="000A36DC" w:rsidRDefault="000A36DC" w:rsidP="000A36DC">
      <w:pPr>
        <w:spacing w:before="100" w:beforeAutospacing="1" w:after="100" w:afterAutospacing="1" w:line="240" w:lineRule="auto"/>
        <w:rPr>
          <w:rFonts w:ascii="Times New Roman" w:eastAsia="Times New Roman" w:hAnsi="Times New Roman" w:cs="Times New Roman"/>
          <w:kern w:val="0"/>
          <w14:ligatures w14:val="none"/>
        </w:rPr>
      </w:pPr>
      <w:r w:rsidRPr="000A36DC">
        <w:rPr>
          <w:rFonts w:ascii="Times New Roman" w:eastAsia="Times New Roman" w:hAnsi="Times New Roman" w:cs="Times New Roman"/>
          <w:b/>
          <w:bCs/>
          <w:kern w:val="0"/>
          <w14:ligatures w14:val="none"/>
        </w:rPr>
        <w:t>What is Studied</w:t>
      </w:r>
      <w:r w:rsidRPr="000A36DC">
        <w:rPr>
          <w:rFonts w:ascii="Times New Roman" w:eastAsia="Times New Roman" w:hAnsi="Times New Roman" w:cs="Times New Roman"/>
          <w:kern w:val="0"/>
          <w14:ligatures w14:val="none"/>
        </w:rPr>
        <w:br/>
        <w:t>These paradigms examine how humans perceive, learn, and navigate built environments. They address how architectural features such as layout complexity, visual connectivity, landmark salience, segmentation, and verticality affect wayfinding performance and the mental representation of space.</w:t>
      </w:r>
    </w:p>
    <w:p w14:paraId="42C9F2B6" w14:textId="77777777" w:rsidR="000A36DC" w:rsidRPr="000A36DC" w:rsidRDefault="000A36DC" w:rsidP="000A36DC">
      <w:pPr>
        <w:spacing w:before="100" w:beforeAutospacing="1" w:after="100" w:afterAutospacing="1" w:line="240" w:lineRule="auto"/>
        <w:rPr>
          <w:rFonts w:ascii="Times New Roman" w:eastAsia="Times New Roman" w:hAnsi="Times New Roman" w:cs="Times New Roman"/>
          <w:kern w:val="0"/>
          <w14:ligatures w14:val="none"/>
        </w:rPr>
      </w:pPr>
      <w:r w:rsidRPr="000A36DC">
        <w:rPr>
          <w:rFonts w:ascii="Times New Roman" w:eastAsia="Times New Roman" w:hAnsi="Times New Roman" w:cs="Times New Roman"/>
          <w:b/>
          <w:bCs/>
          <w:kern w:val="0"/>
          <w14:ligatures w14:val="none"/>
        </w:rPr>
        <w:t>Why it Matters</w:t>
      </w:r>
      <w:r w:rsidRPr="000A36DC">
        <w:rPr>
          <w:rFonts w:ascii="Times New Roman" w:eastAsia="Times New Roman" w:hAnsi="Times New Roman" w:cs="Times New Roman"/>
          <w:kern w:val="0"/>
          <w14:ligatures w14:val="none"/>
        </w:rPr>
        <w:br/>
        <w:t>Wayfinding efficiency and spatial memory are critical in settings like hospitals, transport hubs, and educational campuses. Good spatial design can reduce disorientation, improve safety, and enhance user confidence, especially for vulnerable populations such as older adults or people with cognitive impairments.</w:t>
      </w:r>
    </w:p>
    <w:p w14:paraId="58710828" w14:textId="77777777" w:rsidR="000A36DC" w:rsidRPr="000A36DC" w:rsidRDefault="00C02A0E" w:rsidP="000A36DC">
      <w:pPr>
        <w:spacing w:after="0" w:line="240" w:lineRule="auto"/>
        <w:rPr>
          <w:rFonts w:ascii="Times New Roman" w:eastAsia="Times New Roman" w:hAnsi="Times New Roman" w:cs="Times New Roman"/>
          <w:kern w:val="0"/>
          <w14:ligatures w14:val="none"/>
        </w:rPr>
      </w:pPr>
      <w:r w:rsidRPr="00A60D5F">
        <w:rPr>
          <w:rFonts w:ascii="Times New Roman" w:eastAsia="Times New Roman" w:hAnsi="Times New Roman" w:cs="Times New Roman"/>
          <w:noProof/>
          <w:kern w:val="0"/>
        </w:rPr>
        <w:pict w14:anchorId="3AEE9577">
          <v:rect id="_x0000_i1106" alt="" style="width:468pt;height:.05pt;mso-width-percent:0;mso-height-percent:0;mso-width-percent:0;mso-height-percent:0" o:hralign="center" o:hrstd="t" o:hr="t" fillcolor="#a0a0a0" stroked="f"/>
        </w:pict>
      </w:r>
    </w:p>
    <w:p w14:paraId="0352D0C9" w14:textId="77777777" w:rsidR="000A36DC" w:rsidRPr="000A36DC" w:rsidRDefault="000A36DC" w:rsidP="000A36D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5" w:name="_Toc205654561"/>
      <w:r w:rsidRPr="000A36DC">
        <w:rPr>
          <w:rFonts w:ascii="Times New Roman" w:eastAsia="Times New Roman" w:hAnsi="Times New Roman" w:cs="Times New Roman"/>
          <w:b/>
          <w:bCs/>
          <w:kern w:val="0"/>
          <w:sz w:val="36"/>
          <w:szCs w:val="36"/>
          <w14:ligatures w14:val="none"/>
        </w:rPr>
        <w:t>A. Exploration → Navigation → Recall</w:t>
      </w:r>
      <w:bookmarkEnd w:id="5"/>
    </w:p>
    <w:p w14:paraId="1B2051DD" w14:textId="77777777" w:rsidR="000A36DC" w:rsidRPr="000A36DC" w:rsidRDefault="000A36DC" w:rsidP="000A36DC">
      <w:pPr>
        <w:spacing w:before="100" w:beforeAutospacing="1" w:after="100" w:afterAutospacing="1" w:line="240" w:lineRule="auto"/>
        <w:rPr>
          <w:rFonts w:ascii="Times New Roman" w:eastAsia="Times New Roman" w:hAnsi="Times New Roman" w:cs="Times New Roman"/>
          <w:kern w:val="0"/>
          <w14:ligatures w14:val="none"/>
        </w:rPr>
      </w:pPr>
      <w:r w:rsidRPr="000A36DC">
        <w:rPr>
          <w:rFonts w:ascii="Times New Roman" w:eastAsia="Times New Roman" w:hAnsi="Times New Roman" w:cs="Times New Roman"/>
          <w:b/>
          <w:bCs/>
          <w:kern w:val="0"/>
          <w14:ligatures w14:val="none"/>
        </w:rPr>
        <w:t>What is Studied</w:t>
      </w:r>
      <w:r w:rsidRPr="000A36DC">
        <w:rPr>
          <w:rFonts w:ascii="Times New Roman" w:eastAsia="Times New Roman" w:hAnsi="Times New Roman" w:cs="Times New Roman"/>
          <w:kern w:val="0"/>
          <w14:ligatures w14:val="none"/>
        </w:rPr>
        <w:br/>
        <w:t xml:space="preserve">Participants are exposed to an environment — physical or virtual — and later tested on their ability to recall or reconstruct it. Exposure may be through </w:t>
      </w:r>
      <w:r w:rsidRPr="000A36DC">
        <w:rPr>
          <w:rFonts w:ascii="Times New Roman" w:eastAsia="Times New Roman" w:hAnsi="Times New Roman" w:cs="Times New Roman"/>
          <w:b/>
          <w:bCs/>
          <w:kern w:val="0"/>
          <w14:ligatures w14:val="none"/>
        </w:rPr>
        <w:t>guided exploration</w:t>
      </w:r>
      <w:r w:rsidRPr="000A36DC">
        <w:rPr>
          <w:rFonts w:ascii="Times New Roman" w:eastAsia="Times New Roman" w:hAnsi="Times New Roman" w:cs="Times New Roman"/>
          <w:kern w:val="0"/>
          <w14:ligatures w14:val="none"/>
        </w:rPr>
        <w:t xml:space="preserve"> (experimenter leads participant along a route), </w:t>
      </w:r>
      <w:r w:rsidRPr="000A36DC">
        <w:rPr>
          <w:rFonts w:ascii="Times New Roman" w:eastAsia="Times New Roman" w:hAnsi="Times New Roman" w:cs="Times New Roman"/>
          <w:b/>
          <w:bCs/>
          <w:kern w:val="0"/>
          <w14:ligatures w14:val="none"/>
        </w:rPr>
        <w:t>timed wayfinding</w:t>
      </w:r>
      <w:r w:rsidRPr="000A36DC">
        <w:rPr>
          <w:rFonts w:ascii="Times New Roman" w:eastAsia="Times New Roman" w:hAnsi="Times New Roman" w:cs="Times New Roman"/>
          <w:kern w:val="0"/>
          <w14:ligatures w14:val="none"/>
        </w:rPr>
        <w:t xml:space="preserve"> (participant navigates under time constraints), or </w:t>
      </w:r>
      <w:r w:rsidRPr="000A36DC">
        <w:rPr>
          <w:rFonts w:ascii="Times New Roman" w:eastAsia="Times New Roman" w:hAnsi="Times New Roman" w:cs="Times New Roman"/>
          <w:b/>
          <w:bCs/>
          <w:kern w:val="0"/>
          <w14:ligatures w14:val="none"/>
        </w:rPr>
        <w:t>free navigation</w:t>
      </w:r>
      <w:r w:rsidRPr="000A36DC">
        <w:rPr>
          <w:rFonts w:ascii="Times New Roman" w:eastAsia="Times New Roman" w:hAnsi="Times New Roman" w:cs="Times New Roman"/>
          <w:kern w:val="0"/>
          <w14:ligatures w14:val="none"/>
        </w:rPr>
        <w:t xml:space="preserve"> (participant chooses route). Recall is assessed via sketch-map drawing, route retracing, or pointing to unseen targets.</w:t>
      </w:r>
    </w:p>
    <w:p w14:paraId="41F15085" w14:textId="77777777" w:rsidR="000A36DC" w:rsidRPr="000A36DC" w:rsidRDefault="000A36DC" w:rsidP="000A36DC">
      <w:pPr>
        <w:spacing w:before="100" w:beforeAutospacing="1" w:after="100" w:afterAutospacing="1" w:line="240" w:lineRule="auto"/>
        <w:rPr>
          <w:rFonts w:ascii="Times New Roman" w:eastAsia="Times New Roman" w:hAnsi="Times New Roman" w:cs="Times New Roman"/>
          <w:kern w:val="0"/>
          <w14:ligatures w14:val="none"/>
        </w:rPr>
      </w:pPr>
      <w:r w:rsidRPr="000A36DC">
        <w:rPr>
          <w:rFonts w:ascii="Times New Roman" w:eastAsia="Times New Roman" w:hAnsi="Times New Roman" w:cs="Times New Roman"/>
          <w:b/>
          <w:bCs/>
          <w:kern w:val="0"/>
          <w14:ligatures w14:val="none"/>
        </w:rPr>
        <w:t>Why it Matters</w:t>
      </w:r>
      <w:r w:rsidRPr="000A36DC">
        <w:rPr>
          <w:rFonts w:ascii="Times New Roman" w:eastAsia="Times New Roman" w:hAnsi="Times New Roman" w:cs="Times New Roman"/>
          <w:kern w:val="0"/>
          <w14:ligatures w14:val="none"/>
        </w:rPr>
        <w:br/>
        <w:t xml:space="preserve">This paradigm measures the efficiency of spatial encoding and retrieval after different kinds of navigation. Architectural variables such as </w:t>
      </w:r>
      <w:r w:rsidRPr="000A36DC">
        <w:rPr>
          <w:rFonts w:ascii="Times New Roman" w:eastAsia="Times New Roman" w:hAnsi="Times New Roman" w:cs="Times New Roman"/>
          <w:b/>
          <w:bCs/>
          <w:kern w:val="0"/>
          <w14:ligatures w14:val="none"/>
        </w:rPr>
        <w:t>layout complexity (e.g., simple axial vs. complex grid)</w:t>
      </w:r>
      <w:r w:rsidRPr="000A36DC">
        <w:rPr>
          <w:rFonts w:ascii="Times New Roman" w:eastAsia="Times New Roman" w:hAnsi="Times New Roman" w:cs="Times New Roman"/>
          <w:kern w:val="0"/>
          <w14:ligatures w14:val="none"/>
        </w:rPr>
        <w:t xml:space="preserve">, </w:t>
      </w:r>
      <w:r w:rsidRPr="000A36DC">
        <w:rPr>
          <w:rFonts w:ascii="Times New Roman" w:eastAsia="Times New Roman" w:hAnsi="Times New Roman" w:cs="Times New Roman"/>
          <w:b/>
          <w:bCs/>
          <w:kern w:val="0"/>
          <w14:ligatures w14:val="none"/>
        </w:rPr>
        <w:t>visual access</w:t>
      </w:r>
      <w:r w:rsidRPr="000A36DC">
        <w:rPr>
          <w:rFonts w:ascii="Times New Roman" w:eastAsia="Times New Roman" w:hAnsi="Times New Roman" w:cs="Times New Roman"/>
          <w:kern w:val="0"/>
          <w14:ligatures w14:val="none"/>
        </w:rPr>
        <w:t xml:space="preserve">, and </w:t>
      </w:r>
      <w:r w:rsidRPr="000A36DC">
        <w:rPr>
          <w:rFonts w:ascii="Times New Roman" w:eastAsia="Times New Roman" w:hAnsi="Times New Roman" w:cs="Times New Roman"/>
          <w:b/>
          <w:bCs/>
          <w:kern w:val="0"/>
          <w14:ligatures w14:val="none"/>
        </w:rPr>
        <w:t>landmark distribution</w:t>
      </w:r>
      <w:r w:rsidRPr="000A36DC">
        <w:rPr>
          <w:rFonts w:ascii="Times New Roman" w:eastAsia="Times New Roman" w:hAnsi="Times New Roman" w:cs="Times New Roman"/>
          <w:kern w:val="0"/>
          <w14:ligatures w14:val="none"/>
        </w:rPr>
        <w:t xml:space="preserve"> can significantly affect the accuracy of mental maps and efficiency of navigation.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8"/>
        <w:gridCol w:w="7482"/>
      </w:tblGrid>
      <w:tr w:rsidR="000A36DC" w:rsidRPr="000A36DC" w14:paraId="43BC09E6" w14:textId="77777777">
        <w:trPr>
          <w:tblHeader/>
          <w:tblCellSpacing w:w="15" w:type="dxa"/>
        </w:trPr>
        <w:tc>
          <w:tcPr>
            <w:tcW w:w="0" w:type="auto"/>
            <w:vAlign w:val="center"/>
            <w:hideMark/>
          </w:tcPr>
          <w:p w14:paraId="61AAE8DD" w14:textId="77777777" w:rsidR="000A36DC" w:rsidRPr="000A36DC" w:rsidRDefault="000A36DC" w:rsidP="000A36DC">
            <w:pPr>
              <w:spacing w:after="0" w:line="240" w:lineRule="auto"/>
              <w:jc w:val="center"/>
              <w:rPr>
                <w:rFonts w:ascii="Times New Roman" w:eastAsia="Times New Roman" w:hAnsi="Times New Roman" w:cs="Times New Roman"/>
                <w:b/>
                <w:bCs/>
                <w:kern w:val="0"/>
                <w14:ligatures w14:val="none"/>
              </w:rPr>
            </w:pPr>
            <w:r w:rsidRPr="000A36DC">
              <w:rPr>
                <w:rFonts w:ascii="Times New Roman" w:eastAsia="Times New Roman" w:hAnsi="Times New Roman" w:cs="Times New Roman"/>
                <w:b/>
                <w:bCs/>
                <w:kern w:val="0"/>
                <w14:ligatures w14:val="none"/>
              </w:rPr>
              <w:t>Paradigm Name</w:t>
            </w:r>
          </w:p>
        </w:tc>
        <w:tc>
          <w:tcPr>
            <w:tcW w:w="0" w:type="auto"/>
            <w:vAlign w:val="center"/>
            <w:hideMark/>
          </w:tcPr>
          <w:p w14:paraId="74B44B5C" w14:textId="77777777" w:rsidR="000A36DC" w:rsidRPr="000A36DC" w:rsidRDefault="000A36DC" w:rsidP="000A36DC">
            <w:pPr>
              <w:spacing w:after="0" w:line="240" w:lineRule="auto"/>
              <w:jc w:val="center"/>
              <w:rPr>
                <w:rFonts w:ascii="Times New Roman" w:eastAsia="Times New Roman" w:hAnsi="Times New Roman" w:cs="Times New Roman"/>
                <w:b/>
                <w:bCs/>
                <w:kern w:val="0"/>
                <w14:ligatures w14:val="none"/>
              </w:rPr>
            </w:pPr>
            <w:r w:rsidRPr="000A36DC">
              <w:rPr>
                <w:rFonts w:ascii="Times New Roman" w:eastAsia="Times New Roman" w:hAnsi="Times New Roman" w:cs="Times New Roman"/>
                <w:b/>
                <w:bCs/>
                <w:kern w:val="0"/>
                <w14:ligatures w14:val="none"/>
              </w:rPr>
              <w:t>Exploration → Navigation → Recall</w:t>
            </w:r>
          </w:p>
        </w:tc>
      </w:tr>
      <w:tr w:rsidR="000A36DC" w:rsidRPr="000A36DC" w14:paraId="6387BA2C" w14:textId="77777777">
        <w:trPr>
          <w:tblCellSpacing w:w="15" w:type="dxa"/>
        </w:trPr>
        <w:tc>
          <w:tcPr>
            <w:tcW w:w="0" w:type="auto"/>
            <w:vAlign w:val="center"/>
            <w:hideMark/>
          </w:tcPr>
          <w:p w14:paraId="1FD4919A" w14:textId="77777777" w:rsidR="000A36DC" w:rsidRPr="000A36DC" w:rsidRDefault="000A36DC" w:rsidP="000A36DC">
            <w:pPr>
              <w:spacing w:after="0" w:line="240" w:lineRule="auto"/>
              <w:rPr>
                <w:rFonts w:ascii="Times New Roman" w:eastAsia="Times New Roman" w:hAnsi="Times New Roman" w:cs="Times New Roman"/>
                <w:kern w:val="0"/>
                <w14:ligatures w14:val="none"/>
              </w:rPr>
            </w:pPr>
            <w:r w:rsidRPr="000A36DC">
              <w:rPr>
                <w:rFonts w:ascii="Times New Roman" w:eastAsia="Times New Roman" w:hAnsi="Times New Roman" w:cs="Times New Roman"/>
                <w:b/>
                <w:bCs/>
                <w:kern w:val="0"/>
                <w14:ligatures w14:val="none"/>
              </w:rPr>
              <w:t>Core Structure</w:t>
            </w:r>
          </w:p>
        </w:tc>
        <w:tc>
          <w:tcPr>
            <w:tcW w:w="0" w:type="auto"/>
            <w:vAlign w:val="center"/>
            <w:hideMark/>
          </w:tcPr>
          <w:p w14:paraId="38E27AA4" w14:textId="77777777" w:rsidR="000A36DC" w:rsidRPr="000A36DC" w:rsidRDefault="000A36DC" w:rsidP="000A36DC">
            <w:pPr>
              <w:spacing w:after="0" w:line="240" w:lineRule="auto"/>
              <w:rPr>
                <w:rFonts w:ascii="Times New Roman" w:eastAsia="Times New Roman" w:hAnsi="Times New Roman" w:cs="Times New Roman"/>
                <w:kern w:val="0"/>
                <w14:ligatures w14:val="none"/>
              </w:rPr>
            </w:pPr>
            <w:r w:rsidRPr="000A36DC">
              <w:rPr>
                <w:rFonts w:ascii="Times New Roman" w:eastAsia="Times New Roman" w:hAnsi="Times New Roman" w:cs="Times New Roman"/>
                <w:kern w:val="0"/>
                <w14:ligatures w14:val="none"/>
              </w:rPr>
              <w:t>Navigation followed by memory recall</w:t>
            </w:r>
          </w:p>
        </w:tc>
      </w:tr>
      <w:tr w:rsidR="000A36DC" w:rsidRPr="000A36DC" w14:paraId="37B2A27F" w14:textId="77777777">
        <w:trPr>
          <w:tblCellSpacing w:w="15" w:type="dxa"/>
        </w:trPr>
        <w:tc>
          <w:tcPr>
            <w:tcW w:w="0" w:type="auto"/>
            <w:vAlign w:val="center"/>
            <w:hideMark/>
          </w:tcPr>
          <w:p w14:paraId="68FE0698" w14:textId="77777777" w:rsidR="000A36DC" w:rsidRPr="000A36DC" w:rsidRDefault="000A36DC" w:rsidP="000A36DC">
            <w:pPr>
              <w:spacing w:after="0" w:line="240" w:lineRule="auto"/>
              <w:rPr>
                <w:rFonts w:ascii="Times New Roman" w:eastAsia="Times New Roman" w:hAnsi="Times New Roman" w:cs="Times New Roman"/>
                <w:kern w:val="0"/>
                <w14:ligatures w14:val="none"/>
              </w:rPr>
            </w:pPr>
            <w:r w:rsidRPr="000A36DC">
              <w:rPr>
                <w:rFonts w:ascii="Times New Roman" w:eastAsia="Times New Roman" w:hAnsi="Times New Roman" w:cs="Times New Roman"/>
                <w:b/>
                <w:bCs/>
                <w:kern w:val="0"/>
                <w14:ligatures w14:val="none"/>
              </w:rPr>
              <w:t>Question</w:t>
            </w:r>
          </w:p>
        </w:tc>
        <w:tc>
          <w:tcPr>
            <w:tcW w:w="0" w:type="auto"/>
            <w:vAlign w:val="center"/>
            <w:hideMark/>
          </w:tcPr>
          <w:p w14:paraId="744FE289" w14:textId="77777777" w:rsidR="000A36DC" w:rsidRPr="000A36DC" w:rsidRDefault="000A36DC" w:rsidP="000A36DC">
            <w:pPr>
              <w:spacing w:after="0" w:line="240" w:lineRule="auto"/>
              <w:rPr>
                <w:rFonts w:ascii="Times New Roman" w:eastAsia="Times New Roman" w:hAnsi="Times New Roman" w:cs="Times New Roman"/>
                <w:kern w:val="0"/>
                <w14:ligatures w14:val="none"/>
              </w:rPr>
            </w:pPr>
            <w:r w:rsidRPr="000A36DC">
              <w:rPr>
                <w:rFonts w:ascii="Times New Roman" w:eastAsia="Times New Roman" w:hAnsi="Times New Roman" w:cs="Times New Roman"/>
                <w:kern w:val="0"/>
                <w14:ligatures w14:val="none"/>
              </w:rPr>
              <w:t>How accurately can participants recall or reconstruct a spatial environment after a single navigation experience?</w:t>
            </w:r>
          </w:p>
        </w:tc>
      </w:tr>
      <w:tr w:rsidR="000A36DC" w:rsidRPr="000A36DC" w14:paraId="3E861EE2" w14:textId="77777777">
        <w:trPr>
          <w:tblCellSpacing w:w="15" w:type="dxa"/>
        </w:trPr>
        <w:tc>
          <w:tcPr>
            <w:tcW w:w="0" w:type="auto"/>
            <w:vAlign w:val="center"/>
            <w:hideMark/>
          </w:tcPr>
          <w:p w14:paraId="5B10BE39" w14:textId="77777777" w:rsidR="000A36DC" w:rsidRPr="000A36DC" w:rsidRDefault="000A36DC" w:rsidP="000A36DC">
            <w:pPr>
              <w:spacing w:after="0" w:line="240" w:lineRule="auto"/>
              <w:rPr>
                <w:rFonts w:ascii="Times New Roman" w:eastAsia="Times New Roman" w:hAnsi="Times New Roman" w:cs="Times New Roman"/>
                <w:kern w:val="0"/>
                <w14:ligatures w14:val="none"/>
              </w:rPr>
            </w:pPr>
            <w:r w:rsidRPr="000A36DC">
              <w:rPr>
                <w:rFonts w:ascii="Times New Roman" w:eastAsia="Times New Roman" w:hAnsi="Times New Roman" w:cs="Times New Roman"/>
                <w:b/>
                <w:bCs/>
                <w:kern w:val="0"/>
                <w14:ligatures w14:val="none"/>
              </w:rPr>
              <w:t>Design</w:t>
            </w:r>
          </w:p>
        </w:tc>
        <w:tc>
          <w:tcPr>
            <w:tcW w:w="0" w:type="auto"/>
            <w:vAlign w:val="center"/>
            <w:hideMark/>
          </w:tcPr>
          <w:p w14:paraId="2C5E739D" w14:textId="77777777" w:rsidR="000A36DC" w:rsidRPr="000A36DC" w:rsidRDefault="000A36DC" w:rsidP="000A36DC">
            <w:pPr>
              <w:spacing w:after="0" w:line="240" w:lineRule="auto"/>
              <w:rPr>
                <w:rFonts w:ascii="Times New Roman" w:eastAsia="Times New Roman" w:hAnsi="Times New Roman" w:cs="Times New Roman"/>
                <w:kern w:val="0"/>
                <w14:ligatures w14:val="none"/>
              </w:rPr>
            </w:pPr>
            <w:r w:rsidRPr="000A36DC">
              <w:rPr>
                <w:rFonts w:ascii="Times New Roman" w:eastAsia="Times New Roman" w:hAnsi="Times New Roman" w:cs="Times New Roman"/>
                <w:kern w:val="0"/>
                <w14:ligatures w14:val="none"/>
              </w:rPr>
              <w:t>Within-subjects or between-subjects; can include multiple navigation modes (guided, free, timed)</w:t>
            </w:r>
          </w:p>
        </w:tc>
      </w:tr>
      <w:tr w:rsidR="000A36DC" w:rsidRPr="000A36DC" w14:paraId="2FCD6AA5" w14:textId="77777777">
        <w:trPr>
          <w:tblCellSpacing w:w="15" w:type="dxa"/>
        </w:trPr>
        <w:tc>
          <w:tcPr>
            <w:tcW w:w="0" w:type="auto"/>
            <w:vAlign w:val="center"/>
            <w:hideMark/>
          </w:tcPr>
          <w:p w14:paraId="3A5B9D91" w14:textId="77777777" w:rsidR="000A36DC" w:rsidRPr="000A36DC" w:rsidRDefault="000A36DC" w:rsidP="000A36DC">
            <w:pPr>
              <w:spacing w:after="0" w:line="240" w:lineRule="auto"/>
              <w:rPr>
                <w:rFonts w:ascii="Times New Roman" w:eastAsia="Times New Roman" w:hAnsi="Times New Roman" w:cs="Times New Roman"/>
                <w:kern w:val="0"/>
                <w14:ligatures w14:val="none"/>
              </w:rPr>
            </w:pPr>
            <w:r w:rsidRPr="000A36DC">
              <w:rPr>
                <w:rFonts w:ascii="Times New Roman" w:eastAsia="Times New Roman" w:hAnsi="Times New Roman" w:cs="Times New Roman"/>
                <w:b/>
                <w:bCs/>
                <w:kern w:val="0"/>
                <w14:ligatures w14:val="none"/>
              </w:rPr>
              <w:t>Manipulated Variable</w:t>
            </w:r>
          </w:p>
        </w:tc>
        <w:tc>
          <w:tcPr>
            <w:tcW w:w="0" w:type="auto"/>
            <w:vAlign w:val="center"/>
            <w:hideMark/>
          </w:tcPr>
          <w:p w14:paraId="67B898DE" w14:textId="77777777" w:rsidR="000A36DC" w:rsidRPr="000A36DC" w:rsidRDefault="000A36DC" w:rsidP="000A36DC">
            <w:pPr>
              <w:spacing w:after="0" w:line="240" w:lineRule="auto"/>
              <w:rPr>
                <w:rFonts w:ascii="Times New Roman" w:eastAsia="Times New Roman" w:hAnsi="Times New Roman" w:cs="Times New Roman"/>
                <w:kern w:val="0"/>
                <w14:ligatures w14:val="none"/>
              </w:rPr>
            </w:pPr>
            <w:r w:rsidRPr="000A36DC">
              <w:rPr>
                <w:rFonts w:ascii="Times New Roman" w:eastAsia="Times New Roman" w:hAnsi="Times New Roman" w:cs="Times New Roman"/>
                <w:kern w:val="0"/>
                <w14:ligatures w14:val="none"/>
              </w:rPr>
              <w:t>Layout complexity (simple axial vs. complex grid), visual access, landmark presence/salience</w:t>
            </w:r>
          </w:p>
        </w:tc>
      </w:tr>
      <w:tr w:rsidR="000A36DC" w:rsidRPr="000A36DC" w14:paraId="4CF8DA96" w14:textId="77777777">
        <w:trPr>
          <w:tblCellSpacing w:w="15" w:type="dxa"/>
        </w:trPr>
        <w:tc>
          <w:tcPr>
            <w:tcW w:w="0" w:type="auto"/>
            <w:vAlign w:val="center"/>
            <w:hideMark/>
          </w:tcPr>
          <w:p w14:paraId="7681084A" w14:textId="77777777" w:rsidR="000A36DC" w:rsidRPr="000A36DC" w:rsidRDefault="000A36DC" w:rsidP="000A36DC">
            <w:pPr>
              <w:spacing w:after="0" w:line="240" w:lineRule="auto"/>
              <w:rPr>
                <w:rFonts w:ascii="Times New Roman" w:eastAsia="Times New Roman" w:hAnsi="Times New Roman" w:cs="Times New Roman"/>
                <w:kern w:val="0"/>
                <w14:ligatures w14:val="none"/>
              </w:rPr>
            </w:pPr>
            <w:r w:rsidRPr="000A36DC">
              <w:rPr>
                <w:rFonts w:ascii="Times New Roman" w:eastAsia="Times New Roman" w:hAnsi="Times New Roman" w:cs="Times New Roman"/>
                <w:b/>
                <w:bCs/>
                <w:kern w:val="0"/>
                <w14:ligatures w14:val="none"/>
              </w:rPr>
              <w:t>Measured Variable</w:t>
            </w:r>
          </w:p>
        </w:tc>
        <w:tc>
          <w:tcPr>
            <w:tcW w:w="0" w:type="auto"/>
            <w:vAlign w:val="center"/>
            <w:hideMark/>
          </w:tcPr>
          <w:p w14:paraId="4F28029B" w14:textId="77777777" w:rsidR="000A36DC" w:rsidRPr="000A36DC" w:rsidRDefault="000A36DC" w:rsidP="000A36DC">
            <w:pPr>
              <w:spacing w:after="0" w:line="240" w:lineRule="auto"/>
              <w:rPr>
                <w:rFonts w:ascii="Times New Roman" w:eastAsia="Times New Roman" w:hAnsi="Times New Roman" w:cs="Times New Roman"/>
                <w:kern w:val="0"/>
                <w14:ligatures w14:val="none"/>
              </w:rPr>
            </w:pPr>
            <w:r w:rsidRPr="000A36DC">
              <w:rPr>
                <w:rFonts w:ascii="Times New Roman" w:eastAsia="Times New Roman" w:hAnsi="Times New Roman" w:cs="Times New Roman"/>
                <w:kern w:val="0"/>
                <w14:ligatures w14:val="none"/>
              </w:rPr>
              <w:t>Navigation errors, path efficiency, sketch-map accuracy</w:t>
            </w:r>
          </w:p>
        </w:tc>
      </w:tr>
      <w:tr w:rsidR="000A36DC" w:rsidRPr="000A36DC" w14:paraId="0CE4F402" w14:textId="77777777">
        <w:trPr>
          <w:tblCellSpacing w:w="15" w:type="dxa"/>
        </w:trPr>
        <w:tc>
          <w:tcPr>
            <w:tcW w:w="0" w:type="auto"/>
            <w:vAlign w:val="center"/>
            <w:hideMark/>
          </w:tcPr>
          <w:p w14:paraId="01E68403" w14:textId="77777777" w:rsidR="000A36DC" w:rsidRPr="000A36DC" w:rsidRDefault="000A36DC" w:rsidP="000A36DC">
            <w:pPr>
              <w:spacing w:after="0" w:line="240" w:lineRule="auto"/>
              <w:rPr>
                <w:rFonts w:ascii="Times New Roman" w:eastAsia="Times New Roman" w:hAnsi="Times New Roman" w:cs="Times New Roman"/>
                <w:kern w:val="0"/>
                <w14:ligatures w14:val="none"/>
              </w:rPr>
            </w:pPr>
            <w:r w:rsidRPr="000A36DC">
              <w:rPr>
                <w:rFonts w:ascii="Times New Roman" w:eastAsia="Times New Roman" w:hAnsi="Times New Roman" w:cs="Times New Roman"/>
                <w:b/>
                <w:bCs/>
                <w:kern w:val="0"/>
                <w14:ligatures w14:val="none"/>
              </w:rPr>
              <w:lastRenderedPageBreak/>
              <w:t>Task</w:t>
            </w:r>
          </w:p>
        </w:tc>
        <w:tc>
          <w:tcPr>
            <w:tcW w:w="0" w:type="auto"/>
            <w:vAlign w:val="center"/>
            <w:hideMark/>
          </w:tcPr>
          <w:p w14:paraId="03632090" w14:textId="77777777" w:rsidR="000A36DC" w:rsidRPr="000A36DC" w:rsidRDefault="000A36DC" w:rsidP="000A36DC">
            <w:pPr>
              <w:spacing w:after="0" w:line="240" w:lineRule="auto"/>
              <w:rPr>
                <w:rFonts w:ascii="Times New Roman" w:eastAsia="Times New Roman" w:hAnsi="Times New Roman" w:cs="Times New Roman"/>
                <w:kern w:val="0"/>
                <w14:ligatures w14:val="none"/>
              </w:rPr>
            </w:pPr>
            <w:r w:rsidRPr="000A36DC">
              <w:rPr>
                <w:rFonts w:ascii="Times New Roman" w:eastAsia="Times New Roman" w:hAnsi="Times New Roman" w:cs="Times New Roman"/>
                <w:kern w:val="0"/>
                <w14:ligatures w14:val="none"/>
              </w:rPr>
              <w:t>Guided exploration, timed wayfinding, sketch-map drawing (sometimes free navigation for comparison)</w:t>
            </w:r>
          </w:p>
        </w:tc>
      </w:tr>
      <w:tr w:rsidR="000A36DC" w:rsidRPr="000A36DC" w14:paraId="405D6763" w14:textId="77777777">
        <w:trPr>
          <w:tblCellSpacing w:w="15" w:type="dxa"/>
        </w:trPr>
        <w:tc>
          <w:tcPr>
            <w:tcW w:w="0" w:type="auto"/>
            <w:vAlign w:val="center"/>
            <w:hideMark/>
          </w:tcPr>
          <w:p w14:paraId="4671A3F9" w14:textId="77777777" w:rsidR="000A36DC" w:rsidRPr="000A36DC" w:rsidRDefault="000A36DC" w:rsidP="000A36DC">
            <w:pPr>
              <w:spacing w:after="0" w:line="240" w:lineRule="auto"/>
              <w:rPr>
                <w:rFonts w:ascii="Times New Roman" w:eastAsia="Times New Roman" w:hAnsi="Times New Roman" w:cs="Times New Roman"/>
                <w:kern w:val="0"/>
                <w14:ligatures w14:val="none"/>
              </w:rPr>
            </w:pPr>
            <w:r w:rsidRPr="000A36DC">
              <w:rPr>
                <w:rFonts w:ascii="Times New Roman" w:eastAsia="Times New Roman" w:hAnsi="Times New Roman" w:cs="Times New Roman"/>
                <w:b/>
                <w:bCs/>
                <w:kern w:val="0"/>
                <w14:ligatures w14:val="none"/>
              </w:rPr>
              <w:t>Protocol</w:t>
            </w:r>
          </w:p>
        </w:tc>
        <w:tc>
          <w:tcPr>
            <w:tcW w:w="0" w:type="auto"/>
            <w:vAlign w:val="center"/>
            <w:hideMark/>
          </w:tcPr>
          <w:p w14:paraId="10AC62F7" w14:textId="77777777" w:rsidR="000A36DC" w:rsidRPr="000A36DC" w:rsidRDefault="000A36DC" w:rsidP="000A36DC">
            <w:pPr>
              <w:spacing w:after="0" w:line="240" w:lineRule="auto"/>
              <w:rPr>
                <w:rFonts w:ascii="Times New Roman" w:eastAsia="Times New Roman" w:hAnsi="Times New Roman" w:cs="Times New Roman"/>
                <w:kern w:val="0"/>
                <w14:ligatures w14:val="none"/>
              </w:rPr>
            </w:pPr>
            <w:r w:rsidRPr="000A36DC">
              <w:rPr>
                <w:rFonts w:ascii="Times New Roman" w:eastAsia="Times New Roman" w:hAnsi="Times New Roman" w:cs="Times New Roman"/>
                <w:kern w:val="0"/>
                <w14:ligatures w14:val="none"/>
              </w:rPr>
              <w:t>Baseline orientation (2 min) → Navigation phase (5–10 min) → Immediate recall test (5–7 min) → Optional delayed recall test (5 min)</w:t>
            </w:r>
          </w:p>
        </w:tc>
      </w:tr>
      <w:tr w:rsidR="000A36DC" w:rsidRPr="000A36DC" w14:paraId="3A5CF5A8" w14:textId="77777777">
        <w:trPr>
          <w:tblCellSpacing w:w="15" w:type="dxa"/>
        </w:trPr>
        <w:tc>
          <w:tcPr>
            <w:tcW w:w="0" w:type="auto"/>
            <w:vAlign w:val="center"/>
            <w:hideMark/>
          </w:tcPr>
          <w:p w14:paraId="5A5409A5" w14:textId="77777777" w:rsidR="000A36DC" w:rsidRPr="000A36DC" w:rsidRDefault="000A36DC" w:rsidP="000A36DC">
            <w:pPr>
              <w:spacing w:after="0" w:line="240" w:lineRule="auto"/>
              <w:rPr>
                <w:rFonts w:ascii="Times New Roman" w:eastAsia="Times New Roman" w:hAnsi="Times New Roman" w:cs="Times New Roman"/>
                <w:kern w:val="0"/>
                <w14:ligatures w14:val="none"/>
              </w:rPr>
            </w:pPr>
            <w:r w:rsidRPr="000A36DC">
              <w:rPr>
                <w:rFonts w:ascii="Times New Roman" w:eastAsia="Times New Roman" w:hAnsi="Times New Roman" w:cs="Times New Roman"/>
                <w:b/>
                <w:bCs/>
                <w:kern w:val="0"/>
                <w14:ligatures w14:val="none"/>
              </w:rPr>
              <w:t>Controls</w:t>
            </w:r>
          </w:p>
        </w:tc>
        <w:tc>
          <w:tcPr>
            <w:tcW w:w="0" w:type="auto"/>
            <w:vAlign w:val="center"/>
            <w:hideMark/>
          </w:tcPr>
          <w:p w14:paraId="6502E01F" w14:textId="77777777" w:rsidR="000A36DC" w:rsidRPr="000A36DC" w:rsidRDefault="000A36DC" w:rsidP="000A36DC">
            <w:pPr>
              <w:spacing w:after="0" w:line="240" w:lineRule="auto"/>
              <w:rPr>
                <w:rFonts w:ascii="Times New Roman" w:eastAsia="Times New Roman" w:hAnsi="Times New Roman" w:cs="Times New Roman"/>
                <w:kern w:val="0"/>
                <w14:ligatures w14:val="none"/>
              </w:rPr>
            </w:pPr>
            <w:r w:rsidRPr="000A36DC">
              <w:rPr>
                <w:rFonts w:ascii="Times New Roman" w:eastAsia="Times New Roman" w:hAnsi="Times New Roman" w:cs="Times New Roman"/>
                <w:kern w:val="0"/>
                <w14:ligatures w14:val="none"/>
              </w:rPr>
              <w:t>Equal navigation time, identical instructions, matched environmental size, same number of decision points</w:t>
            </w:r>
          </w:p>
        </w:tc>
      </w:tr>
    </w:tbl>
    <w:p w14:paraId="1B48F331" w14:textId="77777777" w:rsidR="000A36DC" w:rsidRPr="000A36DC" w:rsidRDefault="000A36DC" w:rsidP="000A36DC">
      <w:pPr>
        <w:spacing w:before="100" w:beforeAutospacing="1" w:after="100" w:afterAutospacing="1" w:line="240" w:lineRule="auto"/>
        <w:rPr>
          <w:rFonts w:ascii="Times New Roman" w:eastAsia="Times New Roman" w:hAnsi="Times New Roman" w:cs="Times New Roman"/>
          <w:kern w:val="0"/>
          <w14:ligatures w14:val="none"/>
        </w:rPr>
      </w:pPr>
      <w:r w:rsidRPr="000A36DC">
        <w:rPr>
          <w:rFonts w:ascii="Times New Roman" w:eastAsia="Times New Roman" w:hAnsi="Times New Roman" w:cs="Times New Roman"/>
          <w:b/>
          <w:bCs/>
          <w:kern w:val="0"/>
          <w14:ligatures w14:val="none"/>
        </w:rPr>
        <w:t>Theoretical Background &amp; Major Explanations</w:t>
      </w:r>
    </w:p>
    <w:p w14:paraId="58A66B60" w14:textId="77777777" w:rsidR="000A36DC" w:rsidRPr="000A36DC" w:rsidRDefault="000A36DC" w:rsidP="000A36D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0A36DC">
        <w:rPr>
          <w:rFonts w:ascii="Times New Roman" w:eastAsia="Times New Roman" w:hAnsi="Times New Roman" w:cs="Times New Roman"/>
          <w:b/>
          <w:bCs/>
          <w:kern w:val="0"/>
          <w14:ligatures w14:val="none"/>
        </w:rPr>
        <w:t>Cognitive Mapping Theory</w:t>
      </w:r>
      <w:r w:rsidRPr="000A36DC">
        <w:rPr>
          <w:rFonts w:ascii="Times New Roman" w:eastAsia="Times New Roman" w:hAnsi="Times New Roman" w:cs="Times New Roman"/>
          <w:kern w:val="0"/>
          <w14:ligatures w14:val="none"/>
        </w:rPr>
        <w:t xml:space="preserve"> (Tolman, 1948; O’Keefe &amp; Nadel, 1978) — navigation produces internal spatial representations that guide future movement.</w:t>
      </w:r>
    </w:p>
    <w:p w14:paraId="03723425" w14:textId="77777777" w:rsidR="000A36DC" w:rsidRPr="000A36DC" w:rsidRDefault="000A36DC" w:rsidP="000A36D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0A36DC">
        <w:rPr>
          <w:rFonts w:ascii="Times New Roman" w:eastAsia="Times New Roman" w:hAnsi="Times New Roman" w:cs="Times New Roman"/>
          <w:b/>
          <w:bCs/>
          <w:kern w:val="0"/>
          <w14:ligatures w14:val="none"/>
        </w:rPr>
        <w:t>Landmark–Route–Survey Framework</w:t>
      </w:r>
      <w:r w:rsidRPr="000A36DC">
        <w:rPr>
          <w:rFonts w:ascii="Times New Roman" w:eastAsia="Times New Roman" w:hAnsi="Times New Roman" w:cs="Times New Roman"/>
          <w:kern w:val="0"/>
          <w14:ligatures w14:val="none"/>
        </w:rPr>
        <w:t xml:space="preserve"> (Siegel &amp; White, 1975) — spatial learning progresses from landmarks to routes to integrated survey maps.</w:t>
      </w:r>
    </w:p>
    <w:p w14:paraId="4F4722FE" w14:textId="77777777" w:rsidR="000A36DC" w:rsidRPr="000A36DC" w:rsidRDefault="000A36DC" w:rsidP="000A36D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0A36DC">
        <w:rPr>
          <w:rFonts w:ascii="Times New Roman" w:eastAsia="Times New Roman" w:hAnsi="Times New Roman" w:cs="Times New Roman"/>
          <w:b/>
          <w:bCs/>
          <w:kern w:val="0"/>
          <w14:ligatures w14:val="none"/>
        </w:rPr>
        <w:t>Space Syntax</w:t>
      </w:r>
      <w:r w:rsidRPr="000A36DC">
        <w:rPr>
          <w:rFonts w:ascii="Times New Roman" w:eastAsia="Times New Roman" w:hAnsi="Times New Roman" w:cs="Times New Roman"/>
          <w:kern w:val="0"/>
          <w14:ligatures w14:val="none"/>
        </w:rPr>
        <w:t xml:space="preserve"> (Hillier, 1996) — high visual access at decision points supports faster spatial learning.</w:t>
      </w:r>
    </w:p>
    <w:p w14:paraId="771642E9" w14:textId="77777777" w:rsidR="000A36DC" w:rsidRPr="000A36DC" w:rsidRDefault="000A36DC" w:rsidP="000A36DC">
      <w:pPr>
        <w:spacing w:before="100" w:beforeAutospacing="1" w:after="100" w:afterAutospacing="1" w:line="240" w:lineRule="auto"/>
        <w:rPr>
          <w:rFonts w:ascii="Times New Roman" w:eastAsia="Times New Roman" w:hAnsi="Times New Roman" w:cs="Times New Roman"/>
          <w:kern w:val="0"/>
          <w14:ligatures w14:val="none"/>
        </w:rPr>
      </w:pPr>
      <w:r w:rsidRPr="000A36DC">
        <w:rPr>
          <w:rFonts w:ascii="Times New Roman" w:eastAsia="Times New Roman" w:hAnsi="Times New Roman" w:cs="Times New Roman"/>
          <w:b/>
          <w:bCs/>
          <w:kern w:val="0"/>
          <w14:ligatures w14:val="none"/>
        </w:rPr>
        <w:t>Example Findings</w:t>
      </w:r>
    </w:p>
    <w:p w14:paraId="2C11E047" w14:textId="77777777" w:rsidR="000A36DC" w:rsidRPr="000A36DC" w:rsidRDefault="000A36DC" w:rsidP="000A36D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0A36DC">
        <w:rPr>
          <w:rFonts w:ascii="Times New Roman" w:eastAsia="Times New Roman" w:hAnsi="Times New Roman" w:cs="Times New Roman"/>
          <w:kern w:val="0"/>
          <w14:ligatures w14:val="none"/>
        </w:rPr>
        <w:t>High-salience landmarks improve sketch-map accuracy by ~25% (Lin et al., 2012).</w:t>
      </w:r>
    </w:p>
    <w:p w14:paraId="44D5D265" w14:textId="77777777" w:rsidR="000A36DC" w:rsidRPr="000A36DC" w:rsidRDefault="000A36DC" w:rsidP="000A36D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0A36DC">
        <w:rPr>
          <w:rFonts w:ascii="Times New Roman" w:eastAsia="Times New Roman" w:hAnsi="Times New Roman" w:cs="Times New Roman"/>
          <w:kern w:val="0"/>
          <w14:ligatures w14:val="none"/>
        </w:rPr>
        <w:t>Open-plan layouts with long sightlines reduce navigation errors by ~15% compared to segmented layouts (Haq &amp; Zimring, 2003).</w:t>
      </w:r>
    </w:p>
    <w:p w14:paraId="59F534EC" w14:textId="77777777" w:rsidR="000A36DC" w:rsidRPr="000A36DC" w:rsidRDefault="000A36DC" w:rsidP="000A36D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0A36DC">
        <w:rPr>
          <w:rFonts w:ascii="Times New Roman" w:eastAsia="Times New Roman" w:hAnsi="Times New Roman" w:cs="Times New Roman"/>
          <w:kern w:val="0"/>
          <w14:ligatures w14:val="none"/>
        </w:rPr>
        <w:t>Delayed recall typically shows a 10–20% drop in accuracy.</w:t>
      </w:r>
    </w:p>
    <w:p w14:paraId="2EFC1F79" w14:textId="77777777" w:rsidR="000A36DC" w:rsidRPr="000A36DC" w:rsidRDefault="000A36DC" w:rsidP="000A36DC">
      <w:pPr>
        <w:spacing w:before="100" w:beforeAutospacing="1" w:after="100" w:afterAutospacing="1" w:line="240" w:lineRule="auto"/>
        <w:rPr>
          <w:rFonts w:ascii="Times New Roman" w:eastAsia="Times New Roman" w:hAnsi="Times New Roman" w:cs="Times New Roman"/>
          <w:kern w:val="0"/>
          <w14:ligatures w14:val="none"/>
        </w:rPr>
      </w:pPr>
      <w:r w:rsidRPr="000A36DC">
        <w:rPr>
          <w:rFonts w:ascii="Times New Roman" w:eastAsia="Times New Roman" w:hAnsi="Times New Roman" w:cs="Times New Roman"/>
          <w:b/>
          <w:bCs/>
          <w:kern w:val="0"/>
          <w14:ligatures w14:val="none"/>
        </w:rPr>
        <w:t>Explanation of Measurables</w:t>
      </w:r>
    </w:p>
    <w:p w14:paraId="1950215A" w14:textId="77777777" w:rsidR="000A36DC" w:rsidRPr="000A36DC" w:rsidRDefault="000A36DC" w:rsidP="000A36D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0A36DC">
        <w:rPr>
          <w:rFonts w:ascii="Times New Roman" w:eastAsia="Times New Roman" w:hAnsi="Times New Roman" w:cs="Times New Roman"/>
          <w:b/>
          <w:bCs/>
          <w:kern w:val="0"/>
          <w14:ligatures w14:val="none"/>
        </w:rPr>
        <w:t>Navigation errors</w:t>
      </w:r>
      <w:r w:rsidRPr="000A36DC">
        <w:rPr>
          <w:rFonts w:ascii="Times New Roman" w:eastAsia="Times New Roman" w:hAnsi="Times New Roman" w:cs="Times New Roman"/>
          <w:kern w:val="0"/>
          <w14:ligatures w14:val="none"/>
        </w:rPr>
        <w:t xml:space="preserve"> – Count of wrong turns, backtracks, or missed decision points; measured via tracking or observation. High counts indicate poor spatial encoding or retrieval.</w:t>
      </w:r>
    </w:p>
    <w:p w14:paraId="321C3C9C" w14:textId="77777777" w:rsidR="000A36DC" w:rsidRPr="000A36DC" w:rsidRDefault="000A36DC" w:rsidP="000A36D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0A36DC">
        <w:rPr>
          <w:rFonts w:ascii="Times New Roman" w:eastAsia="Times New Roman" w:hAnsi="Times New Roman" w:cs="Times New Roman"/>
          <w:b/>
          <w:bCs/>
          <w:kern w:val="0"/>
          <w14:ligatures w14:val="none"/>
        </w:rPr>
        <w:t>Path efficiency</w:t>
      </w:r>
      <w:r w:rsidRPr="000A36DC">
        <w:rPr>
          <w:rFonts w:ascii="Times New Roman" w:eastAsia="Times New Roman" w:hAnsi="Times New Roman" w:cs="Times New Roman"/>
          <w:kern w:val="0"/>
          <w14:ligatures w14:val="none"/>
        </w:rPr>
        <w:t xml:space="preserve"> – Ratio of actual path length to shortest possible path; values near 1.0 indicate optimal navigation.</w:t>
      </w:r>
    </w:p>
    <w:p w14:paraId="004DE805" w14:textId="77777777" w:rsidR="000A36DC" w:rsidRPr="000A36DC" w:rsidRDefault="000A36DC" w:rsidP="000A36D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0A36DC">
        <w:rPr>
          <w:rFonts w:ascii="Times New Roman" w:eastAsia="Times New Roman" w:hAnsi="Times New Roman" w:cs="Times New Roman"/>
          <w:b/>
          <w:bCs/>
          <w:kern w:val="0"/>
          <w14:ligatures w14:val="none"/>
        </w:rPr>
        <w:t>Sketch-map accuracy</w:t>
      </w:r>
      <w:r w:rsidRPr="000A36DC">
        <w:rPr>
          <w:rFonts w:ascii="Times New Roman" w:eastAsia="Times New Roman" w:hAnsi="Times New Roman" w:cs="Times New Roman"/>
          <w:kern w:val="0"/>
          <w14:ligatures w14:val="none"/>
        </w:rPr>
        <w:t xml:space="preserve"> – Scored against the real layout for correct landmark placement, spatial relationships, and completeness.</w:t>
      </w:r>
    </w:p>
    <w:p w14:paraId="47CAB5E6" w14:textId="77777777" w:rsidR="000A36DC" w:rsidRPr="000A36DC" w:rsidRDefault="000A36DC" w:rsidP="000A36DC">
      <w:pPr>
        <w:spacing w:before="100" w:beforeAutospacing="1" w:after="100" w:afterAutospacing="1" w:line="240" w:lineRule="auto"/>
        <w:rPr>
          <w:rFonts w:ascii="Times New Roman" w:eastAsia="Times New Roman" w:hAnsi="Times New Roman" w:cs="Times New Roman"/>
          <w:kern w:val="0"/>
          <w14:ligatures w14:val="none"/>
        </w:rPr>
      </w:pPr>
      <w:r w:rsidRPr="000A36DC">
        <w:rPr>
          <w:rFonts w:ascii="Times New Roman" w:eastAsia="Times New Roman" w:hAnsi="Times New Roman" w:cs="Times New Roman"/>
          <w:b/>
          <w:bCs/>
          <w:kern w:val="0"/>
          <w14:ligatures w14:val="none"/>
        </w:rPr>
        <w:t>Stimuli Description</w:t>
      </w:r>
      <w:r w:rsidRPr="000A36DC">
        <w:rPr>
          <w:rFonts w:ascii="Times New Roman" w:eastAsia="Times New Roman" w:hAnsi="Times New Roman" w:cs="Times New Roman"/>
          <w:kern w:val="0"/>
          <w14:ligatures w14:val="none"/>
        </w:rPr>
        <w:br/>
        <w:t>Environments may be physical buildings, purpose-built mazes, or VR simulations with 6–12 decision points. Landmarks vary in salience and may be visual (statues, signs) or auditory. Visual access is controlled via corridor alignment, wall height, or partitions.</w:t>
      </w:r>
    </w:p>
    <w:p w14:paraId="46B1073B" w14:textId="77777777" w:rsidR="000A36DC" w:rsidRPr="000A36DC" w:rsidRDefault="00C02A0E" w:rsidP="000A36DC">
      <w:pPr>
        <w:spacing w:after="0" w:line="240" w:lineRule="auto"/>
        <w:rPr>
          <w:rFonts w:ascii="Times New Roman" w:eastAsia="Times New Roman" w:hAnsi="Times New Roman" w:cs="Times New Roman"/>
          <w:kern w:val="0"/>
          <w14:ligatures w14:val="none"/>
        </w:rPr>
      </w:pPr>
      <w:r w:rsidRPr="00A60D5F">
        <w:rPr>
          <w:rFonts w:ascii="Times New Roman" w:eastAsia="Times New Roman" w:hAnsi="Times New Roman" w:cs="Times New Roman"/>
          <w:noProof/>
          <w:kern w:val="0"/>
        </w:rPr>
        <w:pict w14:anchorId="40FACCD2">
          <v:rect id="_x0000_i1105" alt="" style="width:468pt;height:.05pt;mso-width-percent:0;mso-height-percent:0;mso-width-percent:0;mso-height-percent:0" o:hralign="center" o:hrstd="t" o:hr="t" fillcolor="#a0a0a0" stroked="f"/>
        </w:pict>
      </w:r>
    </w:p>
    <w:p w14:paraId="1537C6E5" w14:textId="77777777" w:rsidR="00C20C9A" w:rsidRPr="00C20C9A" w:rsidRDefault="00C20C9A" w:rsidP="00C20C9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6" w:name="_Toc205654562"/>
      <w:r w:rsidRPr="00C20C9A">
        <w:rPr>
          <w:rFonts w:ascii="Times New Roman" w:eastAsia="Times New Roman" w:hAnsi="Times New Roman" w:cs="Times New Roman"/>
          <w:b/>
          <w:bCs/>
          <w:kern w:val="0"/>
          <w:sz w:val="36"/>
          <w:szCs w:val="36"/>
          <w14:ligatures w14:val="none"/>
        </w:rPr>
        <w:t>B. Visibility Graph Exposure → Decision Points</w:t>
      </w:r>
      <w:bookmarkEnd w:id="6"/>
    </w:p>
    <w:p w14:paraId="17D5E987" w14:textId="77777777" w:rsidR="00C20C9A" w:rsidRPr="00C20C9A" w:rsidRDefault="00C20C9A" w:rsidP="00C20C9A">
      <w:pPr>
        <w:spacing w:before="100" w:beforeAutospacing="1" w:after="100" w:afterAutospacing="1" w:line="240" w:lineRule="auto"/>
        <w:rPr>
          <w:rFonts w:ascii="Times New Roman" w:eastAsia="Times New Roman" w:hAnsi="Times New Roman" w:cs="Times New Roman"/>
          <w:kern w:val="0"/>
          <w14:ligatures w14:val="none"/>
        </w:rPr>
      </w:pPr>
      <w:r w:rsidRPr="00C20C9A">
        <w:rPr>
          <w:rFonts w:ascii="Times New Roman" w:eastAsia="Times New Roman" w:hAnsi="Times New Roman" w:cs="Times New Roman"/>
          <w:b/>
          <w:bCs/>
          <w:kern w:val="0"/>
          <w14:ligatures w14:val="none"/>
        </w:rPr>
        <w:t>What is Studied</w:t>
      </w:r>
      <w:r w:rsidRPr="00C20C9A">
        <w:rPr>
          <w:rFonts w:ascii="Times New Roman" w:eastAsia="Times New Roman" w:hAnsi="Times New Roman" w:cs="Times New Roman"/>
          <w:kern w:val="0"/>
          <w14:ligatures w14:val="none"/>
        </w:rPr>
        <w:br/>
        <w:t xml:space="preserve">Participants navigate or view an environment where the layout’s visual connectivity — as </w:t>
      </w:r>
      <w:r w:rsidRPr="00C20C9A">
        <w:rPr>
          <w:rFonts w:ascii="Times New Roman" w:eastAsia="Times New Roman" w:hAnsi="Times New Roman" w:cs="Times New Roman"/>
          <w:kern w:val="0"/>
          <w14:ligatures w14:val="none"/>
        </w:rPr>
        <w:lastRenderedPageBreak/>
        <w:t xml:space="preserve">quantified by a </w:t>
      </w:r>
      <w:r w:rsidRPr="00C20C9A">
        <w:rPr>
          <w:rFonts w:ascii="Times New Roman" w:eastAsia="Times New Roman" w:hAnsi="Times New Roman" w:cs="Times New Roman"/>
          <w:i/>
          <w:iCs/>
          <w:kern w:val="0"/>
          <w14:ligatures w14:val="none"/>
        </w:rPr>
        <w:t>visibility graph analysis</w:t>
      </w:r>
      <w:r w:rsidRPr="00C20C9A">
        <w:rPr>
          <w:rFonts w:ascii="Times New Roman" w:eastAsia="Times New Roman" w:hAnsi="Times New Roman" w:cs="Times New Roman"/>
          <w:kern w:val="0"/>
          <w14:ligatures w14:val="none"/>
        </w:rPr>
        <w:t xml:space="preserve"> — is systematically varied. A </w:t>
      </w:r>
      <w:r w:rsidRPr="00C20C9A">
        <w:rPr>
          <w:rFonts w:ascii="Times New Roman" w:eastAsia="Times New Roman" w:hAnsi="Times New Roman" w:cs="Times New Roman"/>
          <w:b/>
          <w:bCs/>
          <w:kern w:val="0"/>
          <w14:ligatures w14:val="none"/>
        </w:rPr>
        <w:t>visibility graph</w:t>
      </w:r>
      <w:r w:rsidRPr="00C20C9A">
        <w:rPr>
          <w:rFonts w:ascii="Times New Roman" w:eastAsia="Times New Roman" w:hAnsi="Times New Roman" w:cs="Times New Roman"/>
          <w:kern w:val="0"/>
          <w14:ligatures w14:val="none"/>
        </w:rPr>
        <w:t xml:space="preserve"> models which points in a space can be seen from which other points, producing measures such as </w:t>
      </w:r>
      <w:r w:rsidRPr="00C20C9A">
        <w:rPr>
          <w:rFonts w:ascii="Times New Roman" w:eastAsia="Times New Roman" w:hAnsi="Times New Roman" w:cs="Times New Roman"/>
          <w:i/>
          <w:iCs/>
          <w:kern w:val="0"/>
          <w14:ligatures w14:val="none"/>
        </w:rPr>
        <w:t>visual integration</w:t>
      </w:r>
      <w:r w:rsidRPr="00C20C9A">
        <w:rPr>
          <w:rFonts w:ascii="Times New Roman" w:eastAsia="Times New Roman" w:hAnsi="Times New Roman" w:cs="Times New Roman"/>
          <w:kern w:val="0"/>
          <w14:ligatures w14:val="none"/>
        </w:rPr>
        <w:t xml:space="preserve"> (how connected a point is) and </w:t>
      </w:r>
      <w:r w:rsidRPr="00C20C9A">
        <w:rPr>
          <w:rFonts w:ascii="Times New Roman" w:eastAsia="Times New Roman" w:hAnsi="Times New Roman" w:cs="Times New Roman"/>
          <w:i/>
          <w:iCs/>
          <w:kern w:val="0"/>
          <w14:ligatures w14:val="none"/>
        </w:rPr>
        <w:t>visual step depth</w:t>
      </w:r>
      <w:r w:rsidRPr="00C20C9A">
        <w:rPr>
          <w:rFonts w:ascii="Times New Roman" w:eastAsia="Times New Roman" w:hAnsi="Times New Roman" w:cs="Times New Roman"/>
          <w:kern w:val="0"/>
          <w14:ligatures w14:val="none"/>
        </w:rPr>
        <w:t xml:space="preserve"> (how far a point is from others in terms of line-of-sight steps).</w:t>
      </w:r>
      <w:r w:rsidRPr="00C20C9A">
        <w:rPr>
          <w:rFonts w:ascii="Times New Roman" w:eastAsia="Times New Roman" w:hAnsi="Times New Roman" w:cs="Times New Roman"/>
          <w:kern w:val="0"/>
          <w14:ligatures w14:val="none"/>
        </w:rPr>
        <w:br/>
        <w:t>Decision points (places where a route can branch) are designed to differ in visual integration. The aim is to determine how these visual properties influence navigation decisions, hesitation time, and route choice.</w:t>
      </w:r>
    </w:p>
    <w:p w14:paraId="046CAB93" w14:textId="77777777" w:rsidR="00C20C9A" w:rsidRPr="00C20C9A" w:rsidRDefault="00C20C9A" w:rsidP="00C20C9A">
      <w:pPr>
        <w:spacing w:before="100" w:beforeAutospacing="1" w:after="100" w:afterAutospacing="1" w:line="240" w:lineRule="auto"/>
        <w:rPr>
          <w:rFonts w:ascii="Times New Roman" w:eastAsia="Times New Roman" w:hAnsi="Times New Roman" w:cs="Times New Roman"/>
          <w:kern w:val="0"/>
          <w14:ligatures w14:val="none"/>
        </w:rPr>
      </w:pPr>
      <w:r w:rsidRPr="00C20C9A">
        <w:rPr>
          <w:rFonts w:ascii="Times New Roman" w:eastAsia="Times New Roman" w:hAnsi="Times New Roman" w:cs="Times New Roman"/>
          <w:b/>
          <w:bCs/>
          <w:kern w:val="0"/>
          <w14:ligatures w14:val="none"/>
        </w:rPr>
        <w:t>Why it Matters</w:t>
      </w:r>
      <w:r w:rsidRPr="00C20C9A">
        <w:rPr>
          <w:rFonts w:ascii="Times New Roman" w:eastAsia="Times New Roman" w:hAnsi="Times New Roman" w:cs="Times New Roman"/>
          <w:kern w:val="0"/>
          <w14:ligatures w14:val="none"/>
        </w:rPr>
        <w:br/>
        <w:t xml:space="preserve">Visual connectivity is a core component of </w:t>
      </w:r>
      <w:r w:rsidRPr="00C20C9A">
        <w:rPr>
          <w:rFonts w:ascii="Times New Roman" w:eastAsia="Times New Roman" w:hAnsi="Times New Roman" w:cs="Times New Roman"/>
          <w:i/>
          <w:iCs/>
          <w:kern w:val="0"/>
          <w14:ligatures w14:val="none"/>
        </w:rPr>
        <w:t>space syntax theory</w:t>
      </w:r>
      <w:r w:rsidRPr="00C20C9A">
        <w:rPr>
          <w:rFonts w:ascii="Times New Roman" w:eastAsia="Times New Roman" w:hAnsi="Times New Roman" w:cs="Times New Roman"/>
          <w:kern w:val="0"/>
          <w14:ligatures w14:val="none"/>
        </w:rPr>
        <w:t xml:space="preserve"> and influences perceived openness, legibility, and wayfinding ease. Understanding how visibility affects decision-making at key junctions helps architects design buildings that naturally guide movement without excessive signage.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5"/>
        <w:gridCol w:w="7495"/>
      </w:tblGrid>
      <w:tr w:rsidR="00C20C9A" w:rsidRPr="00C20C9A" w14:paraId="34DB9649" w14:textId="77777777">
        <w:trPr>
          <w:tblHeader/>
          <w:tblCellSpacing w:w="15" w:type="dxa"/>
        </w:trPr>
        <w:tc>
          <w:tcPr>
            <w:tcW w:w="0" w:type="auto"/>
            <w:vAlign w:val="center"/>
            <w:hideMark/>
          </w:tcPr>
          <w:p w14:paraId="57FEDD79" w14:textId="77777777" w:rsidR="00C20C9A" w:rsidRPr="00C20C9A" w:rsidRDefault="00C20C9A" w:rsidP="00C20C9A">
            <w:pPr>
              <w:spacing w:after="0" w:line="240" w:lineRule="auto"/>
              <w:jc w:val="center"/>
              <w:rPr>
                <w:rFonts w:ascii="Times New Roman" w:eastAsia="Times New Roman" w:hAnsi="Times New Roman" w:cs="Times New Roman"/>
                <w:b/>
                <w:bCs/>
                <w:kern w:val="0"/>
                <w14:ligatures w14:val="none"/>
              </w:rPr>
            </w:pPr>
            <w:r w:rsidRPr="00C20C9A">
              <w:rPr>
                <w:rFonts w:ascii="Times New Roman" w:eastAsia="Times New Roman" w:hAnsi="Times New Roman" w:cs="Times New Roman"/>
                <w:b/>
                <w:bCs/>
                <w:kern w:val="0"/>
                <w14:ligatures w14:val="none"/>
              </w:rPr>
              <w:t>Paradigm Name</w:t>
            </w:r>
          </w:p>
        </w:tc>
        <w:tc>
          <w:tcPr>
            <w:tcW w:w="0" w:type="auto"/>
            <w:vAlign w:val="center"/>
            <w:hideMark/>
          </w:tcPr>
          <w:p w14:paraId="67835833" w14:textId="77777777" w:rsidR="00C20C9A" w:rsidRPr="00C20C9A" w:rsidRDefault="00C20C9A" w:rsidP="00C20C9A">
            <w:pPr>
              <w:spacing w:after="0" w:line="240" w:lineRule="auto"/>
              <w:jc w:val="center"/>
              <w:rPr>
                <w:rFonts w:ascii="Times New Roman" w:eastAsia="Times New Roman" w:hAnsi="Times New Roman" w:cs="Times New Roman"/>
                <w:b/>
                <w:bCs/>
                <w:kern w:val="0"/>
                <w14:ligatures w14:val="none"/>
              </w:rPr>
            </w:pPr>
            <w:r w:rsidRPr="00C20C9A">
              <w:rPr>
                <w:rFonts w:ascii="Times New Roman" w:eastAsia="Times New Roman" w:hAnsi="Times New Roman" w:cs="Times New Roman"/>
                <w:b/>
                <w:bCs/>
                <w:kern w:val="0"/>
                <w14:ligatures w14:val="none"/>
              </w:rPr>
              <w:t>Visibility Graph Exposure → Decision Points</w:t>
            </w:r>
          </w:p>
        </w:tc>
      </w:tr>
      <w:tr w:rsidR="00C20C9A" w:rsidRPr="00C20C9A" w14:paraId="476771D0" w14:textId="77777777">
        <w:trPr>
          <w:tblCellSpacing w:w="15" w:type="dxa"/>
        </w:trPr>
        <w:tc>
          <w:tcPr>
            <w:tcW w:w="0" w:type="auto"/>
            <w:vAlign w:val="center"/>
            <w:hideMark/>
          </w:tcPr>
          <w:p w14:paraId="67214EBA" w14:textId="77777777" w:rsidR="00C20C9A" w:rsidRPr="00C20C9A" w:rsidRDefault="00C20C9A" w:rsidP="00C20C9A">
            <w:pPr>
              <w:spacing w:after="0" w:line="240" w:lineRule="auto"/>
              <w:rPr>
                <w:rFonts w:ascii="Times New Roman" w:eastAsia="Times New Roman" w:hAnsi="Times New Roman" w:cs="Times New Roman"/>
                <w:kern w:val="0"/>
                <w14:ligatures w14:val="none"/>
              </w:rPr>
            </w:pPr>
            <w:r w:rsidRPr="00C20C9A">
              <w:rPr>
                <w:rFonts w:ascii="Times New Roman" w:eastAsia="Times New Roman" w:hAnsi="Times New Roman" w:cs="Times New Roman"/>
                <w:b/>
                <w:bCs/>
                <w:kern w:val="0"/>
                <w14:ligatures w14:val="none"/>
              </w:rPr>
              <w:t>Core Structure</w:t>
            </w:r>
          </w:p>
        </w:tc>
        <w:tc>
          <w:tcPr>
            <w:tcW w:w="0" w:type="auto"/>
            <w:vAlign w:val="center"/>
            <w:hideMark/>
          </w:tcPr>
          <w:p w14:paraId="03D6181B" w14:textId="77777777" w:rsidR="00C20C9A" w:rsidRPr="00C20C9A" w:rsidRDefault="00C20C9A" w:rsidP="00C20C9A">
            <w:pPr>
              <w:spacing w:after="0" w:line="240" w:lineRule="auto"/>
              <w:rPr>
                <w:rFonts w:ascii="Times New Roman" w:eastAsia="Times New Roman" w:hAnsi="Times New Roman" w:cs="Times New Roman"/>
                <w:kern w:val="0"/>
                <w14:ligatures w14:val="none"/>
              </w:rPr>
            </w:pPr>
            <w:r w:rsidRPr="00C20C9A">
              <w:rPr>
                <w:rFonts w:ascii="Times New Roman" w:eastAsia="Times New Roman" w:hAnsi="Times New Roman" w:cs="Times New Roman"/>
                <w:kern w:val="0"/>
                <w14:ligatures w14:val="none"/>
              </w:rPr>
              <w:t>Exposure to decision points differing in visual integration</w:t>
            </w:r>
          </w:p>
        </w:tc>
      </w:tr>
      <w:tr w:rsidR="00C20C9A" w:rsidRPr="00C20C9A" w14:paraId="5CCBB939" w14:textId="77777777">
        <w:trPr>
          <w:tblCellSpacing w:w="15" w:type="dxa"/>
        </w:trPr>
        <w:tc>
          <w:tcPr>
            <w:tcW w:w="0" w:type="auto"/>
            <w:vAlign w:val="center"/>
            <w:hideMark/>
          </w:tcPr>
          <w:p w14:paraId="668626A1" w14:textId="77777777" w:rsidR="00C20C9A" w:rsidRPr="00C20C9A" w:rsidRDefault="00C20C9A" w:rsidP="00C20C9A">
            <w:pPr>
              <w:spacing w:after="0" w:line="240" w:lineRule="auto"/>
              <w:rPr>
                <w:rFonts w:ascii="Times New Roman" w:eastAsia="Times New Roman" w:hAnsi="Times New Roman" w:cs="Times New Roman"/>
                <w:kern w:val="0"/>
                <w14:ligatures w14:val="none"/>
              </w:rPr>
            </w:pPr>
            <w:r w:rsidRPr="00C20C9A">
              <w:rPr>
                <w:rFonts w:ascii="Times New Roman" w:eastAsia="Times New Roman" w:hAnsi="Times New Roman" w:cs="Times New Roman"/>
                <w:b/>
                <w:bCs/>
                <w:kern w:val="0"/>
                <w14:ligatures w14:val="none"/>
              </w:rPr>
              <w:t>Question</w:t>
            </w:r>
          </w:p>
        </w:tc>
        <w:tc>
          <w:tcPr>
            <w:tcW w:w="0" w:type="auto"/>
            <w:vAlign w:val="center"/>
            <w:hideMark/>
          </w:tcPr>
          <w:p w14:paraId="4384E82C" w14:textId="77777777" w:rsidR="00C20C9A" w:rsidRPr="00C20C9A" w:rsidRDefault="00C20C9A" w:rsidP="00C20C9A">
            <w:pPr>
              <w:spacing w:after="0" w:line="240" w:lineRule="auto"/>
              <w:rPr>
                <w:rFonts w:ascii="Times New Roman" w:eastAsia="Times New Roman" w:hAnsi="Times New Roman" w:cs="Times New Roman"/>
                <w:kern w:val="0"/>
                <w14:ligatures w14:val="none"/>
              </w:rPr>
            </w:pPr>
            <w:r w:rsidRPr="00C20C9A">
              <w:rPr>
                <w:rFonts w:ascii="Times New Roman" w:eastAsia="Times New Roman" w:hAnsi="Times New Roman" w:cs="Times New Roman"/>
                <w:kern w:val="0"/>
                <w14:ligatures w14:val="none"/>
              </w:rPr>
              <w:t>Do decision points with higher visual integration reduce hesitation and navigation errors?</w:t>
            </w:r>
          </w:p>
        </w:tc>
      </w:tr>
      <w:tr w:rsidR="00C20C9A" w:rsidRPr="00C20C9A" w14:paraId="41DB3319" w14:textId="77777777">
        <w:trPr>
          <w:tblCellSpacing w:w="15" w:type="dxa"/>
        </w:trPr>
        <w:tc>
          <w:tcPr>
            <w:tcW w:w="0" w:type="auto"/>
            <w:vAlign w:val="center"/>
            <w:hideMark/>
          </w:tcPr>
          <w:p w14:paraId="0E8DA65D" w14:textId="77777777" w:rsidR="00C20C9A" w:rsidRPr="00C20C9A" w:rsidRDefault="00C20C9A" w:rsidP="00C20C9A">
            <w:pPr>
              <w:spacing w:after="0" w:line="240" w:lineRule="auto"/>
              <w:rPr>
                <w:rFonts w:ascii="Times New Roman" w:eastAsia="Times New Roman" w:hAnsi="Times New Roman" w:cs="Times New Roman"/>
                <w:kern w:val="0"/>
                <w14:ligatures w14:val="none"/>
              </w:rPr>
            </w:pPr>
            <w:r w:rsidRPr="00C20C9A">
              <w:rPr>
                <w:rFonts w:ascii="Times New Roman" w:eastAsia="Times New Roman" w:hAnsi="Times New Roman" w:cs="Times New Roman"/>
                <w:b/>
                <w:bCs/>
                <w:kern w:val="0"/>
                <w14:ligatures w14:val="none"/>
              </w:rPr>
              <w:t>Design</w:t>
            </w:r>
          </w:p>
        </w:tc>
        <w:tc>
          <w:tcPr>
            <w:tcW w:w="0" w:type="auto"/>
            <w:vAlign w:val="center"/>
            <w:hideMark/>
          </w:tcPr>
          <w:p w14:paraId="6B33EB6A" w14:textId="77777777" w:rsidR="00C20C9A" w:rsidRPr="00C20C9A" w:rsidRDefault="00C20C9A" w:rsidP="00C20C9A">
            <w:pPr>
              <w:spacing w:after="0" w:line="240" w:lineRule="auto"/>
              <w:rPr>
                <w:rFonts w:ascii="Times New Roman" w:eastAsia="Times New Roman" w:hAnsi="Times New Roman" w:cs="Times New Roman"/>
                <w:kern w:val="0"/>
                <w14:ligatures w14:val="none"/>
              </w:rPr>
            </w:pPr>
            <w:r w:rsidRPr="00C20C9A">
              <w:rPr>
                <w:rFonts w:ascii="Times New Roman" w:eastAsia="Times New Roman" w:hAnsi="Times New Roman" w:cs="Times New Roman"/>
                <w:kern w:val="0"/>
                <w14:ligatures w14:val="none"/>
              </w:rPr>
              <w:t>Within-subjects or between-subjects; can involve real-world navigation or VR walkthroughs</w:t>
            </w:r>
          </w:p>
        </w:tc>
      </w:tr>
      <w:tr w:rsidR="00C20C9A" w:rsidRPr="00C20C9A" w14:paraId="18AC9C9E" w14:textId="77777777">
        <w:trPr>
          <w:tblCellSpacing w:w="15" w:type="dxa"/>
        </w:trPr>
        <w:tc>
          <w:tcPr>
            <w:tcW w:w="0" w:type="auto"/>
            <w:vAlign w:val="center"/>
            <w:hideMark/>
          </w:tcPr>
          <w:p w14:paraId="11442E03" w14:textId="77777777" w:rsidR="00C20C9A" w:rsidRPr="00C20C9A" w:rsidRDefault="00C20C9A" w:rsidP="00C20C9A">
            <w:pPr>
              <w:spacing w:after="0" w:line="240" w:lineRule="auto"/>
              <w:rPr>
                <w:rFonts w:ascii="Times New Roman" w:eastAsia="Times New Roman" w:hAnsi="Times New Roman" w:cs="Times New Roman"/>
                <w:kern w:val="0"/>
                <w14:ligatures w14:val="none"/>
              </w:rPr>
            </w:pPr>
            <w:r w:rsidRPr="00C20C9A">
              <w:rPr>
                <w:rFonts w:ascii="Times New Roman" w:eastAsia="Times New Roman" w:hAnsi="Times New Roman" w:cs="Times New Roman"/>
                <w:b/>
                <w:bCs/>
                <w:kern w:val="0"/>
                <w14:ligatures w14:val="none"/>
              </w:rPr>
              <w:t>Manipulated Variable</w:t>
            </w:r>
          </w:p>
        </w:tc>
        <w:tc>
          <w:tcPr>
            <w:tcW w:w="0" w:type="auto"/>
            <w:vAlign w:val="center"/>
            <w:hideMark/>
          </w:tcPr>
          <w:p w14:paraId="7FA5DA17" w14:textId="77777777" w:rsidR="00C20C9A" w:rsidRPr="00C20C9A" w:rsidRDefault="00C20C9A" w:rsidP="00C20C9A">
            <w:pPr>
              <w:spacing w:after="0" w:line="240" w:lineRule="auto"/>
              <w:rPr>
                <w:rFonts w:ascii="Times New Roman" w:eastAsia="Times New Roman" w:hAnsi="Times New Roman" w:cs="Times New Roman"/>
                <w:kern w:val="0"/>
                <w14:ligatures w14:val="none"/>
              </w:rPr>
            </w:pPr>
            <w:r w:rsidRPr="00C20C9A">
              <w:rPr>
                <w:rFonts w:ascii="Times New Roman" w:eastAsia="Times New Roman" w:hAnsi="Times New Roman" w:cs="Times New Roman"/>
                <w:kern w:val="0"/>
                <w14:ligatures w14:val="none"/>
              </w:rPr>
              <w:t>Visual integration at decision points (high vs. low), derived from visibility graph analysis</w:t>
            </w:r>
          </w:p>
        </w:tc>
      </w:tr>
      <w:tr w:rsidR="00C20C9A" w:rsidRPr="00C20C9A" w14:paraId="18A65ECB" w14:textId="77777777">
        <w:trPr>
          <w:tblCellSpacing w:w="15" w:type="dxa"/>
        </w:trPr>
        <w:tc>
          <w:tcPr>
            <w:tcW w:w="0" w:type="auto"/>
            <w:vAlign w:val="center"/>
            <w:hideMark/>
          </w:tcPr>
          <w:p w14:paraId="31012168" w14:textId="77777777" w:rsidR="00C20C9A" w:rsidRPr="00C20C9A" w:rsidRDefault="00C20C9A" w:rsidP="00C20C9A">
            <w:pPr>
              <w:spacing w:after="0" w:line="240" w:lineRule="auto"/>
              <w:rPr>
                <w:rFonts w:ascii="Times New Roman" w:eastAsia="Times New Roman" w:hAnsi="Times New Roman" w:cs="Times New Roman"/>
                <w:kern w:val="0"/>
                <w14:ligatures w14:val="none"/>
              </w:rPr>
            </w:pPr>
            <w:r w:rsidRPr="00C20C9A">
              <w:rPr>
                <w:rFonts w:ascii="Times New Roman" w:eastAsia="Times New Roman" w:hAnsi="Times New Roman" w:cs="Times New Roman"/>
                <w:b/>
                <w:bCs/>
                <w:kern w:val="0"/>
                <w14:ligatures w14:val="none"/>
              </w:rPr>
              <w:t>Measured Variable</w:t>
            </w:r>
          </w:p>
        </w:tc>
        <w:tc>
          <w:tcPr>
            <w:tcW w:w="0" w:type="auto"/>
            <w:vAlign w:val="center"/>
            <w:hideMark/>
          </w:tcPr>
          <w:p w14:paraId="136B5B9D" w14:textId="77777777" w:rsidR="00C20C9A" w:rsidRPr="00C20C9A" w:rsidRDefault="00C20C9A" w:rsidP="00C20C9A">
            <w:pPr>
              <w:spacing w:after="0" w:line="240" w:lineRule="auto"/>
              <w:rPr>
                <w:rFonts w:ascii="Times New Roman" w:eastAsia="Times New Roman" w:hAnsi="Times New Roman" w:cs="Times New Roman"/>
                <w:kern w:val="0"/>
                <w14:ligatures w14:val="none"/>
              </w:rPr>
            </w:pPr>
            <w:r w:rsidRPr="00C20C9A">
              <w:rPr>
                <w:rFonts w:ascii="Times New Roman" w:eastAsia="Times New Roman" w:hAnsi="Times New Roman" w:cs="Times New Roman"/>
                <w:kern w:val="0"/>
                <w14:ligatures w14:val="none"/>
              </w:rPr>
              <w:t>Hesitation time, navigation errors, route choice frequency</w:t>
            </w:r>
          </w:p>
        </w:tc>
      </w:tr>
      <w:tr w:rsidR="00C20C9A" w:rsidRPr="00C20C9A" w14:paraId="1E7CFCBF" w14:textId="77777777">
        <w:trPr>
          <w:tblCellSpacing w:w="15" w:type="dxa"/>
        </w:trPr>
        <w:tc>
          <w:tcPr>
            <w:tcW w:w="0" w:type="auto"/>
            <w:vAlign w:val="center"/>
            <w:hideMark/>
          </w:tcPr>
          <w:p w14:paraId="418F5389" w14:textId="77777777" w:rsidR="00C20C9A" w:rsidRPr="00C20C9A" w:rsidRDefault="00C20C9A" w:rsidP="00C20C9A">
            <w:pPr>
              <w:spacing w:after="0" w:line="240" w:lineRule="auto"/>
              <w:rPr>
                <w:rFonts w:ascii="Times New Roman" w:eastAsia="Times New Roman" w:hAnsi="Times New Roman" w:cs="Times New Roman"/>
                <w:kern w:val="0"/>
                <w14:ligatures w14:val="none"/>
              </w:rPr>
            </w:pPr>
            <w:r w:rsidRPr="00C20C9A">
              <w:rPr>
                <w:rFonts w:ascii="Times New Roman" w:eastAsia="Times New Roman" w:hAnsi="Times New Roman" w:cs="Times New Roman"/>
                <w:b/>
                <w:bCs/>
                <w:kern w:val="0"/>
                <w14:ligatures w14:val="none"/>
              </w:rPr>
              <w:t>Task</w:t>
            </w:r>
          </w:p>
        </w:tc>
        <w:tc>
          <w:tcPr>
            <w:tcW w:w="0" w:type="auto"/>
            <w:vAlign w:val="center"/>
            <w:hideMark/>
          </w:tcPr>
          <w:p w14:paraId="328474AE" w14:textId="77777777" w:rsidR="00C20C9A" w:rsidRPr="00C20C9A" w:rsidRDefault="00C20C9A" w:rsidP="00C20C9A">
            <w:pPr>
              <w:spacing w:after="0" w:line="240" w:lineRule="auto"/>
              <w:rPr>
                <w:rFonts w:ascii="Times New Roman" w:eastAsia="Times New Roman" w:hAnsi="Times New Roman" w:cs="Times New Roman"/>
                <w:kern w:val="0"/>
                <w14:ligatures w14:val="none"/>
              </w:rPr>
            </w:pPr>
            <w:r w:rsidRPr="00C20C9A">
              <w:rPr>
                <w:rFonts w:ascii="Times New Roman" w:eastAsia="Times New Roman" w:hAnsi="Times New Roman" w:cs="Times New Roman"/>
                <w:kern w:val="0"/>
                <w14:ligatures w14:val="none"/>
              </w:rPr>
              <w:t>Navigate a route with multiple decision points, each differing in visual integration; make route choices</w:t>
            </w:r>
          </w:p>
        </w:tc>
      </w:tr>
      <w:tr w:rsidR="00C20C9A" w:rsidRPr="00C20C9A" w14:paraId="4FDED1E7" w14:textId="77777777">
        <w:trPr>
          <w:tblCellSpacing w:w="15" w:type="dxa"/>
        </w:trPr>
        <w:tc>
          <w:tcPr>
            <w:tcW w:w="0" w:type="auto"/>
            <w:vAlign w:val="center"/>
            <w:hideMark/>
          </w:tcPr>
          <w:p w14:paraId="3BF8F471" w14:textId="77777777" w:rsidR="00C20C9A" w:rsidRPr="00C20C9A" w:rsidRDefault="00C20C9A" w:rsidP="00C20C9A">
            <w:pPr>
              <w:spacing w:after="0" w:line="240" w:lineRule="auto"/>
              <w:rPr>
                <w:rFonts w:ascii="Times New Roman" w:eastAsia="Times New Roman" w:hAnsi="Times New Roman" w:cs="Times New Roman"/>
                <w:kern w:val="0"/>
                <w14:ligatures w14:val="none"/>
              </w:rPr>
            </w:pPr>
            <w:r w:rsidRPr="00C20C9A">
              <w:rPr>
                <w:rFonts w:ascii="Times New Roman" w:eastAsia="Times New Roman" w:hAnsi="Times New Roman" w:cs="Times New Roman"/>
                <w:b/>
                <w:bCs/>
                <w:kern w:val="0"/>
                <w14:ligatures w14:val="none"/>
              </w:rPr>
              <w:t>Protocol</w:t>
            </w:r>
          </w:p>
        </w:tc>
        <w:tc>
          <w:tcPr>
            <w:tcW w:w="0" w:type="auto"/>
            <w:vAlign w:val="center"/>
            <w:hideMark/>
          </w:tcPr>
          <w:p w14:paraId="58C670B6" w14:textId="77777777" w:rsidR="00C20C9A" w:rsidRPr="00C20C9A" w:rsidRDefault="00C20C9A" w:rsidP="00C20C9A">
            <w:pPr>
              <w:spacing w:after="0" w:line="240" w:lineRule="auto"/>
              <w:rPr>
                <w:rFonts w:ascii="Times New Roman" w:eastAsia="Times New Roman" w:hAnsi="Times New Roman" w:cs="Times New Roman"/>
                <w:kern w:val="0"/>
                <w14:ligatures w14:val="none"/>
              </w:rPr>
            </w:pPr>
            <w:r w:rsidRPr="00C20C9A">
              <w:rPr>
                <w:rFonts w:ascii="Times New Roman" w:eastAsia="Times New Roman" w:hAnsi="Times New Roman" w:cs="Times New Roman"/>
                <w:kern w:val="0"/>
                <w14:ligatures w14:val="none"/>
              </w:rPr>
              <w:t xml:space="preserve">Baseline orientation (2 min) → Navigation through environment with varied decision points (10–15 min) → </w:t>
            </w:r>
            <w:proofErr w:type="gramStart"/>
            <w:r w:rsidRPr="00C20C9A">
              <w:rPr>
                <w:rFonts w:ascii="Times New Roman" w:eastAsia="Times New Roman" w:hAnsi="Times New Roman" w:cs="Times New Roman"/>
                <w:kern w:val="0"/>
                <w14:ligatures w14:val="none"/>
              </w:rPr>
              <w:t>Post-navigation</w:t>
            </w:r>
            <w:proofErr w:type="gramEnd"/>
            <w:r w:rsidRPr="00C20C9A">
              <w:rPr>
                <w:rFonts w:ascii="Times New Roman" w:eastAsia="Times New Roman" w:hAnsi="Times New Roman" w:cs="Times New Roman"/>
                <w:kern w:val="0"/>
                <w14:ligatures w14:val="none"/>
              </w:rPr>
              <w:t xml:space="preserve"> recall test (5 min)</w:t>
            </w:r>
          </w:p>
        </w:tc>
      </w:tr>
      <w:tr w:rsidR="00C20C9A" w:rsidRPr="00C20C9A" w14:paraId="30ADD8A9" w14:textId="77777777">
        <w:trPr>
          <w:tblCellSpacing w:w="15" w:type="dxa"/>
        </w:trPr>
        <w:tc>
          <w:tcPr>
            <w:tcW w:w="0" w:type="auto"/>
            <w:vAlign w:val="center"/>
            <w:hideMark/>
          </w:tcPr>
          <w:p w14:paraId="32277850" w14:textId="77777777" w:rsidR="00C20C9A" w:rsidRPr="00C20C9A" w:rsidRDefault="00C20C9A" w:rsidP="00C20C9A">
            <w:pPr>
              <w:spacing w:after="0" w:line="240" w:lineRule="auto"/>
              <w:rPr>
                <w:rFonts w:ascii="Times New Roman" w:eastAsia="Times New Roman" w:hAnsi="Times New Roman" w:cs="Times New Roman"/>
                <w:kern w:val="0"/>
                <w14:ligatures w14:val="none"/>
              </w:rPr>
            </w:pPr>
            <w:r w:rsidRPr="00C20C9A">
              <w:rPr>
                <w:rFonts w:ascii="Times New Roman" w:eastAsia="Times New Roman" w:hAnsi="Times New Roman" w:cs="Times New Roman"/>
                <w:b/>
                <w:bCs/>
                <w:kern w:val="0"/>
                <w14:ligatures w14:val="none"/>
              </w:rPr>
              <w:t>Controls</w:t>
            </w:r>
          </w:p>
        </w:tc>
        <w:tc>
          <w:tcPr>
            <w:tcW w:w="0" w:type="auto"/>
            <w:vAlign w:val="center"/>
            <w:hideMark/>
          </w:tcPr>
          <w:p w14:paraId="2F3F7665" w14:textId="77777777" w:rsidR="00C20C9A" w:rsidRPr="00C20C9A" w:rsidRDefault="00C20C9A" w:rsidP="00C20C9A">
            <w:pPr>
              <w:spacing w:after="0" w:line="240" w:lineRule="auto"/>
              <w:rPr>
                <w:rFonts w:ascii="Times New Roman" w:eastAsia="Times New Roman" w:hAnsi="Times New Roman" w:cs="Times New Roman"/>
                <w:kern w:val="0"/>
                <w14:ligatures w14:val="none"/>
              </w:rPr>
            </w:pPr>
            <w:r w:rsidRPr="00C20C9A">
              <w:rPr>
                <w:rFonts w:ascii="Times New Roman" w:eastAsia="Times New Roman" w:hAnsi="Times New Roman" w:cs="Times New Roman"/>
                <w:kern w:val="0"/>
                <w14:ligatures w14:val="none"/>
              </w:rPr>
              <w:t>Equal total path length, matched lighting, identical decision point complexity (except for visual integration differences), same instructions</w:t>
            </w:r>
          </w:p>
        </w:tc>
      </w:tr>
    </w:tbl>
    <w:p w14:paraId="185D8850" w14:textId="77777777" w:rsidR="00C20C9A" w:rsidRPr="00C20C9A" w:rsidRDefault="00C20C9A" w:rsidP="00C20C9A">
      <w:pPr>
        <w:spacing w:before="100" w:beforeAutospacing="1" w:after="100" w:afterAutospacing="1" w:line="240" w:lineRule="auto"/>
        <w:rPr>
          <w:rFonts w:ascii="Times New Roman" w:eastAsia="Times New Roman" w:hAnsi="Times New Roman" w:cs="Times New Roman"/>
          <w:kern w:val="0"/>
          <w14:ligatures w14:val="none"/>
        </w:rPr>
      </w:pPr>
      <w:r w:rsidRPr="00C20C9A">
        <w:rPr>
          <w:rFonts w:ascii="Times New Roman" w:eastAsia="Times New Roman" w:hAnsi="Times New Roman" w:cs="Times New Roman"/>
          <w:b/>
          <w:bCs/>
          <w:kern w:val="0"/>
          <w14:ligatures w14:val="none"/>
        </w:rPr>
        <w:t>Theoretical Background &amp; Major Explanations</w:t>
      </w:r>
    </w:p>
    <w:p w14:paraId="57433263" w14:textId="77777777" w:rsidR="00C20C9A" w:rsidRPr="00C20C9A" w:rsidRDefault="00C20C9A" w:rsidP="00C20C9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C20C9A">
        <w:rPr>
          <w:rFonts w:ascii="Times New Roman" w:eastAsia="Times New Roman" w:hAnsi="Times New Roman" w:cs="Times New Roman"/>
          <w:b/>
          <w:bCs/>
          <w:kern w:val="0"/>
          <w14:ligatures w14:val="none"/>
        </w:rPr>
        <w:t>Space Syntax Theory</w:t>
      </w:r>
      <w:r w:rsidRPr="00C20C9A">
        <w:rPr>
          <w:rFonts w:ascii="Times New Roman" w:eastAsia="Times New Roman" w:hAnsi="Times New Roman" w:cs="Times New Roman"/>
          <w:kern w:val="0"/>
          <w14:ligatures w14:val="none"/>
        </w:rPr>
        <w:t xml:space="preserve"> (Hillier &amp; Hanson, 1984) — visual integration predicts movement flows.</w:t>
      </w:r>
    </w:p>
    <w:p w14:paraId="47F0EB30" w14:textId="77777777" w:rsidR="00C20C9A" w:rsidRPr="00C20C9A" w:rsidRDefault="00C20C9A" w:rsidP="00C20C9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C20C9A">
        <w:rPr>
          <w:rFonts w:ascii="Times New Roman" w:eastAsia="Times New Roman" w:hAnsi="Times New Roman" w:cs="Times New Roman"/>
          <w:b/>
          <w:bCs/>
          <w:kern w:val="0"/>
          <w14:ligatures w14:val="none"/>
        </w:rPr>
        <w:t>Affordance Theory</w:t>
      </w:r>
      <w:r w:rsidRPr="00C20C9A">
        <w:rPr>
          <w:rFonts w:ascii="Times New Roman" w:eastAsia="Times New Roman" w:hAnsi="Times New Roman" w:cs="Times New Roman"/>
          <w:kern w:val="0"/>
          <w14:ligatures w14:val="none"/>
        </w:rPr>
        <w:t xml:space="preserve"> (Gibson, 1979) — high-visibility junctions afford easier decision-making.</w:t>
      </w:r>
    </w:p>
    <w:p w14:paraId="007B6782" w14:textId="77777777" w:rsidR="00C20C9A" w:rsidRPr="00C20C9A" w:rsidRDefault="00C20C9A" w:rsidP="00C20C9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C20C9A">
        <w:rPr>
          <w:rFonts w:ascii="Times New Roman" w:eastAsia="Times New Roman" w:hAnsi="Times New Roman" w:cs="Times New Roman"/>
          <w:b/>
          <w:bCs/>
          <w:kern w:val="0"/>
          <w14:ligatures w14:val="none"/>
        </w:rPr>
        <w:t>Cognitive Load Theory</w:t>
      </w:r>
      <w:r w:rsidRPr="00C20C9A">
        <w:rPr>
          <w:rFonts w:ascii="Times New Roman" w:eastAsia="Times New Roman" w:hAnsi="Times New Roman" w:cs="Times New Roman"/>
          <w:kern w:val="0"/>
          <w14:ligatures w14:val="none"/>
        </w:rPr>
        <w:t xml:space="preserve"> — low-visibility increases information-processing demands, potentially increasing hesitation.</w:t>
      </w:r>
    </w:p>
    <w:p w14:paraId="193E9C41" w14:textId="77777777" w:rsidR="00C20C9A" w:rsidRPr="00C20C9A" w:rsidRDefault="00C20C9A" w:rsidP="00C20C9A">
      <w:pPr>
        <w:spacing w:before="100" w:beforeAutospacing="1" w:after="100" w:afterAutospacing="1" w:line="240" w:lineRule="auto"/>
        <w:rPr>
          <w:rFonts w:ascii="Times New Roman" w:eastAsia="Times New Roman" w:hAnsi="Times New Roman" w:cs="Times New Roman"/>
          <w:kern w:val="0"/>
          <w14:ligatures w14:val="none"/>
        </w:rPr>
      </w:pPr>
      <w:r w:rsidRPr="00C20C9A">
        <w:rPr>
          <w:rFonts w:ascii="Times New Roman" w:eastAsia="Times New Roman" w:hAnsi="Times New Roman" w:cs="Times New Roman"/>
          <w:b/>
          <w:bCs/>
          <w:kern w:val="0"/>
          <w14:ligatures w14:val="none"/>
        </w:rPr>
        <w:t>Example Findings</w:t>
      </w:r>
    </w:p>
    <w:p w14:paraId="11FD1BAB" w14:textId="77777777" w:rsidR="00C20C9A" w:rsidRPr="00C20C9A" w:rsidRDefault="00C20C9A" w:rsidP="00C20C9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C20C9A">
        <w:rPr>
          <w:rFonts w:ascii="Times New Roman" w:eastAsia="Times New Roman" w:hAnsi="Times New Roman" w:cs="Times New Roman"/>
          <w:kern w:val="0"/>
          <w14:ligatures w14:val="none"/>
        </w:rPr>
        <w:t>High-integration junctions reduce hesitation time by up to 40% compared to low-integration junctions (Conroy Dalton, 2001).</w:t>
      </w:r>
    </w:p>
    <w:p w14:paraId="361B3AFD" w14:textId="77777777" w:rsidR="00C20C9A" w:rsidRPr="00C20C9A" w:rsidRDefault="00C20C9A" w:rsidP="00C20C9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C20C9A">
        <w:rPr>
          <w:rFonts w:ascii="Times New Roman" w:eastAsia="Times New Roman" w:hAnsi="Times New Roman" w:cs="Times New Roman"/>
          <w:kern w:val="0"/>
          <w14:ligatures w14:val="none"/>
        </w:rPr>
        <w:lastRenderedPageBreak/>
        <w:t>Participants are more likely to choose routes leading through visually integrated spaces, even when distances are equal.</w:t>
      </w:r>
    </w:p>
    <w:p w14:paraId="4DB2BF28" w14:textId="77777777" w:rsidR="00C20C9A" w:rsidRPr="00C20C9A" w:rsidRDefault="00C20C9A" w:rsidP="00C20C9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C20C9A">
        <w:rPr>
          <w:rFonts w:ascii="Times New Roman" w:eastAsia="Times New Roman" w:hAnsi="Times New Roman" w:cs="Times New Roman"/>
          <w:kern w:val="0"/>
          <w14:ligatures w14:val="none"/>
        </w:rPr>
        <w:t>Lower visual integration correlates with more navigation errors in complex layouts.</w:t>
      </w:r>
    </w:p>
    <w:p w14:paraId="5D5C4F73" w14:textId="77777777" w:rsidR="00C20C9A" w:rsidRPr="00C20C9A" w:rsidRDefault="00C20C9A" w:rsidP="00C20C9A">
      <w:pPr>
        <w:spacing w:before="100" w:beforeAutospacing="1" w:after="100" w:afterAutospacing="1" w:line="240" w:lineRule="auto"/>
        <w:rPr>
          <w:rFonts w:ascii="Times New Roman" w:eastAsia="Times New Roman" w:hAnsi="Times New Roman" w:cs="Times New Roman"/>
          <w:kern w:val="0"/>
          <w14:ligatures w14:val="none"/>
        </w:rPr>
      </w:pPr>
      <w:r w:rsidRPr="00C20C9A">
        <w:rPr>
          <w:rFonts w:ascii="Times New Roman" w:eastAsia="Times New Roman" w:hAnsi="Times New Roman" w:cs="Times New Roman"/>
          <w:b/>
          <w:bCs/>
          <w:kern w:val="0"/>
          <w14:ligatures w14:val="none"/>
        </w:rPr>
        <w:t>Explanation of Measurables</w:t>
      </w:r>
    </w:p>
    <w:p w14:paraId="3960DA86" w14:textId="77777777" w:rsidR="00C20C9A" w:rsidRPr="00C20C9A" w:rsidRDefault="00C20C9A" w:rsidP="00C20C9A">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C20C9A">
        <w:rPr>
          <w:rFonts w:ascii="Times New Roman" w:eastAsia="Times New Roman" w:hAnsi="Times New Roman" w:cs="Times New Roman"/>
          <w:b/>
          <w:bCs/>
          <w:kern w:val="0"/>
          <w14:ligatures w14:val="none"/>
        </w:rPr>
        <w:t>Hesitation time</w:t>
      </w:r>
      <w:r w:rsidRPr="00C20C9A">
        <w:rPr>
          <w:rFonts w:ascii="Times New Roman" w:eastAsia="Times New Roman" w:hAnsi="Times New Roman" w:cs="Times New Roman"/>
          <w:kern w:val="0"/>
          <w14:ligatures w14:val="none"/>
        </w:rPr>
        <w:t xml:space="preserve"> – Time spent paused or slowing markedly at a decision point before committing to a route; measured via motion tracking or video coding. Longer hesitation can indicate uncertainty or higher cognitive load.</w:t>
      </w:r>
    </w:p>
    <w:p w14:paraId="53AC2829" w14:textId="77777777" w:rsidR="00C20C9A" w:rsidRPr="00C20C9A" w:rsidRDefault="00C20C9A" w:rsidP="00C20C9A">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C20C9A">
        <w:rPr>
          <w:rFonts w:ascii="Times New Roman" w:eastAsia="Times New Roman" w:hAnsi="Times New Roman" w:cs="Times New Roman"/>
          <w:b/>
          <w:bCs/>
          <w:kern w:val="0"/>
          <w14:ligatures w14:val="none"/>
        </w:rPr>
        <w:t>Navigation errors</w:t>
      </w:r>
      <w:r w:rsidRPr="00C20C9A">
        <w:rPr>
          <w:rFonts w:ascii="Times New Roman" w:eastAsia="Times New Roman" w:hAnsi="Times New Roman" w:cs="Times New Roman"/>
          <w:kern w:val="0"/>
          <w14:ligatures w14:val="none"/>
        </w:rPr>
        <w:t xml:space="preserve"> – Wrong turns, backtracks, or failure to reach the intended destination; recorded via GPS, tracking, or observation.</w:t>
      </w:r>
    </w:p>
    <w:p w14:paraId="0E8D92CD" w14:textId="77777777" w:rsidR="00C20C9A" w:rsidRPr="00C20C9A" w:rsidRDefault="00C20C9A" w:rsidP="00C20C9A">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C20C9A">
        <w:rPr>
          <w:rFonts w:ascii="Times New Roman" w:eastAsia="Times New Roman" w:hAnsi="Times New Roman" w:cs="Times New Roman"/>
          <w:b/>
          <w:bCs/>
          <w:kern w:val="0"/>
          <w14:ligatures w14:val="none"/>
        </w:rPr>
        <w:t>Route choice frequency</w:t>
      </w:r>
      <w:r w:rsidRPr="00C20C9A">
        <w:rPr>
          <w:rFonts w:ascii="Times New Roman" w:eastAsia="Times New Roman" w:hAnsi="Times New Roman" w:cs="Times New Roman"/>
          <w:kern w:val="0"/>
          <w14:ligatures w14:val="none"/>
        </w:rPr>
        <w:t xml:space="preserve"> – Percentage of participants choosing each possible path at a junction; reveals directional bias toward certain visual conditions.</w:t>
      </w:r>
    </w:p>
    <w:p w14:paraId="68457725" w14:textId="77777777" w:rsidR="00C20C9A" w:rsidRPr="00C20C9A" w:rsidRDefault="00C20C9A" w:rsidP="00C20C9A">
      <w:pPr>
        <w:spacing w:before="100" w:beforeAutospacing="1" w:after="100" w:afterAutospacing="1" w:line="240" w:lineRule="auto"/>
        <w:rPr>
          <w:rFonts w:ascii="Times New Roman" w:eastAsia="Times New Roman" w:hAnsi="Times New Roman" w:cs="Times New Roman"/>
          <w:kern w:val="0"/>
          <w14:ligatures w14:val="none"/>
        </w:rPr>
      </w:pPr>
      <w:r w:rsidRPr="00C20C9A">
        <w:rPr>
          <w:rFonts w:ascii="Times New Roman" w:eastAsia="Times New Roman" w:hAnsi="Times New Roman" w:cs="Times New Roman"/>
          <w:b/>
          <w:bCs/>
          <w:kern w:val="0"/>
          <w14:ligatures w14:val="none"/>
        </w:rPr>
        <w:t>Stimuli Description</w:t>
      </w:r>
      <w:r w:rsidRPr="00C20C9A">
        <w:rPr>
          <w:rFonts w:ascii="Times New Roman" w:eastAsia="Times New Roman" w:hAnsi="Times New Roman" w:cs="Times New Roman"/>
          <w:kern w:val="0"/>
          <w14:ligatures w14:val="none"/>
        </w:rPr>
        <w:br/>
        <w:t>Environments (physical or VR) include multiple decision points matched for branching complexity but differing in visual integration values (computed via visibility graph analysis). Junctions are designed so differences in visibility are not confounded by signage, lighting, or other cues.</w:t>
      </w:r>
    </w:p>
    <w:p w14:paraId="4BF8BAE1" w14:textId="77777777" w:rsidR="00C20C9A" w:rsidRPr="00C20C9A" w:rsidRDefault="00C02A0E" w:rsidP="00C20C9A">
      <w:pPr>
        <w:spacing w:after="0" w:line="240" w:lineRule="auto"/>
        <w:rPr>
          <w:rFonts w:ascii="Times New Roman" w:eastAsia="Times New Roman" w:hAnsi="Times New Roman" w:cs="Times New Roman"/>
          <w:kern w:val="0"/>
          <w14:ligatures w14:val="none"/>
        </w:rPr>
      </w:pPr>
      <w:r w:rsidRPr="00A60D5F">
        <w:rPr>
          <w:rFonts w:ascii="Times New Roman" w:eastAsia="Times New Roman" w:hAnsi="Times New Roman" w:cs="Times New Roman"/>
          <w:noProof/>
          <w:kern w:val="0"/>
        </w:rPr>
        <w:pict w14:anchorId="1174B1D0">
          <v:rect id="_x0000_i1104" alt="" style="width:468pt;height:.05pt;mso-width-percent:0;mso-height-percent:0;mso-width-percent:0;mso-height-percent:0" o:hralign="center" o:hrstd="t" o:hr="t" fillcolor="#a0a0a0" stroked="f"/>
        </w:pict>
      </w:r>
    </w:p>
    <w:p w14:paraId="6EA05978" w14:textId="77777777" w:rsidR="007B23CF" w:rsidRPr="007B23CF" w:rsidRDefault="007B23CF" w:rsidP="007B23CF">
      <w:pPr>
        <w:spacing w:before="100" w:beforeAutospacing="1" w:after="100" w:afterAutospacing="1"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kern w:val="0"/>
          <w14:ligatures w14:val="none"/>
        </w:rPr>
        <w:t xml:space="preserve">Alright — here’s </w:t>
      </w:r>
      <w:r w:rsidRPr="007B23CF">
        <w:rPr>
          <w:rFonts w:ascii="Times New Roman" w:eastAsia="Times New Roman" w:hAnsi="Times New Roman" w:cs="Times New Roman"/>
          <w:b/>
          <w:bCs/>
          <w:kern w:val="0"/>
          <w14:ligatures w14:val="none"/>
        </w:rPr>
        <w:t>I.C Segment Cues → Working-Memory Load</w:t>
      </w:r>
      <w:r w:rsidRPr="007B23CF">
        <w:rPr>
          <w:rFonts w:ascii="Times New Roman" w:eastAsia="Times New Roman" w:hAnsi="Times New Roman" w:cs="Times New Roman"/>
          <w:kern w:val="0"/>
          <w14:ligatures w14:val="none"/>
        </w:rPr>
        <w:t xml:space="preserve"> in the same </w:t>
      </w:r>
      <w:r w:rsidRPr="007B23CF">
        <w:rPr>
          <w:rFonts w:ascii="Times New Roman" w:eastAsia="Times New Roman" w:hAnsi="Times New Roman" w:cs="Times New Roman"/>
          <w:b/>
          <w:bCs/>
          <w:kern w:val="0"/>
          <w14:ligatures w14:val="none"/>
        </w:rPr>
        <w:t>detail-preserving, enriched style</w:t>
      </w:r>
      <w:r w:rsidRPr="007B23CF">
        <w:rPr>
          <w:rFonts w:ascii="Times New Roman" w:eastAsia="Times New Roman" w:hAnsi="Times New Roman" w:cs="Times New Roman"/>
          <w:kern w:val="0"/>
          <w14:ligatures w14:val="none"/>
        </w:rPr>
        <w:t>.</w:t>
      </w:r>
    </w:p>
    <w:p w14:paraId="18953F31" w14:textId="77777777" w:rsidR="007B23CF" w:rsidRPr="007B23CF" w:rsidRDefault="00C02A0E" w:rsidP="007B23CF">
      <w:pPr>
        <w:spacing w:after="0" w:line="240" w:lineRule="auto"/>
        <w:rPr>
          <w:rFonts w:ascii="Times New Roman" w:eastAsia="Times New Roman" w:hAnsi="Times New Roman" w:cs="Times New Roman"/>
          <w:kern w:val="0"/>
          <w14:ligatures w14:val="none"/>
        </w:rPr>
      </w:pPr>
      <w:r w:rsidRPr="00A60D5F">
        <w:rPr>
          <w:rFonts w:ascii="Times New Roman" w:eastAsia="Times New Roman" w:hAnsi="Times New Roman" w:cs="Times New Roman"/>
          <w:noProof/>
          <w:kern w:val="0"/>
        </w:rPr>
        <w:pict w14:anchorId="17B5278A">
          <v:rect id="_x0000_i1103" alt="" style="width:468pt;height:.05pt;mso-width-percent:0;mso-height-percent:0;mso-width-percent:0;mso-height-percent:0" o:hralign="center" o:hrstd="t" o:hr="t" fillcolor="#a0a0a0" stroked="f"/>
        </w:pict>
      </w:r>
    </w:p>
    <w:p w14:paraId="30A5F22D" w14:textId="77777777" w:rsidR="007B23CF" w:rsidRPr="007B23CF" w:rsidRDefault="007B23CF" w:rsidP="007B23C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7" w:name="_Toc205654563"/>
      <w:r w:rsidRPr="007B23CF">
        <w:rPr>
          <w:rFonts w:ascii="Times New Roman" w:eastAsia="Times New Roman" w:hAnsi="Times New Roman" w:cs="Times New Roman"/>
          <w:b/>
          <w:bCs/>
          <w:kern w:val="0"/>
          <w:sz w:val="36"/>
          <w:szCs w:val="36"/>
          <w14:ligatures w14:val="none"/>
        </w:rPr>
        <w:t>C. Segment Cues → Working-Memory Load</w:t>
      </w:r>
      <w:bookmarkEnd w:id="7"/>
    </w:p>
    <w:p w14:paraId="694864BD" w14:textId="77777777" w:rsidR="007B23CF" w:rsidRPr="007B23CF" w:rsidRDefault="007B23CF" w:rsidP="007B23CF">
      <w:pPr>
        <w:spacing w:before="100" w:beforeAutospacing="1" w:after="100" w:afterAutospacing="1"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What is Studied</w:t>
      </w:r>
      <w:r w:rsidRPr="007B23CF">
        <w:rPr>
          <w:rFonts w:ascii="Times New Roman" w:eastAsia="Times New Roman" w:hAnsi="Times New Roman" w:cs="Times New Roman"/>
          <w:kern w:val="0"/>
          <w14:ligatures w14:val="none"/>
        </w:rPr>
        <w:br/>
        <w:t xml:space="preserve">This paradigm examines how adding </w:t>
      </w:r>
      <w:r w:rsidRPr="007B23CF">
        <w:rPr>
          <w:rFonts w:ascii="Times New Roman" w:eastAsia="Times New Roman" w:hAnsi="Times New Roman" w:cs="Times New Roman"/>
          <w:b/>
          <w:bCs/>
          <w:kern w:val="0"/>
          <w14:ligatures w14:val="none"/>
        </w:rPr>
        <w:t>segment cues</w:t>
      </w:r>
      <w:r w:rsidRPr="007B23CF">
        <w:rPr>
          <w:rFonts w:ascii="Times New Roman" w:eastAsia="Times New Roman" w:hAnsi="Times New Roman" w:cs="Times New Roman"/>
          <w:kern w:val="0"/>
          <w14:ligatures w14:val="none"/>
        </w:rPr>
        <w:t xml:space="preserve"> — distinctive environmental features that mark the transition between route segments — affects cognitive load during navigation.</w:t>
      </w:r>
      <w:r w:rsidRPr="007B23CF">
        <w:rPr>
          <w:rFonts w:ascii="Times New Roman" w:eastAsia="Times New Roman" w:hAnsi="Times New Roman" w:cs="Times New Roman"/>
          <w:kern w:val="0"/>
          <w14:ligatures w14:val="none"/>
        </w:rPr>
        <w:br/>
        <w:t>Segment cues can include changes in wall color, flooring, ceiling height, lighting, or architectural style. They serve as perceptual boundaries, potentially reducing the burden on working memory by chunking a route into memorable units.</w:t>
      </w:r>
    </w:p>
    <w:p w14:paraId="194D8FF0" w14:textId="77777777" w:rsidR="007B23CF" w:rsidRPr="007B23CF" w:rsidRDefault="007B23CF" w:rsidP="007B23CF">
      <w:pPr>
        <w:spacing w:before="100" w:beforeAutospacing="1" w:after="100" w:afterAutospacing="1"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Why it Matters</w:t>
      </w:r>
      <w:r w:rsidRPr="007B23CF">
        <w:rPr>
          <w:rFonts w:ascii="Times New Roman" w:eastAsia="Times New Roman" w:hAnsi="Times New Roman" w:cs="Times New Roman"/>
          <w:kern w:val="0"/>
          <w14:ligatures w14:val="none"/>
        </w:rPr>
        <w:br/>
        <w:t>Complex routes without perceptual segmentation can overload working memory, especially when multiple turns and landmarks must be remembered in sequence. Introducing clear segment cues can make environments easier to learn and navigate, improving accessibility for individuals with spatial or memory challenges.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7"/>
        <w:gridCol w:w="7413"/>
      </w:tblGrid>
      <w:tr w:rsidR="007B23CF" w:rsidRPr="007B23CF" w14:paraId="71FD47DE" w14:textId="77777777">
        <w:trPr>
          <w:tblHeader/>
          <w:tblCellSpacing w:w="15" w:type="dxa"/>
        </w:trPr>
        <w:tc>
          <w:tcPr>
            <w:tcW w:w="0" w:type="auto"/>
            <w:vAlign w:val="center"/>
            <w:hideMark/>
          </w:tcPr>
          <w:p w14:paraId="4F97A588" w14:textId="77777777" w:rsidR="007B23CF" w:rsidRPr="007B23CF" w:rsidRDefault="007B23CF" w:rsidP="007B23CF">
            <w:pPr>
              <w:spacing w:after="0" w:line="240" w:lineRule="auto"/>
              <w:jc w:val="center"/>
              <w:rPr>
                <w:rFonts w:ascii="Times New Roman" w:eastAsia="Times New Roman" w:hAnsi="Times New Roman" w:cs="Times New Roman"/>
                <w:b/>
                <w:bCs/>
                <w:kern w:val="0"/>
                <w14:ligatures w14:val="none"/>
              </w:rPr>
            </w:pPr>
            <w:r w:rsidRPr="007B23CF">
              <w:rPr>
                <w:rFonts w:ascii="Times New Roman" w:eastAsia="Times New Roman" w:hAnsi="Times New Roman" w:cs="Times New Roman"/>
                <w:b/>
                <w:bCs/>
                <w:kern w:val="0"/>
                <w14:ligatures w14:val="none"/>
              </w:rPr>
              <w:t>Paradigm Name</w:t>
            </w:r>
          </w:p>
        </w:tc>
        <w:tc>
          <w:tcPr>
            <w:tcW w:w="0" w:type="auto"/>
            <w:vAlign w:val="center"/>
            <w:hideMark/>
          </w:tcPr>
          <w:p w14:paraId="07B626DB" w14:textId="77777777" w:rsidR="007B23CF" w:rsidRPr="007B23CF" w:rsidRDefault="007B23CF" w:rsidP="007B23CF">
            <w:pPr>
              <w:spacing w:after="0" w:line="240" w:lineRule="auto"/>
              <w:jc w:val="center"/>
              <w:rPr>
                <w:rFonts w:ascii="Times New Roman" w:eastAsia="Times New Roman" w:hAnsi="Times New Roman" w:cs="Times New Roman"/>
                <w:b/>
                <w:bCs/>
                <w:kern w:val="0"/>
                <w14:ligatures w14:val="none"/>
              </w:rPr>
            </w:pPr>
            <w:r w:rsidRPr="007B23CF">
              <w:rPr>
                <w:rFonts w:ascii="Times New Roman" w:eastAsia="Times New Roman" w:hAnsi="Times New Roman" w:cs="Times New Roman"/>
                <w:b/>
                <w:bCs/>
                <w:kern w:val="0"/>
                <w14:ligatures w14:val="none"/>
              </w:rPr>
              <w:t>Segment Cues → Working-Memory Load</w:t>
            </w:r>
          </w:p>
        </w:tc>
      </w:tr>
      <w:tr w:rsidR="007B23CF" w:rsidRPr="007B23CF" w14:paraId="6A02146F" w14:textId="77777777">
        <w:trPr>
          <w:tblCellSpacing w:w="15" w:type="dxa"/>
        </w:trPr>
        <w:tc>
          <w:tcPr>
            <w:tcW w:w="0" w:type="auto"/>
            <w:vAlign w:val="center"/>
            <w:hideMark/>
          </w:tcPr>
          <w:p w14:paraId="1CBB0537" w14:textId="77777777" w:rsidR="007B23CF" w:rsidRPr="007B23CF" w:rsidRDefault="007B23CF" w:rsidP="007B23CF">
            <w:pPr>
              <w:spacing w:after="0"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Core Structure</w:t>
            </w:r>
          </w:p>
        </w:tc>
        <w:tc>
          <w:tcPr>
            <w:tcW w:w="0" w:type="auto"/>
            <w:vAlign w:val="center"/>
            <w:hideMark/>
          </w:tcPr>
          <w:p w14:paraId="4DC3C24E" w14:textId="77777777" w:rsidR="007B23CF" w:rsidRPr="007B23CF" w:rsidRDefault="007B23CF" w:rsidP="007B23CF">
            <w:pPr>
              <w:spacing w:after="0"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kern w:val="0"/>
                <w14:ligatures w14:val="none"/>
              </w:rPr>
              <w:t>Manipulate presence or absence of route segment cues</w:t>
            </w:r>
          </w:p>
        </w:tc>
      </w:tr>
      <w:tr w:rsidR="007B23CF" w:rsidRPr="007B23CF" w14:paraId="5441747A" w14:textId="77777777">
        <w:trPr>
          <w:tblCellSpacing w:w="15" w:type="dxa"/>
        </w:trPr>
        <w:tc>
          <w:tcPr>
            <w:tcW w:w="0" w:type="auto"/>
            <w:vAlign w:val="center"/>
            <w:hideMark/>
          </w:tcPr>
          <w:p w14:paraId="6CD6C7F4" w14:textId="77777777" w:rsidR="007B23CF" w:rsidRPr="007B23CF" w:rsidRDefault="007B23CF" w:rsidP="007B23CF">
            <w:pPr>
              <w:spacing w:after="0"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lastRenderedPageBreak/>
              <w:t>Question</w:t>
            </w:r>
          </w:p>
        </w:tc>
        <w:tc>
          <w:tcPr>
            <w:tcW w:w="0" w:type="auto"/>
            <w:vAlign w:val="center"/>
            <w:hideMark/>
          </w:tcPr>
          <w:p w14:paraId="06C1CF7C" w14:textId="77777777" w:rsidR="007B23CF" w:rsidRPr="007B23CF" w:rsidRDefault="007B23CF" w:rsidP="007B23CF">
            <w:pPr>
              <w:spacing w:after="0"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kern w:val="0"/>
                <w14:ligatures w14:val="none"/>
              </w:rPr>
              <w:t>Does adding perceptual segment cues reduce working-memory load during navigation?</w:t>
            </w:r>
          </w:p>
        </w:tc>
      </w:tr>
      <w:tr w:rsidR="007B23CF" w:rsidRPr="007B23CF" w14:paraId="0561E23C" w14:textId="77777777">
        <w:trPr>
          <w:tblCellSpacing w:w="15" w:type="dxa"/>
        </w:trPr>
        <w:tc>
          <w:tcPr>
            <w:tcW w:w="0" w:type="auto"/>
            <w:vAlign w:val="center"/>
            <w:hideMark/>
          </w:tcPr>
          <w:p w14:paraId="6E1E6181" w14:textId="77777777" w:rsidR="007B23CF" w:rsidRPr="007B23CF" w:rsidRDefault="007B23CF" w:rsidP="007B23CF">
            <w:pPr>
              <w:spacing w:after="0"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Design</w:t>
            </w:r>
          </w:p>
        </w:tc>
        <w:tc>
          <w:tcPr>
            <w:tcW w:w="0" w:type="auto"/>
            <w:vAlign w:val="center"/>
            <w:hideMark/>
          </w:tcPr>
          <w:p w14:paraId="1E8F955D" w14:textId="77777777" w:rsidR="007B23CF" w:rsidRPr="007B23CF" w:rsidRDefault="007B23CF" w:rsidP="007B23CF">
            <w:pPr>
              <w:spacing w:after="0"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kern w:val="0"/>
                <w14:ligatures w14:val="none"/>
              </w:rPr>
              <w:t xml:space="preserve">Within-subjects; participants navigate both cued and </w:t>
            </w:r>
            <w:proofErr w:type="spellStart"/>
            <w:r w:rsidRPr="007B23CF">
              <w:rPr>
                <w:rFonts w:ascii="Times New Roman" w:eastAsia="Times New Roman" w:hAnsi="Times New Roman" w:cs="Times New Roman"/>
                <w:kern w:val="0"/>
                <w14:ligatures w14:val="none"/>
              </w:rPr>
              <w:t>uncued</w:t>
            </w:r>
            <w:proofErr w:type="spellEnd"/>
            <w:r w:rsidRPr="007B23CF">
              <w:rPr>
                <w:rFonts w:ascii="Times New Roman" w:eastAsia="Times New Roman" w:hAnsi="Times New Roman" w:cs="Times New Roman"/>
                <w:kern w:val="0"/>
                <w14:ligatures w14:val="none"/>
              </w:rPr>
              <w:t xml:space="preserve"> routes</w:t>
            </w:r>
          </w:p>
        </w:tc>
      </w:tr>
      <w:tr w:rsidR="007B23CF" w:rsidRPr="007B23CF" w14:paraId="60E0BA03" w14:textId="77777777">
        <w:trPr>
          <w:tblCellSpacing w:w="15" w:type="dxa"/>
        </w:trPr>
        <w:tc>
          <w:tcPr>
            <w:tcW w:w="0" w:type="auto"/>
            <w:vAlign w:val="center"/>
            <w:hideMark/>
          </w:tcPr>
          <w:p w14:paraId="1730DC49" w14:textId="77777777" w:rsidR="007B23CF" w:rsidRPr="007B23CF" w:rsidRDefault="007B23CF" w:rsidP="007B23CF">
            <w:pPr>
              <w:spacing w:after="0"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Manipulated Variable</w:t>
            </w:r>
          </w:p>
        </w:tc>
        <w:tc>
          <w:tcPr>
            <w:tcW w:w="0" w:type="auto"/>
            <w:vAlign w:val="center"/>
            <w:hideMark/>
          </w:tcPr>
          <w:p w14:paraId="487F90BF" w14:textId="77777777" w:rsidR="007B23CF" w:rsidRPr="007B23CF" w:rsidRDefault="007B23CF" w:rsidP="007B23CF">
            <w:pPr>
              <w:spacing w:after="0"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kern w:val="0"/>
                <w14:ligatures w14:val="none"/>
              </w:rPr>
              <w:t>Presence vs. absence of segment cues (e.g., flooring changes, lighting changes, color cues)</w:t>
            </w:r>
          </w:p>
        </w:tc>
      </w:tr>
      <w:tr w:rsidR="007B23CF" w:rsidRPr="007B23CF" w14:paraId="4D10E092" w14:textId="77777777">
        <w:trPr>
          <w:tblCellSpacing w:w="15" w:type="dxa"/>
        </w:trPr>
        <w:tc>
          <w:tcPr>
            <w:tcW w:w="0" w:type="auto"/>
            <w:vAlign w:val="center"/>
            <w:hideMark/>
          </w:tcPr>
          <w:p w14:paraId="284D01FF" w14:textId="77777777" w:rsidR="007B23CF" w:rsidRPr="007B23CF" w:rsidRDefault="007B23CF" w:rsidP="007B23CF">
            <w:pPr>
              <w:spacing w:after="0"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Measured Variable</w:t>
            </w:r>
          </w:p>
        </w:tc>
        <w:tc>
          <w:tcPr>
            <w:tcW w:w="0" w:type="auto"/>
            <w:vAlign w:val="center"/>
            <w:hideMark/>
          </w:tcPr>
          <w:p w14:paraId="2D52659C" w14:textId="77777777" w:rsidR="007B23CF" w:rsidRPr="007B23CF" w:rsidRDefault="007B23CF" w:rsidP="007B23CF">
            <w:pPr>
              <w:spacing w:after="0"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kern w:val="0"/>
                <w14:ligatures w14:val="none"/>
              </w:rPr>
              <w:t>Pupil dilation, navigation error rate, segment recall accuracy</w:t>
            </w:r>
          </w:p>
        </w:tc>
      </w:tr>
      <w:tr w:rsidR="007B23CF" w:rsidRPr="007B23CF" w14:paraId="6EF36F8D" w14:textId="77777777">
        <w:trPr>
          <w:tblCellSpacing w:w="15" w:type="dxa"/>
        </w:trPr>
        <w:tc>
          <w:tcPr>
            <w:tcW w:w="0" w:type="auto"/>
            <w:vAlign w:val="center"/>
            <w:hideMark/>
          </w:tcPr>
          <w:p w14:paraId="1B842525" w14:textId="77777777" w:rsidR="007B23CF" w:rsidRPr="007B23CF" w:rsidRDefault="007B23CF" w:rsidP="007B23CF">
            <w:pPr>
              <w:spacing w:after="0"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Task</w:t>
            </w:r>
          </w:p>
        </w:tc>
        <w:tc>
          <w:tcPr>
            <w:tcW w:w="0" w:type="auto"/>
            <w:vAlign w:val="center"/>
            <w:hideMark/>
          </w:tcPr>
          <w:p w14:paraId="3791C9B1" w14:textId="77777777" w:rsidR="007B23CF" w:rsidRPr="007B23CF" w:rsidRDefault="007B23CF" w:rsidP="007B23CF">
            <w:pPr>
              <w:spacing w:after="0"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kern w:val="0"/>
                <w14:ligatures w14:val="none"/>
              </w:rPr>
              <w:t>Navigate a multi-segment route, then recall sequence of segments and landmarks</w:t>
            </w:r>
          </w:p>
        </w:tc>
      </w:tr>
      <w:tr w:rsidR="007B23CF" w:rsidRPr="007B23CF" w14:paraId="7F10C15B" w14:textId="77777777">
        <w:trPr>
          <w:tblCellSpacing w:w="15" w:type="dxa"/>
        </w:trPr>
        <w:tc>
          <w:tcPr>
            <w:tcW w:w="0" w:type="auto"/>
            <w:vAlign w:val="center"/>
            <w:hideMark/>
          </w:tcPr>
          <w:p w14:paraId="0C0B75C7" w14:textId="77777777" w:rsidR="007B23CF" w:rsidRPr="007B23CF" w:rsidRDefault="007B23CF" w:rsidP="007B23CF">
            <w:pPr>
              <w:spacing w:after="0"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Protocol</w:t>
            </w:r>
          </w:p>
        </w:tc>
        <w:tc>
          <w:tcPr>
            <w:tcW w:w="0" w:type="auto"/>
            <w:vAlign w:val="center"/>
            <w:hideMark/>
          </w:tcPr>
          <w:p w14:paraId="2EB20905" w14:textId="77777777" w:rsidR="007B23CF" w:rsidRPr="007B23CF" w:rsidRDefault="007B23CF" w:rsidP="007B23CF">
            <w:pPr>
              <w:spacing w:after="0"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kern w:val="0"/>
                <w14:ligatures w14:val="none"/>
              </w:rPr>
              <w:t xml:space="preserve">Baseline rest (2 min) → Navigate cued or </w:t>
            </w:r>
            <w:proofErr w:type="spellStart"/>
            <w:r w:rsidRPr="007B23CF">
              <w:rPr>
                <w:rFonts w:ascii="Times New Roman" w:eastAsia="Times New Roman" w:hAnsi="Times New Roman" w:cs="Times New Roman"/>
                <w:kern w:val="0"/>
                <w14:ligatures w14:val="none"/>
              </w:rPr>
              <w:t>uncued</w:t>
            </w:r>
            <w:proofErr w:type="spellEnd"/>
            <w:r w:rsidRPr="007B23CF">
              <w:rPr>
                <w:rFonts w:ascii="Times New Roman" w:eastAsia="Times New Roman" w:hAnsi="Times New Roman" w:cs="Times New Roman"/>
                <w:kern w:val="0"/>
                <w14:ligatures w14:val="none"/>
              </w:rPr>
              <w:t xml:space="preserve"> route (8–10 min) while eye-tracked → </w:t>
            </w:r>
            <w:proofErr w:type="gramStart"/>
            <w:r w:rsidRPr="007B23CF">
              <w:rPr>
                <w:rFonts w:ascii="Times New Roman" w:eastAsia="Times New Roman" w:hAnsi="Times New Roman" w:cs="Times New Roman"/>
                <w:kern w:val="0"/>
                <w14:ligatures w14:val="none"/>
              </w:rPr>
              <w:t>Post-navigation</w:t>
            </w:r>
            <w:proofErr w:type="gramEnd"/>
            <w:r w:rsidRPr="007B23CF">
              <w:rPr>
                <w:rFonts w:ascii="Times New Roman" w:eastAsia="Times New Roman" w:hAnsi="Times New Roman" w:cs="Times New Roman"/>
                <w:kern w:val="0"/>
                <w14:ligatures w14:val="none"/>
              </w:rPr>
              <w:t xml:space="preserve"> recall test (5 min)</w:t>
            </w:r>
          </w:p>
        </w:tc>
      </w:tr>
      <w:tr w:rsidR="007B23CF" w:rsidRPr="007B23CF" w14:paraId="5A613578" w14:textId="77777777">
        <w:trPr>
          <w:tblCellSpacing w:w="15" w:type="dxa"/>
        </w:trPr>
        <w:tc>
          <w:tcPr>
            <w:tcW w:w="0" w:type="auto"/>
            <w:vAlign w:val="center"/>
            <w:hideMark/>
          </w:tcPr>
          <w:p w14:paraId="40D6B745" w14:textId="77777777" w:rsidR="007B23CF" w:rsidRPr="007B23CF" w:rsidRDefault="007B23CF" w:rsidP="007B23CF">
            <w:pPr>
              <w:spacing w:after="0"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Controls</w:t>
            </w:r>
          </w:p>
        </w:tc>
        <w:tc>
          <w:tcPr>
            <w:tcW w:w="0" w:type="auto"/>
            <w:vAlign w:val="center"/>
            <w:hideMark/>
          </w:tcPr>
          <w:p w14:paraId="0841AB9C" w14:textId="77777777" w:rsidR="007B23CF" w:rsidRPr="007B23CF" w:rsidRDefault="007B23CF" w:rsidP="007B23CF">
            <w:pPr>
              <w:spacing w:after="0"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kern w:val="0"/>
                <w14:ligatures w14:val="none"/>
              </w:rPr>
              <w:t>Equal route length, same number of decision points, matched landmark distribution, identical instructions</w:t>
            </w:r>
          </w:p>
        </w:tc>
      </w:tr>
    </w:tbl>
    <w:p w14:paraId="5E4D2677" w14:textId="77777777" w:rsidR="007B23CF" w:rsidRPr="007B23CF" w:rsidRDefault="007B23CF" w:rsidP="007B23CF">
      <w:pPr>
        <w:spacing w:before="100" w:beforeAutospacing="1" w:after="100" w:afterAutospacing="1"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Theoretical Background &amp; Major Explanations</w:t>
      </w:r>
    </w:p>
    <w:p w14:paraId="50C99652" w14:textId="77777777" w:rsidR="007B23CF" w:rsidRPr="007B23CF" w:rsidRDefault="007B23CF" w:rsidP="007B23CF">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Event Segmentation Theory</w:t>
      </w:r>
      <w:r w:rsidRPr="007B23CF">
        <w:rPr>
          <w:rFonts w:ascii="Times New Roman" w:eastAsia="Times New Roman" w:hAnsi="Times New Roman" w:cs="Times New Roman"/>
          <w:kern w:val="0"/>
          <w14:ligatures w14:val="none"/>
        </w:rPr>
        <w:t xml:space="preserve"> (Zacks et al., 2007) — people naturally segment continuous experience into meaningful events; cues can enhance this segmentation.</w:t>
      </w:r>
    </w:p>
    <w:p w14:paraId="6098A1A0" w14:textId="77777777" w:rsidR="007B23CF" w:rsidRPr="007B23CF" w:rsidRDefault="007B23CF" w:rsidP="007B23CF">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Chunking in Working Memory</w:t>
      </w:r>
      <w:r w:rsidRPr="007B23CF">
        <w:rPr>
          <w:rFonts w:ascii="Times New Roman" w:eastAsia="Times New Roman" w:hAnsi="Times New Roman" w:cs="Times New Roman"/>
          <w:kern w:val="0"/>
          <w14:ligatures w14:val="none"/>
        </w:rPr>
        <w:t xml:space="preserve"> (Miller, 1956; Cowan, 2001) — grouping route elements reduces memory load.</w:t>
      </w:r>
    </w:p>
    <w:p w14:paraId="5A7D6F29" w14:textId="77777777" w:rsidR="007B23CF" w:rsidRPr="007B23CF" w:rsidRDefault="007B23CF" w:rsidP="007B23CF">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Spatial Cognition Models</w:t>
      </w:r>
      <w:r w:rsidRPr="007B23CF">
        <w:rPr>
          <w:rFonts w:ascii="Times New Roman" w:eastAsia="Times New Roman" w:hAnsi="Times New Roman" w:cs="Times New Roman"/>
          <w:kern w:val="0"/>
          <w14:ligatures w14:val="none"/>
        </w:rPr>
        <w:t xml:space="preserve"> — segmented routes are encoded as discrete units, improving recall.</w:t>
      </w:r>
    </w:p>
    <w:p w14:paraId="191E5149" w14:textId="77777777" w:rsidR="007B23CF" w:rsidRPr="007B23CF" w:rsidRDefault="007B23CF" w:rsidP="007B23CF">
      <w:pPr>
        <w:spacing w:before="100" w:beforeAutospacing="1" w:after="100" w:afterAutospacing="1"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Example Findings</w:t>
      </w:r>
    </w:p>
    <w:p w14:paraId="3B212BBF" w14:textId="77777777" w:rsidR="007B23CF" w:rsidRPr="007B23CF" w:rsidRDefault="007B23CF" w:rsidP="007B23CF">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kern w:val="0"/>
          <w14:ligatures w14:val="none"/>
        </w:rPr>
        <w:t xml:space="preserve">Presence of segment cues reduces pupil dilation (a physiological marker of cognitive load) by ~15% compared to </w:t>
      </w:r>
      <w:proofErr w:type="spellStart"/>
      <w:r w:rsidRPr="007B23CF">
        <w:rPr>
          <w:rFonts w:ascii="Times New Roman" w:eastAsia="Times New Roman" w:hAnsi="Times New Roman" w:cs="Times New Roman"/>
          <w:kern w:val="0"/>
          <w14:ligatures w14:val="none"/>
        </w:rPr>
        <w:t>uncued</w:t>
      </w:r>
      <w:proofErr w:type="spellEnd"/>
      <w:r w:rsidRPr="007B23CF">
        <w:rPr>
          <w:rFonts w:ascii="Times New Roman" w:eastAsia="Times New Roman" w:hAnsi="Times New Roman" w:cs="Times New Roman"/>
          <w:kern w:val="0"/>
          <w14:ligatures w14:val="none"/>
        </w:rPr>
        <w:t xml:space="preserve"> routes (Van Gog et al., 2009).</w:t>
      </w:r>
    </w:p>
    <w:p w14:paraId="02980A25" w14:textId="77777777" w:rsidR="007B23CF" w:rsidRPr="007B23CF" w:rsidRDefault="007B23CF" w:rsidP="007B23CF">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kern w:val="0"/>
          <w14:ligatures w14:val="none"/>
        </w:rPr>
        <w:t>Segment recall accuracy increases by ~20% in cued conditions.</w:t>
      </w:r>
    </w:p>
    <w:p w14:paraId="1DC9D30F" w14:textId="77777777" w:rsidR="007B23CF" w:rsidRPr="007B23CF" w:rsidRDefault="007B23CF" w:rsidP="007B23CF">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kern w:val="0"/>
          <w14:ligatures w14:val="none"/>
        </w:rPr>
        <w:t>Navigation errors decrease in cued routes, especially at mid-route decision points.</w:t>
      </w:r>
    </w:p>
    <w:p w14:paraId="62B2A0F8" w14:textId="77777777" w:rsidR="007B23CF" w:rsidRPr="007B23CF" w:rsidRDefault="007B23CF" w:rsidP="007B23CF">
      <w:pPr>
        <w:spacing w:before="100" w:beforeAutospacing="1" w:after="100" w:afterAutospacing="1"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Explanation of Measurables</w:t>
      </w:r>
    </w:p>
    <w:p w14:paraId="79D6359D" w14:textId="77777777" w:rsidR="007B23CF" w:rsidRPr="007B23CF" w:rsidRDefault="007B23CF" w:rsidP="007B23CF">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Pupil dilation</w:t>
      </w:r>
      <w:r w:rsidRPr="007B23CF">
        <w:rPr>
          <w:rFonts w:ascii="Times New Roman" w:eastAsia="Times New Roman" w:hAnsi="Times New Roman" w:cs="Times New Roman"/>
          <w:kern w:val="0"/>
          <w14:ligatures w14:val="none"/>
        </w:rPr>
        <w:t xml:space="preserve"> – Average pupil diameter during navigation, measured with an eye-tracker; increases with cognitive load. Must be corrected for lighting differences.</w:t>
      </w:r>
    </w:p>
    <w:p w14:paraId="29D3BAFA" w14:textId="77777777" w:rsidR="007B23CF" w:rsidRPr="007B23CF" w:rsidRDefault="007B23CF" w:rsidP="007B23CF">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Navigation error rate</w:t>
      </w:r>
      <w:r w:rsidRPr="007B23CF">
        <w:rPr>
          <w:rFonts w:ascii="Times New Roman" w:eastAsia="Times New Roman" w:hAnsi="Times New Roman" w:cs="Times New Roman"/>
          <w:kern w:val="0"/>
          <w14:ligatures w14:val="none"/>
        </w:rPr>
        <w:t xml:space="preserve"> – Proportion of incorrect turns or missed decision points relative to total possible; recorded via observation or tracking.</w:t>
      </w:r>
    </w:p>
    <w:p w14:paraId="3AB8D4B9" w14:textId="77777777" w:rsidR="007B23CF" w:rsidRPr="007B23CF" w:rsidRDefault="007B23CF" w:rsidP="007B23CF">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Segment recall accuracy</w:t>
      </w:r>
      <w:r w:rsidRPr="007B23CF">
        <w:rPr>
          <w:rFonts w:ascii="Times New Roman" w:eastAsia="Times New Roman" w:hAnsi="Times New Roman" w:cs="Times New Roman"/>
          <w:kern w:val="0"/>
          <w14:ligatures w14:val="none"/>
        </w:rPr>
        <w:t xml:space="preserve"> – Percentage of route segments correctly recalled in order; assessed by verbal report or reconstruction tasks.</w:t>
      </w:r>
    </w:p>
    <w:p w14:paraId="5FC5971F" w14:textId="77777777" w:rsidR="007B23CF" w:rsidRPr="007B23CF" w:rsidRDefault="007B23CF" w:rsidP="007B23CF">
      <w:pPr>
        <w:spacing w:before="100" w:beforeAutospacing="1" w:after="100" w:afterAutospacing="1"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Stimuli Description</w:t>
      </w:r>
      <w:r w:rsidRPr="007B23CF">
        <w:rPr>
          <w:rFonts w:ascii="Times New Roman" w:eastAsia="Times New Roman" w:hAnsi="Times New Roman" w:cs="Times New Roman"/>
          <w:kern w:val="0"/>
          <w14:ligatures w14:val="none"/>
        </w:rPr>
        <w:br/>
        <w:t xml:space="preserve">VR or physical routes divided into 3–5 segments. Cued versions use consistent visual changes at segment boundaries (e.g., flooring pattern change, lighting shift). </w:t>
      </w:r>
      <w:proofErr w:type="spellStart"/>
      <w:r w:rsidRPr="007B23CF">
        <w:rPr>
          <w:rFonts w:ascii="Times New Roman" w:eastAsia="Times New Roman" w:hAnsi="Times New Roman" w:cs="Times New Roman"/>
          <w:kern w:val="0"/>
          <w14:ligatures w14:val="none"/>
        </w:rPr>
        <w:t>Uncued</w:t>
      </w:r>
      <w:proofErr w:type="spellEnd"/>
      <w:r w:rsidRPr="007B23CF">
        <w:rPr>
          <w:rFonts w:ascii="Times New Roman" w:eastAsia="Times New Roman" w:hAnsi="Times New Roman" w:cs="Times New Roman"/>
          <w:kern w:val="0"/>
          <w14:ligatures w14:val="none"/>
        </w:rPr>
        <w:t xml:space="preserve"> versions keep surfaces and lighting uniform to avoid segmentation signals.</w:t>
      </w:r>
    </w:p>
    <w:p w14:paraId="3A4358E7" w14:textId="77777777" w:rsidR="007B23CF" w:rsidRPr="007B23CF" w:rsidRDefault="00C02A0E" w:rsidP="007B23CF">
      <w:pPr>
        <w:spacing w:after="0" w:line="240" w:lineRule="auto"/>
        <w:rPr>
          <w:rFonts w:ascii="Times New Roman" w:eastAsia="Times New Roman" w:hAnsi="Times New Roman" w:cs="Times New Roman"/>
          <w:kern w:val="0"/>
          <w14:ligatures w14:val="none"/>
        </w:rPr>
      </w:pPr>
      <w:r w:rsidRPr="00A60D5F">
        <w:rPr>
          <w:rFonts w:ascii="Times New Roman" w:eastAsia="Times New Roman" w:hAnsi="Times New Roman" w:cs="Times New Roman"/>
          <w:noProof/>
          <w:kern w:val="0"/>
        </w:rPr>
        <w:lastRenderedPageBreak/>
        <w:pict w14:anchorId="72916332">
          <v:rect id="_x0000_i1102" alt="" style="width:468pt;height:.05pt;mso-width-percent:0;mso-height-percent:0;mso-width-percent:0;mso-height-percent:0" o:hralign="center" o:hrstd="t" o:hr="t" fillcolor="#a0a0a0" stroked="f"/>
        </w:pict>
      </w:r>
    </w:p>
    <w:p w14:paraId="493865C8" w14:textId="77777777" w:rsidR="007B23CF" w:rsidRPr="007B23CF" w:rsidRDefault="007B23CF" w:rsidP="007B23CF">
      <w:pPr>
        <w:spacing w:before="100" w:beforeAutospacing="1" w:after="100" w:afterAutospacing="1"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kern w:val="0"/>
          <w14:ligatures w14:val="none"/>
        </w:rPr>
        <w:t xml:space="preserve">Here are the next two in Category I, in the same </w:t>
      </w:r>
      <w:r w:rsidRPr="007B23CF">
        <w:rPr>
          <w:rFonts w:ascii="Times New Roman" w:eastAsia="Times New Roman" w:hAnsi="Times New Roman" w:cs="Times New Roman"/>
          <w:b/>
          <w:bCs/>
          <w:kern w:val="0"/>
          <w14:ligatures w14:val="none"/>
        </w:rPr>
        <w:t>detail-preserving, enriched style</w:t>
      </w:r>
      <w:r w:rsidRPr="007B23CF">
        <w:rPr>
          <w:rFonts w:ascii="Times New Roman" w:eastAsia="Times New Roman" w:hAnsi="Times New Roman" w:cs="Times New Roman"/>
          <w:kern w:val="0"/>
          <w14:ligatures w14:val="none"/>
        </w:rPr>
        <w:t>.</w:t>
      </w:r>
    </w:p>
    <w:p w14:paraId="13A58A8B" w14:textId="77777777" w:rsidR="007B23CF" w:rsidRPr="007B23CF" w:rsidRDefault="00C02A0E" w:rsidP="007B23CF">
      <w:pPr>
        <w:spacing w:after="0" w:line="240" w:lineRule="auto"/>
        <w:rPr>
          <w:rFonts w:ascii="Times New Roman" w:eastAsia="Times New Roman" w:hAnsi="Times New Roman" w:cs="Times New Roman"/>
          <w:kern w:val="0"/>
          <w14:ligatures w14:val="none"/>
        </w:rPr>
      </w:pPr>
      <w:r w:rsidRPr="00A60D5F">
        <w:rPr>
          <w:rFonts w:ascii="Times New Roman" w:eastAsia="Times New Roman" w:hAnsi="Times New Roman" w:cs="Times New Roman"/>
          <w:noProof/>
          <w:kern w:val="0"/>
        </w:rPr>
        <w:pict w14:anchorId="0005F9B6">
          <v:rect id="_x0000_i1101" alt="" style="width:468pt;height:.05pt;mso-width-percent:0;mso-height-percent:0;mso-width-percent:0;mso-height-percent:0" o:hralign="center" o:hrstd="t" o:hr="t" fillcolor="#a0a0a0" stroked="f"/>
        </w:pict>
      </w:r>
    </w:p>
    <w:p w14:paraId="50C0A4A7" w14:textId="77777777" w:rsidR="007B23CF" w:rsidRPr="007B23CF" w:rsidRDefault="007B23CF" w:rsidP="007B23C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8" w:name="_Toc205654564"/>
      <w:r w:rsidRPr="007B23CF">
        <w:rPr>
          <w:rFonts w:ascii="Times New Roman" w:eastAsia="Times New Roman" w:hAnsi="Times New Roman" w:cs="Times New Roman"/>
          <w:b/>
          <w:bCs/>
          <w:kern w:val="0"/>
          <w:sz w:val="36"/>
          <w:szCs w:val="36"/>
          <w14:ligatures w14:val="none"/>
        </w:rPr>
        <w:t>D. Floor Connectivity → Navigation Efficiency</w:t>
      </w:r>
      <w:bookmarkEnd w:id="8"/>
    </w:p>
    <w:p w14:paraId="09797051" w14:textId="77777777" w:rsidR="007B23CF" w:rsidRPr="007B23CF" w:rsidRDefault="007B23CF" w:rsidP="007B23CF">
      <w:pPr>
        <w:spacing w:before="100" w:beforeAutospacing="1" w:after="100" w:afterAutospacing="1"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What is Studied</w:t>
      </w:r>
      <w:r w:rsidRPr="007B23CF">
        <w:rPr>
          <w:rFonts w:ascii="Times New Roman" w:eastAsia="Times New Roman" w:hAnsi="Times New Roman" w:cs="Times New Roman"/>
          <w:kern w:val="0"/>
          <w14:ligatures w14:val="none"/>
        </w:rPr>
        <w:br/>
        <w:t xml:space="preserve">This paradigm manipulates </w:t>
      </w:r>
      <w:r w:rsidRPr="007B23CF">
        <w:rPr>
          <w:rFonts w:ascii="Times New Roman" w:eastAsia="Times New Roman" w:hAnsi="Times New Roman" w:cs="Times New Roman"/>
          <w:b/>
          <w:bCs/>
          <w:kern w:val="0"/>
          <w14:ligatures w14:val="none"/>
        </w:rPr>
        <w:t>floor connectivity</w:t>
      </w:r>
      <w:r w:rsidRPr="007B23CF">
        <w:rPr>
          <w:rFonts w:ascii="Times New Roman" w:eastAsia="Times New Roman" w:hAnsi="Times New Roman" w:cs="Times New Roman"/>
          <w:kern w:val="0"/>
          <w14:ligatures w14:val="none"/>
        </w:rPr>
        <w:t xml:space="preserve"> — how directly and visibly different levels of a building are connected — to assess its impact on navigation speed and efficiency. High connectivity designs might feature central atria, open staircases, or escalators visible from multiple points; low connectivity designs might have isolated staircases at building edges.</w:t>
      </w:r>
    </w:p>
    <w:p w14:paraId="12D67825" w14:textId="77777777" w:rsidR="007B23CF" w:rsidRPr="007B23CF" w:rsidRDefault="007B23CF" w:rsidP="007B23CF">
      <w:pPr>
        <w:spacing w:before="100" w:beforeAutospacing="1" w:after="100" w:afterAutospacing="1"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Why it Matters</w:t>
      </w:r>
      <w:r w:rsidRPr="007B23CF">
        <w:rPr>
          <w:rFonts w:ascii="Times New Roman" w:eastAsia="Times New Roman" w:hAnsi="Times New Roman" w:cs="Times New Roman"/>
          <w:kern w:val="0"/>
          <w14:ligatures w14:val="none"/>
        </w:rPr>
        <w:br/>
        <w:t>Vertical circulation is often a bottleneck in navigation. Poor connectivity can cause disorientation, increase travel time, and reduce wayfinding efficiency, especially in multi-level buildings like hospitals, malls, or airports.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2"/>
        <w:gridCol w:w="7348"/>
      </w:tblGrid>
      <w:tr w:rsidR="007B23CF" w:rsidRPr="007B23CF" w14:paraId="486D9E2B" w14:textId="77777777">
        <w:trPr>
          <w:tblHeader/>
          <w:tblCellSpacing w:w="15" w:type="dxa"/>
        </w:trPr>
        <w:tc>
          <w:tcPr>
            <w:tcW w:w="0" w:type="auto"/>
            <w:vAlign w:val="center"/>
            <w:hideMark/>
          </w:tcPr>
          <w:p w14:paraId="48CBD711" w14:textId="77777777" w:rsidR="007B23CF" w:rsidRPr="007B23CF" w:rsidRDefault="007B23CF" w:rsidP="007B23CF">
            <w:pPr>
              <w:spacing w:after="0" w:line="240" w:lineRule="auto"/>
              <w:jc w:val="center"/>
              <w:rPr>
                <w:rFonts w:ascii="Times New Roman" w:eastAsia="Times New Roman" w:hAnsi="Times New Roman" w:cs="Times New Roman"/>
                <w:b/>
                <w:bCs/>
                <w:kern w:val="0"/>
                <w14:ligatures w14:val="none"/>
              </w:rPr>
            </w:pPr>
            <w:r w:rsidRPr="007B23CF">
              <w:rPr>
                <w:rFonts w:ascii="Times New Roman" w:eastAsia="Times New Roman" w:hAnsi="Times New Roman" w:cs="Times New Roman"/>
                <w:b/>
                <w:bCs/>
                <w:kern w:val="0"/>
                <w14:ligatures w14:val="none"/>
              </w:rPr>
              <w:t>Paradigm Name</w:t>
            </w:r>
          </w:p>
        </w:tc>
        <w:tc>
          <w:tcPr>
            <w:tcW w:w="0" w:type="auto"/>
            <w:vAlign w:val="center"/>
            <w:hideMark/>
          </w:tcPr>
          <w:p w14:paraId="4F0686C9" w14:textId="77777777" w:rsidR="007B23CF" w:rsidRPr="007B23CF" w:rsidRDefault="007B23CF" w:rsidP="007B23CF">
            <w:pPr>
              <w:spacing w:after="0" w:line="240" w:lineRule="auto"/>
              <w:jc w:val="center"/>
              <w:rPr>
                <w:rFonts w:ascii="Times New Roman" w:eastAsia="Times New Roman" w:hAnsi="Times New Roman" w:cs="Times New Roman"/>
                <w:b/>
                <w:bCs/>
                <w:kern w:val="0"/>
                <w14:ligatures w14:val="none"/>
              </w:rPr>
            </w:pPr>
            <w:r w:rsidRPr="007B23CF">
              <w:rPr>
                <w:rFonts w:ascii="Times New Roman" w:eastAsia="Times New Roman" w:hAnsi="Times New Roman" w:cs="Times New Roman"/>
                <w:b/>
                <w:bCs/>
                <w:kern w:val="0"/>
                <w14:ligatures w14:val="none"/>
              </w:rPr>
              <w:t>Floor Connectivity → Navigation Efficiency</w:t>
            </w:r>
          </w:p>
        </w:tc>
      </w:tr>
      <w:tr w:rsidR="007B23CF" w:rsidRPr="007B23CF" w14:paraId="436D0660" w14:textId="77777777">
        <w:trPr>
          <w:tblCellSpacing w:w="15" w:type="dxa"/>
        </w:trPr>
        <w:tc>
          <w:tcPr>
            <w:tcW w:w="0" w:type="auto"/>
            <w:vAlign w:val="center"/>
            <w:hideMark/>
          </w:tcPr>
          <w:p w14:paraId="3059A699" w14:textId="77777777" w:rsidR="007B23CF" w:rsidRPr="007B23CF" w:rsidRDefault="007B23CF" w:rsidP="007B23CF">
            <w:pPr>
              <w:spacing w:after="0"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Core Structure</w:t>
            </w:r>
          </w:p>
        </w:tc>
        <w:tc>
          <w:tcPr>
            <w:tcW w:w="0" w:type="auto"/>
            <w:vAlign w:val="center"/>
            <w:hideMark/>
          </w:tcPr>
          <w:p w14:paraId="7A59004A" w14:textId="77777777" w:rsidR="007B23CF" w:rsidRPr="007B23CF" w:rsidRDefault="007B23CF" w:rsidP="007B23CF">
            <w:pPr>
              <w:spacing w:after="0"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kern w:val="0"/>
                <w14:ligatures w14:val="none"/>
              </w:rPr>
              <w:t>Manipulate connectivity between floors</w:t>
            </w:r>
          </w:p>
        </w:tc>
      </w:tr>
      <w:tr w:rsidR="007B23CF" w:rsidRPr="007B23CF" w14:paraId="110001D1" w14:textId="77777777">
        <w:trPr>
          <w:tblCellSpacing w:w="15" w:type="dxa"/>
        </w:trPr>
        <w:tc>
          <w:tcPr>
            <w:tcW w:w="0" w:type="auto"/>
            <w:vAlign w:val="center"/>
            <w:hideMark/>
          </w:tcPr>
          <w:p w14:paraId="489A7581" w14:textId="77777777" w:rsidR="007B23CF" w:rsidRPr="007B23CF" w:rsidRDefault="007B23CF" w:rsidP="007B23CF">
            <w:pPr>
              <w:spacing w:after="0"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Question</w:t>
            </w:r>
          </w:p>
        </w:tc>
        <w:tc>
          <w:tcPr>
            <w:tcW w:w="0" w:type="auto"/>
            <w:vAlign w:val="center"/>
            <w:hideMark/>
          </w:tcPr>
          <w:p w14:paraId="689AAD87" w14:textId="77777777" w:rsidR="007B23CF" w:rsidRPr="007B23CF" w:rsidRDefault="007B23CF" w:rsidP="007B23CF">
            <w:pPr>
              <w:spacing w:after="0"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kern w:val="0"/>
                <w14:ligatures w14:val="none"/>
              </w:rPr>
              <w:t>Does higher vertical connectivity improve navigation speed and reduce errors?</w:t>
            </w:r>
          </w:p>
        </w:tc>
      </w:tr>
      <w:tr w:rsidR="007B23CF" w:rsidRPr="007B23CF" w14:paraId="3396C6F3" w14:textId="77777777">
        <w:trPr>
          <w:tblCellSpacing w:w="15" w:type="dxa"/>
        </w:trPr>
        <w:tc>
          <w:tcPr>
            <w:tcW w:w="0" w:type="auto"/>
            <w:vAlign w:val="center"/>
            <w:hideMark/>
          </w:tcPr>
          <w:p w14:paraId="4852665F" w14:textId="77777777" w:rsidR="007B23CF" w:rsidRPr="007B23CF" w:rsidRDefault="007B23CF" w:rsidP="007B23CF">
            <w:pPr>
              <w:spacing w:after="0"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Design</w:t>
            </w:r>
          </w:p>
        </w:tc>
        <w:tc>
          <w:tcPr>
            <w:tcW w:w="0" w:type="auto"/>
            <w:vAlign w:val="center"/>
            <w:hideMark/>
          </w:tcPr>
          <w:p w14:paraId="1C2E343D" w14:textId="77777777" w:rsidR="007B23CF" w:rsidRPr="007B23CF" w:rsidRDefault="007B23CF" w:rsidP="007B23CF">
            <w:pPr>
              <w:spacing w:after="0"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kern w:val="0"/>
                <w14:ligatures w14:val="none"/>
              </w:rPr>
              <w:t>Between-subjects or within-subjects (VR simulation of different connectivity layouts)</w:t>
            </w:r>
          </w:p>
        </w:tc>
      </w:tr>
      <w:tr w:rsidR="007B23CF" w:rsidRPr="007B23CF" w14:paraId="58128C66" w14:textId="77777777">
        <w:trPr>
          <w:tblCellSpacing w:w="15" w:type="dxa"/>
        </w:trPr>
        <w:tc>
          <w:tcPr>
            <w:tcW w:w="0" w:type="auto"/>
            <w:vAlign w:val="center"/>
            <w:hideMark/>
          </w:tcPr>
          <w:p w14:paraId="3A5B3A5C" w14:textId="77777777" w:rsidR="007B23CF" w:rsidRPr="007B23CF" w:rsidRDefault="007B23CF" w:rsidP="007B23CF">
            <w:pPr>
              <w:spacing w:after="0"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Manipulated Variable</w:t>
            </w:r>
          </w:p>
        </w:tc>
        <w:tc>
          <w:tcPr>
            <w:tcW w:w="0" w:type="auto"/>
            <w:vAlign w:val="center"/>
            <w:hideMark/>
          </w:tcPr>
          <w:p w14:paraId="58DAAC58" w14:textId="77777777" w:rsidR="007B23CF" w:rsidRPr="007B23CF" w:rsidRDefault="007B23CF" w:rsidP="007B23CF">
            <w:pPr>
              <w:spacing w:after="0"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kern w:val="0"/>
                <w14:ligatures w14:val="none"/>
              </w:rPr>
              <w:t>Vertical connectivity (central vs. peripheral vertical circulation)</w:t>
            </w:r>
          </w:p>
        </w:tc>
      </w:tr>
      <w:tr w:rsidR="007B23CF" w:rsidRPr="007B23CF" w14:paraId="26EC227D" w14:textId="77777777">
        <w:trPr>
          <w:tblCellSpacing w:w="15" w:type="dxa"/>
        </w:trPr>
        <w:tc>
          <w:tcPr>
            <w:tcW w:w="0" w:type="auto"/>
            <w:vAlign w:val="center"/>
            <w:hideMark/>
          </w:tcPr>
          <w:p w14:paraId="5AA11C7D" w14:textId="77777777" w:rsidR="007B23CF" w:rsidRPr="007B23CF" w:rsidRDefault="007B23CF" w:rsidP="007B23CF">
            <w:pPr>
              <w:spacing w:after="0"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Measured Variable</w:t>
            </w:r>
          </w:p>
        </w:tc>
        <w:tc>
          <w:tcPr>
            <w:tcW w:w="0" w:type="auto"/>
            <w:vAlign w:val="center"/>
            <w:hideMark/>
          </w:tcPr>
          <w:p w14:paraId="71CED5C7" w14:textId="77777777" w:rsidR="007B23CF" w:rsidRPr="007B23CF" w:rsidRDefault="007B23CF" w:rsidP="007B23CF">
            <w:pPr>
              <w:spacing w:after="0"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kern w:val="0"/>
                <w14:ligatures w14:val="none"/>
              </w:rPr>
              <w:t>Navigation time, path efficiency, error rate</w:t>
            </w:r>
          </w:p>
        </w:tc>
      </w:tr>
      <w:tr w:rsidR="007B23CF" w:rsidRPr="007B23CF" w14:paraId="1A07570E" w14:textId="77777777">
        <w:trPr>
          <w:tblCellSpacing w:w="15" w:type="dxa"/>
        </w:trPr>
        <w:tc>
          <w:tcPr>
            <w:tcW w:w="0" w:type="auto"/>
            <w:vAlign w:val="center"/>
            <w:hideMark/>
          </w:tcPr>
          <w:p w14:paraId="4BF3DE2A" w14:textId="77777777" w:rsidR="007B23CF" w:rsidRPr="007B23CF" w:rsidRDefault="007B23CF" w:rsidP="007B23CF">
            <w:pPr>
              <w:spacing w:after="0"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Task</w:t>
            </w:r>
          </w:p>
        </w:tc>
        <w:tc>
          <w:tcPr>
            <w:tcW w:w="0" w:type="auto"/>
            <w:vAlign w:val="center"/>
            <w:hideMark/>
          </w:tcPr>
          <w:p w14:paraId="659ED968" w14:textId="77777777" w:rsidR="007B23CF" w:rsidRPr="007B23CF" w:rsidRDefault="007B23CF" w:rsidP="007B23CF">
            <w:pPr>
              <w:spacing w:after="0"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kern w:val="0"/>
                <w14:ligatures w14:val="none"/>
              </w:rPr>
              <w:t>Navigate to a target located on a different floor</w:t>
            </w:r>
          </w:p>
        </w:tc>
      </w:tr>
      <w:tr w:rsidR="007B23CF" w:rsidRPr="007B23CF" w14:paraId="344FDC96" w14:textId="77777777">
        <w:trPr>
          <w:tblCellSpacing w:w="15" w:type="dxa"/>
        </w:trPr>
        <w:tc>
          <w:tcPr>
            <w:tcW w:w="0" w:type="auto"/>
            <w:vAlign w:val="center"/>
            <w:hideMark/>
          </w:tcPr>
          <w:p w14:paraId="26A3799F" w14:textId="77777777" w:rsidR="007B23CF" w:rsidRPr="007B23CF" w:rsidRDefault="007B23CF" w:rsidP="007B23CF">
            <w:pPr>
              <w:spacing w:after="0"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Protocol</w:t>
            </w:r>
          </w:p>
        </w:tc>
        <w:tc>
          <w:tcPr>
            <w:tcW w:w="0" w:type="auto"/>
            <w:vAlign w:val="center"/>
            <w:hideMark/>
          </w:tcPr>
          <w:p w14:paraId="687D91D1" w14:textId="77777777" w:rsidR="007B23CF" w:rsidRPr="007B23CF" w:rsidRDefault="007B23CF" w:rsidP="007B23CF">
            <w:pPr>
              <w:spacing w:after="0"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kern w:val="0"/>
                <w14:ligatures w14:val="none"/>
              </w:rPr>
              <w:t>Baseline orientation (2 min) → Navigation task (3–7 min) → Repeat with alternate layout (if within-subjects)</w:t>
            </w:r>
          </w:p>
        </w:tc>
      </w:tr>
      <w:tr w:rsidR="007B23CF" w:rsidRPr="007B23CF" w14:paraId="3ED591C5" w14:textId="77777777">
        <w:trPr>
          <w:tblCellSpacing w:w="15" w:type="dxa"/>
        </w:trPr>
        <w:tc>
          <w:tcPr>
            <w:tcW w:w="0" w:type="auto"/>
            <w:vAlign w:val="center"/>
            <w:hideMark/>
          </w:tcPr>
          <w:p w14:paraId="76CE4247" w14:textId="77777777" w:rsidR="007B23CF" w:rsidRPr="007B23CF" w:rsidRDefault="007B23CF" w:rsidP="007B23CF">
            <w:pPr>
              <w:spacing w:after="0"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Controls</w:t>
            </w:r>
          </w:p>
        </w:tc>
        <w:tc>
          <w:tcPr>
            <w:tcW w:w="0" w:type="auto"/>
            <w:vAlign w:val="center"/>
            <w:hideMark/>
          </w:tcPr>
          <w:p w14:paraId="61D18B30" w14:textId="77777777" w:rsidR="007B23CF" w:rsidRPr="007B23CF" w:rsidRDefault="007B23CF" w:rsidP="007B23CF">
            <w:pPr>
              <w:spacing w:after="0"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kern w:val="0"/>
                <w14:ligatures w14:val="none"/>
              </w:rPr>
              <w:t>Equal floor area, same number of floors, matched lighting, identical signage, same number of potential paths</w:t>
            </w:r>
          </w:p>
        </w:tc>
      </w:tr>
    </w:tbl>
    <w:p w14:paraId="22460A89" w14:textId="77777777" w:rsidR="007B23CF" w:rsidRPr="007B23CF" w:rsidRDefault="007B23CF" w:rsidP="007B23CF">
      <w:pPr>
        <w:spacing w:before="100" w:beforeAutospacing="1" w:after="100" w:afterAutospacing="1"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Theoretical Background &amp; Major Explanations</w:t>
      </w:r>
    </w:p>
    <w:p w14:paraId="740EE6AF" w14:textId="77777777" w:rsidR="007B23CF" w:rsidRPr="007B23CF" w:rsidRDefault="007B23CF" w:rsidP="007B23CF">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Visibility and Wayfinding</w:t>
      </w:r>
      <w:r w:rsidRPr="007B23CF">
        <w:rPr>
          <w:rFonts w:ascii="Times New Roman" w:eastAsia="Times New Roman" w:hAnsi="Times New Roman" w:cs="Times New Roman"/>
          <w:kern w:val="0"/>
          <w14:ligatures w14:val="none"/>
        </w:rPr>
        <w:t xml:space="preserve"> — greater inter-floor visibility reduces search space and uncertainty.</w:t>
      </w:r>
    </w:p>
    <w:p w14:paraId="7AB4BB43" w14:textId="77777777" w:rsidR="007B23CF" w:rsidRPr="007B23CF" w:rsidRDefault="007B23CF" w:rsidP="007B23CF">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Cognitive Mapping</w:t>
      </w:r>
      <w:r w:rsidRPr="007B23CF">
        <w:rPr>
          <w:rFonts w:ascii="Times New Roman" w:eastAsia="Times New Roman" w:hAnsi="Times New Roman" w:cs="Times New Roman"/>
          <w:kern w:val="0"/>
          <w14:ligatures w14:val="none"/>
        </w:rPr>
        <w:t xml:space="preserve"> — integrated vertical connections support unified spatial representations.</w:t>
      </w:r>
    </w:p>
    <w:p w14:paraId="0280E491" w14:textId="77777777" w:rsidR="007B23CF" w:rsidRPr="007B23CF" w:rsidRDefault="007B23CF" w:rsidP="007B23CF">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Affordance Theory</w:t>
      </w:r>
      <w:r w:rsidRPr="007B23CF">
        <w:rPr>
          <w:rFonts w:ascii="Times New Roman" w:eastAsia="Times New Roman" w:hAnsi="Times New Roman" w:cs="Times New Roman"/>
          <w:kern w:val="0"/>
          <w14:ligatures w14:val="none"/>
        </w:rPr>
        <w:t xml:space="preserve"> — visible staircases/escalators afford movement and invite use.</w:t>
      </w:r>
    </w:p>
    <w:p w14:paraId="25CD3F75" w14:textId="77777777" w:rsidR="007B23CF" w:rsidRPr="007B23CF" w:rsidRDefault="007B23CF" w:rsidP="007B23CF">
      <w:pPr>
        <w:spacing w:before="100" w:beforeAutospacing="1" w:after="100" w:afterAutospacing="1"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Example Findings</w:t>
      </w:r>
    </w:p>
    <w:p w14:paraId="4E08287F" w14:textId="77777777" w:rsidR="007B23CF" w:rsidRPr="007B23CF" w:rsidRDefault="007B23CF" w:rsidP="007B23CF">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kern w:val="0"/>
          <w14:ligatures w14:val="none"/>
        </w:rPr>
        <w:lastRenderedPageBreak/>
        <w:t>Central atrium designs reduce navigation time by ~20% compared to peripheral staircases (</w:t>
      </w:r>
      <w:proofErr w:type="spellStart"/>
      <w:r w:rsidRPr="007B23CF">
        <w:rPr>
          <w:rFonts w:ascii="Times New Roman" w:eastAsia="Times New Roman" w:hAnsi="Times New Roman" w:cs="Times New Roman"/>
          <w:kern w:val="0"/>
          <w14:ligatures w14:val="none"/>
        </w:rPr>
        <w:t>Peponis</w:t>
      </w:r>
      <w:proofErr w:type="spellEnd"/>
      <w:r w:rsidRPr="007B23CF">
        <w:rPr>
          <w:rFonts w:ascii="Times New Roman" w:eastAsia="Times New Roman" w:hAnsi="Times New Roman" w:cs="Times New Roman"/>
          <w:kern w:val="0"/>
          <w14:ligatures w14:val="none"/>
        </w:rPr>
        <w:t xml:space="preserve"> et al., 1990).</w:t>
      </w:r>
    </w:p>
    <w:p w14:paraId="2A067B70" w14:textId="77777777" w:rsidR="007B23CF" w:rsidRPr="007B23CF" w:rsidRDefault="007B23CF" w:rsidP="007B23CF">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kern w:val="0"/>
          <w14:ligatures w14:val="none"/>
        </w:rPr>
        <w:t>Higher connectivity correlates with higher reported spatial confidence.</w:t>
      </w:r>
    </w:p>
    <w:p w14:paraId="55BA2F5C" w14:textId="77777777" w:rsidR="007B23CF" w:rsidRPr="007B23CF" w:rsidRDefault="007B23CF" w:rsidP="007B23CF">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kern w:val="0"/>
          <w14:ligatures w14:val="none"/>
        </w:rPr>
        <w:t>Low connectivity layouts increase wrong-floor errors.</w:t>
      </w:r>
    </w:p>
    <w:p w14:paraId="62B7B4B0" w14:textId="77777777" w:rsidR="007B23CF" w:rsidRPr="007B23CF" w:rsidRDefault="007B23CF" w:rsidP="007B23CF">
      <w:pPr>
        <w:spacing w:before="100" w:beforeAutospacing="1" w:after="100" w:afterAutospacing="1"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Explanation of Measurables</w:t>
      </w:r>
    </w:p>
    <w:p w14:paraId="3C9B9CBA" w14:textId="77777777" w:rsidR="007B23CF" w:rsidRPr="007B23CF" w:rsidRDefault="007B23CF" w:rsidP="007B23CF">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Navigation time</w:t>
      </w:r>
      <w:r w:rsidRPr="007B23CF">
        <w:rPr>
          <w:rFonts w:ascii="Times New Roman" w:eastAsia="Times New Roman" w:hAnsi="Times New Roman" w:cs="Times New Roman"/>
          <w:kern w:val="0"/>
          <w14:ligatures w14:val="none"/>
        </w:rPr>
        <w:t xml:space="preserve"> – Time from task start to arrival at target; measured with stopwatch or software logging.</w:t>
      </w:r>
    </w:p>
    <w:p w14:paraId="38D86EC7" w14:textId="77777777" w:rsidR="007B23CF" w:rsidRPr="007B23CF" w:rsidRDefault="007B23CF" w:rsidP="007B23CF">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Path efficiency</w:t>
      </w:r>
      <w:r w:rsidRPr="007B23CF">
        <w:rPr>
          <w:rFonts w:ascii="Times New Roman" w:eastAsia="Times New Roman" w:hAnsi="Times New Roman" w:cs="Times New Roman"/>
          <w:kern w:val="0"/>
          <w14:ligatures w14:val="none"/>
        </w:rPr>
        <w:t xml:space="preserve"> – Actual path length divided by shortest possible path length; closer to 1.0 means greater efficiency.</w:t>
      </w:r>
    </w:p>
    <w:p w14:paraId="621E8EA6" w14:textId="77777777" w:rsidR="007B23CF" w:rsidRPr="007B23CF" w:rsidRDefault="007B23CF" w:rsidP="007B23CF">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Error rate</w:t>
      </w:r>
      <w:r w:rsidRPr="007B23CF">
        <w:rPr>
          <w:rFonts w:ascii="Times New Roman" w:eastAsia="Times New Roman" w:hAnsi="Times New Roman" w:cs="Times New Roman"/>
          <w:kern w:val="0"/>
          <w14:ligatures w14:val="none"/>
        </w:rPr>
        <w:t xml:space="preserve"> – Number of wrong turns, backtracks, or visits to incorrect floors.</w:t>
      </w:r>
    </w:p>
    <w:p w14:paraId="495365A6" w14:textId="77777777" w:rsidR="007B23CF" w:rsidRPr="007B23CF" w:rsidRDefault="007B23CF" w:rsidP="007B23CF">
      <w:pPr>
        <w:spacing w:before="100" w:beforeAutospacing="1" w:after="100" w:afterAutospacing="1"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Stimuli Description</w:t>
      </w:r>
      <w:r w:rsidRPr="007B23CF">
        <w:rPr>
          <w:rFonts w:ascii="Times New Roman" w:eastAsia="Times New Roman" w:hAnsi="Times New Roman" w:cs="Times New Roman"/>
          <w:kern w:val="0"/>
          <w14:ligatures w14:val="none"/>
        </w:rPr>
        <w:br/>
        <w:t>VR simulations or architectural mock-ups with matched horizontal layouts but differing in vertical circulation visibility and centrality. Targets are placed so vertical travel is necessary.</w:t>
      </w:r>
    </w:p>
    <w:p w14:paraId="1F6F6800" w14:textId="77777777" w:rsidR="007B23CF" w:rsidRPr="007B23CF" w:rsidRDefault="00C02A0E" w:rsidP="007B23CF">
      <w:pPr>
        <w:spacing w:after="0" w:line="240" w:lineRule="auto"/>
        <w:rPr>
          <w:rFonts w:ascii="Times New Roman" w:eastAsia="Times New Roman" w:hAnsi="Times New Roman" w:cs="Times New Roman"/>
          <w:kern w:val="0"/>
          <w14:ligatures w14:val="none"/>
        </w:rPr>
      </w:pPr>
      <w:r w:rsidRPr="00A60D5F">
        <w:rPr>
          <w:rFonts w:ascii="Times New Roman" w:eastAsia="Times New Roman" w:hAnsi="Times New Roman" w:cs="Times New Roman"/>
          <w:noProof/>
          <w:kern w:val="0"/>
        </w:rPr>
        <w:pict w14:anchorId="579763E1">
          <v:rect id="_x0000_i1100" alt="" style="width:468pt;height:.05pt;mso-width-percent:0;mso-height-percent:0;mso-width-percent:0;mso-height-percent:0" o:hralign="center" o:hrstd="t" o:hr="t" fillcolor="#a0a0a0" stroked="f"/>
        </w:pict>
      </w:r>
    </w:p>
    <w:p w14:paraId="0FF5818C" w14:textId="77777777" w:rsidR="007B23CF" w:rsidRPr="007B23CF" w:rsidRDefault="007B23CF" w:rsidP="007B23C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9" w:name="_Toc205654565"/>
      <w:r w:rsidRPr="007B23CF">
        <w:rPr>
          <w:rFonts w:ascii="Times New Roman" w:eastAsia="Times New Roman" w:hAnsi="Times New Roman" w:cs="Times New Roman"/>
          <w:b/>
          <w:bCs/>
          <w:kern w:val="0"/>
          <w:sz w:val="36"/>
          <w:szCs w:val="36"/>
          <w14:ligatures w14:val="none"/>
        </w:rPr>
        <w:t>E. Vertical Circulation → Spatial Memory</w:t>
      </w:r>
      <w:bookmarkEnd w:id="9"/>
    </w:p>
    <w:p w14:paraId="58779E84" w14:textId="77777777" w:rsidR="007B23CF" w:rsidRPr="007B23CF" w:rsidRDefault="007B23CF" w:rsidP="007B23CF">
      <w:pPr>
        <w:spacing w:before="100" w:beforeAutospacing="1" w:after="100" w:afterAutospacing="1"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What is Studied</w:t>
      </w:r>
      <w:r w:rsidRPr="007B23CF">
        <w:rPr>
          <w:rFonts w:ascii="Times New Roman" w:eastAsia="Times New Roman" w:hAnsi="Times New Roman" w:cs="Times New Roman"/>
          <w:kern w:val="0"/>
          <w14:ligatures w14:val="none"/>
        </w:rPr>
        <w:br/>
        <w:t xml:space="preserve">Participants navigate multi-level environments with different </w:t>
      </w:r>
      <w:r w:rsidRPr="007B23CF">
        <w:rPr>
          <w:rFonts w:ascii="Times New Roman" w:eastAsia="Times New Roman" w:hAnsi="Times New Roman" w:cs="Times New Roman"/>
          <w:b/>
          <w:bCs/>
          <w:kern w:val="0"/>
          <w14:ligatures w14:val="none"/>
        </w:rPr>
        <w:t>vertical circulation configurations</w:t>
      </w:r>
      <w:r w:rsidRPr="007B23CF">
        <w:rPr>
          <w:rFonts w:ascii="Times New Roman" w:eastAsia="Times New Roman" w:hAnsi="Times New Roman" w:cs="Times New Roman"/>
          <w:kern w:val="0"/>
          <w14:ligatures w14:val="none"/>
        </w:rPr>
        <w:t xml:space="preserve"> (e.g., open atrium staircases vs. enclosed stairwells) to test how these designs affect spatial memory for both floor layouts and inter-floor relationships.</w:t>
      </w:r>
    </w:p>
    <w:p w14:paraId="000912D0" w14:textId="77777777" w:rsidR="007B23CF" w:rsidRPr="007B23CF" w:rsidRDefault="007B23CF" w:rsidP="007B23CF">
      <w:pPr>
        <w:spacing w:before="100" w:beforeAutospacing="1" w:after="100" w:afterAutospacing="1"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Why it Matters</w:t>
      </w:r>
      <w:r w:rsidRPr="007B23CF">
        <w:rPr>
          <w:rFonts w:ascii="Times New Roman" w:eastAsia="Times New Roman" w:hAnsi="Times New Roman" w:cs="Times New Roman"/>
          <w:kern w:val="0"/>
          <w14:ligatures w14:val="none"/>
        </w:rPr>
        <w:br/>
        <w:t>Vertical connections influence not only movement but also how spaces are mentally organized. Poorly integrated vertical circulation can fragment spatial memory, making it harder to form a coherent mental map.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6"/>
        <w:gridCol w:w="7274"/>
      </w:tblGrid>
      <w:tr w:rsidR="007B23CF" w:rsidRPr="007B23CF" w14:paraId="39941602" w14:textId="77777777">
        <w:trPr>
          <w:tblHeader/>
          <w:tblCellSpacing w:w="15" w:type="dxa"/>
        </w:trPr>
        <w:tc>
          <w:tcPr>
            <w:tcW w:w="0" w:type="auto"/>
            <w:vAlign w:val="center"/>
            <w:hideMark/>
          </w:tcPr>
          <w:p w14:paraId="77235567" w14:textId="77777777" w:rsidR="007B23CF" w:rsidRPr="007B23CF" w:rsidRDefault="007B23CF" w:rsidP="007B23CF">
            <w:pPr>
              <w:spacing w:after="0" w:line="240" w:lineRule="auto"/>
              <w:jc w:val="center"/>
              <w:rPr>
                <w:rFonts w:ascii="Times New Roman" w:eastAsia="Times New Roman" w:hAnsi="Times New Roman" w:cs="Times New Roman"/>
                <w:b/>
                <w:bCs/>
                <w:kern w:val="0"/>
                <w14:ligatures w14:val="none"/>
              </w:rPr>
            </w:pPr>
            <w:r w:rsidRPr="007B23CF">
              <w:rPr>
                <w:rFonts w:ascii="Times New Roman" w:eastAsia="Times New Roman" w:hAnsi="Times New Roman" w:cs="Times New Roman"/>
                <w:b/>
                <w:bCs/>
                <w:kern w:val="0"/>
                <w14:ligatures w14:val="none"/>
              </w:rPr>
              <w:t>Paradigm Name</w:t>
            </w:r>
          </w:p>
        </w:tc>
        <w:tc>
          <w:tcPr>
            <w:tcW w:w="0" w:type="auto"/>
            <w:vAlign w:val="center"/>
            <w:hideMark/>
          </w:tcPr>
          <w:p w14:paraId="21905831" w14:textId="77777777" w:rsidR="007B23CF" w:rsidRPr="007B23CF" w:rsidRDefault="007B23CF" w:rsidP="007B23CF">
            <w:pPr>
              <w:spacing w:after="0" w:line="240" w:lineRule="auto"/>
              <w:jc w:val="center"/>
              <w:rPr>
                <w:rFonts w:ascii="Times New Roman" w:eastAsia="Times New Roman" w:hAnsi="Times New Roman" w:cs="Times New Roman"/>
                <w:b/>
                <w:bCs/>
                <w:kern w:val="0"/>
                <w14:ligatures w14:val="none"/>
              </w:rPr>
            </w:pPr>
            <w:r w:rsidRPr="007B23CF">
              <w:rPr>
                <w:rFonts w:ascii="Times New Roman" w:eastAsia="Times New Roman" w:hAnsi="Times New Roman" w:cs="Times New Roman"/>
                <w:b/>
                <w:bCs/>
                <w:kern w:val="0"/>
                <w14:ligatures w14:val="none"/>
              </w:rPr>
              <w:t>Vertical Circulation → Spatial Memory</w:t>
            </w:r>
          </w:p>
        </w:tc>
      </w:tr>
      <w:tr w:rsidR="007B23CF" w:rsidRPr="007B23CF" w14:paraId="58AC16AE" w14:textId="77777777">
        <w:trPr>
          <w:tblCellSpacing w:w="15" w:type="dxa"/>
        </w:trPr>
        <w:tc>
          <w:tcPr>
            <w:tcW w:w="0" w:type="auto"/>
            <w:vAlign w:val="center"/>
            <w:hideMark/>
          </w:tcPr>
          <w:p w14:paraId="011D2C23" w14:textId="77777777" w:rsidR="007B23CF" w:rsidRPr="007B23CF" w:rsidRDefault="007B23CF" w:rsidP="007B23CF">
            <w:pPr>
              <w:spacing w:after="0"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Core Structure</w:t>
            </w:r>
          </w:p>
        </w:tc>
        <w:tc>
          <w:tcPr>
            <w:tcW w:w="0" w:type="auto"/>
            <w:vAlign w:val="center"/>
            <w:hideMark/>
          </w:tcPr>
          <w:p w14:paraId="5732F349" w14:textId="77777777" w:rsidR="007B23CF" w:rsidRPr="007B23CF" w:rsidRDefault="007B23CF" w:rsidP="007B23CF">
            <w:pPr>
              <w:spacing w:after="0"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kern w:val="0"/>
                <w14:ligatures w14:val="none"/>
              </w:rPr>
              <w:t>Manipulate visibility and position of vertical connections</w:t>
            </w:r>
          </w:p>
        </w:tc>
      </w:tr>
      <w:tr w:rsidR="007B23CF" w:rsidRPr="007B23CF" w14:paraId="702CFA10" w14:textId="77777777">
        <w:trPr>
          <w:tblCellSpacing w:w="15" w:type="dxa"/>
        </w:trPr>
        <w:tc>
          <w:tcPr>
            <w:tcW w:w="0" w:type="auto"/>
            <w:vAlign w:val="center"/>
            <w:hideMark/>
          </w:tcPr>
          <w:p w14:paraId="5CEEEA60" w14:textId="77777777" w:rsidR="007B23CF" w:rsidRPr="007B23CF" w:rsidRDefault="007B23CF" w:rsidP="007B23CF">
            <w:pPr>
              <w:spacing w:after="0"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Question</w:t>
            </w:r>
          </w:p>
        </w:tc>
        <w:tc>
          <w:tcPr>
            <w:tcW w:w="0" w:type="auto"/>
            <w:vAlign w:val="center"/>
            <w:hideMark/>
          </w:tcPr>
          <w:p w14:paraId="54A2448F" w14:textId="77777777" w:rsidR="007B23CF" w:rsidRPr="007B23CF" w:rsidRDefault="007B23CF" w:rsidP="007B23CF">
            <w:pPr>
              <w:spacing w:after="0"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kern w:val="0"/>
                <w14:ligatures w14:val="none"/>
              </w:rPr>
              <w:t>Do open, central vertical connections improve spatial memory for multi-level environments?</w:t>
            </w:r>
          </w:p>
        </w:tc>
      </w:tr>
      <w:tr w:rsidR="007B23CF" w:rsidRPr="007B23CF" w14:paraId="5F69A1C0" w14:textId="77777777">
        <w:trPr>
          <w:tblCellSpacing w:w="15" w:type="dxa"/>
        </w:trPr>
        <w:tc>
          <w:tcPr>
            <w:tcW w:w="0" w:type="auto"/>
            <w:vAlign w:val="center"/>
            <w:hideMark/>
          </w:tcPr>
          <w:p w14:paraId="08822908" w14:textId="77777777" w:rsidR="007B23CF" w:rsidRPr="007B23CF" w:rsidRDefault="007B23CF" w:rsidP="007B23CF">
            <w:pPr>
              <w:spacing w:after="0"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Design</w:t>
            </w:r>
          </w:p>
        </w:tc>
        <w:tc>
          <w:tcPr>
            <w:tcW w:w="0" w:type="auto"/>
            <w:vAlign w:val="center"/>
            <w:hideMark/>
          </w:tcPr>
          <w:p w14:paraId="046CDD12" w14:textId="77777777" w:rsidR="007B23CF" w:rsidRPr="007B23CF" w:rsidRDefault="007B23CF" w:rsidP="007B23CF">
            <w:pPr>
              <w:spacing w:after="0"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kern w:val="0"/>
                <w14:ligatures w14:val="none"/>
              </w:rPr>
              <w:t>Within-subjects (VR models) or between-subjects (physical spaces)</w:t>
            </w:r>
          </w:p>
        </w:tc>
      </w:tr>
      <w:tr w:rsidR="007B23CF" w:rsidRPr="007B23CF" w14:paraId="6C8152C9" w14:textId="77777777">
        <w:trPr>
          <w:tblCellSpacing w:w="15" w:type="dxa"/>
        </w:trPr>
        <w:tc>
          <w:tcPr>
            <w:tcW w:w="0" w:type="auto"/>
            <w:vAlign w:val="center"/>
            <w:hideMark/>
          </w:tcPr>
          <w:p w14:paraId="726F3503" w14:textId="77777777" w:rsidR="007B23CF" w:rsidRPr="007B23CF" w:rsidRDefault="007B23CF" w:rsidP="007B23CF">
            <w:pPr>
              <w:spacing w:after="0"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Manipulated Variable</w:t>
            </w:r>
          </w:p>
        </w:tc>
        <w:tc>
          <w:tcPr>
            <w:tcW w:w="0" w:type="auto"/>
            <w:vAlign w:val="center"/>
            <w:hideMark/>
          </w:tcPr>
          <w:p w14:paraId="2F51B45E" w14:textId="77777777" w:rsidR="007B23CF" w:rsidRPr="007B23CF" w:rsidRDefault="007B23CF" w:rsidP="007B23CF">
            <w:pPr>
              <w:spacing w:after="0"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kern w:val="0"/>
                <w14:ligatures w14:val="none"/>
              </w:rPr>
              <w:t>Vertical circulation visibility and integration</w:t>
            </w:r>
          </w:p>
        </w:tc>
      </w:tr>
      <w:tr w:rsidR="007B23CF" w:rsidRPr="007B23CF" w14:paraId="5F13844C" w14:textId="77777777">
        <w:trPr>
          <w:tblCellSpacing w:w="15" w:type="dxa"/>
        </w:trPr>
        <w:tc>
          <w:tcPr>
            <w:tcW w:w="0" w:type="auto"/>
            <w:vAlign w:val="center"/>
            <w:hideMark/>
          </w:tcPr>
          <w:p w14:paraId="3851E4A7" w14:textId="77777777" w:rsidR="007B23CF" w:rsidRPr="007B23CF" w:rsidRDefault="007B23CF" w:rsidP="007B23CF">
            <w:pPr>
              <w:spacing w:after="0"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Measured Variable</w:t>
            </w:r>
          </w:p>
        </w:tc>
        <w:tc>
          <w:tcPr>
            <w:tcW w:w="0" w:type="auto"/>
            <w:vAlign w:val="center"/>
            <w:hideMark/>
          </w:tcPr>
          <w:p w14:paraId="38BDA945" w14:textId="77777777" w:rsidR="007B23CF" w:rsidRPr="007B23CF" w:rsidRDefault="007B23CF" w:rsidP="007B23CF">
            <w:pPr>
              <w:spacing w:after="0"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kern w:val="0"/>
                <w14:ligatures w14:val="none"/>
              </w:rPr>
              <w:t>Spatial recall accuracy, landmark placement accuracy, floor-to-floor route recall</w:t>
            </w:r>
          </w:p>
        </w:tc>
      </w:tr>
      <w:tr w:rsidR="007B23CF" w:rsidRPr="007B23CF" w14:paraId="65D6C97B" w14:textId="77777777">
        <w:trPr>
          <w:tblCellSpacing w:w="15" w:type="dxa"/>
        </w:trPr>
        <w:tc>
          <w:tcPr>
            <w:tcW w:w="0" w:type="auto"/>
            <w:vAlign w:val="center"/>
            <w:hideMark/>
          </w:tcPr>
          <w:p w14:paraId="0AC73559" w14:textId="77777777" w:rsidR="007B23CF" w:rsidRPr="007B23CF" w:rsidRDefault="007B23CF" w:rsidP="007B23CF">
            <w:pPr>
              <w:spacing w:after="0"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Task</w:t>
            </w:r>
          </w:p>
        </w:tc>
        <w:tc>
          <w:tcPr>
            <w:tcW w:w="0" w:type="auto"/>
            <w:vAlign w:val="center"/>
            <w:hideMark/>
          </w:tcPr>
          <w:p w14:paraId="175653BA" w14:textId="77777777" w:rsidR="007B23CF" w:rsidRPr="007B23CF" w:rsidRDefault="007B23CF" w:rsidP="007B23CF">
            <w:pPr>
              <w:spacing w:after="0"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kern w:val="0"/>
                <w14:ligatures w14:val="none"/>
              </w:rPr>
              <w:t>Explore building → Recall spatial relationships between floors and across levels</w:t>
            </w:r>
          </w:p>
        </w:tc>
      </w:tr>
      <w:tr w:rsidR="007B23CF" w:rsidRPr="007B23CF" w14:paraId="2404C7AE" w14:textId="77777777">
        <w:trPr>
          <w:tblCellSpacing w:w="15" w:type="dxa"/>
        </w:trPr>
        <w:tc>
          <w:tcPr>
            <w:tcW w:w="0" w:type="auto"/>
            <w:vAlign w:val="center"/>
            <w:hideMark/>
          </w:tcPr>
          <w:p w14:paraId="7BFC5563" w14:textId="77777777" w:rsidR="007B23CF" w:rsidRPr="007B23CF" w:rsidRDefault="007B23CF" w:rsidP="007B23CF">
            <w:pPr>
              <w:spacing w:after="0"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Protocol</w:t>
            </w:r>
          </w:p>
        </w:tc>
        <w:tc>
          <w:tcPr>
            <w:tcW w:w="0" w:type="auto"/>
            <w:vAlign w:val="center"/>
            <w:hideMark/>
          </w:tcPr>
          <w:p w14:paraId="1A64B1C6" w14:textId="77777777" w:rsidR="007B23CF" w:rsidRPr="007B23CF" w:rsidRDefault="007B23CF" w:rsidP="007B23CF">
            <w:pPr>
              <w:spacing w:after="0"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kern w:val="0"/>
                <w14:ligatures w14:val="none"/>
              </w:rPr>
              <w:t>Orientation (2 min) → Exploration (8 min) → Spatial recall test (5 min)</w:t>
            </w:r>
          </w:p>
        </w:tc>
      </w:tr>
      <w:tr w:rsidR="007B23CF" w:rsidRPr="007B23CF" w14:paraId="5B2FE370" w14:textId="77777777">
        <w:trPr>
          <w:tblCellSpacing w:w="15" w:type="dxa"/>
        </w:trPr>
        <w:tc>
          <w:tcPr>
            <w:tcW w:w="0" w:type="auto"/>
            <w:vAlign w:val="center"/>
            <w:hideMark/>
          </w:tcPr>
          <w:p w14:paraId="666D3460" w14:textId="77777777" w:rsidR="007B23CF" w:rsidRPr="007B23CF" w:rsidRDefault="007B23CF" w:rsidP="007B23CF">
            <w:pPr>
              <w:spacing w:after="0"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lastRenderedPageBreak/>
              <w:t>Controls</w:t>
            </w:r>
          </w:p>
        </w:tc>
        <w:tc>
          <w:tcPr>
            <w:tcW w:w="0" w:type="auto"/>
            <w:vAlign w:val="center"/>
            <w:hideMark/>
          </w:tcPr>
          <w:p w14:paraId="067F42BC" w14:textId="77777777" w:rsidR="007B23CF" w:rsidRPr="007B23CF" w:rsidRDefault="007B23CF" w:rsidP="007B23CF">
            <w:pPr>
              <w:spacing w:after="0"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kern w:val="0"/>
                <w14:ligatures w14:val="none"/>
              </w:rPr>
              <w:t>Same number of landmarks, matched lighting, identical horizontal layouts, same number of floors</w:t>
            </w:r>
          </w:p>
        </w:tc>
      </w:tr>
    </w:tbl>
    <w:p w14:paraId="573521EB" w14:textId="77777777" w:rsidR="007B23CF" w:rsidRPr="007B23CF" w:rsidRDefault="007B23CF" w:rsidP="007B23CF">
      <w:pPr>
        <w:spacing w:before="100" w:beforeAutospacing="1" w:after="100" w:afterAutospacing="1"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Theoretical Background &amp; Major Explanations</w:t>
      </w:r>
    </w:p>
    <w:p w14:paraId="2C63133B" w14:textId="77777777" w:rsidR="007B23CF" w:rsidRPr="007B23CF" w:rsidRDefault="007B23CF" w:rsidP="007B23CF">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Hierarchical Spatial Memory Models</w:t>
      </w:r>
      <w:r w:rsidRPr="007B23CF">
        <w:rPr>
          <w:rFonts w:ascii="Times New Roman" w:eastAsia="Times New Roman" w:hAnsi="Times New Roman" w:cs="Times New Roman"/>
          <w:kern w:val="0"/>
          <w14:ligatures w14:val="none"/>
        </w:rPr>
        <w:t xml:space="preserve"> — vertical and horizontal relationships are integrated into mental maps when circulation elements are visible and central.</w:t>
      </w:r>
    </w:p>
    <w:p w14:paraId="6FE5969F" w14:textId="77777777" w:rsidR="007B23CF" w:rsidRPr="007B23CF" w:rsidRDefault="007B23CF" w:rsidP="007B23CF">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Spatial Updating</w:t>
      </w:r>
      <w:r w:rsidRPr="007B23CF">
        <w:rPr>
          <w:rFonts w:ascii="Times New Roman" w:eastAsia="Times New Roman" w:hAnsi="Times New Roman" w:cs="Times New Roman"/>
          <w:kern w:val="0"/>
          <w14:ligatures w14:val="none"/>
        </w:rPr>
        <w:t xml:space="preserve"> — visible circulation aids continuous updating of position across floors.</w:t>
      </w:r>
    </w:p>
    <w:p w14:paraId="55D049F2" w14:textId="77777777" w:rsidR="007B23CF" w:rsidRPr="007B23CF" w:rsidRDefault="007B23CF" w:rsidP="007B23CF">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Gestalt Principles</w:t>
      </w:r>
      <w:r w:rsidRPr="007B23CF">
        <w:rPr>
          <w:rFonts w:ascii="Times New Roman" w:eastAsia="Times New Roman" w:hAnsi="Times New Roman" w:cs="Times New Roman"/>
          <w:kern w:val="0"/>
          <w14:ligatures w14:val="none"/>
        </w:rPr>
        <w:t xml:space="preserve"> — visible connections promote perception of the </w:t>
      </w:r>
      <w:proofErr w:type="gramStart"/>
      <w:r w:rsidRPr="007B23CF">
        <w:rPr>
          <w:rFonts w:ascii="Times New Roman" w:eastAsia="Times New Roman" w:hAnsi="Times New Roman" w:cs="Times New Roman"/>
          <w:kern w:val="0"/>
          <w14:ligatures w14:val="none"/>
        </w:rPr>
        <w:t>building as a whole</w:t>
      </w:r>
      <w:proofErr w:type="gramEnd"/>
      <w:r w:rsidRPr="007B23CF">
        <w:rPr>
          <w:rFonts w:ascii="Times New Roman" w:eastAsia="Times New Roman" w:hAnsi="Times New Roman" w:cs="Times New Roman"/>
          <w:kern w:val="0"/>
          <w14:ligatures w14:val="none"/>
        </w:rPr>
        <w:t>.</w:t>
      </w:r>
    </w:p>
    <w:p w14:paraId="32B1B03E" w14:textId="77777777" w:rsidR="007B23CF" w:rsidRPr="007B23CF" w:rsidRDefault="007B23CF" w:rsidP="007B23CF">
      <w:pPr>
        <w:spacing w:before="100" w:beforeAutospacing="1" w:after="100" w:afterAutospacing="1"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Example Findings</w:t>
      </w:r>
    </w:p>
    <w:p w14:paraId="65C30081" w14:textId="77777777" w:rsidR="007B23CF" w:rsidRPr="007B23CF" w:rsidRDefault="007B23CF" w:rsidP="007B23CF">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kern w:val="0"/>
          <w14:ligatures w14:val="none"/>
        </w:rPr>
        <w:t>Central open staircases improve cross-floor landmark placement accuracy by ~15% compared to enclosed stairwells (Li &amp; Klippel, 2016).</w:t>
      </w:r>
    </w:p>
    <w:p w14:paraId="04F747BB" w14:textId="77777777" w:rsidR="007B23CF" w:rsidRPr="007B23CF" w:rsidRDefault="007B23CF" w:rsidP="007B23CF">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kern w:val="0"/>
          <w14:ligatures w14:val="none"/>
        </w:rPr>
        <w:t>Enclosed peripheral stairs increase disorientation reports and slow cross-floor recall.</w:t>
      </w:r>
    </w:p>
    <w:p w14:paraId="1D8795DF" w14:textId="77777777" w:rsidR="007B23CF" w:rsidRPr="007B23CF" w:rsidRDefault="007B23CF" w:rsidP="007B23CF">
      <w:pPr>
        <w:spacing w:before="100" w:beforeAutospacing="1" w:after="100" w:afterAutospacing="1"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Explanation of Measurables</w:t>
      </w:r>
    </w:p>
    <w:p w14:paraId="758D43AE" w14:textId="77777777" w:rsidR="007B23CF" w:rsidRPr="007B23CF" w:rsidRDefault="007B23CF" w:rsidP="007B23CF">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Spatial recall accuracy</w:t>
      </w:r>
      <w:r w:rsidRPr="007B23CF">
        <w:rPr>
          <w:rFonts w:ascii="Times New Roman" w:eastAsia="Times New Roman" w:hAnsi="Times New Roman" w:cs="Times New Roman"/>
          <w:kern w:val="0"/>
          <w14:ligatures w14:val="none"/>
        </w:rPr>
        <w:t xml:space="preserve"> – Correctness of recalling location of spaces across floors; tested by verbal description, pointing, or sketch maps.</w:t>
      </w:r>
    </w:p>
    <w:p w14:paraId="476A68D7" w14:textId="77777777" w:rsidR="007B23CF" w:rsidRPr="007B23CF" w:rsidRDefault="007B23CF" w:rsidP="007B23CF">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Landmark placement accuracy</w:t>
      </w:r>
      <w:r w:rsidRPr="007B23CF">
        <w:rPr>
          <w:rFonts w:ascii="Times New Roman" w:eastAsia="Times New Roman" w:hAnsi="Times New Roman" w:cs="Times New Roman"/>
          <w:kern w:val="0"/>
          <w14:ligatures w14:val="none"/>
        </w:rPr>
        <w:t xml:space="preserve"> – Precision of placing landmarks in correct spatial relationship in a map task.</w:t>
      </w:r>
    </w:p>
    <w:p w14:paraId="5844D8E5" w14:textId="77777777" w:rsidR="007B23CF" w:rsidRPr="007B23CF" w:rsidRDefault="007B23CF" w:rsidP="007B23CF">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Floor-to-floor route recall</w:t>
      </w:r>
      <w:r w:rsidRPr="007B23CF">
        <w:rPr>
          <w:rFonts w:ascii="Times New Roman" w:eastAsia="Times New Roman" w:hAnsi="Times New Roman" w:cs="Times New Roman"/>
          <w:kern w:val="0"/>
          <w14:ligatures w14:val="none"/>
        </w:rPr>
        <w:t xml:space="preserve"> – Ability to describe or retrace inter-floor routes correctly.</w:t>
      </w:r>
    </w:p>
    <w:p w14:paraId="6441AC65" w14:textId="77777777" w:rsidR="007B23CF" w:rsidRPr="007B23CF" w:rsidRDefault="007B23CF" w:rsidP="007B23CF">
      <w:pPr>
        <w:spacing w:before="100" w:beforeAutospacing="1" w:after="100" w:afterAutospacing="1"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Stimuli Description</w:t>
      </w:r>
      <w:r w:rsidRPr="007B23CF">
        <w:rPr>
          <w:rFonts w:ascii="Times New Roman" w:eastAsia="Times New Roman" w:hAnsi="Times New Roman" w:cs="Times New Roman"/>
          <w:kern w:val="0"/>
          <w14:ligatures w14:val="none"/>
        </w:rPr>
        <w:br/>
        <w:t>VR models or physical buildings with matched horizontal floor plans but different vertical circulation types. Floor numbering, signage, and lighting are standardized.</w:t>
      </w:r>
    </w:p>
    <w:p w14:paraId="467F8B6A" w14:textId="77777777" w:rsidR="007B23CF" w:rsidRPr="007B23CF" w:rsidRDefault="00C02A0E" w:rsidP="007B23CF">
      <w:pPr>
        <w:spacing w:after="0" w:line="240" w:lineRule="auto"/>
        <w:rPr>
          <w:rFonts w:ascii="Times New Roman" w:eastAsia="Times New Roman" w:hAnsi="Times New Roman" w:cs="Times New Roman"/>
          <w:kern w:val="0"/>
          <w14:ligatures w14:val="none"/>
        </w:rPr>
      </w:pPr>
      <w:r w:rsidRPr="00A60D5F">
        <w:rPr>
          <w:rFonts w:ascii="Times New Roman" w:eastAsia="Times New Roman" w:hAnsi="Times New Roman" w:cs="Times New Roman"/>
          <w:noProof/>
          <w:kern w:val="0"/>
        </w:rPr>
        <w:pict w14:anchorId="34936932">
          <v:rect id="_x0000_i1099" alt="" style="width:468pt;height:.05pt;mso-width-percent:0;mso-height-percent:0;mso-width-percent:0;mso-height-percent:0" o:hralign="center" o:hrstd="t" o:hr="t" fillcolor="#a0a0a0" stroked="f"/>
        </w:pict>
      </w:r>
    </w:p>
    <w:p w14:paraId="7B69C85F" w14:textId="77777777" w:rsidR="007B23CF" w:rsidRPr="007B23CF" w:rsidRDefault="007B23CF" w:rsidP="007B23CF">
      <w:pPr>
        <w:spacing w:before="100" w:beforeAutospacing="1" w:after="100" w:afterAutospacing="1"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kern w:val="0"/>
          <w14:ligatures w14:val="none"/>
        </w:rPr>
        <w:t xml:space="preserve">Alright — here are the </w:t>
      </w:r>
      <w:r w:rsidRPr="007B23CF">
        <w:rPr>
          <w:rFonts w:ascii="Times New Roman" w:eastAsia="Times New Roman" w:hAnsi="Times New Roman" w:cs="Times New Roman"/>
          <w:b/>
          <w:bCs/>
          <w:kern w:val="0"/>
          <w14:ligatures w14:val="none"/>
        </w:rPr>
        <w:t>last two paradigms in Category I</w:t>
      </w:r>
      <w:r w:rsidRPr="007B23CF">
        <w:rPr>
          <w:rFonts w:ascii="Times New Roman" w:eastAsia="Times New Roman" w:hAnsi="Times New Roman" w:cs="Times New Roman"/>
          <w:kern w:val="0"/>
          <w14:ligatures w14:val="none"/>
        </w:rPr>
        <w:t xml:space="preserve"> in the same enriched, detail-preserving style.</w:t>
      </w:r>
    </w:p>
    <w:p w14:paraId="2438E790" w14:textId="77777777" w:rsidR="007B23CF" w:rsidRPr="007B23CF" w:rsidRDefault="00C02A0E" w:rsidP="007B23CF">
      <w:pPr>
        <w:spacing w:after="0" w:line="240" w:lineRule="auto"/>
        <w:rPr>
          <w:rFonts w:ascii="Times New Roman" w:eastAsia="Times New Roman" w:hAnsi="Times New Roman" w:cs="Times New Roman"/>
          <w:kern w:val="0"/>
          <w14:ligatures w14:val="none"/>
        </w:rPr>
      </w:pPr>
      <w:r w:rsidRPr="00A60D5F">
        <w:rPr>
          <w:rFonts w:ascii="Times New Roman" w:eastAsia="Times New Roman" w:hAnsi="Times New Roman" w:cs="Times New Roman"/>
          <w:noProof/>
          <w:kern w:val="0"/>
        </w:rPr>
        <w:pict w14:anchorId="7EC31F9A">
          <v:rect id="_x0000_i1098" alt="" style="width:468pt;height:.05pt;mso-width-percent:0;mso-height-percent:0;mso-width-percent:0;mso-height-percent:0" o:hralign="center" o:hrstd="t" o:hr="t" fillcolor="#a0a0a0" stroked="f"/>
        </w:pict>
      </w:r>
    </w:p>
    <w:p w14:paraId="36184D50" w14:textId="77777777" w:rsidR="007B23CF" w:rsidRPr="007B23CF" w:rsidRDefault="007B23CF" w:rsidP="007B23C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10" w:name="_Toc205654566"/>
      <w:r w:rsidRPr="007B23CF">
        <w:rPr>
          <w:rFonts w:ascii="Times New Roman" w:eastAsia="Times New Roman" w:hAnsi="Times New Roman" w:cs="Times New Roman"/>
          <w:b/>
          <w:bCs/>
          <w:kern w:val="0"/>
          <w:sz w:val="36"/>
          <w:szCs w:val="36"/>
          <w14:ligatures w14:val="none"/>
        </w:rPr>
        <w:t>F. Landmark Salience → Wayfinding Performance</w:t>
      </w:r>
      <w:bookmarkEnd w:id="10"/>
    </w:p>
    <w:p w14:paraId="5D5AD346" w14:textId="77777777" w:rsidR="007B23CF" w:rsidRPr="007B23CF" w:rsidRDefault="007B23CF" w:rsidP="007B23CF">
      <w:pPr>
        <w:spacing w:before="100" w:beforeAutospacing="1" w:after="100" w:afterAutospacing="1"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What is Studied</w:t>
      </w:r>
      <w:r w:rsidRPr="007B23CF">
        <w:rPr>
          <w:rFonts w:ascii="Times New Roman" w:eastAsia="Times New Roman" w:hAnsi="Times New Roman" w:cs="Times New Roman"/>
          <w:kern w:val="0"/>
          <w14:ligatures w14:val="none"/>
        </w:rPr>
        <w:br/>
        <w:t xml:space="preserve">This paradigm manipulates the </w:t>
      </w:r>
      <w:r w:rsidRPr="007B23CF">
        <w:rPr>
          <w:rFonts w:ascii="Times New Roman" w:eastAsia="Times New Roman" w:hAnsi="Times New Roman" w:cs="Times New Roman"/>
          <w:b/>
          <w:bCs/>
          <w:kern w:val="0"/>
          <w14:ligatures w14:val="none"/>
        </w:rPr>
        <w:t>salience</w:t>
      </w:r>
      <w:r w:rsidRPr="007B23CF">
        <w:rPr>
          <w:rFonts w:ascii="Times New Roman" w:eastAsia="Times New Roman" w:hAnsi="Times New Roman" w:cs="Times New Roman"/>
          <w:kern w:val="0"/>
          <w14:ligatures w14:val="none"/>
        </w:rPr>
        <w:t xml:space="preserve"> (prominence and recognizability) of landmarks within an environment to measure effects on wayfinding speed, error rates, and confidence. Landmark salience can be adjusted by size, color contrast, uniqueness, lighting, or placement at key decision points.</w:t>
      </w:r>
    </w:p>
    <w:p w14:paraId="0067FCC6" w14:textId="77777777" w:rsidR="007B23CF" w:rsidRPr="007B23CF" w:rsidRDefault="007B23CF" w:rsidP="007B23CF">
      <w:pPr>
        <w:spacing w:before="100" w:beforeAutospacing="1" w:after="100" w:afterAutospacing="1"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lastRenderedPageBreak/>
        <w:t>Why it Matters</w:t>
      </w:r>
      <w:r w:rsidRPr="007B23CF">
        <w:rPr>
          <w:rFonts w:ascii="Times New Roman" w:eastAsia="Times New Roman" w:hAnsi="Times New Roman" w:cs="Times New Roman"/>
          <w:kern w:val="0"/>
          <w14:ligatures w14:val="none"/>
        </w:rPr>
        <w:br/>
        <w:t>Landmarks are critical anchors for spatial orientation. Highly salient landmarks can simplify navigation, while low-salience or repetitive landmarks can cause confusion. Understanding these effects helps designers choose and place features that guide people intuitively.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8"/>
        <w:gridCol w:w="7542"/>
      </w:tblGrid>
      <w:tr w:rsidR="007B23CF" w:rsidRPr="007B23CF" w14:paraId="23C3E548" w14:textId="77777777">
        <w:trPr>
          <w:tblHeader/>
          <w:tblCellSpacing w:w="15" w:type="dxa"/>
        </w:trPr>
        <w:tc>
          <w:tcPr>
            <w:tcW w:w="0" w:type="auto"/>
            <w:vAlign w:val="center"/>
            <w:hideMark/>
          </w:tcPr>
          <w:p w14:paraId="3058F153" w14:textId="77777777" w:rsidR="007B23CF" w:rsidRPr="007B23CF" w:rsidRDefault="007B23CF" w:rsidP="007B23CF">
            <w:pPr>
              <w:spacing w:after="0" w:line="240" w:lineRule="auto"/>
              <w:jc w:val="center"/>
              <w:rPr>
                <w:rFonts w:ascii="Times New Roman" w:eastAsia="Times New Roman" w:hAnsi="Times New Roman" w:cs="Times New Roman"/>
                <w:b/>
                <w:bCs/>
                <w:kern w:val="0"/>
                <w14:ligatures w14:val="none"/>
              </w:rPr>
            </w:pPr>
            <w:r w:rsidRPr="007B23CF">
              <w:rPr>
                <w:rFonts w:ascii="Times New Roman" w:eastAsia="Times New Roman" w:hAnsi="Times New Roman" w:cs="Times New Roman"/>
                <w:b/>
                <w:bCs/>
                <w:kern w:val="0"/>
                <w14:ligatures w14:val="none"/>
              </w:rPr>
              <w:t>Paradigm Name</w:t>
            </w:r>
          </w:p>
        </w:tc>
        <w:tc>
          <w:tcPr>
            <w:tcW w:w="0" w:type="auto"/>
            <w:vAlign w:val="center"/>
            <w:hideMark/>
          </w:tcPr>
          <w:p w14:paraId="5F2EDC3C" w14:textId="77777777" w:rsidR="007B23CF" w:rsidRPr="007B23CF" w:rsidRDefault="007B23CF" w:rsidP="007B23CF">
            <w:pPr>
              <w:spacing w:after="0" w:line="240" w:lineRule="auto"/>
              <w:jc w:val="center"/>
              <w:rPr>
                <w:rFonts w:ascii="Times New Roman" w:eastAsia="Times New Roman" w:hAnsi="Times New Roman" w:cs="Times New Roman"/>
                <w:b/>
                <w:bCs/>
                <w:kern w:val="0"/>
                <w14:ligatures w14:val="none"/>
              </w:rPr>
            </w:pPr>
            <w:r w:rsidRPr="007B23CF">
              <w:rPr>
                <w:rFonts w:ascii="Times New Roman" w:eastAsia="Times New Roman" w:hAnsi="Times New Roman" w:cs="Times New Roman"/>
                <w:b/>
                <w:bCs/>
                <w:kern w:val="0"/>
                <w14:ligatures w14:val="none"/>
              </w:rPr>
              <w:t>Landmark Salience → Wayfinding Performance</w:t>
            </w:r>
          </w:p>
        </w:tc>
      </w:tr>
      <w:tr w:rsidR="007B23CF" w:rsidRPr="007B23CF" w14:paraId="260910D4" w14:textId="77777777">
        <w:trPr>
          <w:tblCellSpacing w:w="15" w:type="dxa"/>
        </w:trPr>
        <w:tc>
          <w:tcPr>
            <w:tcW w:w="0" w:type="auto"/>
            <w:vAlign w:val="center"/>
            <w:hideMark/>
          </w:tcPr>
          <w:p w14:paraId="2D3FBBD2" w14:textId="77777777" w:rsidR="007B23CF" w:rsidRPr="007B23CF" w:rsidRDefault="007B23CF" w:rsidP="007B23CF">
            <w:pPr>
              <w:spacing w:after="0"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Core Structure</w:t>
            </w:r>
          </w:p>
        </w:tc>
        <w:tc>
          <w:tcPr>
            <w:tcW w:w="0" w:type="auto"/>
            <w:vAlign w:val="center"/>
            <w:hideMark/>
          </w:tcPr>
          <w:p w14:paraId="011537C4" w14:textId="77777777" w:rsidR="007B23CF" w:rsidRPr="007B23CF" w:rsidRDefault="007B23CF" w:rsidP="007B23CF">
            <w:pPr>
              <w:spacing w:after="0"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kern w:val="0"/>
                <w14:ligatures w14:val="none"/>
              </w:rPr>
              <w:t>Manipulate visual prominence of landmarks at decision points</w:t>
            </w:r>
          </w:p>
        </w:tc>
      </w:tr>
      <w:tr w:rsidR="007B23CF" w:rsidRPr="007B23CF" w14:paraId="21B2D4B4" w14:textId="77777777">
        <w:trPr>
          <w:tblCellSpacing w:w="15" w:type="dxa"/>
        </w:trPr>
        <w:tc>
          <w:tcPr>
            <w:tcW w:w="0" w:type="auto"/>
            <w:vAlign w:val="center"/>
            <w:hideMark/>
          </w:tcPr>
          <w:p w14:paraId="44D75874" w14:textId="77777777" w:rsidR="007B23CF" w:rsidRPr="007B23CF" w:rsidRDefault="007B23CF" w:rsidP="007B23CF">
            <w:pPr>
              <w:spacing w:after="0"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Question</w:t>
            </w:r>
          </w:p>
        </w:tc>
        <w:tc>
          <w:tcPr>
            <w:tcW w:w="0" w:type="auto"/>
            <w:vAlign w:val="center"/>
            <w:hideMark/>
          </w:tcPr>
          <w:p w14:paraId="14692B67" w14:textId="77777777" w:rsidR="007B23CF" w:rsidRPr="007B23CF" w:rsidRDefault="007B23CF" w:rsidP="007B23CF">
            <w:pPr>
              <w:spacing w:after="0"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kern w:val="0"/>
                <w14:ligatures w14:val="none"/>
              </w:rPr>
              <w:t>Do more salient landmarks improve navigation accuracy and confidence?</w:t>
            </w:r>
          </w:p>
        </w:tc>
      </w:tr>
      <w:tr w:rsidR="007B23CF" w:rsidRPr="007B23CF" w14:paraId="6DB78FF7" w14:textId="77777777">
        <w:trPr>
          <w:tblCellSpacing w:w="15" w:type="dxa"/>
        </w:trPr>
        <w:tc>
          <w:tcPr>
            <w:tcW w:w="0" w:type="auto"/>
            <w:vAlign w:val="center"/>
            <w:hideMark/>
          </w:tcPr>
          <w:p w14:paraId="6496BF67" w14:textId="77777777" w:rsidR="007B23CF" w:rsidRPr="007B23CF" w:rsidRDefault="007B23CF" w:rsidP="007B23CF">
            <w:pPr>
              <w:spacing w:after="0"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Design</w:t>
            </w:r>
          </w:p>
        </w:tc>
        <w:tc>
          <w:tcPr>
            <w:tcW w:w="0" w:type="auto"/>
            <w:vAlign w:val="center"/>
            <w:hideMark/>
          </w:tcPr>
          <w:p w14:paraId="0639AD3C" w14:textId="77777777" w:rsidR="007B23CF" w:rsidRPr="007B23CF" w:rsidRDefault="007B23CF" w:rsidP="007B23CF">
            <w:pPr>
              <w:spacing w:after="0"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kern w:val="0"/>
                <w14:ligatures w14:val="none"/>
              </w:rPr>
              <w:t>Within-subjects or between-subjects</w:t>
            </w:r>
          </w:p>
        </w:tc>
      </w:tr>
      <w:tr w:rsidR="007B23CF" w:rsidRPr="007B23CF" w14:paraId="19236E61" w14:textId="77777777">
        <w:trPr>
          <w:tblCellSpacing w:w="15" w:type="dxa"/>
        </w:trPr>
        <w:tc>
          <w:tcPr>
            <w:tcW w:w="0" w:type="auto"/>
            <w:vAlign w:val="center"/>
            <w:hideMark/>
          </w:tcPr>
          <w:p w14:paraId="361AE746" w14:textId="77777777" w:rsidR="007B23CF" w:rsidRPr="007B23CF" w:rsidRDefault="007B23CF" w:rsidP="007B23CF">
            <w:pPr>
              <w:spacing w:after="0"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Manipulated Variable</w:t>
            </w:r>
          </w:p>
        </w:tc>
        <w:tc>
          <w:tcPr>
            <w:tcW w:w="0" w:type="auto"/>
            <w:vAlign w:val="center"/>
            <w:hideMark/>
          </w:tcPr>
          <w:p w14:paraId="41273B87" w14:textId="77777777" w:rsidR="007B23CF" w:rsidRPr="007B23CF" w:rsidRDefault="007B23CF" w:rsidP="007B23CF">
            <w:pPr>
              <w:spacing w:after="0"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kern w:val="0"/>
                <w14:ligatures w14:val="none"/>
              </w:rPr>
              <w:t>Landmark salience (high vs. low), varied through size, color, uniqueness, lighting</w:t>
            </w:r>
          </w:p>
        </w:tc>
      </w:tr>
      <w:tr w:rsidR="007B23CF" w:rsidRPr="007B23CF" w14:paraId="2B9F74D2" w14:textId="77777777">
        <w:trPr>
          <w:tblCellSpacing w:w="15" w:type="dxa"/>
        </w:trPr>
        <w:tc>
          <w:tcPr>
            <w:tcW w:w="0" w:type="auto"/>
            <w:vAlign w:val="center"/>
            <w:hideMark/>
          </w:tcPr>
          <w:p w14:paraId="7F4E4BE3" w14:textId="77777777" w:rsidR="007B23CF" w:rsidRPr="007B23CF" w:rsidRDefault="007B23CF" w:rsidP="007B23CF">
            <w:pPr>
              <w:spacing w:after="0"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Measured Variable</w:t>
            </w:r>
          </w:p>
        </w:tc>
        <w:tc>
          <w:tcPr>
            <w:tcW w:w="0" w:type="auto"/>
            <w:vAlign w:val="center"/>
            <w:hideMark/>
          </w:tcPr>
          <w:p w14:paraId="79C23CB2" w14:textId="77777777" w:rsidR="007B23CF" w:rsidRPr="007B23CF" w:rsidRDefault="007B23CF" w:rsidP="007B23CF">
            <w:pPr>
              <w:spacing w:after="0"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kern w:val="0"/>
                <w14:ligatures w14:val="none"/>
              </w:rPr>
              <w:t>Navigation errors, travel time, route recall accuracy, self-reported confidence</w:t>
            </w:r>
          </w:p>
        </w:tc>
      </w:tr>
      <w:tr w:rsidR="007B23CF" w:rsidRPr="007B23CF" w14:paraId="09DF86E2" w14:textId="77777777">
        <w:trPr>
          <w:tblCellSpacing w:w="15" w:type="dxa"/>
        </w:trPr>
        <w:tc>
          <w:tcPr>
            <w:tcW w:w="0" w:type="auto"/>
            <w:vAlign w:val="center"/>
            <w:hideMark/>
          </w:tcPr>
          <w:p w14:paraId="1F517562" w14:textId="77777777" w:rsidR="007B23CF" w:rsidRPr="007B23CF" w:rsidRDefault="007B23CF" w:rsidP="007B23CF">
            <w:pPr>
              <w:spacing w:after="0"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Task</w:t>
            </w:r>
          </w:p>
        </w:tc>
        <w:tc>
          <w:tcPr>
            <w:tcW w:w="0" w:type="auto"/>
            <w:vAlign w:val="center"/>
            <w:hideMark/>
          </w:tcPr>
          <w:p w14:paraId="1310E2F5" w14:textId="77777777" w:rsidR="007B23CF" w:rsidRPr="007B23CF" w:rsidRDefault="007B23CF" w:rsidP="007B23CF">
            <w:pPr>
              <w:spacing w:after="0"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kern w:val="0"/>
                <w14:ligatures w14:val="none"/>
              </w:rPr>
              <w:t>Navigate a route through multiple decision points, then recall route or draw map</w:t>
            </w:r>
          </w:p>
        </w:tc>
      </w:tr>
      <w:tr w:rsidR="007B23CF" w:rsidRPr="007B23CF" w14:paraId="05F5F07F" w14:textId="77777777">
        <w:trPr>
          <w:tblCellSpacing w:w="15" w:type="dxa"/>
        </w:trPr>
        <w:tc>
          <w:tcPr>
            <w:tcW w:w="0" w:type="auto"/>
            <w:vAlign w:val="center"/>
            <w:hideMark/>
          </w:tcPr>
          <w:p w14:paraId="5F463037" w14:textId="77777777" w:rsidR="007B23CF" w:rsidRPr="007B23CF" w:rsidRDefault="007B23CF" w:rsidP="007B23CF">
            <w:pPr>
              <w:spacing w:after="0"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Protocol</w:t>
            </w:r>
          </w:p>
        </w:tc>
        <w:tc>
          <w:tcPr>
            <w:tcW w:w="0" w:type="auto"/>
            <w:vAlign w:val="center"/>
            <w:hideMark/>
          </w:tcPr>
          <w:p w14:paraId="22B49CF4" w14:textId="77777777" w:rsidR="007B23CF" w:rsidRPr="007B23CF" w:rsidRDefault="007B23CF" w:rsidP="007B23CF">
            <w:pPr>
              <w:spacing w:after="0"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kern w:val="0"/>
                <w14:ligatures w14:val="none"/>
              </w:rPr>
              <w:t>Orientation (2 min) → Navigation with specified landmark condition (8–12 min) → Route recall/map drawing (5–7 min) → Confidence rating survey (2 min)</w:t>
            </w:r>
          </w:p>
        </w:tc>
      </w:tr>
      <w:tr w:rsidR="007B23CF" w:rsidRPr="007B23CF" w14:paraId="78C9ED32" w14:textId="77777777">
        <w:trPr>
          <w:tblCellSpacing w:w="15" w:type="dxa"/>
        </w:trPr>
        <w:tc>
          <w:tcPr>
            <w:tcW w:w="0" w:type="auto"/>
            <w:vAlign w:val="center"/>
            <w:hideMark/>
          </w:tcPr>
          <w:p w14:paraId="4717DFEC" w14:textId="77777777" w:rsidR="007B23CF" w:rsidRPr="007B23CF" w:rsidRDefault="007B23CF" w:rsidP="007B23CF">
            <w:pPr>
              <w:spacing w:after="0"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Controls</w:t>
            </w:r>
          </w:p>
        </w:tc>
        <w:tc>
          <w:tcPr>
            <w:tcW w:w="0" w:type="auto"/>
            <w:vAlign w:val="center"/>
            <w:hideMark/>
          </w:tcPr>
          <w:p w14:paraId="79F64BE1" w14:textId="77777777" w:rsidR="007B23CF" w:rsidRPr="007B23CF" w:rsidRDefault="007B23CF" w:rsidP="007B23CF">
            <w:pPr>
              <w:spacing w:after="0"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kern w:val="0"/>
                <w14:ligatures w14:val="none"/>
              </w:rPr>
              <w:t>Same number of landmarks, identical spatial layout, matched lighting except at landmark emphasis, equal route length</w:t>
            </w:r>
          </w:p>
        </w:tc>
      </w:tr>
    </w:tbl>
    <w:p w14:paraId="759D9E1B" w14:textId="77777777" w:rsidR="007B23CF" w:rsidRPr="007B23CF" w:rsidRDefault="007B23CF" w:rsidP="007B23CF">
      <w:pPr>
        <w:spacing w:before="100" w:beforeAutospacing="1" w:after="100" w:afterAutospacing="1"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Theoretical Background &amp; Major Explanations</w:t>
      </w:r>
    </w:p>
    <w:p w14:paraId="3AC77742" w14:textId="77777777" w:rsidR="007B23CF" w:rsidRPr="007B23CF" w:rsidRDefault="007B23CF" w:rsidP="007B23CF">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Landmark-Based Navigation Models</w:t>
      </w:r>
      <w:r w:rsidRPr="007B23CF">
        <w:rPr>
          <w:rFonts w:ascii="Times New Roman" w:eastAsia="Times New Roman" w:hAnsi="Times New Roman" w:cs="Times New Roman"/>
          <w:kern w:val="0"/>
          <w14:ligatures w14:val="none"/>
        </w:rPr>
        <w:t xml:space="preserve"> — distinctive features act as reference points in cognitive maps.</w:t>
      </w:r>
    </w:p>
    <w:p w14:paraId="1136E5C9" w14:textId="77777777" w:rsidR="007B23CF" w:rsidRPr="007B23CF" w:rsidRDefault="007B23CF" w:rsidP="007B23CF">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Cue Utilization Theory</w:t>
      </w:r>
      <w:r w:rsidRPr="007B23CF">
        <w:rPr>
          <w:rFonts w:ascii="Times New Roman" w:eastAsia="Times New Roman" w:hAnsi="Times New Roman" w:cs="Times New Roman"/>
          <w:kern w:val="0"/>
          <w14:ligatures w14:val="none"/>
        </w:rPr>
        <w:t xml:space="preserve"> — greater cue salience increases likelihood of use in navigation decisions.</w:t>
      </w:r>
    </w:p>
    <w:p w14:paraId="021A1C73" w14:textId="77777777" w:rsidR="007B23CF" w:rsidRPr="007B23CF" w:rsidRDefault="007B23CF" w:rsidP="007B23CF">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Attentional Capture</w:t>
      </w:r>
      <w:r w:rsidRPr="007B23CF">
        <w:rPr>
          <w:rFonts w:ascii="Times New Roman" w:eastAsia="Times New Roman" w:hAnsi="Times New Roman" w:cs="Times New Roman"/>
          <w:kern w:val="0"/>
          <w14:ligatures w14:val="none"/>
        </w:rPr>
        <w:t xml:space="preserve"> — salient features draw visual attention, aiding memory encoding.</w:t>
      </w:r>
    </w:p>
    <w:p w14:paraId="3EC225BE" w14:textId="77777777" w:rsidR="007B23CF" w:rsidRPr="007B23CF" w:rsidRDefault="007B23CF" w:rsidP="007B23CF">
      <w:pPr>
        <w:spacing w:before="100" w:beforeAutospacing="1" w:after="100" w:afterAutospacing="1"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Example Findings</w:t>
      </w:r>
    </w:p>
    <w:p w14:paraId="392ECC2F" w14:textId="77777777" w:rsidR="007B23CF" w:rsidRPr="007B23CF" w:rsidRDefault="007B23CF" w:rsidP="007B23CF">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kern w:val="0"/>
          <w14:ligatures w14:val="none"/>
        </w:rPr>
        <w:t>High-salience landmarks reduce navigation errors by 20–30% compared to low-salience conditions (Ruddle et al., 2011).</w:t>
      </w:r>
    </w:p>
    <w:p w14:paraId="535BEF9B" w14:textId="77777777" w:rsidR="007B23CF" w:rsidRPr="007B23CF" w:rsidRDefault="007B23CF" w:rsidP="007B23CF">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kern w:val="0"/>
          <w14:ligatures w14:val="none"/>
        </w:rPr>
        <w:t>Self-reported confidence scores are significantly higher in high-salience conditions.</w:t>
      </w:r>
    </w:p>
    <w:p w14:paraId="0903E08F" w14:textId="77777777" w:rsidR="007B23CF" w:rsidRPr="007B23CF" w:rsidRDefault="007B23CF" w:rsidP="007B23CF">
      <w:pPr>
        <w:spacing w:before="100" w:beforeAutospacing="1" w:after="100" w:afterAutospacing="1"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Explanation of Measurables</w:t>
      </w:r>
    </w:p>
    <w:p w14:paraId="74CA79DB" w14:textId="77777777" w:rsidR="007B23CF" w:rsidRPr="007B23CF" w:rsidRDefault="007B23CF" w:rsidP="007B23CF">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Navigation errors</w:t>
      </w:r>
      <w:r w:rsidRPr="007B23CF">
        <w:rPr>
          <w:rFonts w:ascii="Times New Roman" w:eastAsia="Times New Roman" w:hAnsi="Times New Roman" w:cs="Times New Roman"/>
          <w:kern w:val="0"/>
          <w14:ligatures w14:val="none"/>
        </w:rPr>
        <w:t xml:space="preserve"> – Wrong turns or missed turns; counted during navigation.</w:t>
      </w:r>
    </w:p>
    <w:p w14:paraId="16B1B156" w14:textId="77777777" w:rsidR="007B23CF" w:rsidRPr="007B23CF" w:rsidRDefault="007B23CF" w:rsidP="007B23CF">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Travel time</w:t>
      </w:r>
      <w:r w:rsidRPr="007B23CF">
        <w:rPr>
          <w:rFonts w:ascii="Times New Roman" w:eastAsia="Times New Roman" w:hAnsi="Times New Roman" w:cs="Times New Roman"/>
          <w:kern w:val="0"/>
          <w14:ligatures w14:val="none"/>
        </w:rPr>
        <w:t xml:space="preserve"> – Time from start to destination.</w:t>
      </w:r>
    </w:p>
    <w:p w14:paraId="39ECDD93" w14:textId="77777777" w:rsidR="007B23CF" w:rsidRPr="007B23CF" w:rsidRDefault="007B23CF" w:rsidP="007B23CF">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Route recall accuracy</w:t>
      </w:r>
      <w:r w:rsidRPr="007B23CF">
        <w:rPr>
          <w:rFonts w:ascii="Times New Roman" w:eastAsia="Times New Roman" w:hAnsi="Times New Roman" w:cs="Times New Roman"/>
          <w:kern w:val="0"/>
          <w14:ligatures w14:val="none"/>
        </w:rPr>
        <w:t xml:space="preserve"> – Percent of correct route segments recalled in map drawing or verbal description.</w:t>
      </w:r>
    </w:p>
    <w:p w14:paraId="4EFD261F" w14:textId="77777777" w:rsidR="007B23CF" w:rsidRPr="007B23CF" w:rsidRDefault="007B23CF" w:rsidP="007B23CF">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Confidence ratings</w:t>
      </w:r>
      <w:r w:rsidRPr="007B23CF">
        <w:rPr>
          <w:rFonts w:ascii="Times New Roman" w:eastAsia="Times New Roman" w:hAnsi="Times New Roman" w:cs="Times New Roman"/>
          <w:kern w:val="0"/>
          <w14:ligatures w14:val="none"/>
        </w:rPr>
        <w:t xml:space="preserve"> – Self-reported navigation confidence on Likert or visual analogue scale.</w:t>
      </w:r>
    </w:p>
    <w:p w14:paraId="60AC454E" w14:textId="77777777" w:rsidR="007B23CF" w:rsidRPr="007B23CF" w:rsidRDefault="007B23CF" w:rsidP="007B23CF">
      <w:pPr>
        <w:spacing w:before="100" w:beforeAutospacing="1" w:after="100" w:afterAutospacing="1"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lastRenderedPageBreak/>
        <w:t>Stimuli Description</w:t>
      </w:r>
      <w:r w:rsidRPr="007B23CF">
        <w:rPr>
          <w:rFonts w:ascii="Times New Roman" w:eastAsia="Times New Roman" w:hAnsi="Times New Roman" w:cs="Times New Roman"/>
          <w:kern w:val="0"/>
          <w14:ligatures w14:val="none"/>
        </w:rPr>
        <w:br/>
        <w:t>VR or physical settings with consistent geometry and route structure, but landmarks vary systematically in visual prominence. High-salience conditions may include brightly lit, uniquely shaped landmarks; low-salience versions are smaller, repetitive, or muted in color.</w:t>
      </w:r>
    </w:p>
    <w:p w14:paraId="4BEBBD91" w14:textId="77777777" w:rsidR="007B23CF" w:rsidRPr="007B23CF" w:rsidRDefault="00C02A0E" w:rsidP="007B23CF">
      <w:pPr>
        <w:spacing w:after="0" w:line="240" w:lineRule="auto"/>
        <w:rPr>
          <w:rFonts w:ascii="Times New Roman" w:eastAsia="Times New Roman" w:hAnsi="Times New Roman" w:cs="Times New Roman"/>
          <w:kern w:val="0"/>
          <w14:ligatures w14:val="none"/>
        </w:rPr>
      </w:pPr>
      <w:r w:rsidRPr="00A60D5F">
        <w:rPr>
          <w:rFonts w:ascii="Times New Roman" w:eastAsia="Times New Roman" w:hAnsi="Times New Roman" w:cs="Times New Roman"/>
          <w:noProof/>
          <w:kern w:val="0"/>
        </w:rPr>
        <w:pict w14:anchorId="31BC12C2">
          <v:rect id="_x0000_i1097" alt="" style="width:468pt;height:.05pt;mso-width-percent:0;mso-height-percent:0;mso-width-percent:0;mso-height-percent:0" o:hralign="center" o:hrstd="t" o:hr="t" fillcolor="#a0a0a0" stroked="f"/>
        </w:pict>
      </w:r>
    </w:p>
    <w:p w14:paraId="2DD443A9" w14:textId="77777777" w:rsidR="007B23CF" w:rsidRPr="007B23CF" w:rsidRDefault="007B23CF" w:rsidP="007B23C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11" w:name="_Toc205654567"/>
      <w:r w:rsidRPr="007B23CF">
        <w:rPr>
          <w:rFonts w:ascii="Times New Roman" w:eastAsia="Times New Roman" w:hAnsi="Times New Roman" w:cs="Times New Roman"/>
          <w:b/>
          <w:bCs/>
          <w:kern w:val="0"/>
          <w:sz w:val="36"/>
          <w:szCs w:val="36"/>
          <w14:ligatures w14:val="none"/>
        </w:rPr>
        <w:t>G. Layout Complexity → Spatial Learning Rate</w:t>
      </w:r>
      <w:bookmarkEnd w:id="11"/>
    </w:p>
    <w:p w14:paraId="43347805" w14:textId="77777777" w:rsidR="007B23CF" w:rsidRPr="007B23CF" w:rsidRDefault="007B23CF" w:rsidP="007B23CF">
      <w:pPr>
        <w:spacing w:before="100" w:beforeAutospacing="1" w:after="100" w:afterAutospacing="1"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What is Studied</w:t>
      </w:r>
      <w:r w:rsidRPr="007B23CF">
        <w:rPr>
          <w:rFonts w:ascii="Times New Roman" w:eastAsia="Times New Roman" w:hAnsi="Times New Roman" w:cs="Times New Roman"/>
          <w:kern w:val="0"/>
          <w14:ligatures w14:val="none"/>
        </w:rPr>
        <w:br/>
        <w:t xml:space="preserve">This paradigm manipulates </w:t>
      </w:r>
      <w:r w:rsidRPr="007B23CF">
        <w:rPr>
          <w:rFonts w:ascii="Times New Roman" w:eastAsia="Times New Roman" w:hAnsi="Times New Roman" w:cs="Times New Roman"/>
          <w:b/>
          <w:bCs/>
          <w:kern w:val="0"/>
          <w14:ligatures w14:val="none"/>
        </w:rPr>
        <w:t>layout complexity</w:t>
      </w:r>
      <w:r w:rsidRPr="007B23CF">
        <w:rPr>
          <w:rFonts w:ascii="Times New Roman" w:eastAsia="Times New Roman" w:hAnsi="Times New Roman" w:cs="Times New Roman"/>
          <w:kern w:val="0"/>
          <w14:ligatures w14:val="none"/>
        </w:rPr>
        <w:t xml:space="preserve"> — the degree of interconnectedness, symmetry, and number of decision points — to observe its impact on how quickly participants learn the spatial layout. Complexity can be varied from simple axial corridors to complex grids or labyrinth-like arrangements.</w:t>
      </w:r>
    </w:p>
    <w:p w14:paraId="4EED388C" w14:textId="77777777" w:rsidR="007B23CF" w:rsidRPr="007B23CF" w:rsidRDefault="007B23CF" w:rsidP="007B23CF">
      <w:pPr>
        <w:spacing w:before="100" w:beforeAutospacing="1" w:after="100" w:afterAutospacing="1"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Why it Matters</w:t>
      </w:r>
      <w:r w:rsidRPr="007B23CF">
        <w:rPr>
          <w:rFonts w:ascii="Times New Roman" w:eastAsia="Times New Roman" w:hAnsi="Times New Roman" w:cs="Times New Roman"/>
          <w:kern w:val="0"/>
          <w14:ligatures w14:val="none"/>
        </w:rPr>
        <w:br/>
        <w:t>Layout complexity is a major determinant of how quickly and accurately people form mental maps. Complex layouts can cause disorientation, increase cognitive load, and slow learning — key considerations in large public buildings.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0"/>
        <w:gridCol w:w="7460"/>
      </w:tblGrid>
      <w:tr w:rsidR="007B23CF" w:rsidRPr="007B23CF" w14:paraId="2C7F469D" w14:textId="77777777">
        <w:trPr>
          <w:tblHeader/>
          <w:tblCellSpacing w:w="15" w:type="dxa"/>
        </w:trPr>
        <w:tc>
          <w:tcPr>
            <w:tcW w:w="0" w:type="auto"/>
            <w:vAlign w:val="center"/>
            <w:hideMark/>
          </w:tcPr>
          <w:p w14:paraId="7D9F3FCD" w14:textId="77777777" w:rsidR="007B23CF" w:rsidRPr="007B23CF" w:rsidRDefault="007B23CF" w:rsidP="007B23CF">
            <w:pPr>
              <w:spacing w:after="0" w:line="240" w:lineRule="auto"/>
              <w:jc w:val="center"/>
              <w:rPr>
                <w:rFonts w:ascii="Times New Roman" w:eastAsia="Times New Roman" w:hAnsi="Times New Roman" w:cs="Times New Roman"/>
                <w:b/>
                <w:bCs/>
                <w:kern w:val="0"/>
                <w14:ligatures w14:val="none"/>
              </w:rPr>
            </w:pPr>
            <w:r w:rsidRPr="007B23CF">
              <w:rPr>
                <w:rFonts w:ascii="Times New Roman" w:eastAsia="Times New Roman" w:hAnsi="Times New Roman" w:cs="Times New Roman"/>
                <w:b/>
                <w:bCs/>
                <w:kern w:val="0"/>
                <w14:ligatures w14:val="none"/>
              </w:rPr>
              <w:t>Paradigm Name</w:t>
            </w:r>
          </w:p>
        </w:tc>
        <w:tc>
          <w:tcPr>
            <w:tcW w:w="0" w:type="auto"/>
            <w:vAlign w:val="center"/>
            <w:hideMark/>
          </w:tcPr>
          <w:p w14:paraId="615F9FB8" w14:textId="77777777" w:rsidR="007B23CF" w:rsidRPr="007B23CF" w:rsidRDefault="007B23CF" w:rsidP="007B23CF">
            <w:pPr>
              <w:spacing w:after="0" w:line="240" w:lineRule="auto"/>
              <w:jc w:val="center"/>
              <w:rPr>
                <w:rFonts w:ascii="Times New Roman" w:eastAsia="Times New Roman" w:hAnsi="Times New Roman" w:cs="Times New Roman"/>
                <w:b/>
                <w:bCs/>
                <w:kern w:val="0"/>
                <w14:ligatures w14:val="none"/>
              </w:rPr>
            </w:pPr>
            <w:r w:rsidRPr="007B23CF">
              <w:rPr>
                <w:rFonts w:ascii="Times New Roman" w:eastAsia="Times New Roman" w:hAnsi="Times New Roman" w:cs="Times New Roman"/>
                <w:b/>
                <w:bCs/>
                <w:kern w:val="0"/>
                <w14:ligatures w14:val="none"/>
              </w:rPr>
              <w:t>Layout Complexity → Spatial Learning Rate</w:t>
            </w:r>
          </w:p>
        </w:tc>
      </w:tr>
      <w:tr w:rsidR="007B23CF" w:rsidRPr="007B23CF" w14:paraId="045EC012" w14:textId="77777777">
        <w:trPr>
          <w:tblCellSpacing w:w="15" w:type="dxa"/>
        </w:trPr>
        <w:tc>
          <w:tcPr>
            <w:tcW w:w="0" w:type="auto"/>
            <w:vAlign w:val="center"/>
            <w:hideMark/>
          </w:tcPr>
          <w:p w14:paraId="29C4B6AD" w14:textId="77777777" w:rsidR="007B23CF" w:rsidRPr="007B23CF" w:rsidRDefault="007B23CF" w:rsidP="007B23CF">
            <w:pPr>
              <w:spacing w:after="0"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Core Structure</w:t>
            </w:r>
          </w:p>
        </w:tc>
        <w:tc>
          <w:tcPr>
            <w:tcW w:w="0" w:type="auto"/>
            <w:vAlign w:val="center"/>
            <w:hideMark/>
          </w:tcPr>
          <w:p w14:paraId="7AA0C2D1" w14:textId="77777777" w:rsidR="007B23CF" w:rsidRPr="007B23CF" w:rsidRDefault="007B23CF" w:rsidP="007B23CF">
            <w:pPr>
              <w:spacing w:after="0"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kern w:val="0"/>
                <w14:ligatures w14:val="none"/>
              </w:rPr>
              <w:t>Manipulate spatial configuration complexity</w:t>
            </w:r>
          </w:p>
        </w:tc>
      </w:tr>
      <w:tr w:rsidR="007B23CF" w:rsidRPr="007B23CF" w14:paraId="33B58F9A" w14:textId="77777777">
        <w:trPr>
          <w:tblCellSpacing w:w="15" w:type="dxa"/>
        </w:trPr>
        <w:tc>
          <w:tcPr>
            <w:tcW w:w="0" w:type="auto"/>
            <w:vAlign w:val="center"/>
            <w:hideMark/>
          </w:tcPr>
          <w:p w14:paraId="41FB147B" w14:textId="77777777" w:rsidR="007B23CF" w:rsidRPr="007B23CF" w:rsidRDefault="007B23CF" w:rsidP="007B23CF">
            <w:pPr>
              <w:spacing w:after="0"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Question</w:t>
            </w:r>
          </w:p>
        </w:tc>
        <w:tc>
          <w:tcPr>
            <w:tcW w:w="0" w:type="auto"/>
            <w:vAlign w:val="center"/>
            <w:hideMark/>
          </w:tcPr>
          <w:p w14:paraId="584D9763" w14:textId="77777777" w:rsidR="007B23CF" w:rsidRPr="007B23CF" w:rsidRDefault="007B23CF" w:rsidP="007B23CF">
            <w:pPr>
              <w:spacing w:after="0"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kern w:val="0"/>
                <w14:ligatures w14:val="none"/>
              </w:rPr>
              <w:t>Does higher layout complexity slow the rate of spatial learning?</w:t>
            </w:r>
          </w:p>
        </w:tc>
      </w:tr>
      <w:tr w:rsidR="007B23CF" w:rsidRPr="007B23CF" w14:paraId="1007EE9B" w14:textId="77777777">
        <w:trPr>
          <w:tblCellSpacing w:w="15" w:type="dxa"/>
        </w:trPr>
        <w:tc>
          <w:tcPr>
            <w:tcW w:w="0" w:type="auto"/>
            <w:vAlign w:val="center"/>
            <w:hideMark/>
          </w:tcPr>
          <w:p w14:paraId="5752CA3B" w14:textId="77777777" w:rsidR="007B23CF" w:rsidRPr="007B23CF" w:rsidRDefault="007B23CF" w:rsidP="007B23CF">
            <w:pPr>
              <w:spacing w:after="0"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Design</w:t>
            </w:r>
          </w:p>
        </w:tc>
        <w:tc>
          <w:tcPr>
            <w:tcW w:w="0" w:type="auto"/>
            <w:vAlign w:val="center"/>
            <w:hideMark/>
          </w:tcPr>
          <w:p w14:paraId="1E25179F" w14:textId="77777777" w:rsidR="007B23CF" w:rsidRPr="007B23CF" w:rsidRDefault="007B23CF" w:rsidP="007B23CF">
            <w:pPr>
              <w:spacing w:after="0"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kern w:val="0"/>
                <w14:ligatures w14:val="none"/>
              </w:rPr>
              <w:t>Between-subjects or within-subjects</w:t>
            </w:r>
          </w:p>
        </w:tc>
      </w:tr>
      <w:tr w:rsidR="007B23CF" w:rsidRPr="007B23CF" w14:paraId="438B0040" w14:textId="77777777">
        <w:trPr>
          <w:tblCellSpacing w:w="15" w:type="dxa"/>
        </w:trPr>
        <w:tc>
          <w:tcPr>
            <w:tcW w:w="0" w:type="auto"/>
            <w:vAlign w:val="center"/>
            <w:hideMark/>
          </w:tcPr>
          <w:p w14:paraId="1B595A7F" w14:textId="77777777" w:rsidR="007B23CF" w:rsidRPr="007B23CF" w:rsidRDefault="007B23CF" w:rsidP="007B23CF">
            <w:pPr>
              <w:spacing w:after="0"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Manipulated Variable</w:t>
            </w:r>
          </w:p>
        </w:tc>
        <w:tc>
          <w:tcPr>
            <w:tcW w:w="0" w:type="auto"/>
            <w:vAlign w:val="center"/>
            <w:hideMark/>
          </w:tcPr>
          <w:p w14:paraId="4DF177BA" w14:textId="77777777" w:rsidR="007B23CF" w:rsidRPr="007B23CF" w:rsidRDefault="007B23CF" w:rsidP="007B23CF">
            <w:pPr>
              <w:spacing w:after="0"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kern w:val="0"/>
                <w14:ligatures w14:val="none"/>
              </w:rPr>
              <w:t>Layout type (simple axial vs. complex grid), number of decision points, symmetry</w:t>
            </w:r>
          </w:p>
        </w:tc>
      </w:tr>
      <w:tr w:rsidR="007B23CF" w:rsidRPr="007B23CF" w14:paraId="1E7A89B1" w14:textId="77777777">
        <w:trPr>
          <w:tblCellSpacing w:w="15" w:type="dxa"/>
        </w:trPr>
        <w:tc>
          <w:tcPr>
            <w:tcW w:w="0" w:type="auto"/>
            <w:vAlign w:val="center"/>
            <w:hideMark/>
          </w:tcPr>
          <w:p w14:paraId="46955D62" w14:textId="77777777" w:rsidR="007B23CF" w:rsidRPr="007B23CF" w:rsidRDefault="007B23CF" w:rsidP="007B23CF">
            <w:pPr>
              <w:spacing w:after="0"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Measured Variable</w:t>
            </w:r>
          </w:p>
        </w:tc>
        <w:tc>
          <w:tcPr>
            <w:tcW w:w="0" w:type="auto"/>
            <w:vAlign w:val="center"/>
            <w:hideMark/>
          </w:tcPr>
          <w:p w14:paraId="6B2C530A" w14:textId="77777777" w:rsidR="007B23CF" w:rsidRPr="007B23CF" w:rsidRDefault="007B23CF" w:rsidP="007B23CF">
            <w:pPr>
              <w:spacing w:after="0"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kern w:val="0"/>
                <w14:ligatures w14:val="none"/>
              </w:rPr>
              <w:t>Trials to criterion (correct navigation without errors), error rate per trial, map drawing accuracy over repeated trials</w:t>
            </w:r>
          </w:p>
        </w:tc>
      </w:tr>
      <w:tr w:rsidR="007B23CF" w:rsidRPr="007B23CF" w14:paraId="4855CEE7" w14:textId="77777777">
        <w:trPr>
          <w:tblCellSpacing w:w="15" w:type="dxa"/>
        </w:trPr>
        <w:tc>
          <w:tcPr>
            <w:tcW w:w="0" w:type="auto"/>
            <w:vAlign w:val="center"/>
            <w:hideMark/>
          </w:tcPr>
          <w:p w14:paraId="5E0103B8" w14:textId="77777777" w:rsidR="007B23CF" w:rsidRPr="007B23CF" w:rsidRDefault="007B23CF" w:rsidP="007B23CF">
            <w:pPr>
              <w:spacing w:after="0"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Task</w:t>
            </w:r>
          </w:p>
        </w:tc>
        <w:tc>
          <w:tcPr>
            <w:tcW w:w="0" w:type="auto"/>
            <w:vAlign w:val="center"/>
            <w:hideMark/>
          </w:tcPr>
          <w:p w14:paraId="67F8A16D" w14:textId="77777777" w:rsidR="007B23CF" w:rsidRPr="007B23CF" w:rsidRDefault="007B23CF" w:rsidP="007B23CF">
            <w:pPr>
              <w:spacing w:after="0"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kern w:val="0"/>
                <w14:ligatures w14:val="none"/>
              </w:rPr>
              <w:t>Repeated navigation of same route until performance criterion is reached</w:t>
            </w:r>
          </w:p>
        </w:tc>
      </w:tr>
      <w:tr w:rsidR="007B23CF" w:rsidRPr="007B23CF" w14:paraId="7C01370F" w14:textId="77777777">
        <w:trPr>
          <w:tblCellSpacing w:w="15" w:type="dxa"/>
        </w:trPr>
        <w:tc>
          <w:tcPr>
            <w:tcW w:w="0" w:type="auto"/>
            <w:vAlign w:val="center"/>
            <w:hideMark/>
          </w:tcPr>
          <w:p w14:paraId="1EEF5ADF" w14:textId="77777777" w:rsidR="007B23CF" w:rsidRPr="007B23CF" w:rsidRDefault="007B23CF" w:rsidP="007B23CF">
            <w:pPr>
              <w:spacing w:after="0"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Protocol</w:t>
            </w:r>
          </w:p>
        </w:tc>
        <w:tc>
          <w:tcPr>
            <w:tcW w:w="0" w:type="auto"/>
            <w:vAlign w:val="center"/>
            <w:hideMark/>
          </w:tcPr>
          <w:p w14:paraId="5F7DE684" w14:textId="77777777" w:rsidR="007B23CF" w:rsidRPr="007B23CF" w:rsidRDefault="007B23CF" w:rsidP="007B23CF">
            <w:pPr>
              <w:spacing w:after="0"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kern w:val="0"/>
                <w14:ligatures w14:val="none"/>
              </w:rPr>
              <w:t xml:space="preserve">Orientation (2 min) → Navigation trials (3–5 min each) repeated until performance criterion met → </w:t>
            </w:r>
            <w:proofErr w:type="gramStart"/>
            <w:r w:rsidRPr="007B23CF">
              <w:rPr>
                <w:rFonts w:ascii="Times New Roman" w:eastAsia="Times New Roman" w:hAnsi="Times New Roman" w:cs="Times New Roman"/>
                <w:kern w:val="0"/>
                <w14:ligatures w14:val="none"/>
              </w:rPr>
              <w:t>Post-learning</w:t>
            </w:r>
            <w:proofErr w:type="gramEnd"/>
            <w:r w:rsidRPr="007B23CF">
              <w:rPr>
                <w:rFonts w:ascii="Times New Roman" w:eastAsia="Times New Roman" w:hAnsi="Times New Roman" w:cs="Times New Roman"/>
                <w:kern w:val="0"/>
                <w14:ligatures w14:val="none"/>
              </w:rPr>
              <w:t xml:space="preserve"> recall task (5 min)</w:t>
            </w:r>
          </w:p>
        </w:tc>
      </w:tr>
      <w:tr w:rsidR="007B23CF" w:rsidRPr="007B23CF" w14:paraId="57C8061A" w14:textId="77777777">
        <w:trPr>
          <w:tblCellSpacing w:w="15" w:type="dxa"/>
        </w:trPr>
        <w:tc>
          <w:tcPr>
            <w:tcW w:w="0" w:type="auto"/>
            <w:vAlign w:val="center"/>
            <w:hideMark/>
          </w:tcPr>
          <w:p w14:paraId="55AA23DF" w14:textId="77777777" w:rsidR="007B23CF" w:rsidRPr="007B23CF" w:rsidRDefault="007B23CF" w:rsidP="007B23CF">
            <w:pPr>
              <w:spacing w:after="0"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Controls</w:t>
            </w:r>
          </w:p>
        </w:tc>
        <w:tc>
          <w:tcPr>
            <w:tcW w:w="0" w:type="auto"/>
            <w:vAlign w:val="center"/>
            <w:hideMark/>
          </w:tcPr>
          <w:p w14:paraId="7B2F11BA" w14:textId="77777777" w:rsidR="007B23CF" w:rsidRPr="007B23CF" w:rsidRDefault="007B23CF" w:rsidP="007B23CF">
            <w:pPr>
              <w:spacing w:after="0"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kern w:val="0"/>
                <w14:ligatures w14:val="none"/>
              </w:rPr>
              <w:t>Equal route length, matched lighting and signage, same number of landmarks, same environmental size</w:t>
            </w:r>
          </w:p>
        </w:tc>
      </w:tr>
    </w:tbl>
    <w:p w14:paraId="2F9F051D" w14:textId="77777777" w:rsidR="007B23CF" w:rsidRPr="007B23CF" w:rsidRDefault="007B23CF" w:rsidP="007B23CF">
      <w:pPr>
        <w:spacing w:before="100" w:beforeAutospacing="1" w:after="100" w:afterAutospacing="1"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Theoretical Background &amp; Major Explanations</w:t>
      </w:r>
    </w:p>
    <w:p w14:paraId="0293F212" w14:textId="77777777" w:rsidR="007B23CF" w:rsidRPr="007B23CF" w:rsidRDefault="007B23CF" w:rsidP="007B23CF">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Cognitive Load Theory</w:t>
      </w:r>
      <w:r w:rsidRPr="007B23CF">
        <w:rPr>
          <w:rFonts w:ascii="Times New Roman" w:eastAsia="Times New Roman" w:hAnsi="Times New Roman" w:cs="Times New Roman"/>
          <w:kern w:val="0"/>
          <w14:ligatures w14:val="none"/>
        </w:rPr>
        <w:t xml:space="preserve"> — more complex layouts increase processing demands.</w:t>
      </w:r>
    </w:p>
    <w:p w14:paraId="00BA496D" w14:textId="77777777" w:rsidR="007B23CF" w:rsidRPr="007B23CF" w:rsidRDefault="007B23CF" w:rsidP="007B23CF">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Graph Theory Models of Navigation</w:t>
      </w:r>
      <w:r w:rsidRPr="007B23CF">
        <w:rPr>
          <w:rFonts w:ascii="Times New Roman" w:eastAsia="Times New Roman" w:hAnsi="Times New Roman" w:cs="Times New Roman"/>
          <w:kern w:val="0"/>
          <w14:ligatures w14:val="none"/>
        </w:rPr>
        <w:t xml:space="preserve"> — more nodes and connections slow network learning.</w:t>
      </w:r>
    </w:p>
    <w:p w14:paraId="059F8683" w14:textId="77777777" w:rsidR="007B23CF" w:rsidRPr="007B23CF" w:rsidRDefault="007B23CF" w:rsidP="007B23CF">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Environmental Legibility</w:t>
      </w:r>
      <w:r w:rsidRPr="007B23CF">
        <w:rPr>
          <w:rFonts w:ascii="Times New Roman" w:eastAsia="Times New Roman" w:hAnsi="Times New Roman" w:cs="Times New Roman"/>
          <w:kern w:val="0"/>
          <w14:ligatures w14:val="none"/>
        </w:rPr>
        <w:t xml:space="preserve"> (Lynch, 1960) — easily legible environments are learned faster.</w:t>
      </w:r>
    </w:p>
    <w:p w14:paraId="53F804A2" w14:textId="77777777" w:rsidR="007B23CF" w:rsidRPr="007B23CF" w:rsidRDefault="007B23CF" w:rsidP="007B23CF">
      <w:pPr>
        <w:spacing w:before="100" w:beforeAutospacing="1" w:after="100" w:afterAutospacing="1"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Example Findings</w:t>
      </w:r>
    </w:p>
    <w:p w14:paraId="6CD698A4" w14:textId="77777777" w:rsidR="007B23CF" w:rsidRPr="007B23CF" w:rsidRDefault="007B23CF" w:rsidP="007B23CF">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kern w:val="0"/>
          <w14:ligatures w14:val="none"/>
        </w:rPr>
        <w:lastRenderedPageBreak/>
        <w:t>Complex layouts can double the number of trials required to reach criterion performance compared to simple layouts.</w:t>
      </w:r>
    </w:p>
    <w:p w14:paraId="7FAABD2A" w14:textId="77777777" w:rsidR="007B23CF" w:rsidRPr="007B23CF" w:rsidRDefault="007B23CF" w:rsidP="007B23CF">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kern w:val="0"/>
          <w14:ligatures w14:val="none"/>
        </w:rPr>
        <w:t>Error rates remain higher across repeated trials in complex conditions.</w:t>
      </w:r>
    </w:p>
    <w:p w14:paraId="5428028C" w14:textId="77777777" w:rsidR="007B23CF" w:rsidRPr="007B23CF" w:rsidRDefault="007B23CF" w:rsidP="007B23CF">
      <w:pPr>
        <w:spacing w:before="100" w:beforeAutospacing="1" w:after="100" w:afterAutospacing="1"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Explanation of Measurables</w:t>
      </w:r>
    </w:p>
    <w:p w14:paraId="1DF68C4E" w14:textId="77777777" w:rsidR="007B23CF" w:rsidRPr="007B23CF" w:rsidRDefault="007B23CF" w:rsidP="007B23CF">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Trials to criterion</w:t>
      </w:r>
      <w:r w:rsidRPr="007B23CF">
        <w:rPr>
          <w:rFonts w:ascii="Times New Roman" w:eastAsia="Times New Roman" w:hAnsi="Times New Roman" w:cs="Times New Roman"/>
          <w:kern w:val="0"/>
          <w14:ligatures w14:val="none"/>
        </w:rPr>
        <w:t xml:space="preserve"> – Number of navigation repetitions required to achieve error-free performance.</w:t>
      </w:r>
    </w:p>
    <w:p w14:paraId="16713ED7" w14:textId="77777777" w:rsidR="007B23CF" w:rsidRPr="007B23CF" w:rsidRDefault="007B23CF" w:rsidP="007B23CF">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Error rate per trial</w:t>
      </w:r>
      <w:r w:rsidRPr="007B23CF">
        <w:rPr>
          <w:rFonts w:ascii="Times New Roman" w:eastAsia="Times New Roman" w:hAnsi="Times New Roman" w:cs="Times New Roman"/>
          <w:kern w:val="0"/>
          <w14:ligatures w14:val="none"/>
        </w:rPr>
        <w:t xml:space="preserve"> – Number of wrong turns or backtracks per trial.</w:t>
      </w:r>
    </w:p>
    <w:p w14:paraId="118481EB" w14:textId="77777777" w:rsidR="007B23CF" w:rsidRPr="007B23CF" w:rsidRDefault="007B23CF" w:rsidP="007B23CF">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Map drawing accuracy</w:t>
      </w:r>
      <w:r w:rsidRPr="007B23CF">
        <w:rPr>
          <w:rFonts w:ascii="Times New Roman" w:eastAsia="Times New Roman" w:hAnsi="Times New Roman" w:cs="Times New Roman"/>
          <w:kern w:val="0"/>
          <w14:ligatures w14:val="none"/>
        </w:rPr>
        <w:t xml:space="preserve"> – Degree to which a drawn map matches actual layout; scored for geometry, landmark placement, and connectivity.</w:t>
      </w:r>
    </w:p>
    <w:p w14:paraId="2378D69C" w14:textId="77777777" w:rsidR="007B23CF" w:rsidRPr="007B23CF" w:rsidRDefault="007B23CF" w:rsidP="007B23CF">
      <w:pPr>
        <w:spacing w:before="100" w:beforeAutospacing="1" w:after="100" w:afterAutospacing="1" w:line="240" w:lineRule="auto"/>
        <w:rPr>
          <w:rFonts w:ascii="Times New Roman" w:eastAsia="Times New Roman" w:hAnsi="Times New Roman" w:cs="Times New Roman"/>
          <w:kern w:val="0"/>
          <w14:ligatures w14:val="none"/>
        </w:rPr>
      </w:pPr>
      <w:r w:rsidRPr="007B23CF">
        <w:rPr>
          <w:rFonts w:ascii="Times New Roman" w:eastAsia="Times New Roman" w:hAnsi="Times New Roman" w:cs="Times New Roman"/>
          <w:b/>
          <w:bCs/>
          <w:kern w:val="0"/>
          <w14:ligatures w14:val="none"/>
        </w:rPr>
        <w:t>Stimuli Description</w:t>
      </w:r>
      <w:r w:rsidRPr="007B23CF">
        <w:rPr>
          <w:rFonts w:ascii="Times New Roman" w:eastAsia="Times New Roman" w:hAnsi="Times New Roman" w:cs="Times New Roman"/>
          <w:kern w:val="0"/>
          <w14:ligatures w14:val="none"/>
        </w:rPr>
        <w:br/>
        <w:t>VR or physical environments where geometry and connectivity can be precisely controlled. Simple axial layouts have long straight corridors and few junctions; complex layouts have many intersections, loops, and non-orthogonal connections.</w:t>
      </w:r>
    </w:p>
    <w:p w14:paraId="2172F54A" w14:textId="77777777" w:rsidR="002C61F8" w:rsidRDefault="002C61F8">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6ABE9F84" w14:textId="75177F13" w:rsidR="0074425A" w:rsidRPr="0074425A" w:rsidRDefault="0074425A" w:rsidP="0074425A">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bookmarkStart w:id="12" w:name="_Toc205654568"/>
      <w:r w:rsidRPr="0074425A">
        <w:rPr>
          <w:rFonts w:ascii="Times New Roman" w:eastAsia="Times New Roman" w:hAnsi="Times New Roman" w:cs="Times New Roman"/>
          <w:b/>
          <w:bCs/>
          <w:kern w:val="36"/>
          <w:sz w:val="48"/>
          <w:szCs w:val="48"/>
          <w14:ligatures w14:val="none"/>
        </w:rPr>
        <w:lastRenderedPageBreak/>
        <w:t>II. Priming &amp; Cognitive Performance Paradigms</w:t>
      </w:r>
      <w:bookmarkEnd w:id="12"/>
    </w:p>
    <w:p w14:paraId="2DFA7CD8" w14:textId="77777777" w:rsidR="0074425A" w:rsidRPr="0074425A" w:rsidRDefault="0074425A" w:rsidP="0074425A">
      <w:pPr>
        <w:spacing w:before="100" w:beforeAutospacing="1" w:after="100" w:afterAutospacing="1" w:line="240" w:lineRule="auto"/>
        <w:rPr>
          <w:rFonts w:ascii="Times New Roman" w:eastAsia="Times New Roman" w:hAnsi="Times New Roman" w:cs="Times New Roman"/>
          <w:kern w:val="0"/>
          <w14:ligatures w14:val="none"/>
        </w:rPr>
      </w:pPr>
      <w:r w:rsidRPr="0074425A">
        <w:rPr>
          <w:rFonts w:ascii="Times New Roman" w:eastAsia="Times New Roman" w:hAnsi="Times New Roman" w:cs="Times New Roman"/>
          <w:b/>
          <w:bCs/>
          <w:kern w:val="0"/>
          <w14:ligatures w14:val="none"/>
        </w:rPr>
        <w:t>What is Studied</w:t>
      </w:r>
      <w:r w:rsidRPr="0074425A">
        <w:rPr>
          <w:rFonts w:ascii="Times New Roman" w:eastAsia="Times New Roman" w:hAnsi="Times New Roman" w:cs="Times New Roman"/>
          <w:kern w:val="0"/>
          <w14:ligatures w14:val="none"/>
        </w:rPr>
        <w:br/>
        <w:t>These paradigms investigate how exposure to specific architectural or environmental features influences subsequent cognitive performance. The key idea is that environments can “prime” certain mental states or processing styles (e.g., abstract thinking, focused attention, cognitive flexibility), which then manifest in task performance.</w:t>
      </w:r>
    </w:p>
    <w:p w14:paraId="7D9447E7" w14:textId="77777777" w:rsidR="0074425A" w:rsidRPr="0074425A" w:rsidRDefault="0074425A" w:rsidP="0074425A">
      <w:pPr>
        <w:spacing w:before="100" w:beforeAutospacing="1" w:after="100" w:afterAutospacing="1" w:line="240" w:lineRule="auto"/>
        <w:rPr>
          <w:rFonts w:ascii="Times New Roman" w:eastAsia="Times New Roman" w:hAnsi="Times New Roman" w:cs="Times New Roman"/>
          <w:kern w:val="0"/>
          <w14:ligatures w14:val="none"/>
        </w:rPr>
      </w:pPr>
      <w:r w:rsidRPr="0074425A">
        <w:rPr>
          <w:rFonts w:ascii="Times New Roman" w:eastAsia="Times New Roman" w:hAnsi="Times New Roman" w:cs="Times New Roman"/>
          <w:b/>
          <w:bCs/>
          <w:kern w:val="0"/>
          <w14:ligatures w14:val="none"/>
        </w:rPr>
        <w:t>Why it Matters</w:t>
      </w:r>
      <w:r w:rsidRPr="0074425A">
        <w:rPr>
          <w:rFonts w:ascii="Times New Roman" w:eastAsia="Times New Roman" w:hAnsi="Times New Roman" w:cs="Times New Roman"/>
          <w:kern w:val="0"/>
          <w14:ligatures w14:val="none"/>
        </w:rPr>
        <w:br/>
        <w:t xml:space="preserve">If </w:t>
      </w:r>
      <w:proofErr w:type="gramStart"/>
      <w:r w:rsidRPr="0074425A">
        <w:rPr>
          <w:rFonts w:ascii="Times New Roman" w:eastAsia="Times New Roman" w:hAnsi="Times New Roman" w:cs="Times New Roman"/>
          <w:kern w:val="0"/>
          <w14:ligatures w14:val="none"/>
        </w:rPr>
        <w:t>particular design</w:t>
      </w:r>
      <w:proofErr w:type="gramEnd"/>
      <w:r w:rsidRPr="0074425A">
        <w:rPr>
          <w:rFonts w:ascii="Times New Roman" w:eastAsia="Times New Roman" w:hAnsi="Times New Roman" w:cs="Times New Roman"/>
          <w:kern w:val="0"/>
          <w14:ligatures w14:val="none"/>
        </w:rPr>
        <w:t xml:space="preserve"> features reliably enhance creativity, focus, or problem-solving, they can be incorporated into educational, workplace, and healthcare environments to improve outcomes.</w:t>
      </w:r>
    </w:p>
    <w:p w14:paraId="3C97562A" w14:textId="77777777" w:rsidR="0074425A" w:rsidRPr="0074425A" w:rsidRDefault="00C02A0E" w:rsidP="0074425A">
      <w:pPr>
        <w:spacing w:after="0" w:line="240" w:lineRule="auto"/>
        <w:rPr>
          <w:rFonts w:ascii="Times New Roman" w:eastAsia="Times New Roman" w:hAnsi="Times New Roman" w:cs="Times New Roman"/>
          <w:kern w:val="0"/>
          <w14:ligatures w14:val="none"/>
        </w:rPr>
      </w:pPr>
      <w:r w:rsidRPr="00A60D5F">
        <w:rPr>
          <w:rFonts w:ascii="Times New Roman" w:eastAsia="Times New Roman" w:hAnsi="Times New Roman" w:cs="Times New Roman"/>
          <w:noProof/>
          <w:kern w:val="0"/>
        </w:rPr>
        <w:pict w14:anchorId="09F8AA40">
          <v:rect id="_x0000_i1096" alt="" style="width:468pt;height:.05pt;mso-width-percent:0;mso-height-percent:0;mso-width-percent:0;mso-height-percent:0" o:hralign="center" o:hrstd="t" o:hr="t" fillcolor="#a0a0a0" stroked="f"/>
        </w:pict>
      </w:r>
    </w:p>
    <w:p w14:paraId="14D15CA8" w14:textId="77777777" w:rsidR="0074425A" w:rsidRPr="0074425A" w:rsidRDefault="0074425A" w:rsidP="0074425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13" w:name="_Toc205654569"/>
      <w:r w:rsidRPr="0074425A">
        <w:rPr>
          <w:rFonts w:ascii="Times New Roman" w:eastAsia="Times New Roman" w:hAnsi="Times New Roman" w:cs="Times New Roman"/>
          <w:b/>
          <w:bCs/>
          <w:kern w:val="0"/>
          <w:sz w:val="36"/>
          <w:szCs w:val="36"/>
          <w14:ligatures w14:val="none"/>
        </w:rPr>
        <w:t>A. Environmental Priming → Creative Task</w:t>
      </w:r>
      <w:bookmarkEnd w:id="13"/>
    </w:p>
    <w:p w14:paraId="3EDC52E0" w14:textId="77777777" w:rsidR="0074425A" w:rsidRPr="0074425A" w:rsidRDefault="0074425A" w:rsidP="0074425A">
      <w:pPr>
        <w:spacing w:before="100" w:beforeAutospacing="1" w:after="100" w:afterAutospacing="1" w:line="240" w:lineRule="auto"/>
        <w:rPr>
          <w:rFonts w:ascii="Times New Roman" w:eastAsia="Times New Roman" w:hAnsi="Times New Roman" w:cs="Times New Roman"/>
          <w:kern w:val="0"/>
          <w14:ligatures w14:val="none"/>
        </w:rPr>
      </w:pPr>
      <w:r w:rsidRPr="0074425A">
        <w:rPr>
          <w:rFonts w:ascii="Times New Roman" w:eastAsia="Times New Roman" w:hAnsi="Times New Roman" w:cs="Times New Roman"/>
          <w:b/>
          <w:bCs/>
          <w:kern w:val="0"/>
          <w14:ligatures w14:val="none"/>
        </w:rPr>
        <w:t>What is Studied</w:t>
      </w:r>
      <w:r w:rsidRPr="0074425A">
        <w:rPr>
          <w:rFonts w:ascii="Times New Roman" w:eastAsia="Times New Roman" w:hAnsi="Times New Roman" w:cs="Times New Roman"/>
          <w:kern w:val="0"/>
          <w14:ligatures w14:val="none"/>
        </w:rPr>
        <w:br/>
        <w:t xml:space="preserve">Participants are exposed to environments differing in an architectural feature hypothesized to influence creativity (e.g., </w:t>
      </w:r>
      <w:r w:rsidRPr="0074425A">
        <w:rPr>
          <w:rFonts w:ascii="Times New Roman" w:eastAsia="Times New Roman" w:hAnsi="Times New Roman" w:cs="Times New Roman"/>
          <w:b/>
          <w:bCs/>
          <w:kern w:val="0"/>
          <w14:ligatures w14:val="none"/>
        </w:rPr>
        <w:t>ceiling height</w:t>
      </w:r>
      <w:r w:rsidRPr="0074425A">
        <w:rPr>
          <w:rFonts w:ascii="Times New Roman" w:eastAsia="Times New Roman" w:hAnsi="Times New Roman" w:cs="Times New Roman"/>
          <w:kern w:val="0"/>
          <w14:ligatures w14:val="none"/>
        </w:rPr>
        <w:t>, enclosure, lighting quality). They then complete a creativity assessment. For example, high ceilings are thought to promote abstract thinking and divergent idea generation, while low ceilings might focus attention on detail-oriented tasks.</w:t>
      </w:r>
    </w:p>
    <w:p w14:paraId="25643DE8" w14:textId="77777777" w:rsidR="0074425A" w:rsidRPr="0074425A" w:rsidRDefault="0074425A" w:rsidP="0074425A">
      <w:pPr>
        <w:spacing w:before="100" w:beforeAutospacing="1" w:after="100" w:afterAutospacing="1" w:line="240" w:lineRule="auto"/>
        <w:rPr>
          <w:rFonts w:ascii="Times New Roman" w:eastAsia="Times New Roman" w:hAnsi="Times New Roman" w:cs="Times New Roman"/>
          <w:kern w:val="0"/>
          <w14:ligatures w14:val="none"/>
        </w:rPr>
      </w:pPr>
      <w:r w:rsidRPr="0074425A">
        <w:rPr>
          <w:rFonts w:ascii="Times New Roman" w:eastAsia="Times New Roman" w:hAnsi="Times New Roman" w:cs="Times New Roman"/>
          <w:b/>
          <w:bCs/>
          <w:kern w:val="0"/>
          <w14:ligatures w14:val="none"/>
        </w:rPr>
        <w:t>Why it Matters</w:t>
      </w:r>
      <w:r w:rsidRPr="0074425A">
        <w:rPr>
          <w:rFonts w:ascii="Times New Roman" w:eastAsia="Times New Roman" w:hAnsi="Times New Roman" w:cs="Times New Roman"/>
          <w:kern w:val="0"/>
          <w14:ligatures w14:val="none"/>
        </w:rPr>
        <w:br/>
        <w:t>Creativity is valuable in many contexts — from design to problem-solving in technical fields. If architectural features can reliably enhance creativity, this knowledge has clear design implications.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8"/>
        <w:gridCol w:w="7552"/>
      </w:tblGrid>
      <w:tr w:rsidR="0074425A" w:rsidRPr="0074425A" w14:paraId="499E9532" w14:textId="77777777">
        <w:trPr>
          <w:tblHeader/>
          <w:tblCellSpacing w:w="15" w:type="dxa"/>
        </w:trPr>
        <w:tc>
          <w:tcPr>
            <w:tcW w:w="0" w:type="auto"/>
            <w:vAlign w:val="center"/>
            <w:hideMark/>
          </w:tcPr>
          <w:p w14:paraId="11A7C1A7" w14:textId="77777777" w:rsidR="0074425A" w:rsidRPr="0074425A" w:rsidRDefault="0074425A" w:rsidP="0074425A">
            <w:pPr>
              <w:spacing w:after="0" w:line="240" w:lineRule="auto"/>
              <w:jc w:val="center"/>
              <w:rPr>
                <w:rFonts w:ascii="Times New Roman" w:eastAsia="Times New Roman" w:hAnsi="Times New Roman" w:cs="Times New Roman"/>
                <w:b/>
                <w:bCs/>
                <w:kern w:val="0"/>
                <w14:ligatures w14:val="none"/>
              </w:rPr>
            </w:pPr>
            <w:r w:rsidRPr="0074425A">
              <w:rPr>
                <w:rFonts w:ascii="Times New Roman" w:eastAsia="Times New Roman" w:hAnsi="Times New Roman" w:cs="Times New Roman"/>
                <w:b/>
                <w:bCs/>
                <w:kern w:val="0"/>
                <w14:ligatures w14:val="none"/>
              </w:rPr>
              <w:t>Paradigm Name</w:t>
            </w:r>
          </w:p>
        </w:tc>
        <w:tc>
          <w:tcPr>
            <w:tcW w:w="0" w:type="auto"/>
            <w:vAlign w:val="center"/>
            <w:hideMark/>
          </w:tcPr>
          <w:p w14:paraId="6BBCEB5F" w14:textId="77777777" w:rsidR="0074425A" w:rsidRPr="0074425A" w:rsidRDefault="0074425A" w:rsidP="0074425A">
            <w:pPr>
              <w:spacing w:after="0" w:line="240" w:lineRule="auto"/>
              <w:jc w:val="center"/>
              <w:rPr>
                <w:rFonts w:ascii="Times New Roman" w:eastAsia="Times New Roman" w:hAnsi="Times New Roman" w:cs="Times New Roman"/>
                <w:b/>
                <w:bCs/>
                <w:kern w:val="0"/>
                <w14:ligatures w14:val="none"/>
              </w:rPr>
            </w:pPr>
            <w:r w:rsidRPr="0074425A">
              <w:rPr>
                <w:rFonts w:ascii="Times New Roman" w:eastAsia="Times New Roman" w:hAnsi="Times New Roman" w:cs="Times New Roman"/>
                <w:b/>
                <w:bCs/>
                <w:kern w:val="0"/>
                <w14:ligatures w14:val="none"/>
              </w:rPr>
              <w:t>Environmental Priming → Creative Task</w:t>
            </w:r>
          </w:p>
        </w:tc>
      </w:tr>
      <w:tr w:rsidR="0074425A" w:rsidRPr="0074425A" w14:paraId="7CD2FC88" w14:textId="77777777">
        <w:trPr>
          <w:tblCellSpacing w:w="15" w:type="dxa"/>
        </w:trPr>
        <w:tc>
          <w:tcPr>
            <w:tcW w:w="0" w:type="auto"/>
            <w:vAlign w:val="center"/>
            <w:hideMark/>
          </w:tcPr>
          <w:p w14:paraId="63CE7867" w14:textId="77777777" w:rsidR="0074425A" w:rsidRPr="0074425A" w:rsidRDefault="0074425A" w:rsidP="0074425A">
            <w:pPr>
              <w:spacing w:after="0" w:line="240" w:lineRule="auto"/>
              <w:rPr>
                <w:rFonts w:ascii="Times New Roman" w:eastAsia="Times New Roman" w:hAnsi="Times New Roman" w:cs="Times New Roman"/>
                <w:kern w:val="0"/>
                <w14:ligatures w14:val="none"/>
              </w:rPr>
            </w:pPr>
            <w:r w:rsidRPr="0074425A">
              <w:rPr>
                <w:rFonts w:ascii="Times New Roman" w:eastAsia="Times New Roman" w:hAnsi="Times New Roman" w:cs="Times New Roman"/>
                <w:b/>
                <w:bCs/>
                <w:kern w:val="0"/>
                <w14:ligatures w14:val="none"/>
              </w:rPr>
              <w:t>Core Structure</w:t>
            </w:r>
          </w:p>
        </w:tc>
        <w:tc>
          <w:tcPr>
            <w:tcW w:w="0" w:type="auto"/>
            <w:vAlign w:val="center"/>
            <w:hideMark/>
          </w:tcPr>
          <w:p w14:paraId="02EDEE13" w14:textId="77777777" w:rsidR="0074425A" w:rsidRPr="0074425A" w:rsidRDefault="0074425A" w:rsidP="0074425A">
            <w:pPr>
              <w:spacing w:after="0" w:line="240" w:lineRule="auto"/>
              <w:rPr>
                <w:rFonts w:ascii="Times New Roman" w:eastAsia="Times New Roman" w:hAnsi="Times New Roman" w:cs="Times New Roman"/>
                <w:kern w:val="0"/>
                <w14:ligatures w14:val="none"/>
              </w:rPr>
            </w:pPr>
            <w:r w:rsidRPr="0074425A">
              <w:rPr>
                <w:rFonts w:ascii="Times New Roman" w:eastAsia="Times New Roman" w:hAnsi="Times New Roman" w:cs="Times New Roman"/>
                <w:kern w:val="0"/>
                <w14:ligatures w14:val="none"/>
              </w:rPr>
              <w:t>Environment primes abstract or divergent thinking</w:t>
            </w:r>
          </w:p>
        </w:tc>
      </w:tr>
      <w:tr w:rsidR="0074425A" w:rsidRPr="0074425A" w14:paraId="244A381B" w14:textId="77777777">
        <w:trPr>
          <w:tblCellSpacing w:w="15" w:type="dxa"/>
        </w:trPr>
        <w:tc>
          <w:tcPr>
            <w:tcW w:w="0" w:type="auto"/>
            <w:vAlign w:val="center"/>
            <w:hideMark/>
          </w:tcPr>
          <w:p w14:paraId="452EDF00" w14:textId="77777777" w:rsidR="0074425A" w:rsidRPr="0074425A" w:rsidRDefault="0074425A" w:rsidP="0074425A">
            <w:pPr>
              <w:spacing w:after="0" w:line="240" w:lineRule="auto"/>
              <w:rPr>
                <w:rFonts w:ascii="Times New Roman" w:eastAsia="Times New Roman" w:hAnsi="Times New Roman" w:cs="Times New Roman"/>
                <w:kern w:val="0"/>
                <w14:ligatures w14:val="none"/>
              </w:rPr>
            </w:pPr>
            <w:r w:rsidRPr="0074425A">
              <w:rPr>
                <w:rFonts w:ascii="Times New Roman" w:eastAsia="Times New Roman" w:hAnsi="Times New Roman" w:cs="Times New Roman"/>
                <w:b/>
                <w:bCs/>
                <w:kern w:val="0"/>
                <w14:ligatures w14:val="none"/>
              </w:rPr>
              <w:t>Question</w:t>
            </w:r>
          </w:p>
        </w:tc>
        <w:tc>
          <w:tcPr>
            <w:tcW w:w="0" w:type="auto"/>
            <w:vAlign w:val="center"/>
            <w:hideMark/>
          </w:tcPr>
          <w:p w14:paraId="322DDB7E" w14:textId="77777777" w:rsidR="0074425A" w:rsidRPr="0074425A" w:rsidRDefault="0074425A" w:rsidP="0074425A">
            <w:pPr>
              <w:spacing w:after="0" w:line="240" w:lineRule="auto"/>
              <w:rPr>
                <w:rFonts w:ascii="Times New Roman" w:eastAsia="Times New Roman" w:hAnsi="Times New Roman" w:cs="Times New Roman"/>
                <w:kern w:val="0"/>
                <w14:ligatures w14:val="none"/>
              </w:rPr>
            </w:pPr>
            <w:r w:rsidRPr="0074425A">
              <w:rPr>
                <w:rFonts w:ascii="Times New Roman" w:eastAsia="Times New Roman" w:hAnsi="Times New Roman" w:cs="Times New Roman"/>
                <w:kern w:val="0"/>
                <w14:ligatures w14:val="none"/>
              </w:rPr>
              <w:t>Does ceiling height affect abstract thinking and divergent idea generation?</w:t>
            </w:r>
          </w:p>
        </w:tc>
      </w:tr>
      <w:tr w:rsidR="0074425A" w:rsidRPr="0074425A" w14:paraId="42B0F695" w14:textId="77777777">
        <w:trPr>
          <w:tblCellSpacing w:w="15" w:type="dxa"/>
        </w:trPr>
        <w:tc>
          <w:tcPr>
            <w:tcW w:w="0" w:type="auto"/>
            <w:vAlign w:val="center"/>
            <w:hideMark/>
          </w:tcPr>
          <w:p w14:paraId="4E573AA6" w14:textId="77777777" w:rsidR="0074425A" w:rsidRPr="0074425A" w:rsidRDefault="0074425A" w:rsidP="0074425A">
            <w:pPr>
              <w:spacing w:after="0" w:line="240" w:lineRule="auto"/>
              <w:rPr>
                <w:rFonts w:ascii="Times New Roman" w:eastAsia="Times New Roman" w:hAnsi="Times New Roman" w:cs="Times New Roman"/>
                <w:kern w:val="0"/>
                <w14:ligatures w14:val="none"/>
              </w:rPr>
            </w:pPr>
            <w:r w:rsidRPr="0074425A">
              <w:rPr>
                <w:rFonts w:ascii="Times New Roman" w:eastAsia="Times New Roman" w:hAnsi="Times New Roman" w:cs="Times New Roman"/>
                <w:b/>
                <w:bCs/>
                <w:kern w:val="0"/>
                <w14:ligatures w14:val="none"/>
              </w:rPr>
              <w:t>Design</w:t>
            </w:r>
          </w:p>
        </w:tc>
        <w:tc>
          <w:tcPr>
            <w:tcW w:w="0" w:type="auto"/>
            <w:vAlign w:val="center"/>
            <w:hideMark/>
          </w:tcPr>
          <w:p w14:paraId="0371E027" w14:textId="77777777" w:rsidR="0074425A" w:rsidRPr="0074425A" w:rsidRDefault="0074425A" w:rsidP="0074425A">
            <w:pPr>
              <w:spacing w:after="0" w:line="240" w:lineRule="auto"/>
              <w:rPr>
                <w:rFonts w:ascii="Times New Roman" w:eastAsia="Times New Roman" w:hAnsi="Times New Roman" w:cs="Times New Roman"/>
                <w:kern w:val="0"/>
                <w14:ligatures w14:val="none"/>
              </w:rPr>
            </w:pPr>
            <w:r w:rsidRPr="0074425A">
              <w:rPr>
                <w:rFonts w:ascii="Times New Roman" w:eastAsia="Times New Roman" w:hAnsi="Times New Roman" w:cs="Times New Roman"/>
                <w:kern w:val="0"/>
                <w14:ligatures w14:val="none"/>
              </w:rPr>
              <w:t>Between-subjects or within-subjects</w:t>
            </w:r>
          </w:p>
        </w:tc>
      </w:tr>
      <w:tr w:rsidR="0074425A" w:rsidRPr="0074425A" w14:paraId="323F7B6E" w14:textId="77777777">
        <w:trPr>
          <w:tblCellSpacing w:w="15" w:type="dxa"/>
        </w:trPr>
        <w:tc>
          <w:tcPr>
            <w:tcW w:w="0" w:type="auto"/>
            <w:vAlign w:val="center"/>
            <w:hideMark/>
          </w:tcPr>
          <w:p w14:paraId="19F097BC" w14:textId="77777777" w:rsidR="0074425A" w:rsidRPr="0074425A" w:rsidRDefault="0074425A" w:rsidP="0074425A">
            <w:pPr>
              <w:spacing w:after="0" w:line="240" w:lineRule="auto"/>
              <w:rPr>
                <w:rFonts w:ascii="Times New Roman" w:eastAsia="Times New Roman" w:hAnsi="Times New Roman" w:cs="Times New Roman"/>
                <w:kern w:val="0"/>
                <w14:ligatures w14:val="none"/>
              </w:rPr>
            </w:pPr>
            <w:r w:rsidRPr="0074425A">
              <w:rPr>
                <w:rFonts w:ascii="Times New Roman" w:eastAsia="Times New Roman" w:hAnsi="Times New Roman" w:cs="Times New Roman"/>
                <w:b/>
                <w:bCs/>
                <w:kern w:val="0"/>
                <w14:ligatures w14:val="none"/>
              </w:rPr>
              <w:t>Manipulated Variable</w:t>
            </w:r>
          </w:p>
        </w:tc>
        <w:tc>
          <w:tcPr>
            <w:tcW w:w="0" w:type="auto"/>
            <w:vAlign w:val="center"/>
            <w:hideMark/>
          </w:tcPr>
          <w:p w14:paraId="3DF9C676" w14:textId="77777777" w:rsidR="0074425A" w:rsidRPr="0074425A" w:rsidRDefault="0074425A" w:rsidP="0074425A">
            <w:pPr>
              <w:spacing w:after="0" w:line="240" w:lineRule="auto"/>
              <w:rPr>
                <w:rFonts w:ascii="Times New Roman" w:eastAsia="Times New Roman" w:hAnsi="Times New Roman" w:cs="Times New Roman"/>
                <w:kern w:val="0"/>
                <w14:ligatures w14:val="none"/>
              </w:rPr>
            </w:pPr>
            <w:r w:rsidRPr="0074425A">
              <w:rPr>
                <w:rFonts w:ascii="Times New Roman" w:eastAsia="Times New Roman" w:hAnsi="Times New Roman" w:cs="Times New Roman"/>
                <w:kern w:val="0"/>
                <w14:ligatures w14:val="none"/>
              </w:rPr>
              <w:t>Architectural feature: ceiling height (e.g., 8 ft vs. 10–12 ft), enclosure (open vs. closed), lighting quality</w:t>
            </w:r>
          </w:p>
        </w:tc>
      </w:tr>
      <w:tr w:rsidR="0074425A" w:rsidRPr="0074425A" w14:paraId="091EB1EA" w14:textId="77777777">
        <w:trPr>
          <w:tblCellSpacing w:w="15" w:type="dxa"/>
        </w:trPr>
        <w:tc>
          <w:tcPr>
            <w:tcW w:w="0" w:type="auto"/>
            <w:vAlign w:val="center"/>
            <w:hideMark/>
          </w:tcPr>
          <w:p w14:paraId="486EE747" w14:textId="77777777" w:rsidR="0074425A" w:rsidRPr="0074425A" w:rsidRDefault="0074425A" w:rsidP="0074425A">
            <w:pPr>
              <w:spacing w:after="0" w:line="240" w:lineRule="auto"/>
              <w:rPr>
                <w:rFonts w:ascii="Times New Roman" w:eastAsia="Times New Roman" w:hAnsi="Times New Roman" w:cs="Times New Roman"/>
                <w:kern w:val="0"/>
                <w14:ligatures w14:val="none"/>
              </w:rPr>
            </w:pPr>
            <w:r w:rsidRPr="0074425A">
              <w:rPr>
                <w:rFonts w:ascii="Times New Roman" w:eastAsia="Times New Roman" w:hAnsi="Times New Roman" w:cs="Times New Roman"/>
                <w:b/>
                <w:bCs/>
                <w:kern w:val="0"/>
                <w14:ligatures w14:val="none"/>
              </w:rPr>
              <w:t>Measured Variable</w:t>
            </w:r>
          </w:p>
        </w:tc>
        <w:tc>
          <w:tcPr>
            <w:tcW w:w="0" w:type="auto"/>
            <w:vAlign w:val="center"/>
            <w:hideMark/>
          </w:tcPr>
          <w:p w14:paraId="61AB7119" w14:textId="77777777" w:rsidR="0074425A" w:rsidRPr="0074425A" w:rsidRDefault="0074425A" w:rsidP="0074425A">
            <w:pPr>
              <w:spacing w:after="0" w:line="240" w:lineRule="auto"/>
              <w:rPr>
                <w:rFonts w:ascii="Times New Roman" w:eastAsia="Times New Roman" w:hAnsi="Times New Roman" w:cs="Times New Roman"/>
                <w:kern w:val="0"/>
                <w14:ligatures w14:val="none"/>
              </w:rPr>
            </w:pPr>
            <w:r w:rsidRPr="0074425A">
              <w:rPr>
                <w:rFonts w:ascii="Times New Roman" w:eastAsia="Times New Roman" w:hAnsi="Times New Roman" w:cs="Times New Roman"/>
                <w:kern w:val="0"/>
                <w14:ligatures w14:val="none"/>
              </w:rPr>
              <w:t>Creativity test scores — e.g., Remote Associates Test (RAT), Torrance Tests of Creative Thinking (TTCT) — plus sub-scores (fluency, flexibility, originality)</w:t>
            </w:r>
          </w:p>
        </w:tc>
      </w:tr>
      <w:tr w:rsidR="0074425A" w:rsidRPr="0074425A" w14:paraId="569CF9BA" w14:textId="77777777">
        <w:trPr>
          <w:tblCellSpacing w:w="15" w:type="dxa"/>
        </w:trPr>
        <w:tc>
          <w:tcPr>
            <w:tcW w:w="0" w:type="auto"/>
            <w:vAlign w:val="center"/>
            <w:hideMark/>
          </w:tcPr>
          <w:p w14:paraId="799C0BB6" w14:textId="77777777" w:rsidR="0074425A" w:rsidRPr="0074425A" w:rsidRDefault="0074425A" w:rsidP="0074425A">
            <w:pPr>
              <w:spacing w:after="0" w:line="240" w:lineRule="auto"/>
              <w:rPr>
                <w:rFonts w:ascii="Times New Roman" w:eastAsia="Times New Roman" w:hAnsi="Times New Roman" w:cs="Times New Roman"/>
                <w:kern w:val="0"/>
                <w14:ligatures w14:val="none"/>
              </w:rPr>
            </w:pPr>
            <w:r w:rsidRPr="0074425A">
              <w:rPr>
                <w:rFonts w:ascii="Times New Roman" w:eastAsia="Times New Roman" w:hAnsi="Times New Roman" w:cs="Times New Roman"/>
                <w:b/>
                <w:bCs/>
                <w:kern w:val="0"/>
                <w14:ligatures w14:val="none"/>
              </w:rPr>
              <w:t>Task</w:t>
            </w:r>
          </w:p>
        </w:tc>
        <w:tc>
          <w:tcPr>
            <w:tcW w:w="0" w:type="auto"/>
            <w:vAlign w:val="center"/>
            <w:hideMark/>
          </w:tcPr>
          <w:p w14:paraId="727A3DAD" w14:textId="77777777" w:rsidR="0074425A" w:rsidRPr="0074425A" w:rsidRDefault="0074425A" w:rsidP="0074425A">
            <w:pPr>
              <w:spacing w:after="0" w:line="240" w:lineRule="auto"/>
              <w:rPr>
                <w:rFonts w:ascii="Times New Roman" w:eastAsia="Times New Roman" w:hAnsi="Times New Roman" w:cs="Times New Roman"/>
                <w:kern w:val="0"/>
                <w14:ligatures w14:val="none"/>
              </w:rPr>
            </w:pPr>
            <w:r w:rsidRPr="0074425A">
              <w:rPr>
                <w:rFonts w:ascii="Times New Roman" w:eastAsia="Times New Roman" w:hAnsi="Times New Roman" w:cs="Times New Roman"/>
                <w:kern w:val="0"/>
                <w14:ligatures w14:val="none"/>
              </w:rPr>
              <w:t>Complete creativity tests after environmental exposure</w:t>
            </w:r>
          </w:p>
        </w:tc>
      </w:tr>
      <w:tr w:rsidR="0074425A" w:rsidRPr="0074425A" w14:paraId="18C7CF1A" w14:textId="77777777">
        <w:trPr>
          <w:tblCellSpacing w:w="15" w:type="dxa"/>
        </w:trPr>
        <w:tc>
          <w:tcPr>
            <w:tcW w:w="0" w:type="auto"/>
            <w:vAlign w:val="center"/>
            <w:hideMark/>
          </w:tcPr>
          <w:p w14:paraId="5F25335A" w14:textId="77777777" w:rsidR="0074425A" w:rsidRPr="0074425A" w:rsidRDefault="0074425A" w:rsidP="0074425A">
            <w:pPr>
              <w:spacing w:after="0" w:line="240" w:lineRule="auto"/>
              <w:rPr>
                <w:rFonts w:ascii="Times New Roman" w:eastAsia="Times New Roman" w:hAnsi="Times New Roman" w:cs="Times New Roman"/>
                <w:kern w:val="0"/>
                <w14:ligatures w14:val="none"/>
              </w:rPr>
            </w:pPr>
            <w:r w:rsidRPr="0074425A">
              <w:rPr>
                <w:rFonts w:ascii="Times New Roman" w:eastAsia="Times New Roman" w:hAnsi="Times New Roman" w:cs="Times New Roman"/>
                <w:b/>
                <w:bCs/>
                <w:kern w:val="0"/>
                <w14:ligatures w14:val="none"/>
              </w:rPr>
              <w:t>Protocol</w:t>
            </w:r>
          </w:p>
        </w:tc>
        <w:tc>
          <w:tcPr>
            <w:tcW w:w="0" w:type="auto"/>
            <w:vAlign w:val="center"/>
            <w:hideMark/>
          </w:tcPr>
          <w:p w14:paraId="312FFB48" w14:textId="77777777" w:rsidR="0074425A" w:rsidRPr="0074425A" w:rsidRDefault="0074425A" w:rsidP="0074425A">
            <w:pPr>
              <w:spacing w:after="0" w:line="240" w:lineRule="auto"/>
              <w:rPr>
                <w:rFonts w:ascii="Times New Roman" w:eastAsia="Times New Roman" w:hAnsi="Times New Roman" w:cs="Times New Roman"/>
                <w:kern w:val="0"/>
                <w14:ligatures w14:val="none"/>
              </w:rPr>
            </w:pPr>
            <w:r w:rsidRPr="0074425A">
              <w:rPr>
                <w:rFonts w:ascii="Times New Roman" w:eastAsia="Times New Roman" w:hAnsi="Times New Roman" w:cs="Times New Roman"/>
                <w:kern w:val="0"/>
                <w14:ligatures w14:val="none"/>
              </w:rPr>
              <w:t>Baseline rest (5 min) → Environmental exposure (10 min) → Creativity task (RAT: 7–10 min or TTCT: 30 min)</w:t>
            </w:r>
          </w:p>
        </w:tc>
      </w:tr>
      <w:tr w:rsidR="0074425A" w:rsidRPr="0074425A" w14:paraId="1F98480A" w14:textId="77777777">
        <w:trPr>
          <w:tblCellSpacing w:w="15" w:type="dxa"/>
        </w:trPr>
        <w:tc>
          <w:tcPr>
            <w:tcW w:w="0" w:type="auto"/>
            <w:vAlign w:val="center"/>
            <w:hideMark/>
          </w:tcPr>
          <w:p w14:paraId="4460D909" w14:textId="77777777" w:rsidR="0074425A" w:rsidRPr="0074425A" w:rsidRDefault="0074425A" w:rsidP="0074425A">
            <w:pPr>
              <w:spacing w:after="0" w:line="240" w:lineRule="auto"/>
              <w:rPr>
                <w:rFonts w:ascii="Times New Roman" w:eastAsia="Times New Roman" w:hAnsi="Times New Roman" w:cs="Times New Roman"/>
                <w:kern w:val="0"/>
                <w14:ligatures w14:val="none"/>
              </w:rPr>
            </w:pPr>
            <w:r w:rsidRPr="0074425A">
              <w:rPr>
                <w:rFonts w:ascii="Times New Roman" w:eastAsia="Times New Roman" w:hAnsi="Times New Roman" w:cs="Times New Roman"/>
                <w:b/>
                <w:bCs/>
                <w:kern w:val="0"/>
                <w14:ligatures w14:val="none"/>
              </w:rPr>
              <w:t>Controls</w:t>
            </w:r>
          </w:p>
        </w:tc>
        <w:tc>
          <w:tcPr>
            <w:tcW w:w="0" w:type="auto"/>
            <w:vAlign w:val="center"/>
            <w:hideMark/>
          </w:tcPr>
          <w:p w14:paraId="5272F7C6" w14:textId="77777777" w:rsidR="0074425A" w:rsidRPr="0074425A" w:rsidRDefault="0074425A" w:rsidP="0074425A">
            <w:pPr>
              <w:spacing w:after="0" w:line="240" w:lineRule="auto"/>
              <w:rPr>
                <w:rFonts w:ascii="Times New Roman" w:eastAsia="Times New Roman" w:hAnsi="Times New Roman" w:cs="Times New Roman"/>
                <w:kern w:val="0"/>
                <w14:ligatures w14:val="none"/>
              </w:rPr>
            </w:pPr>
            <w:r w:rsidRPr="0074425A">
              <w:rPr>
                <w:rFonts w:ascii="Times New Roman" w:eastAsia="Times New Roman" w:hAnsi="Times New Roman" w:cs="Times New Roman"/>
                <w:kern w:val="0"/>
                <w14:ligatures w14:val="none"/>
              </w:rPr>
              <w:t>Lighting, noise, furniture arrangement, temperature, testing time of day</w:t>
            </w:r>
          </w:p>
        </w:tc>
      </w:tr>
    </w:tbl>
    <w:p w14:paraId="30106AB2" w14:textId="77777777" w:rsidR="0074425A" w:rsidRPr="0074425A" w:rsidRDefault="0074425A" w:rsidP="0074425A">
      <w:pPr>
        <w:spacing w:before="100" w:beforeAutospacing="1" w:after="100" w:afterAutospacing="1" w:line="240" w:lineRule="auto"/>
        <w:rPr>
          <w:rFonts w:ascii="Times New Roman" w:eastAsia="Times New Roman" w:hAnsi="Times New Roman" w:cs="Times New Roman"/>
          <w:kern w:val="0"/>
          <w14:ligatures w14:val="none"/>
        </w:rPr>
      </w:pPr>
      <w:r w:rsidRPr="0074425A">
        <w:rPr>
          <w:rFonts w:ascii="Times New Roman" w:eastAsia="Times New Roman" w:hAnsi="Times New Roman" w:cs="Times New Roman"/>
          <w:b/>
          <w:bCs/>
          <w:kern w:val="0"/>
          <w14:ligatures w14:val="none"/>
        </w:rPr>
        <w:lastRenderedPageBreak/>
        <w:t>Theoretical Background &amp; Major Explanations</w:t>
      </w:r>
    </w:p>
    <w:p w14:paraId="00D9F7F3" w14:textId="77777777" w:rsidR="0074425A" w:rsidRPr="0074425A" w:rsidRDefault="0074425A" w:rsidP="0074425A">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74425A">
        <w:rPr>
          <w:rFonts w:ascii="Times New Roman" w:eastAsia="Times New Roman" w:hAnsi="Times New Roman" w:cs="Times New Roman"/>
          <w:b/>
          <w:bCs/>
          <w:kern w:val="0"/>
          <w14:ligatures w14:val="none"/>
        </w:rPr>
        <w:t>Conceptual Priming</w:t>
      </w:r>
      <w:r w:rsidRPr="0074425A">
        <w:rPr>
          <w:rFonts w:ascii="Times New Roman" w:eastAsia="Times New Roman" w:hAnsi="Times New Roman" w:cs="Times New Roman"/>
          <w:kern w:val="0"/>
          <w14:ligatures w14:val="none"/>
        </w:rPr>
        <w:t xml:space="preserve"> — environmental cues activate mental representations that bias subsequent thinking styles.</w:t>
      </w:r>
    </w:p>
    <w:p w14:paraId="4509CB1E" w14:textId="77777777" w:rsidR="0074425A" w:rsidRPr="0074425A" w:rsidRDefault="0074425A" w:rsidP="0074425A">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74425A">
        <w:rPr>
          <w:rFonts w:ascii="Times New Roman" w:eastAsia="Times New Roman" w:hAnsi="Times New Roman" w:cs="Times New Roman"/>
          <w:b/>
          <w:bCs/>
          <w:kern w:val="0"/>
          <w14:ligatures w14:val="none"/>
        </w:rPr>
        <w:t>Construal Level Theory</w:t>
      </w:r>
      <w:r w:rsidRPr="0074425A">
        <w:rPr>
          <w:rFonts w:ascii="Times New Roman" w:eastAsia="Times New Roman" w:hAnsi="Times New Roman" w:cs="Times New Roman"/>
          <w:kern w:val="0"/>
          <w14:ligatures w14:val="none"/>
        </w:rPr>
        <w:t xml:space="preserve"> — spacious, open settings may promote higher-level, abstract </w:t>
      </w:r>
      <w:proofErr w:type="spellStart"/>
      <w:r w:rsidRPr="0074425A">
        <w:rPr>
          <w:rFonts w:ascii="Times New Roman" w:eastAsia="Times New Roman" w:hAnsi="Times New Roman" w:cs="Times New Roman"/>
          <w:kern w:val="0"/>
          <w14:ligatures w14:val="none"/>
        </w:rPr>
        <w:t>construals</w:t>
      </w:r>
      <w:proofErr w:type="spellEnd"/>
      <w:r w:rsidRPr="0074425A">
        <w:rPr>
          <w:rFonts w:ascii="Times New Roman" w:eastAsia="Times New Roman" w:hAnsi="Times New Roman" w:cs="Times New Roman"/>
          <w:kern w:val="0"/>
          <w14:ligatures w14:val="none"/>
        </w:rPr>
        <w:t>.</w:t>
      </w:r>
    </w:p>
    <w:p w14:paraId="23C20D53" w14:textId="77777777" w:rsidR="0074425A" w:rsidRPr="0074425A" w:rsidRDefault="0074425A" w:rsidP="0074425A">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74425A">
        <w:rPr>
          <w:rFonts w:ascii="Times New Roman" w:eastAsia="Times New Roman" w:hAnsi="Times New Roman" w:cs="Times New Roman"/>
          <w:b/>
          <w:bCs/>
          <w:kern w:val="0"/>
          <w14:ligatures w14:val="none"/>
        </w:rPr>
        <w:t>Arousal Theories of Creativity</w:t>
      </w:r>
      <w:r w:rsidRPr="0074425A">
        <w:rPr>
          <w:rFonts w:ascii="Times New Roman" w:eastAsia="Times New Roman" w:hAnsi="Times New Roman" w:cs="Times New Roman"/>
          <w:kern w:val="0"/>
          <w14:ligatures w14:val="none"/>
        </w:rPr>
        <w:t xml:space="preserve"> — optimal arousal may enhance divergent thinking.</w:t>
      </w:r>
    </w:p>
    <w:p w14:paraId="6685FCC5" w14:textId="77777777" w:rsidR="0074425A" w:rsidRPr="0074425A" w:rsidRDefault="0074425A" w:rsidP="0074425A">
      <w:pPr>
        <w:spacing w:before="100" w:beforeAutospacing="1" w:after="100" w:afterAutospacing="1" w:line="240" w:lineRule="auto"/>
        <w:rPr>
          <w:rFonts w:ascii="Times New Roman" w:eastAsia="Times New Roman" w:hAnsi="Times New Roman" w:cs="Times New Roman"/>
          <w:kern w:val="0"/>
          <w14:ligatures w14:val="none"/>
        </w:rPr>
      </w:pPr>
      <w:r w:rsidRPr="0074425A">
        <w:rPr>
          <w:rFonts w:ascii="Times New Roman" w:eastAsia="Times New Roman" w:hAnsi="Times New Roman" w:cs="Times New Roman"/>
          <w:b/>
          <w:bCs/>
          <w:kern w:val="0"/>
          <w14:ligatures w14:val="none"/>
        </w:rPr>
        <w:t>Example Findings</w:t>
      </w:r>
    </w:p>
    <w:p w14:paraId="3D3F06AE" w14:textId="77777777" w:rsidR="0074425A" w:rsidRPr="0074425A" w:rsidRDefault="0074425A" w:rsidP="0074425A">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74425A">
        <w:rPr>
          <w:rFonts w:ascii="Times New Roman" w:eastAsia="Times New Roman" w:hAnsi="Times New Roman" w:cs="Times New Roman"/>
          <w:kern w:val="0"/>
          <w14:ligatures w14:val="none"/>
        </w:rPr>
        <w:t>Participants in high-ceiling rooms generated more category-diverse ideas on TTCT than those in low-ceiling rooms (Meyers-Levy &amp; Zhu, 2007).</w:t>
      </w:r>
    </w:p>
    <w:p w14:paraId="35F01761" w14:textId="77777777" w:rsidR="0074425A" w:rsidRPr="0074425A" w:rsidRDefault="0074425A" w:rsidP="0074425A">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74425A">
        <w:rPr>
          <w:rFonts w:ascii="Times New Roman" w:eastAsia="Times New Roman" w:hAnsi="Times New Roman" w:cs="Times New Roman"/>
          <w:kern w:val="0"/>
          <w14:ligatures w14:val="none"/>
        </w:rPr>
        <w:t>Open layouts have been linked to more flexible problem-solving approaches.</w:t>
      </w:r>
    </w:p>
    <w:p w14:paraId="56BDB9BB" w14:textId="77777777" w:rsidR="0074425A" w:rsidRPr="0074425A" w:rsidRDefault="0074425A" w:rsidP="0074425A">
      <w:pPr>
        <w:spacing w:before="100" w:beforeAutospacing="1" w:after="100" w:afterAutospacing="1" w:line="240" w:lineRule="auto"/>
        <w:rPr>
          <w:rFonts w:ascii="Times New Roman" w:eastAsia="Times New Roman" w:hAnsi="Times New Roman" w:cs="Times New Roman"/>
          <w:kern w:val="0"/>
          <w14:ligatures w14:val="none"/>
        </w:rPr>
      </w:pPr>
      <w:r w:rsidRPr="0074425A">
        <w:rPr>
          <w:rFonts w:ascii="Times New Roman" w:eastAsia="Times New Roman" w:hAnsi="Times New Roman" w:cs="Times New Roman"/>
          <w:b/>
          <w:bCs/>
          <w:kern w:val="0"/>
          <w14:ligatures w14:val="none"/>
        </w:rPr>
        <w:t>Explanation of Measurables</w:t>
      </w:r>
    </w:p>
    <w:p w14:paraId="478B1E70" w14:textId="77777777" w:rsidR="0074425A" w:rsidRPr="0074425A" w:rsidRDefault="0074425A" w:rsidP="0074425A">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74425A">
        <w:rPr>
          <w:rFonts w:ascii="Times New Roman" w:eastAsia="Times New Roman" w:hAnsi="Times New Roman" w:cs="Times New Roman"/>
          <w:b/>
          <w:bCs/>
          <w:kern w:val="0"/>
          <w14:ligatures w14:val="none"/>
        </w:rPr>
        <w:t>RAT</w:t>
      </w:r>
      <w:r w:rsidRPr="0074425A">
        <w:rPr>
          <w:rFonts w:ascii="Times New Roman" w:eastAsia="Times New Roman" w:hAnsi="Times New Roman" w:cs="Times New Roman"/>
          <w:kern w:val="0"/>
          <w14:ligatures w14:val="none"/>
        </w:rPr>
        <w:t xml:space="preserve"> – Number of correct associations out of total items; tests convergent creative problem solving.</w:t>
      </w:r>
    </w:p>
    <w:p w14:paraId="3F1B90EB" w14:textId="77777777" w:rsidR="0074425A" w:rsidRPr="0074425A" w:rsidRDefault="0074425A" w:rsidP="0074425A">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74425A">
        <w:rPr>
          <w:rFonts w:ascii="Times New Roman" w:eastAsia="Times New Roman" w:hAnsi="Times New Roman" w:cs="Times New Roman"/>
          <w:b/>
          <w:bCs/>
          <w:kern w:val="0"/>
          <w14:ligatures w14:val="none"/>
        </w:rPr>
        <w:t>TTCT</w:t>
      </w:r>
      <w:r w:rsidRPr="0074425A">
        <w:rPr>
          <w:rFonts w:ascii="Times New Roman" w:eastAsia="Times New Roman" w:hAnsi="Times New Roman" w:cs="Times New Roman"/>
          <w:kern w:val="0"/>
          <w14:ligatures w14:val="none"/>
        </w:rPr>
        <w:t xml:space="preserve"> – Standardized creativity test producing scores for fluency (idea quantity), flexibility (variety of categories), originality (novelty of responses).</w:t>
      </w:r>
    </w:p>
    <w:p w14:paraId="1F93663C" w14:textId="77777777" w:rsidR="0074425A" w:rsidRPr="0074425A" w:rsidRDefault="0074425A" w:rsidP="0074425A">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74425A">
        <w:rPr>
          <w:rFonts w:ascii="Times New Roman" w:eastAsia="Times New Roman" w:hAnsi="Times New Roman" w:cs="Times New Roman"/>
          <w:kern w:val="0"/>
          <w14:ligatures w14:val="none"/>
        </w:rPr>
        <w:t>Scores are often adjusted for baseline cognitive performance or verbal ability.</w:t>
      </w:r>
    </w:p>
    <w:p w14:paraId="74C5BD9F" w14:textId="77777777" w:rsidR="0074425A" w:rsidRPr="0074425A" w:rsidRDefault="0074425A" w:rsidP="0074425A">
      <w:pPr>
        <w:spacing w:before="100" w:beforeAutospacing="1" w:after="100" w:afterAutospacing="1" w:line="240" w:lineRule="auto"/>
        <w:rPr>
          <w:rFonts w:ascii="Times New Roman" w:eastAsia="Times New Roman" w:hAnsi="Times New Roman" w:cs="Times New Roman"/>
          <w:kern w:val="0"/>
          <w14:ligatures w14:val="none"/>
        </w:rPr>
      </w:pPr>
      <w:r w:rsidRPr="0074425A">
        <w:rPr>
          <w:rFonts w:ascii="Times New Roman" w:eastAsia="Times New Roman" w:hAnsi="Times New Roman" w:cs="Times New Roman"/>
          <w:b/>
          <w:bCs/>
          <w:kern w:val="0"/>
          <w14:ligatures w14:val="none"/>
        </w:rPr>
        <w:t>Stimuli Description</w:t>
      </w:r>
      <w:r w:rsidRPr="0074425A">
        <w:rPr>
          <w:rFonts w:ascii="Times New Roman" w:eastAsia="Times New Roman" w:hAnsi="Times New Roman" w:cs="Times New Roman"/>
          <w:kern w:val="0"/>
          <w14:ligatures w14:val="none"/>
        </w:rPr>
        <w:br/>
        <w:t>Physical or VR rooms differing in ceiling height, wall openness, and lighting. Furniture and non-manipulated visual features are held constant.</w:t>
      </w:r>
    </w:p>
    <w:p w14:paraId="610874F2" w14:textId="77777777" w:rsidR="0074425A" w:rsidRPr="0074425A" w:rsidRDefault="00C02A0E" w:rsidP="0074425A">
      <w:pPr>
        <w:spacing w:after="0" w:line="240" w:lineRule="auto"/>
        <w:rPr>
          <w:rFonts w:ascii="Times New Roman" w:eastAsia="Times New Roman" w:hAnsi="Times New Roman" w:cs="Times New Roman"/>
          <w:kern w:val="0"/>
          <w14:ligatures w14:val="none"/>
        </w:rPr>
      </w:pPr>
      <w:r w:rsidRPr="00A60D5F">
        <w:rPr>
          <w:rFonts w:ascii="Times New Roman" w:eastAsia="Times New Roman" w:hAnsi="Times New Roman" w:cs="Times New Roman"/>
          <w:noProof/>
          <w:kern w:val="0"/>
        </w:rPr>
        <w:pict w14:anchorId="2C12150F">
          <v:rect id="_x0000_i1095" alt="" style="width:468pt;height:.05pt;mso-width-percent:0;mso-height-percent:0;mso-width-percent:0;mso-height-percent:0" o:hralign="center" o:hrstd="t" o:hr="t" fillcolor="#a0a0a0" stroked="f"/>
        </w:pict>
      </w:r>
    </w:p>
    <w:p w14:paraId="1C7B4F3E" w14:textId="77777777" w:rsidR="0074425A" w:rsidRPr="0074425A" w:rsidRDefault="0074425A" w:rsidP="0074425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14" w:name="_Toc205654570"/>
      <w:r w:rsidRPr="0074425A">
        <w:rPr>
          <w:rFonts w:ascii="Times New Roman" w:eastAsia="Times New Roman" w:hAnsi="Times New Roman" w:cs="Times New Roman"/>
          <w:b/>
          <w:bCs/>
          <w:kern w:val="0"/>
          <w:sz w:val="36"/>
          <w:szCs w:val="36"/>
          <w14:ligatures w14:val="none"/>
        </w:rPr>
        <w:t>B. Mood Priming → Cognitive Control</w:t>
      </w:r>
      <w:bookmarkEnd w:id="14"/>
    </w:p>
    <w:p w14:paraId="419BC382" w14:textId="77777777" w:rsidR="0074425A" w:rsidRPr="0074425A" w:rsidRDefault="0074425A" w:rsidP="0074425A">
      <w:pPr>
        <w:spacing w:before="100" w:beforeAutospacing="1" w:after="100" w:afterAutospacing="1" w:line="240" w:lineRule="auto"/>
        <w:rPr>
          <w:rFonts w:ascii="Times New Roman" w:eastAsia="Times New Roman" w:hAnsi="Times New Roman" w:cs="Times New Roman"/>
          <w:kern w:val="0"/>
          <w14:ligatures w14:val="none"/>
        </w:rPr>
      </w:pPr>
      <w:r w:rsidRPr="0074425A">
        <w:rPr>
          <w:rFonts w:ascii="Times New Roman" w:eastAsia="Times New Roman" w:hAnsi="Times New Roman" w:cs="Times New Roman"/>
          <w:b/>
          <w:bCs/>
          <w:kern w:val="0"/>
          <w14:ligatures w14:val="none"/>
        </w:rPr>
        <w:t>What is Studied</w:t>
      </w:r>
      <w:r w:rsidRPr="0074425A">
        <w:rPr>
          <w:rFonts w:ascii="Times New Roman" w:eastAsia="Times New Roman" w:hAnsi="Times New Roman" w:cs="Times New Roman"/>
          <w:kern w:val="0"/>
          <w14:ligatures w14:val="none"/>
        </w:rPr>
        <w:br/>
        <w:t>This paradigm uses environments to induce different affective states (positive, neutral, negative mood) and examines their influence on tasks requiring cognitive control (e.g., inhibition, conflict resolution). Mood induction can be achieved via lighting color/temperature, soundscapes, or visual ambiance.</w:t>
      </w:r>
    </w:p>
    <w:p w14:paraId="0FA81EBB" w14:textId="77777777" w:rsidR="0074425A" w:rsidRPr="0074425A" w:rsidRDefault="0074425A" w:rsidP="0074425A">
      <w:pPr>
        <w:spacing w:before="100" w:beforeAutospacing="1" w:after="100" w:afterAutospacing="1" w:line="240" w:lineRule="auto"/>
        <w:rPr>
          <w:rFonts w:ascii="Times New Roman" w:eastAsia="Times New Roman" w:hAnsi="Times New Roman" w:cs="Times New Roman"/>
          <w:kern w:val="0"/>
          <w14:ligatures w14:val="none"/>
        </w:rPr>
      </w:pPr>
      <w:r w:rsidRPr="0074425A">
        <w:rPr>
          <w:rFonts w:ascii="Times New Roman" w:eastAsia="Times New Roman" w:hAnsi="Times New Roman" w:cs="Times New Roman"/>
          <w:b/>
          <w:bCs/>
          <w:kern w:val="0"/>
          <w14:ligatures w14:val="none"/>
        </w:rPr>
        <w:t>Why it Matters</w:t>
      </w:r>
      <w:r w:rsidRPr="0074425A">
        <w:rPr>
          <w:rFonts w:ascii="Times New Roman" w:eastAsia="Times New Roman" w:hAnsi="Times New Roman" w:cs="Times New Roman"/>
          <w:kern w:val="0"/>
          <w14:ligatures w14:val="none"/>
        </w:rPr>
        <w:br/>
        <w:t>Mood influences cognitive control and decision-making. Understanding how architecture shapes mood — and thereby cognitive control — has applications in workplaces, schools, and therapeutic settings.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3"/>
        <w:gridCol w:w="7587"/>
      </w:tblGrid>
      <w:tr w:rsidR="0074425A" w:rsidRPr="0074425A" w14:paraId="59D69BD7" w14:textId="77777777">
        <w:trPr>
          <w:tblHeader/>
          <w:tblCellSpacing w:w="15" w:type="dxa"/>
        </w:trPr>
        <w:tc>
          <w:tcPr>
            <w:tcW w:w="0" w:type="auto"/>
            <w:vAlign w:val="center"/>
            <w:hideMark/>
          </w:tcPr>
          <w:p w14:paraId="3FAFB0DE" w14:textId="77777777" w:rsidR="0074425A" w:rsidRPr="0074425A" w:rsidRDefault="0074425A" w:rsidP="0074425A">
            <w:pPr>
              <w:spacing w:after="0" w:line="240" w:lineRule="auto"/>
              <w:jc w:val="center"/>
              <w:rPr>
                <w:rFonts w:ascii="Times New Roman" w:eastAsia="Times New Roman" w:hAnsi="Times New Roman" w:cs="Times New Roman"/>
                <w:b/>
                <w:bCs/>
                <w:kern w:val="0"/>
                <w14:ligatures w14:val="none"/>
              </w:rPr>
            </w:pPr>
            <w:r w:rsidRPr="0074425A">
              <w:rPr>
                <w:rFonts w:ascii="Times New Roman" w:eastAsia="Times New Roman" w:hAnsi="Times New Roman" w:cs="Times New Roman"/>
                <w:b/>
                <w:bCs/>
                <w:kern w:val="0"/>
                <w14:ligatures w14:val="none"/>
              </w:rPr>
              <w:t>Paradigm Name</w:t>
            </w:r>
          </w:p>
        </w:tc>
        <w:tc>
          <w:tcPr>
            <w:tcW w:w="0" w:type="auto"/>
            <w:vAlign w:val="center"/>
            <w:hideMark/>
          </w:tcPr>
          <w:p w14:paraId="522112AF" w14:textId="77777777" w:rsidR="0074425A" w:rsidRPr="0074425A" w:rsidRDefault="0074425A" w:rsidP="0074425A">
            <w:pPr>
              <w:spacing w:after="0" w:line="240" w:lineRule="auto"/>
              <w:jc w:val="center"/>
              <w:rPr>
                <w:rFonts w:ascii="Times New Roman" w:eastAsia="Times New Roman" w:hAnsi="Times New Roman" w:cs="Times New Roman"/>
                <w:b/>
                <w:bCs/>
                <w:kern w:val="0"/>
                <w14:ligatures w14:val="none"/>
              </w:rPr>
            </w:pPr>
            <w:r w:rsidRPr="0074425A">
              <w:rPr>
                <w:rFonts w:ascii="Times New Roman" w:eastAsia="Times New Roman" w:hAnsi="Times New Roman" w:cs="Times New Roman"/>
                <w:b/>
                <w:bCs/>
                <w:kern w:val="0"/>
                <w14:ligatures w14:val="none"/>
              </w:rPr>
              <w:t>Mood Priming → Cognitive Control</w:t>
            </w:r>
          </w:p>
        </w:tc>
      </w:tr>
      <w:tr w:rsidR="0074425A" w:rsidRPr="0074425A" w14:paraId="33748A6A" w14:textId="77777777">
        <w:trPr>
          <w:tblCellSpacing w:w="15" w:type="dxa"/>
        </w:trPr>
        <w:tc>
          <w:tcPr>
            <w:tcW w:w="0" w:type="auto"/>
            <w:vAlign w:val="center"/>
            <w:hideMark/>
          </w:tcPr>
          <w:p w14:paraId="19255FE6" w14:textId="77777777" w:rsidR="0074425A" w:rsidRPr="0074425A" w:rsidRDefault="0074425A" w:rsidP="0074425A">
            <w:pPr>
              <w:spacing w:after="0" w:line="240" w:lineRule="auto"/>
              <w:rPr>
                <w:rFonts w:ascii="Times New Roman" w:eastAsia="Times New Roman" w:hAnsi="Times New Roman" w:cs="Times New Roman"/>
                <w:kern w:val="0"/>
                <w14:ligatures w14:val="none"/>
              </w:rPr>
            </w:pPr>
            <w:r w:rsidRPr="0074425A">
              <w:rPr>
                <w:rFonts w:ascii="Times New Roman" w:eastAsia="Times New Roman" w:hAnsi="Times New Roman" w:cs="Times New Roman"/>
                <w:b/>
                <w:bCs/>
                <w:kern w:val="0"/>
                <w14:ligatures w14:val="none"/>
              </w:rPr>
              <w:t>Core Structure</w:t>
            </w:r>
          </w:p>
        </w:tc>
        <w:tc>
          <w:tcPr>
            <w:tcW w:w="0" w:type="auto"/>
            <w:vAlign w:val="center"/>
            <w:hideMark/>
          </w:tcPr>
          <w:p w14:paraId="49DCB765" w14:textId="77777777" w:rsidR="0074425A" w:rsidRPr="0074425A" w:rsidRDefault="0074425A" w:rsidP="0074425A">
            <w:pPr>
              <w:spacing w:after="0" w:line="240" w:lineRule="auto"/>
              <w:rPr>
                <w:rFonts w:ascii="Times New Roman" w:eastAsia="Times New Roman" w:hAnsi="Times New Roman" w:cs="Times New Roman"/>
                <w:kern w:val="0"/>
                <w14:ligatures w14:val="none"/>
              </w:rPr>
            </w:pPr>
            <w:r w:rsidRPr="0074425A">
              <w:rPr>
                <w:rFonts w:ascii="Times New Roman" w:eastAsia="Times New Roman" w:hAnsi="Times New Roman" w:cs="Times New Roman"/>
                <w:kern w:val="0"/>
                <w14:ligatures w14:val="none"/>
              </w:rPr>
              <w:t>Affective setting modulates task inhibition</w:t>
            </w:r>
          </w:p>
        </w:tc>
      </w:tr>
      <w:tr w:rsidR="0074425A" w:rsidRPr="0074425A" w14:paraId="790CC45A" w14:textId="77777777">
        <w:trPr>
          <w:tblCellSpacing w:w="15" w:type="dxa"/>
        </w:trPr>
        <w:tc>
          <w:tcPr>
            <w:tcW w:w="0" w:type="auto"/>
            <w:vAlign w:val="center"/>
            <w:hideMark/>
          </w:tcPr>
          <w:p w14:paraId="18EECD7E" w14:textId="77777777" w:rsidR="0074425A" w:rsidRPr="0074425A" w:rsidRDefault="0074425A" w:rsidP="0074425A">
            <w:pPr>
              <w:spacing w:after="0" w:line="240" w:lineRule="auto"/>
              <w:rPr>
                <w:rFonts w:ascii="Times New Roman" w:eastAsia="Times New Roman" w:hAnsi="Times New Roman" w:cs="Times New Roman"/>
                <w:kern w:val="0"/>
                <w14:ligatures w14:val="none"/>
              </w:rPr>
            </w:pPr>
            <w:r w:rsidRPr="0074425A">
              <w:rPr>
                <w:rFonts w:ascii="Times New Roman" w:eastAsia="Times New Roman" w:hAnsi="Times New Roman" w:cs="Times New Roman"/>
                <w:b/>
                <w:bCs/>
                <w:kern w:val="0"/>
                <w14:ligatures w14:val="none"/>
              </w:rPr>
              <w:t>Question</w:t>
            </w:r>
          </w:p>
        </w:tc>
        <w:tc>
          <w:tcPr>
            <w:tcW w:w="0" w:type="auto"/>
            <w:vAlign w:val="center"/>
            <w:hideMark/>
          </w:tcPr>
          <w:p w14:paraId="1C4E0B1B" w14:textId="77777777" w:rsidR="0074425A" w:rsidRPr="0074425A" w:rsidRDefault="0074425A" w:rsidP="0074425A">
            <w:pPr>
              <w:spacing w:after="0" w:line="240" w:lineRule="auto"/>
              <w:rPr>
                <w:rFonts w:ascii="Times New Roman" w:eastAsia="Times New Roman" w:hAnsi="Times New Roman" w:cs="Times New Roman"/>
                <w:kern w:val="0"/>
                <w14:ligatures w14:val="none"/>
              </w:rPr>
            </w:pPr>
            <w:r w:rsidRPr="0074425A">
              <w:rPr>
                <w:rFonts w:ascii="Times New Roman" w:eastAsia="Times New Roman" w:hAnsi="Times New Roman" w:cs="Times New Roman"/>
                <w:kern w:val="0"/>
                <w14:ligatures w14:val="none"/>
              </w:rPr>
              <w:t>Does affective priming via environmental cues alter cognitive control performance?</w:t>
            </w:r>
          </w:p>
        </w:tc>
      </w:tr>
      <w:tr w:rsidR="0074425A" w:rsidRPr="0074425A" w14:paraId="75693B65" w14:textId="77777777">
        <w:trPr>
          <w:tblCellSpacing w:w="15" w:type="dxa"/>
        </w:trPr>
        <w:tc>
          <w:tcPr>
            <w:tcW w:w="0" w:type="auto"/>
            <w:vAlign w:val="center"/>
            <w:hideMark/>
          </w:tcPr>
          <w:p w14:paraId="79D59DB6" w14:textId="77777777" w:rsidR="0074425A" w:rsidRPr="0074425A" w:rsidRDefault="0074425A" w:rsidP="0074425A">
            <w:pPr>
              <w:spacing w:after="0" w:line="240" w:lineRule="auto"/>
              <w:rPr>
                <w:rFonts w:ascii="Times New Roman" w:eastAsia="Times New Roman" w:hAnsi="Times New Roman" w:cs="Times New Roman"/>
                <w:kern w:val="0"/>
                <w14:ligatures w14:val="none"/>
              </w:rPr>
            </w:pPr>
            <w:r w:rsidRPr="0074425A">
              <w:rPr>
                <w:rFonts w:ascii="Times New Roman" w:eastAsia="Times New Roman" w:hAnsi="Times New Roman" w:cs="Times New Roman"/>
                <w:b/>
                <w:bCs/>
                <w:kern w:val="0"/>
                <w14:ligatures w14:val="none"/>
              </w:rPr>
              <w:lastRenderedPageBreak/>
              <w:t>Design</w:t>
            </w:r>
          </w:p>
        </w:tc>
        <w:tc>
          <w:tcPr>
            <w:tcW w:w="0" w:type="auto"/>
            <w:vAlign w:val="center"/>
            <w:hideMark/>
          </w:tcPr>
          <w:p w14:paraId="13105A69" w14:textId="77777777" w:rsidR="0074425A" w:rsidRPr="0074425A" w:rsidRDefault="0074425A" w:rsidP="0074425A">
            <w:pPr>
              <w:spacing w:after="0" w:line="240" w:lineRule="auto"/>
              <w:rPr>
                <w:rFonts w:ascii="Times New Roman" w:eastAsia="Times New Roman" w:hAnsi="Times New Roman" w:cs="Times New Roman"/>
                <w:kern w:val="0"/>
                <w14:ligatures w14:val="none"/>
              </w:rPr>
            </w:pPr>
            <w:r w:rsidRPr="0074425A">
              <w:rPr>
                <w:rFonts w:ascii="Times New Roman" w:eastAsia="Times New Roman" w:hAnsi="Times New Roman" w:cs="Times New Roman"/>
                <w:kern w:val="0"/>
                <w14:ligatures w14:val="none"/>
              </w:rPr>
              <w:t>Within-subjects or between-subjects</w:t>
            </w:r>
          </w:p>
        </w:tc>
      </w:tr>
      <w:tr w:rsidR="0074425A" w:rsidRPr="0074425A" w14:paraId="5C17E175" w14:textId="77777777">
        <w:trPr>
          <w:tblCellSpacing w:w="15" w:type="dxa"/>
        </w:trPr>
        <w:tc>
          <w:tcPr>
            <w:tcW w:w="0" w:type="auto"/>
            <w:vAlign w:val="center"/>
            <w:hideMark/>
          </w:tcPr>
          <w:p w14:paraId="611875F2" w14:textId="77777777" w:rsidR="0074425A" w:rsidRPr="0074425A" w:rsidRDefault="0074425A" w:rsidP="0074425A">
            <w:pPr>
              <w:spacing w:after="0" w:line="240" w:lineRule="auto"/>
              <w:rPr>
                <w:rFonts w:ascii="Times New Roman" w:eastAsia="Times New Roman" w:hAnsi="Times New Roman" w:cs="Times New Roman"/>
                <w:kern w:val="0"/>
                <w14:ligatures w14:val="none"/>
              </w:rPr>
            </w:pPr>
            <w:r w:rsidRPr="0074425A">
              <w:rPr>
                <w:rFonts w:ascii="Times New Roman" w:eastAsia="Times New Roman" w:hAnsi="Times New Roman" w:cs="Times New Roman"/>
                <w:b/>
                <w:bCs/>
                <w:kern w:val="0"/>
                <w14:ligatures w14:val="none"/>
              </w:rPr>
              <w:t>Manipulated Variable</w:t>
            </w:r>
          </w:p>
        </w:tc>
        <w:tc>
          <w:tcPr>
            <w:tcW w:w="0" w:type="auto"/>
            <w:vAlign w:val="center"/>
            <w:hideMark/>
          </w:tcPr>
          <w:p w14:paraId="0271A01B" w14:textId="77777777" w:rsidR="0074425A" w:rsidRPr="0074425A" w:rsidRDefault="0074425A" w:rsidP="0074425A">
            <w:pPr>
              <w:spacing w:after="0" w:line="240" w:lineRule="auto"/>
              <w:rPr>
                <w:rFonts w:ascii="Times New Roman" w:eastAsia="Times New Roman" w:hAnsi="Times New Roman" w:cs="Times New Roman"/>
                <w:kern w:val="0"/>
                <w14:ligatures w14:val="none"/>
              </w:rPr>
            </w:pPr>
            <w:r w:rsidRPr="0074425A">
              <w:rPr>
                <w:rFonts w:ascii="Times New Roman" w:eastAsia="Times New Roman" w:hAnsi="Times New Roman" w:cs="Times New Roman"/>
                <w:kern w:val="0"/>
                <w14:ligatures w14:val="none"/>
              </w:rPr>
              <w:t>Environmental mood induction (e.g., warm lighting + natural materials for positive mood; cool lighting + clutter for negative mood)</w:t>
            </w:r>
          </w:p>
        </w:tc>
      </w:tr>
      <w:tr w:rsidR="0074425A" w:rsidRPr="0074425A" w14:paraId="21582E35" w14:textId="77777777">
        <w:trPr>
          <w:tblCellSpacing w:w="15" w:type="dxa"/>
        </w:trPr>
        <w:tc>
          <w:tcPr>
            <w:tcW w:w="0" w:type="auto"/>
            <w:vAlign w:val="center"/>
            <w:hideMark/>
          </w:tcPr>
          <w:p w14:paraId="1B312172" w14:textId="77777777" w:rsidR="0074425A" w:rsidRPr="0074425A" w:rsidRDefault="0074425A" w:rsidP="0074425A">
            <w:pPr>
              <w:spacing w:after="0" w:line="240" w:lineRule="auto"/>
              <w:rPr>
                <w:rFonts w:ascii="Times New Roman" w:eastAsia="Times New Roman" w:hAnsi="Times New Roman" w:cs="Times New Roman"/>
                <w:kern w:val="0"/>
                <w14:ligatures w14:val="none"/>
              </w:rPr>
            </w:pPr>
            <w:r w:rsidRPr="0074425A">
              <w:rPr>
                <w:rFonts w:ascii="Times New Roman" w:eastAsia="Times New Roman" w:hAnsi="Times New Roman" w:cs="Times New Roman"/>
                <w:b/>
                <w:bCs/>
                <w:kern w:val="0"/>
                <w14:ligatures w14:val="none"/>
              </w:rPr>
              <w:t>Measured Variable</w:t>
            </w:r>
          </w:p>
        </w:tc>
        <w:tc>
          <w:tcPr>
            <w:tcW w:w="0" w:type="auto"/>
            <w:vAlign w:val="center"/>
            <w:hideMark/>
          </w:tcPr>
          <w:p w14:paraId="46DCD806" w14:textId="77777777" w:rsidR="0074425A" w:rsidRPr="0074425A" w:rsidRDefault="0074425A" w:rsidP="0074425A">
            <w:pPr>
              <w:spacing w:after="0" w:line="240" w:lineRule="auto"/>
              <w:rPr>
                <w:rFonts w:ascii="Times New Roman" w:eastAsia="Times New Roman" w:hAnsi="Times New Roman" w:cs="Times New Roman"/>
                <w:kern w:val="0"/>
                <w14:ligatures w14:val="none"/>
              </w:rPr>
            </w:pPr>
            <w:r w:rsidRPr="0074425A">
              <w:rPr>
                <w:rFonts w:ascii="Times New Roman" w:eastAsia="Times New Roman" w:hAnsi="Times New Roman" w:cs="Times New Roman"/>
                <w:kern w:val="0"/>
                <w14:ligatures w14:val="none"/>
              </w:rPr>
              <w:t>Cognitive control task performance — e.g., Stroop reaction times (RTs), error rates</w:t>
            </w:r>
          </w:p>
        </w:tc>
      </w:tr>
      <w:tr w:rsidR="0074425A" w:rsidRPr="0074425A" w14:paraId="20BC3123" w14:textId="77777777">
        <w:trPr>
          <w:tblCellSpacing w:w="15" w:type="dxa"/>
        </w:trPr>
        <w:tc>
          <w:tcPr>
            <w:tcW w:w="0" w:type="auto"/>
            <w:vAlign w:val="center"/>
            <w:hideMark/>
          </w:tcPr>
          <w:p w14:paraId="4EF15A6E" w14:textId="77777777" w:rsidR="0074425A" w:rsidRPr="0074425A" w:rsidRDefault="0074425A" w:rsidP="0074425A">
            <w:pPr>
              <w:spacing w:after="0" w:line="240" w:lineRule="auto"/>
              <w:rPr>
                <w:rFonts w:ascii="Times New Roman" w:eastAsia="Times New Roman" w:hAnsi="Times New Roman" w:cs="Times New Roman"/>
                <w:kern w:val="0"/>
                <w14:ligatures w14:val="none"/>
              </w:rPr>
            </w:pPr>
            <w:r w:rsidRPr="0074425A">
              <w:rPr>
                <w:rFonts w:ascii="Times New Roman" w:eastAsia="Times New Roman" w:hAnsi="Times New Roman" w:cs="Times New Roman"/>
                <w:b/>
                <w:bCs/>
                <w:kern w:val="0"/>
                <w14:ligatures w14:val="none"/>
              </w:rPr>
              <w:t>Task</w:t>
            </w:r>
          </w:p>
        </w:tc>
        <w:tc>
          <w:tcPr>
            <w:tcW w:w="0" w:type="auto"/>
            <w:vAlign w:val="center"/>
            <w:hideMark/>
          </w:tcPr>
          <w:p w14:paraId="1C270A20" w14:textId="77777777" w:rsidR="0074425A" w:rsidRPr="0074425A" w:rsidRDefault="0074425A" w:rsidP="0074425A">
            <w:pPr>
              <w:spacing w:after="0" w:line="240" w:lineRule="auto"/>
              <w:rPr>
                <w:rFonts w:ascii="Times New Roman" w:eastAsia="Times New Roman" w:hAnsi="Times New Roman" w:cs="Times New Roman"/>
                <w:kern w:val="0"/>
                <w14:ligatures w14:val="none"/>
              </w:rPr>
            </w:pPr>
            <w:r w:rsidRPr="0074425A">
              <w:rPr>
                <w:rFonts w:ascii="Times New Roman" w:eastAsia="Times New Roman" w:hAnsi="Times New Roman" w:cs="Times New Roman"/>
                <w:kern w:val="0"/>
                <w14:ligatures w14:val="none"/>
              </w:rPr>
              <w:t>Cognitive control task after mood induction (e.g., Stroop, Flanker)</w:t>
            </w:r>
          </w:p>
        </w:tc>
      </w:tr>
      <w:tr w:rsidR="0074425A" w:rsidRPr="0074425A" w14:paraId="35EF3C93" w14:textId="77777777">
        <w:trPr>
          <w:tblCellSpacing w:w="15" w:type="dxa"/>
        </w:trPr>
        <w:tc>
          <w:tcPr>
            <w:tcW w:w="0" w:type="auto"/>
            <w:vAlign w:val="center"/>
            <w:hideMark/>
          </w:tcPr>
          <w:p w14:paraId="6EB5D870" w14:textId="77777777" w:rsidR="0074425A" w:rsidRPr="0074425A" w:rsidRDefault="0074425A" w:rsidP="0074425A">
            <w:pPr>
              <w:spacing w:after="0" w:line="240" w:lineRule="auto"/>
              <w:rPr>
                <w:rFonts w:ascii="Times New Roman" w:eastAsia="Times New Roman" w:hAnsi="Times New Roman" w:cs="Times New Roman"/>
                <w:kern w:val="0"/>
                <w14:ligatures w14:val="none"/>
              </w:rPr>
            </w:pPr>
            <w:r w:rsidRPr="0074425A">
              <w:rPr>
                <w:rFonts w:ascii="Times New Roman" w:eastAsia="Times New Roman" w:hAnsi="Times New Roman" w:cs="Times New Roman"/>
                <w:b/>
                <w:bCs/>
                <w:kern w:val="0"/>
                <w14:ligatures w14:val="none"/>
              </w:rPr>
              <w:t>Protocol</w:t>
            </w:r>
          </w:p>
        </w:tc>
        <w:tc>
          <w:tcPr>
            <w:tcW w:w="0" w:type="auto"/>
            <w:vAlign w:val="center"/>
            <w:hideMark/>
          </w:tcPr>
          <w:p w14:paraId="513D40E4" w14:textId="77777777" w:rsidR="0074425A" w:rsidRPr="0074425A" w:rsidRDefault="0074425A" w:rsidP="0074425A">
            <w:pPr>
              <w:spacing w:after="0" w:line="240" w:lineRule="auto"/>
              <w:rPr>
                <w:rFonts w:ascii="Times New Roman" w:eastAsia="Times New Roman" w:hAnsi="Times New Roman" w:cs="Times New Roman"/>
                <w:kern w:val="0"/>
                <w14:ligatures w14:val="none"/>
              </w:rPr>
            </w:pPr>
            <w:r w:rsidRPr="0074425A">
              <w:rPr>
                <w:rFonts w:ascii="Times New Roman" w:eastAsia="Times New Roman" w:hAnsi="Times New Roman" w:cs="Times New Roman"/>
                <w:kern w:val="0"/>
                <w14:ligatures w14:val="none"/>
              </w:rPr>
              <w:t>Baseline mood survey (PANAS: 2 min) → Mood induction exposure (10 min) → PANAS survey (2 min) → Cognitive control task (Stroop: 7 min) → PANAS survey (2 min)</w:t>
            </w:r>
          </w:p>
        </w:tc>
      </w:tr>
      <w:tr w:rsidR="0074425A" w:rsidRPr="0074425A" w14:paraId="0A3E550B" w14:textId="77777777">
        <w:trPr>
          <w:tblCellSpacing w:w="15" w:type="dxa"/>
        </w:trPr>
        <w:tc>
          <w:tcPr>
            <w:tcW w:w="0" w:type="auto"/>
            <w:vAlign w:val="center"/>
            <w:hideMark/>
          </w:tcPr>
          <w:p w14:paraId="35F3B3C3" w14:textId="77777777" w:rsidR="0074425A" w:rsidRPr="0074425A" w:rsidRDefault="0074425A" w:rsidP="0074425A">
            <w:pPr>
              <w:spacing w:after="0" w:line="240" w:lineRule="auto"/>
              <w:rPr>
                <w:rFonts w:ascii="Times New Roman" w:eastAsia="Times New Roman" w:hAnsi="Times New Roman" w:cs="Times New Roman"/>
                <w:kern w:val="0"/>
                <w14:ligatures w14:val="none"/>
              </w:rPr>
            </w:pPr>
            <w:r w:rsidRPr="0074425A">
              <w:rPr>
                <w:rFonts w:ascii="Times New Roman" w:eastAsia="Times New Roman" w:hAnsi="Times New Roman" w:cs="Times New Roman"/>
                <w:b/>
                <w:bCs/>
                <w:kern w:val="0"/>
                <w14:ligatures w14:val="none"/>
              </w:rPr>
              <w:t>Controls</w:t>
            </w:r>
          </w:p>
        </w:tc>
        <w:tc>
          <w:tcPr>
            <w:tcW w:w="0" w:type="auto"/>
            <w:vAlign w:val="center"/>
            <w:hideMark/>
          </w:tcPr>
          <w:p w14:paraId="614409F1" w14:textId="77777777" w:rsidR="0074425A" w:rsidRPr="0074425A" w:rsidRDefault="0074425A" w:rsidP="0074425A">
            <w:pPr>
              <w:spacing w:after="0" w:line="240" w:lineRule="auto"/>
              <w:rPr>
                <w:rFonts w:ascii="Times New Roman" w:eastAsia="Times New Roman" w:hAnsi="Times New Roman" w:cs="Times New Roman"/>
                <w:kern w:val="0"/>
                <w14:ligatures w14:val="none"/>
              </w:rPr>
            </w:pPr>
            <w:r w:rsidRPr="0074425A">
              <w:rPr>
                <w:rFonts w:ascii="Times New Roman" w:eastAsia="Times New Roman" w:hAnsi="Times New Roman" w:cs="Times New Roman"/>
                <w:kern w:val="0"/>
                <w14:ligatures w14:val="none"/>
              </w:rPr>
              <w:t>Lighting intensity, noise level, time of day, task instructions identical</w:t>
            </w:r>
          </w:p>
        </w:tc>
      </w:tr>
    </w:tbl>
    <w:p w14:paraId="14514F74" w14:textId="77777777" w:rsidR="0074425A" w:rsidRPr="0074425A" w:rsidRDefault="0074425A" w:rsidP="0074425A">
      <w:pPr>
        <w:spacing w:before="100" w:beforeAutospacing="1" w:after="100" w:afterAutospacing="1" w:line="240" w:lineRule="auto"/>
        <w:rPr>
          <w:rFonts w:ascii="Times New Roman" w:eastAsia="Times New Roman" w:hAnsi="Times New Roman" w:cs="Times New Roman"/>
          <w:kern w:val="0"/>
          <w14:ligatures w14:val="none"/>
        </w:rPr>
      </w:pPr>
      <w:r w:rsidRPr="0074425A">
        <w:rPr>
          <w:rFonts w:ascii="Times New Roman" w:eastAsia="Times New Roman" w:hAnsi="Times New Roman" w:cs="Times New Roman"/>
          <w:b/>
          <w:bCs/>
          <w:kern w:val="0"/>
          <w14:ligatures w14:val="none"/>
        </w:rPr>
        <w:t>Theoretical Background &amp; Major Explanations</w:t>
      </w:r>
    </w:p>
    <w:p w14:paraId="0E61E16C" w14:textId="77777777" w:rsidR="0074425A" w:rsidRPr="0074425A" w:rsidRDefault="0074425A" w:rsidP="0074425A">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74425A">
        <w:rPr>
          <w:rFonts w:ascii="Times New Roman" w:eastAsia="Times New Roman" w:hAnsi="Times New Roman" w:cs="Times New Roman"/>
          <w:b/>
          <w:bCs/>
          <w:kern w:val="0"/>
          <w14:ligatures w14:val="none"/>
        </w:rPr>
        <w:t>Mood-Congruent Processing</w:t>
      </w:r>
      <w:r w:rsidRPr="0074425A">
        <w:rPr>
          <w:rFonts w:ascii="Times New Roman" w:eastAsia="Times New Roman" w:hAnsi="Times New Roman" w:cs="Times New Roman"/>
          <w:kern w:val="0"/>
          <w14:ligatures w14:val="none"/>
        </w:rPr>
        <w:t xml:space="preserve"> — mood states bias attention and memory retrieval.</w:t>
      </w:r>
    </w:p>
    <w:p w14:paraId="5C119C43" w14:textId="77777777" w:rsidR="0074425A" w:rsidRPr="0074425A" w:rsidRDefault="0074425A" w:rsidP="0074425A">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74425A">
        <w:rPr>
          <w:rFonts w:ascii="Times New Roman" w:eastAsia="Times New Roman" w:hAnsi="Times New Roman" w:cs="Times New Roman"/>
          <w:b/>
          <w:bCs/>
          <w:kern w:val="0"/>
          <w14:ligatures w14:val="none"/>
        </w:rPr>
        <w:t>Affect-as-Information Theory</w:t>
      </w:r>
      <w:r w:rsidRPr="0074425A">
        <w:rPr>
          <w:rFonts w:ascii="Times New Roman" w:eastAsia="Times New Roman" w:hAnsi="Times New Roman" w:cs="Times New Roman"/>
          <w:kern w:val="0"/>
          <w14:ligatures w14:val="none"/>
        </w:rPr>
        <w:t xml:space="preserve"> — mood influences judgment and control processes.</w:t>
      </w:r>
    </w:p>
    <w:p w14:paraId="2AA4A0BD" w14:textId="77777777" w:rsidR="0074425A" w:rsidRPr="0074425A" w:rsidRDefault="0074425A" w:rsidP="0074425A">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74425A">
        <w:rPr>
          <w:rFonts w:ascii="Times New Roman" w:eastAsia="Times New Roman" w:hAnsi="Times New Roman" w:cs="Times New Roman"/>
          <w:b/>
          <w:bCs/>
          <w:kern w:val="0"/>
          <w14:ligatures w14:val="none"/>
        </w:rPr>
        <w:t>Cognitive Resource Allocation</w:t>
      </w:r>
      <w:r w:rsidRPr="0074425A">
        <w:rPr>
          <w:rFonts w:ascii="Times New Roman" w:eastAsia="Times New Roman" w:hAnsi="Times New Roman" w:cs="Times New Roman"/>
          <w:kern w:val="0"/>
          <w14:ligatures w14:val="none"/>
        </w:rPr>
        <w:t xml:space="preserve"> — negative mood may reduce available cognitive control resources.</w:t>
      </w:r>
    </w:p>
    <w:p w14:paraId="08B749CE" w14:textId="77777777" w:rsidR="0074425A" w:rsidRPr="0074425A" w:rsidRDefault="0074425A" w:rsidP="0074425A">
      <w:pPr>
        <w:spacing w:before="100" w:beforeAutospacing="1" w:after="100" w:afterAutospacing="1" w:line="240" w:lineRule="auto"/>
        <w:rPr>
          <w:rFonts w:ascii="Times New Roman" w:eastAsia="Times New Roman" w:hAnsi="Times New Roman" w:cs="Times New Roman"/>
          <w:kern w:val="0"/>
          <w14:ligatures w14:val="none"/>
        </w:rPr>
      </w:pPr>
      <w:r w:rsidRPr="0074425A">
        <w:rPr>
          <w:rFonts w:ascii="Times New Roman" w:eastAsia="Times New Roman" w:hAnsi="Times New Roman" w:cs="Times New Roman"/>
          <w:b/>
          <w:bCs/>
          <w:kern w:val="0"/>
          <w14:ligatures w14:val="none"/>
        </w:rPr>
        <w:t>Example Findings</w:t>
      </w:r>
    </w:p>
    <w:p w14:paraId="7A9720D3" w14:textId="77777777" w:rsidR="0074425A" w:rsidRPr="0074425A" w:rsidRDefault="0074425A" w:rsidP="0074425A">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74425A">
        <w:rPr>
          <w:rFonts w:ascii="Times New Roman" w:eastAsia="Times New Roman" w:hAnsi="Times New Roman" w:cs="Times New Roman"/>
          <w:kern w:val="0"/>
          <w14:ligatures w14:val="none"/>
        </w:rPr>
        <w:t>Positive mood induction via warm lighting and natural views improved Stroop task accuracy by ~8% (Knez, 2001).</w:t>
      </w:r>
    </w:p>
    <w:p w14:paraId="12D33950" w14:textId="77777777" w:rsidR="0074425A" w:rsidRPr="0074425A" w:rsidRDefault="0074425A" w:rsidP="0074425A">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74425A">
        <w:rPr>
          <w:rFonts w:ascii="Times New Roman" w:eastAsia="Times New Roman" w:hAnsi="Times New Roman" w:cs="Times New Roman"/>
          <w:kern w:val="0"/>
          <w14:ligatures w14:val="none"/>
        </w:rPr>
        <w:t>Negative mood induction increased Stroop interference effect.</w:t>
      </w:r>
    </w:p>
    <w:p w14:paraId="4C4A72E0" w14:textId="77777777" w:rsidR="0074425A" w:rsidRPr="0074425A" w:rsidRDefault="0074425A" w:rsidP="0074425A">
      <w:pPr>
        <w:spacing w:before="100" w:beforeAutospacing="1" w:after="100" w:afterAutospacing="1" w:line="240" w:lineRule="auto"/>
        <w:rPr>
          <w:rFonts w:ascii="Times New Roman" w:eastAsia="Times New Roman" w:hAnsi="Times New Roman" w:cs="Times New Roman"/>
          <w:kern w:val="0"/>
          <w14:ligatures w14:val="none"/>
        </w:rPr>
      </w:pPr>
      <w:r w:rsidRPr="0074425A">
        <w:rPr>
          <w:rFonts w:ascii="Times New Roman" w:eastAsia="Times New Roman" w:hAnsi="Times New Roman" w:cs="Times New Roman"/>
          <w:b/>
          <w:bCs/>
          <w:kern w:val="0"/>
          <w14:ligatures w14:val="none"/>
        </w:rPr>
        <w:t>Explanation of Measurables</w:t>
      </w:r>
    </w:p>
    <w:p w14:paraId="5F25D9C8" w14:textId="77777777" w:rsidR="0074425A" w:rsidRPr="0074425A" w:rsidRDefault="0074425A" w:rsidP="0074425A">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74425A">
        <w:rPr>
          <w:rFonts w:ascii="Times New Roman" w:eastAsia="Times New Roman" w:hAnsi="Times New Roman" w:cs="Times New Roman"/>
          <w:b/>
          <w:bCs/>
          <w:kern w:val="0"/>
          <w14:ligatures w14:val="none"/>
        </w:rPr>
        <w:t>PANAS</w:t>
      </w:r>
      <w:r w:rsidRPr="0074425A">
        <w:rPr>
          <w:rFonts w:ascii="Times New Roman" w:eastAsia="Times New Roman" w:hAnsi="Times New Roman" w:cs="Times New Roman"/>
          <w:kern w:val="0"/>
          <w14:ligatures w14:val="none"/>
        </w:rPr>
        <w:t xml:space="preserve"> – Positive and Negative Affect Schedule; yields positive and negative mood scores from self-report.</w:t>
      </w:r>
    </w:p>
    <w:p w14:paraId="4A20C8C3" w14:textId="77777777" w:rsidR="0074425A" w:rsidRPr="0074425A" w:rsidRDefault="0074425A" w:rsidP="0074425A">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74425A">
        <w:rPr>
          <w:rFonts w:ascii="Times New Roman" w:eastAsia="Times New Roman" w:hAnsi="Times New Roman" w:cs="Times New Roman"/>
          <w:b/>
          <w:bCs/>
          <w:kern w:val="0"/>
          <w14:ligatures w14:val="none"/>
        </w:rPr>
        <w:t>Stroop RTs</w:t>
      </w:r>
      <w:r w:rsidRPr="0074425A">
        <w:rPr>
          <w:rFonts w:ascii="Times New Roman" w:eastAsia="Times New Roman" w:hAnsi="Times New Roman" w:cs="Times New Roman"/>
          <w:kern w:val="0"/>
          <w14:ligatures w14:val="none"/>
        </w:rPr>
        <w:t xml:space="preserve"> – Mean reaction time difference between congruent and incongruent trials; smaller differences indicate better control.</w:t>
      </w:r>
    </w:p>
    <w:p w14:paraId="66C2CB63" w14:textId="77777777" w:rsidR="0074425A" w:rsidRPr="0074425A" w:rsidRDefault="0074425A" w:rsidP="0074425A">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74425A">
        <w:rPr>
          <w:rFonts w:ascii="Times New Roman" w:eastAsia="Times New Roman" w:hAnsi="Times New Roman" w:cs="Times New Roman"/>
          <w:b/>
          <w:bCs/>
          <w:kern w:val="0"/>
          <w14:ligatures w14:val="none"/>
        </w:rPr>
        <w:t>Error rates</w:t>
      </w:r>
      <w:r w:rsidRPr="0074425A">
        <w:rPr>
          <w:rFonts w:ascii="Times New Roman" w:eastAsia="Times New Roman" w:hAnsi="Times New Roman" w:cs="Times New Roman"/>
          <w:kern w:val="0"/>
          <w14:ligatures w14:val="none"/>
        </w:rPr>
        <w:t xml:space="preserve"> – Percent incorrect responses; higher rates indicate poorer control.</w:t>
      </w:r>
    </w:p>
    <w:p w14:paraId="5A017A0B" w14:textId="77777777" w:rsidR="0074425A" w:rsidRPr="0074425A" w:rsidRDefault="0074425A" w:rsidP="0074425A">
      <w:pPr>
        <w:spacing w:before="100" w:beforeAutospacing="1" w:after="100" w:afterAutospacing="1" w:line="240" w:lineRule="auto"/>
        <w:rPr>
          <w:rFonts w:ascii="Times New Roman" w:eastAsia="Times New Roman" w:hAnsi="Times New Roman" w:cs="Times New Roman"/>
          <w:kern w:val="0"/>
          <w14:ligatures w14:val="none"/>
        </w:rPr>
      </w:pPr>
      <w:r w:rsidRPr="0074425A">
        <w:rPr>
          <w:rFonts w:ascii="Times New Roman" w:eastAsia="Times New Roman" w:hAnsi="Times New Roman" w:cs="Times New Roman"/>
          <w:b/>
          <w:bCs/>
          <w:kern w:val="0"/>
          <w14:ligatures w14:val="none"/>
        </w:rPr>
        <w:t>Stimuli Description</w:t>
      </w:r>
      <w:r w:rsidRPr="0074425A">
        <w:rPr>
          <w:rFonts w:ascii="Times New Roman" w:eastAsia="Times New Roman" w:hAnsi="Times New Roman" w:cs="Times New Roman"/>
          <w:kern w:val="0"/>
          <w14:ligatures w14:val="none"/>
        </w:rPr>
        <w:br/>
        <w:t>Physical or VR rooms with controllable lighting, wall color, and auditory ambiance. Positive mood environments often use warm light and nature cues; negative mood versions use cooler, dimmer light and cluttered layouts.</w:t>
      </w:r>
    </w:p>
    <w:p w14:paraId="3D4C3660" w14:textId="1792371F" w:rsidR="00A60D5F" w:rsidRPr="00A60D5F" w:rsidRDefault="00C02A0E" w:rsidP="00A60D5F">
      <w:pPr>
        <w:spacing w:after="0" w:line="240" w:lineRule="auto"/>
        <w:rPr>
          <w:rFonts w:ascii="Times New Roman" w:eastAsia="Times New Roman" w:hAnsi="Times New Roman" w:cs="Times New Roman"/>
          <w:kern w:val="0"/>
          <w14:ligatures w14:val="none"/>
        </w:rPr>
      </w:pPr>
      <w:r w:rsidRPr="00A60D5F">
        <w:rPr>
          <w:rFonts w:ascii="Times New Roman" w:eastAsia="Times New Roman" w:hAnsi="Times New Roman" w:cs="Times New Roman"/>
          <w:noProof/>
          <w:kern w:val="0"/>
        </w:rPr>
        <w:pict w14:anchorId="40E1DD5D">
          <v:rect id="_x0000_i1094" alt="" style="width:468pt;height:.05pt;mso-width-percent:0;mso-height-percent:0;mso-width-percent:0;mso-height-percent:0" o:hralign="center" o:hrstd="t" o:hr="t" fillcolor="#a0a0a0" stroked="f"/>
        </w:pict>
      </w:r>
    </w:p>
    <w:p w14:paraId="2FCED492" w14:textId="77777777" w:rsidR="00A60D5F" w:rsidRPr="00A60D5F" w:rsidRDefault="00A60D5F" w:rsidP="00A60D5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15" w:name="_Toc205654571"/>
      <w:r w:rsidRPr="00A60D5F">
        <w:rPr>
          <w:rFonts w:ascii="Times New Roman" w:eastAsia="Times New Roman" w:hAnsi="Times New Roman" w:cs="Times New Roman"/>
          <w:b/>
          <w:bCs/>
          <w:kern w:val="0"/>
          <w:sz w:val="36"/>
          <w:szCs w:val="36"/>
          <w14:ligatures w14:val="none"/>
        </w:rPr>
        <w:t>C. Perceived Enclosure → Memory Encoding</w:t>
      </w:r>
      <w:bookmarkEnd w:id="15"/>
    </w:p>
    <w:p w14:paraId="2CBDBAC2" w14:textId="77777777" w:rsidR="00A60D5F" w:rsidRPr="00A60D5F" w:rsidRDefault="00A60D5F" w:rsidP="00A60D5F">
      <w:pPr>
        <w:spacing w:before="100" w:beforeAutospacing="1" w:after="100" w:afterAutospacing="1" w:line="240" w:lineRule="auto"/>
        <w:rPr>
          <w:rFonts w:ascii="Times New Roman" w:eastAsia="Times New Roman" w:hAnsi="Times New Roman" w:cs="Times New Roman"/>
          <w:kern w:val="0"/>
          <w14:ligatures w14:val="none"/>
        </w:rPr>
      </w:pPr>
      <w:r w:rsidRPr="00A60D5F">
        <w:rPr>
          <w:rFonts w:ascii="Times New Roman" w:eastAsia="Times New Roman" w:hAnsi="Times New Roman" w:cs="Times New Roman"/>
          <w:b/>
          <w:bCs/>
          <w:kern w:val="0"/>
          <w14:ligatures w14:val="none"/>
        </w:rPr>
        <w:t>What is Studied</w:t>
      </w:r>
      <w:r w:rsidRPr="00A60D5F">
        <w:rPr>
          <w:rFonts w:ascii="Times New Roman" w:eastAsia="Times New Roman" w:hAnsi="Times New Roman" w:cs="Times New Roman"/>
          <w:kern w:val="0"/>
          <w14:ligatures w14:val="none"/>
        </w:rPr>
        <w:br/>
        <w:t xml:space="preserve">This paradigm manipulates </w:t>
      </w:r>
      <w:r w:rsidRPr="00A60D5F">
        <w:rPr>
          <w:rFonts w:ascii="Times New Roman" w:eastAsia="Times New Roman" w:hAnsi="Times New Roman" w:cs="Times New Roman"/>
          <w:b/>
          <w:bCs/>
          <w:kern w:val="0"/>
          <w14:ligatures w14:val="none"/>
        </w:rPr>
        <w:t>perceived enclosure</w:t>
      </w:r>
      <w:r w:rsidRPr="00A60D5F">
        <w:rPr>
          <w:rFonts w:ascii="Times New Roman" w:eastAsia="Times New Roman" w:hAnsi="Times New Roman" w:cs="Times New Roman"/>
          <w:kern w:val="0"/>
          <w14:ligatures w14:val="none"/>
        </w:rPr>
        <w:t xml:space="preserve"> — the extent to which a space feels visually </w:t>
      </w:r>
      <w:r w:rsidRPr="00A60D5F">
        <w:rPr>
          <w:rFonts w:ascii="Times New Roman" w:eastAsia="Times New Roman" w:hAnsi="Times New Roman" w:cs="Times New Roman"/>
          <w:kern w:val="0"/>
          <w14:ligatures w14:val="none"/>
        </w:rPr>
        <w:lastRenderedPageBreak/>
        <w:t>bounded — to examine its impact on memory encoding for environmental features or spatial layouts. Enclosure can be adjusted via wall height, degree of openness, window size, or presence of partitions. The aim is to determine whether enclosed spaces focus attention on local detail and improve memory for specific elements, while open spaces might encourage a broader, less detailed encoding.</w:t>
      </w:r>
    </w:p>
    <w:p w14:paraId="05B27687" w14:textId="77777777" w:rsidR="00A60D5F" w:rsidRPr="00A60D5F" w:rsidRDefault="00A60D5F" w:rsidP="00A60D5F">
      <w:pPr>
        <w:spacing w:before="100" w:beforeAutospacing="1" w:after="100" w:afterAutospacing="1" w:line="240" w:lineRule="auto"/>
        <w:rPr>
          <w:rFonts w:ascii="Times New Roman" w:eastAsia="Times New Roman" w:hAnsi="Times New Roman" w:cs="Times New Roman"/>
          <w:kern w:val="0"/>
          <w14:ligatures w14:val="none"/>
        </w:rPr>
      </w:pPr>
      <w:r w:rsidRPr="00A60D5F">
        <w:rPr>
          <w:rFonts w:ascii="Times New Roman" w:eastAsia="Times New Roman" w:hAnsi="Times New Roman" w:cs="Times New Roman"/>
          <w:b/>
          <w:bCs/>
          <w:kern w:val="0"/>
          <w14:ligatures w14:val="none"/>
        </w:rPr>
        <w:t>Why it Matters</w:t>
      </w:r>
      <w:r w:rsidRPr="00A60D5F">
        <w:rPr>
          <w:rFonts w:ascii="Times New Roman" w:eastAsia="Times New Roman" w:hAnsi="Times New Roman" w:cs="Times New Roman"/>
          <w:kern w:val="0"/>
          <w14:ligatures w14:val="none"/>
        </w:rPr>
        <w:br/>
        <w:t>Enclosure affects feelings of safety, privacy, and attentional focus. If enclosure influences how effectively people encode spatial information, this has implications for designing classrooms, offices, and exhibition spaces.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5"/>
        <w:gridCol w:w="7235"/>
      </w:tblGrid>
      <w:tr w:rsidR="00A60D5F" w:rsidRPr="00A60D5F" w14:paraId="771B6617" w14:textId="77777777">
        <w:trPr>
          <w:tblHeader/>
          <w:tblCellSpacing w:w="15" w:type="dxa"/>
        </w:trPr>
        <w:tc>
          <w:tcPr>
            <w:tcW w:w="0" w:type="auto"/>
            <w:vAlign w:val="center"/>
            <w:hideMark/>
          </w:tcPr>
          <w:p w14:paraId="2A79C88D" w14:textId="77777777" w:rsidR="00A60D5F" w:rsidRPr="00A60D5F" w:rsidRDefault="00A60D5F" w:rsidP="00A60D5F">
            <w:pPr>
              <w:spacing w:after="0" w:line="240" w:lineRule="auto"/>
              <w:jc w:val="center"/>
              <w:rPr>
                <w:rFonts w:ascii="Times New Roman" w:eastAsia="Times New Roman" w:hAnsi="Times New Roman" w:cs="Times New Roman"/>
                <w:b/>
                <w:bCs/>
                <w:kern w:val="0"/>
                <w14:ligatures w14:val="none"/>
              </w:rPr>
            </w:pPr>
            <w:r w:rsidRPr="00A60D5F">
              <w:rPr>
                <w:rFonts w:ascii="Times New Roman" w:eastAsia="Times New Roman" w:hAnsi="Times New Roman" w:cs="Times New Roman"/>
                <w:b/>
                <w:bCs/>
                <w:kern w:val="0"/>
                <w14:ligatures w14:val="none"/>
              </w:rPr>
              <w:t>Paradigm Name</w:t>
            </w:r>
          </w:p>
        </w:tc>
        <w:tc>
          <w:tcPr>
            <w:tcW w:w="0" w:type="auto"/>
            <w:vAlign w:val="center"/>
            <w:hideMark/>
          </w:tcPr>
          <w:p w14:paraId="1D0F82D8" w14:textId="77777777" w:rsidR="00A60D5F" w:rsidRPr="00A60D5F" w:rsidRDefault="00A60D5F" w:rsidP="00A60D5F">
            <w:pPr>
              <w:spacing w:after="0" w:line="240" w:lineRule="auto"/>
              <w:jc w:val="center"/>
              <w:rPr>
                <w:rFonts w:ascii="Times New Roman" w:eastAsia="Times New Roman" w:hAnsi="Times New Roman" w:cs="Times New Roman"/>
                <w:b/>
                <w:bCs/>
                <w:kern w:val="0"/>
                <w14:ligatures w14:val="none"/>
              </w:rPr>
            </w:pPr>
            <w:r w:rsidRPr="00A60D5F">
              <w:rPr>
                <w:rFonts w:ascii="Times New Roman" w:eastAsia="Times New Roman" w:hAnsi="Times New Roman" w:cs="Times New Roman"/>
                <w:b/>
                <w:bCs/>
                <w:kern w:val="0"/>
                <w14:ligatures w14:val="none"/>
              </w:rPr>
              <w:t>Perceived Enclosure → Memory Encoding</w:t>
            </w:r>
          </w:p>
        </w:tc>
      </w:tr>
      <w:tr w:rsidR="00A60D5F" w:rsidRPr="00A60D5F" w14:paraId="6C8CFE09" w14:textId="77777777">
        <w:trPr>
          <w:tblCellSpacing w:w="15" w:type="dxa"/>
        </w:trPr>
        <w:tc>
          <w:tcPr>
            <w:tcW w:w="0" w:type="auto"/>
            <w:vAlign w:val="center"/>
            <w:hideMark/>
          </w:tcPr>
          <w:p w14:paraId="71288773" w14:textId="77777777" w:rsidR="00A60D5F" w:rsidRPr="00A60D5F" w:rsidRDefault="00A60D5F" w:rsidP="00A60D5F">
            <w:pPr>
              <w:spacing w:after="0" w:line="240" w:lineRule="auto"/>
              <w:rPr>
                <w:rFonts w:ascii="Times New Roman" w:eastAsia="Times New Roman" w:hAnsi="Times New Roman" w:cs="Times New Roman"/>
                <w:kern w:val="0"/>
                <w14:ligatures w14:val="none"/>
              </w:rPr>
            </w:pPr>
            <w:r w:rsidRPr="00A60D5F">
              <w:rPr>
                <w:rFonts w:ascii="Times New Roman" w:eastAsia="Times New Roman" w:hAnsi="Times New Roman" w:cs="Times New Roman"/>
                <w:b/>
                <w:bCs/>
                <w:kern w:val="0"/>
                <w14:ligatures w14:val="none"/>
              </w:rPr>
              <w:t>Core Structure</w:t>
            </w:r>
          </w:p>
        </w:tc>
        <w:tc>
          <w:tcPr>
            <w:tcW w:w="0" w:type="auto"/>
            <w:vAlign w:val="center"/>
            <w:hideMark/>
          </w:tcPr>
          <w:p w14:paraId="3AE133CC" w14:textId="77777777" w:rsidR="00A60D5F" w:rsidRPr="00A60D5F" w:rsidRDefault="00A60D5F" w:rsidP="00A60D5F">
            <w:pPr>
              <w:spacing w:after="0" w:line="240" w:lineRule="auto"/>
              <w:rPr>
                <w:rFonts w:ascii="Times New Roman" w:eastAsia="Times New Roman" w:hAnsi="Times New Roman" w:cs="Times New Roman"/>
                <w:kern w:val="0"/>
                <w14:ligatures w14:val="none"/>
              </w:rPr>
            </w:pPr>
            <w:r w:rsidRPr="00A60D5F">
              <w:rPr>
                <w:rFonts w:ascii="Times New Roman" w:eastAsia="Times New Roman" w:hAnsi="Times New Roman" w:cs="Times New Roman"/>
                <w:kern w:val="0"/>
                <w14:ligatures w14:val="none"/>
              </w:rPr>
              <w:t>Spatial affordance primes memory encoding</w:t>
            </w:r>
          </w:p>
        </w:tc>
      </w:tr>
      <w:tr w:rsidR="00A60D5F" w:rsidRPr="00A60D5F" w14:paraId="1D23306F" w14:textId="77777777">
        <w:trPr>
          <w:tblCellSpacing w:w="15" w:type="dxa"/>
        </w:trPr>
        <w:tc>
          <w:tcPr>
            <w:tcW w:w="0" w:type="auto"/>
            <w:vAlign w:val="center"/>
            <w:hideMark/>
          </w:tcPr>
          <w:p w14:paraId="77FA92CE" w14:textId="77777777" w:rsidR="00A60D5F" w:rsidRPr="00A60D5F" w:rsidRDefault="00A60D5F" w:rsidP="00A60D5F">
            <w:pPr>
              <w:spacing w:after="0" w:line="240" w:lineRule="auto"/>
              <w:rPr>
                <w:rFonts w:ascii="Times New Roman" w:eastAsia="Times New Roman" w:hAnsi="Times New Roman" w:cs="Times New Roman"/>
                <w:kern w:val="0"/>
                <w14:ligatures w14:val="none"/>
              </w:rPr>
            </w:pPr>
            <w:r w:rsidRPr="00A60D5F">
              <w:rPr>
                <w:rFonts w:ascii="Times New Roman" w:eastAsia="Times New Roman" w:hAnsi="Times New Roman" w:cs="Times New Roman"/>
                <w:b/>
                <w:bCs/>
                <w:kern w:val="0"/>
                <w14:ligatures w14:val="none"/>
              </w:rPr>
              <w:t>Question</w:t>
            </w:r>
          </w:p>
        </w:tc>
        <w:tc>
          <w:tcPr>
            <w:tcW w:w="0" w:type="auto"/>
            <w:vAlign w:val="center"/>
            <w:hideMark/>
          </w:tcPr>
          <w:p w14:paraId="62DEEC7C" w14:textId="77777777" w:rsidR="00A60D5F" w:rsidRPr="00A60D5F" w:rsidRDefault="00A60D5F" w:rsidP="00A60D5F">
            <w:pPr>
              <w:spacing w:after="0" w:line="240" w:lineRule="auto"/>
              <w:rPr>
                <w:rFonts w:ascii="Times New Roman" w:eastAsia="Times New Roman" w:hAnsi="Times New Roman" w:cs="Times New Roman"/>
                <w:kern w:val="0"/>
                <w14:ligatures w14:val="none"/>
              </w:rPr>
            </w:pPr>
            <w:r w:rsidRPr="00A60D5F">
              <w:rPr>
                <w:rFonts w:ascii="Times New Roman" w:eastAsia="Times New Roman" w:hAnsi="Times New Roman" w:cs="Times New Roman"/>
                <w:kern w:val="0"/>
                <w14:ligatures w14:val="none"/>
              </w:rPr>
              <w:t>Does higher perceived enclosure enhance memory encoding for environmental details?</w:t>
            </w:r>
          </w:p>
        </w:tc>
      </w:tr>
      <w:tr w:rsidR="00A60D5F" w:rsidRPr="00A60D5F" w14:paraId="5286990A" w14:textId="77777777">
        <w:trPr>
          <w:tblCellSpacing w:w="15" w:type="dxa"/>
        </w:trPr>
        <w:tc>
          <w:tcPr>
            <w:tcW w:w="0" w:type="auto"/>
            <w:vAlign w:val="center"/>
            <w:hideMark/>
          </w:tcPr>
          <w:p w14:paraId="6A05CE90" w14:textId="77777777" w:rsidR="00A60D5F" w:rsidRPr="00A60D5F" w:rsidRDefault="00A60D5F" w:rsidP="00A60D5F">
            <w:pPr>
              <w:spacing w:after="0" w:line="240" w:lineRule="auto"/>
              <w:rPr>
                <w:rFonts w:ascii="Times New Roman" w:eastAsia="Times New Roman" w:hAnsi="Times New Roman" w:cs="Times New Roman"/>
                <w:kern w:val="0"/>
                <w14:ligatures w14:val="none"/>
              </w:rPr>
            </w:pPr>
            <w:r w:rsidRPr="00A60D5F">
              <w:rPr>
                <w:rFonts w:ascii="Times New Roman" w:eastAsia="Times New Roman" w:hAnsi="Times New Roman" w:cs="Times New Roman"/>
                <w:b/>
                <w:bCs/>
                <w:kern w:val="0"/>
                <w14:ligatures w14:val="none"/>
              </w:rPr>
              <w:t>Design</w:t>
            </w:r>
          </w:p>
        </w:tc>
        <w:tc>
          <w:tcPr>
            <w:tcW w:w="0" w:type="auto"/>
            <w:vAlign w:val="center"/>
            <w:hideMark/>
          </w:tcPr>
          <w:p w14:paraId="7BD26C03" w14:textId="77777777" w:rsidR="00A60D5F" w:rsidRPr="00A60D5F" w:rsidRDefault="00A60D5F" w:rsidP="00A60D5F">
            <w:pPr>
              <w:spacing w:after="0" w:line="240" w:lineRule="auto"/>
              <w:rPr>
                <w:rFonts w:ascii="Times New Roman" w:eastAsia="Times New Roman" w:hAnsi="Times New Roman" w:cs="Times New Roman"/>
                <w:kern w:val="0"/>
                <w14:ligatures w14:val="none"/>
              </w:rPr>
            </w:pPr>
            <w:r w:rsidRPr="00A60D5F">
              <w:rPr>
                <w:rFonts w:ascii="Times New Roman" w:eastAsia="Times New Roman" w:hAnsi="Times New Roman" w:cs="Times New Roman"/>
                <w:kern w:val="0"/>
                <w14:ligatures w14:val="none"/>
              </w:rPr>
              <w:t>Between-subjects or within-subjects</w:t>
            </w:r>
          </w:p>
        </w:tc>
      </w:tr>
      <w:tr w:rsidR="00A60D5F" w:rsidRPr="00A60D5F" w14:paraId="570933D8" w14:textId="77777777">
        <w:trPr>
          <w:tblCellSpacing w:w="15" w:type="dxa"/>
        </w:trPr>
        <w:tc>
          <w:tcPr>
            <w:tcW w:w="0" w:type="auto"/>
            <w:vAlign w:val="center"/>
            <w:hideMark/>
          </w:tcPr>
          <w:p w14:paraId="10A9E855" w14:textId="77777777" w:rsidR="00A60D5F" w:rsidRPr="00A60D5F" w:rsidRDefault="00A60D5F" w:rsidP="00A60D5F">
            <w:pPr>
              <w:spacing w:after="0" w:line="240" w:lineRule="auto"/>
              <w:rPr>
                <w:rFonts w:ascii="Times New Roman" w:eastAsia="Times New Roman" w:hAnsi="Times New Roman" w:cs="Times New Roman"/>
                <w:kern w:val="0"/>
                <w14:ligatures w14:val="none"/>
              </w:rPr>
            </w:pPr>
            <w:r w:rsidRPr="00A60D5F">
              <w:rPr>
                <w:rFonts w:ascii="Times New Roman" w:eastAsia="Times New Roman" w:hAnsi="Times New Roman" w:cs="Times New Roman"/>
                <w:b/>
                <w:bCs/>
                <w:kern w:val="0"/>
                <w14:ligatures w14:val="none"/>
              </w:rPr>
              <w:t>Manipulated Variable</w:t>
            </w:r>
          </w:p>
        </w:tc>
        <w:tc>
          <w:tcPr>
            <w:tcW w:w="0" w:type="auto"/>
            <w:vAlign w:val="center"/>
            <w:hideMark/>
          </w:tcPr>
          <w:p w14:paraId="6142B43B" w14:textId="77777777" w:rsidR="00A60D5F" w:rsidRPr="00A60D5F" w:rsidRDefault="00A60D5F" w:rsidP="00A60D5F">
            <w:pPr>
              <w:spacing w:after="0" w:line="240" w:lineRule="auto"/>
              <w:rPr>
                <w:rFonts w:ascii="Times New Roman" w:eastAsia="Times New Roman" w:hAnsi="Times New Roman" w:cs="Times New Roman"/>
                <w:kern w:val="0"/>
                <w14:ligatures w14:val="none"/>
              </w:rPr>
            </w:pPr>
            <w:r w:rsidRPr="00A60D5F">
              <w:rPr>
                <w:rFonts w:ascii="Times New Roman" w:eastAsia="Times New Roman" w:hAnsi="Times New Roman" w:cs="Times New Roman"/>
                <w:kern w:val="0"/>
                <w14:ligatures w14:val="none"/>
              </w:rPr>
              <w:t>Perceived enclosure (e.g., high-walled enclosed rooms vs. open-plan spaces)</w:t>
            </w:r>
          </w:p>
        </w:tc>
      </w:tr>
      <w:tr w:rsidR="00A60D5F" w:rsidRPr="00A60D5F" w14:paraId="344B28B2" w14:textId="77777777">
        <w:trPr>
          <w:tblCellSpacing w:w="15" w:type="dxa"/>
        </w:trPr>
        <w:tc>
          <w:tcPr>
            <w:tcW w:w="0" w:type="auto"/>
            <w:vAlign w:val="center"/>
            <w:hideMark/>
          </w:tcPr>
          <w:p w14:paraId="1716BB57" w14:textId="77777777" w:rsidR="00A60D5F" w:rsidRPr="00A60D5F" w:rsidRDefault="00A60D5F" w:rsidP="00A60D5F">
            <w:pPr>
              <w:spacing w:after="0" w:line="240" w:lineRule="auto"/>
              <w:rPr>
                <w:rFonts w:ascii="Times New Roman" w:eastAsia="Times New Roman" w:hAnsi="Times New Roman" w:cs="Times New Roman"/>
                <w:kern w:val="0"/>
                <w14:ligatures w14:val="none"/>
              </w:rPr>
            </w:pPr>
            <w:r w:rsidRPr="00A60D5F">
              <w:rPr>
                <w:rFonts w:ascii="Times New Roman" w:eastAsia="Times New Roman" w:hAnsi="Times New Roman" w:cs="Times New Roman"/>
                <w:b/>
                <w:bCs/>
                <w:kern w:val="0"/>
                <w14:ligatures w14:val="none"/>
              </w:rPr>
              <w:t>Measured Variable</w:t>
            </w:r>
          </w:p>
        </w:tc>
        <w:tc>
          <w:tcPr>
            <w:tcW w:w="0" w:type="auto"/>
            <w:vAlign w:val="center"/>
            <w:hideMark/>
          </w:tcPr>
          <w:p w14:paraId="5E1DB239" w14:textId="77777777" w:rsidR="00A60D5F" w:rsidRPr="00A60D5F" w:rsidRDefault="00A60D5F" w:rsidP="00A60D5F">
            <w:pPr>
              <w:spacing w:after="0" w:line="240" w:lineRule="auto"/>
              <w:rPr>
                <w:rFonts w:ascii="Times New Roman" w:eastAsia="Times New Roman" w:hAnsi="Times New Roman" w:cs="Times New Roman"/>
                <w:kern w:val="0"/>
                <w14:ligatures w14:val="none"/>
              </w:rPr>
            </w:pPr>
            <w:r w:rsidRPr="00A60D5F">
              <w:rPr>
                <w:rFonts w:ascii="Times New Roman" w:eastAsia="Times New Roman" w:hAnsi="Times New Roman" w:cs="Times New Roman"/>
                <w:kern w:val="0"/>
                <w14:ligatures w14:val="none"/>
              </w:rPr>
              <w:t>Memory test accuracy (object/location recall), recognition scores</w:t>
            </w:r>
          </w:p>
        </w:tc>
      </w:tr>
      <w:tr w:rsidR="00A60D5F" w:rsidRPr="00A60D5F" w14:paraId="0B6F3B1B" w14:textId="77777777">
        <w:trPr>
          <w:tblCellSpacing w:w="15" w:type="dxa"/>
        </w:trPr>
        <w:tc>
          <w:tcPr>
            <w:tcW w:w="0" w:type="auto"/>
            <w:vAlign w:val="center"/>
            <w:hideMark/>
          </w:tcPr>
          <w:p w14:paraId="42651566" w14:textId="77777777" w:rsidR="00A60D5F" w:rsidRPr="00A60D5F" w:rsidRDefault="00A60D5F" w:rsidP="00A60D5F">
            <w:pPr>
              <w:spacing w:after="0" w:line="240" w:lineRule="auto"/>
              <w:rPr>
                <w:rFonts w:ascii="Times New Roman" w:eastAsia="Times New Roman" w:hAnsi="Times New Roman" w:cs="Times New Roman"/>
                <w:kern w:val="0"/>
                <w14:ligatures w14:val="none"/>
              </w:rPr>
            </w:pPr>
            <w:r w:rsidRPr="00A60D5F">
              <w:rPr>
                <w:rFonts w:ascii="Times New Roman" w:eastAsia="Times New Roman" w:hAnsi="Times New Roman" w:cs="Times New Roman"/>
                <w:b/>
                <w:bCs/>
                <w:kern w:val="0"/>
                <w14:ligatures w14:val="none"/>
              </w:rPr>
              <w:t>Task</w:t>
            </w:r>
          </w:p>
        </w:tc>
        <w:tc>
          <w:tcPr>
            <w:tcW w:w="0" w:type="auto"/>
            <w:vAlign w:val="center"/>
            <w:hideMark/>
          </w:tcPr>
          <w:p w14:paraId="3AF2B0A3" w14:textId="77777777" w:rsidR="00A60D5F" w:rsidRPr="00A60D5F" w:rsidRDefault="00A60D5F" w:rsidP="00A60D5F">
            <w:pPr>
              <w:spacing w:after="0" w:line="240" w:lineRule="auto"/>
              <w:rPr>
                <w:rFonts w:ascii="Times New Roman" w:eastAsia="Times New Roman" w:hAnsi="Times New Roman" w:cs="Times New Roman"/>
                <w:kern w:val="0"/>
                <w14:ligatures w14:val="none"/>
              </w:rPr>
            </w:pPr>
            <w:r w:rsidRPr="00A60D5F">
              <w:rPr>
                <w:rFonts w:ascii="Times New Roman" w:eastAsia="Times New Roman" w:hAnsi="Times New Roman" w:cs="Times New Roman"/>
                <w:kern w:val="0"/>
                <w14:ligatures w14:val="none"/>
              </w:rPr>
              <w:t>View and explore the environment, then complete memory tests</w:t>
            </w:r>
          </w:p>
        </w:tc>
      </w:tr>
      <w:tr w:rsidR="00A60D5F" w:rsidRPr="00A60D5F" w14:paraId="2CFF29D3" w14:textId="77777777">
        <w:trPr>
          <w:tblCellSpacing w:w="15" w:type="dxa"/>
        </w:trPr>
        <w:tc>
          <w:tcPr>
            <w:tcW w:w="0" w:type="auto"/>
            <w:vAlign w:val="center"/>
            <w:hideMark/>
          </w:tcPr>
          <w:p w14:paraId="453B1EC6" w14:textId="77777777" w:rsidR="00A60D5F" w:rsidRPr="00A60D5F" w:rsidRDefault="00A60D5F" w:rsidP="00A60D5F">
            <w:pPr>
              <w:spacing w:after="0" w:line="240" w:lineRule="auto"/>
              <w:rPr>
                <w:rFonts w:ascii="Times New Roman" w:eastAsia="Times New Roman" w:hAnsi="Times New Roman" w:cs="Times New Roman"/>
                <w:kern w:val="0"/>
                <w14:ligatures w14:val="none"/>
              </w:rPr>
            </w:pPr>
            <w:r w:rsidRPr="00A60D5F">
              <w:rPr>
                <w:rFonts w:ascii="Times New Roman" w:eastAsia="Times New Roman" w:hAnsi="Times New Roman" w:cs="Times New Roman"/>
                <w:b/>
                <w:bCs/>
                <w:kern w:val="0"/>
                <w14:ligatures w14:val="none"/>
              </w:rPr>
              <w:t>Protocol</w:t>
            </w:r>
          </w:p>
        </w:tc>
        <w:tc>
          <w:tcPr>
            <w:tcW w:w="0" w:type="auto"/>
            <w:vAlign w:val="center"/>
            <w:hideMark/>
          </w:tcPr>
          <w:p w14:paraId="081872F7" w14:textId="77777777" w:rsidR="00A60D5F" w:rsidRPr="00A60D5F" w:rsidRDefault="00A60D5F" w:rsidP="00A60D5F">
            <w:pPr>
              <w:spacing w:after="0" w:line="240" w:lineRule="auto"/>
              <w:rPr>
                <w:rFonts w:ascii="Times New Roman" w:eastAsia="Times New Roman" w:hAnsi="Times New Roman" w:cs="Times New Roman"/>
                <w:kern w:val="0"/>
                <w14:ligatures w14:val="none"/>
              </w:rPr>
            </w:pPr>
            <w:r w:rsidRPr="00A60D5F">
              <w:rPr>
                <w:rFonts w:ascii="Times New Roman" w:eastAsia="Times New Roman" w:hAnsi="Times New Roman" w:cs="Times New Roman"/>
                <w:kern w:val="0"/>
                <w14:ligatures w14:val="none"/>
              </w:rPr>
              <w:t>Baseline orientation (2 min) → Environmental exposure (5–10 min) → Memory test (5 min)</w:t>
            </w:r>
          </w:p>
        </w:tc>
      </w:tr>
      <w:tr w:rsidR="00A60D5F" w:rsidRPr="00A60D5F" w14:paraId="5F1150F4" w14:textId="77777777">
        <w:trPr>
          <w:tblCellSpacing w:w="15" w:type="dxa"/>
        </w:trPr>
        <w:tc>
          <w:tcPr>
            <w:tcW w:w="0" w:type="auto"/>
            <w:vAlign w:val="center"/>
            <w:hideMark/>
          </w:tcPr>
          <w:p w14:paraId="53F4510D" w14:textId="77777777" w:rsidR="00A60D5F" w:rsidRPr="00A60D5F" w:rsidRDefault="00A60D5F" w:rsidP="00A60D5F">
            <w:pPr>
              <w:spacing w:after="0" w:line="240" w:lineRule="auto"/>
              <w:rPr>
                <w:rFonts w:ascii="Times New Roman" w:eastAsia="Times New Roman" w:hAnsi="Times New Roman" w:cs="Times New Roman"/>
                <w:kern w:val="0"/>
                <w14:ligatures w14:val="none"/>
              </w:rPr>
            </w:pPr>
            <w:r w:rsidRPr="00A60D5F">
              <w:rPr>
                <w:rFonts w:ascii="Times New Roman" w:eastAsia="Times New Roman" w:hAnsi="Times New Roman" w:cs="Times New Roman"/>
                <w:b/>
                <w:bCs/>
                <w:kern w:val="0"/>
                <w14:ligatures w14:val="none"/>
              </w:rPr>
              <w:t>Controls</w:t>
            </w:r>
          </w:p>
        </w:tc>
        <w:tc>
          <w:tcPr>
            <w:tcW w:w="0" w:type="auto"/>
            <w:vAlign w:val="center"/>
            <w:hideMark/>
          </w:tcPr>
          <w:p w14:paraId="5ED651E9" w14:textId="77777777" w:rsidR="00A60D5F" w:rsidRPr="00A60D5F" w:rsidRDefault="00A60D5F" w:rsidP="00A60D5F">
            <w:pPr>
              <w:spacing w:after="0" w:line="240" w:lineRule="auto"/>
              <w:rPr>
                <w:rFonts w:ascii="Times New Roman" w:eastAsia="Times New Roman" w:hAnsi="Times New Roman" w:cs="Times New Roman"/>
                <w:kern w:val="0"/>
                <w14:ligatures w14:val="none"/>
              </w:rPr>
            </w:pPr>
            <w:r w:rsidRPr="00A60D5F">
              <w:rPr>
                <w:rFonts w:ascii="Times New Roman" w:eastAsia="Times New Roman" w:hAnsi="Times New Roman" w:cs="Times New Roman"/>
                <w:kern w:val="0"/>
                <w14:ligatures w14:val="none"/>
              </w:rPr>
              <w:t>Same lighting, object set, and exposure time; only enclosure differs</w:t>
            </w:r>
          </w:p>
        </w:tc>
      </w:tr>
    </w:tbl>
    <w:p w14:paraId="365B7D67" w14:textId="77777777" w:rsidR="00A60D5F" w:rsidRPr="00A60D5F" w:rsidRDefault="00A60D5F" w:rsidP="00A60D5F">
      <w:pPr>
        <w:spacing w:before="100" w:beforeAutospacing="1" w:after="100" w:afterAutospacing="1" w:line="240" w:lineRule="auto"/>
        <w:rPr>
          <w:rFonts w:ascii="Times New Roman" w:eastAsia="Times New Roman" w:hAnsi="Times New Roman" w:cs="Times New Roman"/>
          <w:kern w:val="0"/>
          <w14:ligatures w14:val="none"/>
        </w:rPr>
      </w:pPr>
      <w:r w:rsidRPr="00A60D5F">
        <w:rPr>
          <w:rFonts w:ascii="Times New Roman" w:eastAsia="Times New Roman" w:hAnsi="Times New Roman" w:cs="Times New Roman"/>
          <w:b/>
          <w:bCs/>
          <w:kern w:val="0"/>
          <w14:ligatures w14:val="none"/>
        </w:rPr>
        <w:t>Theoretical Background &amp; Major Explanations</w:t>
      </w:r>
    </w:p>
    <w:p w14:paraId="6EE6AD4F" w14:textId="77777777" w:rsidR="00A60D5F" w:rsidRPr="00A60D5F" w:rsidRDefault="00A60D5F" w:rsidP="00A60D5F">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A60D5F">
        <w:rPr>
          <w:rFonts w:ascii="Times New Roman" w:eastAsia="Times New Roman" w:hAnsi="Times New Roman" w:cs="Times New Roman"/>
          <w:b/>
          <w:bCs/>
          <w:kern w:val="0"/>
          <w14:ligatures w14:val="none"/>
        </w:rPr>
        <w:t>Attention Narrowing</w:t>
      </w:r>
      <w:r w:rsidRPr="00A60D5F">
        <w:rPr>
          <w:rFonts w:ascii="Times New Roman" w:eastAsia="Times New Roman" w:hAnsi="Times New Roman" w:cs="Times New Roman"/>
          <w:kern w:val="0"/>
          <w14:ligatures w14:val="none"/>
        </w:rPr>
        <w:t xml:space="preserve"> — enclosed spaces may concentrate attention on immediate surroundings, boosting detail encoding.</w:t>
      </w:r>
    </w:p>
    <w:p w14:paraId="2293A830" w14:textId="77777777" w:rsidR="00A60D5F" w:rsidRPr="00A60D5F" w:rsidRDefault="00A60D5F" w:rsidP="00A60D5F">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A60D5F">
        <w:rPr>
          <w:rFonts w:ascii="Times New Roman" w:eastAsia="Times New Roman" w:hAnsi="Times New Roman" w:cs="Times New Roman"/>
          <w:b/>
          <w:bCs/>
          <w:kern w:val="0"/>
          <w14:ligatures w14:val="none"/>
        </w:rPr>
        <w:t>Spatial Context Effects</w:t>
      </w:r>
      <w:r w:rsidRPr="00A60D5F">
        <w:rPr>
          <w:rFonts w:ascii="Times New Roman" w:eastAsia="Times New Roman" w:hAnsi="Times New Roman" w:cs="Times New Roman"/>
          <w:kern w:val="0"/>
          <w14:ligatures w14:val="none"/>
        </w:rPr>
        <w:t xml:space="preserve"> — environmental context becomes part of memory traces.</w:t>
      </w:r>
    </w:p>
    <w:p w14:paraId="15A7EFEA" w14:textId="77777777" w:rsidR="00A60D5F" w:rsidRPr="00A60D5F" w:rsidRDefault="00A60D5F" w:rsidP="00A60D5F">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A60D5F">
        <w:rPr>
          <w:rFonts w:ascii="Times New Roman" w:eastAsia="Times New Roman" w:hAnsi="Times New Roman" w:cs="Times New Roman"/>
          <w:b/>
          <w:bCs/>
          <w:kern w:val="0"/>
          <w14:ligatures w14:val="none"/>
        </w:rPr>
        <w:t>Arousal Theory</w:t>
      </w:r>
      <w:r w:rsidRPr="00A60D5F">
        <w:rPr>
          <w:rFonts w:ascii="Times New Roman" w:eastAsia="Times New Roman" w:hAnsi="Times New Roman" w:cs="Times New Roman"/>
          <w:kern w:val="0"/>
          <w14:ligatures w14:val="none"/>
        </w:rPr>
        <w:t xml:space="preserve"> — moderate arousal from enclosure may enhance encoding.</w:t>
      </w:r>
    </w:p>
    <w:p w14:paraId="66AB9981" w14:textId="77777777" w:rsidR="00A60D5F" w:rsidRPr="00A60D5F" w:rsidRDefault="00A60D5F" w:rsidP="00A60D5F">
      <w:pPr>
        <w:spacing w:before="100" w:beforeAutospacing="1" w:after="100" w:afterAutospacing="1" w:line="240" w:lineRule="auto"/>
        <w:rPr>
          <w:rFonts w:ascii="Times New Roman" w:eastAsia="Times New Roman" w:hAnsi="Times New Roman" w:cs="Times New Roman"/>
          <w:kern w:val="0"/>
          <w14:ligatures w14:val="none"/>
        </w:rPr>
      </w:pPr>
      <w:r w:rsidRPr="00A60D5F">
        <w:rPr>
          <w:rFonts w:ascii="Times New Roman" w:eastAsia="Times New Roman" w:hAnsi="Times New Roman" w:cs="Times New Roman"/>
          <w:b/>
          <w:bCs/>
          <w:kern w:val="0"/>
          <w14:ligatures w14:val="none"/>
        </w:rPr>
        <w:t>Example Findings</w:t>
      </w:r>
    </w:p>
    <w:p w14:paraId="602CDE3A" w14:textId="77777777" w:rsidR="00A60D5F" w:rsidRPr="00A60D5F" w:rsidRDefault="00A60D5F" w:rsidP="00A60D5F">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A60D5F">
        <w:rPr>
          <w:rFonts w:ascii="Times New Roman" w:eastAsia="Times New Roman" w:hAnsi="Times New Roman" w:cs="Times New Roman"/>
          <w:kern w:val="0"/>
          <w14:ligatures w14:val="none"/>
        </w:rPr>
        <w:t>Enclosed conditions increased object recall accuracy by ~12% compared to open layouts (Mehrabian &amp; Russell, 1974).</w:t>
      </w:r>
    </w:p>
    <w:p w14:paraId="34563448" w14:textId="77777777" w:rsidR="00A60D5F" w:rsidRPr="00A60D5F" w:rsidRDefault="00A60D5F" w:rsidP="00A60D5F">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A60D5F">
        <w:rPr>
          <w:rFonts w:ascii="Times New Roman" w:eastAsia="Times New Roman" w:hAnsi="Times New Roman" w:cs="Times New Roman"/>
          <w:kern w:val="0"/>
          <w14:ligatures w14:val="none"/>
        </w:rPr>
        <w:t>Recognition scores for environmental details are typically higher in enclosed spaces.</w:t>
      </w:r>
    </w:p>
    <w:p w14:paraId="6A20867F" w14:textId="77777777" w:rsidR="00A60D5F" w:rsidRPr="00A60D5F" w:rsidRDefault="00A60D5F" w:rsidP="00A60D5F">
      <w:pPr>
        <w:spacing w:before="100" w:beforeAutospacing="1" w:after="100" w:afterAutospacing="1" w:line="240" w:lineRule="auto"/>
        <w:rPr>
          <w:rFonts w:ascii="Times New Roman" w:eastAsia="Times New Roman" w:hAnsi="Times New Roman" w:cs="Times New Roman"/>
          <w:kern w:val="0"/>
          <w14:ligatures w14:val="none"/>
        </w:rPr>
      </w:pPr>
      <w:r w:rsidRPr="00A60D5F">
        <w:rPr>
          <w:rFonts w:ascii="Times New Roman" w:eastAsia="Times New Roman" w:hAnsi="Times New Roman" w:cs="Times New Roman"/>
          <w:b/>
          <w:bCs/>
          <w:kern w:val="0"/>
          <w14:ligatures w14:val="none"/>
        </w:rPr>
        <w:t>Explanation of Measurables</w:t>
      </w:r>
    </w:p>
    <w:p w14:paraId="7CD495E4" w14:textId="77777777" w:rsidR="00A60D5F" w:rsidRPr="00A60D5F" w:rsidRDefault="00A60D5F" w:rsidP="00A60D5F">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A60D5F">
        <w:rPr>
          <w:rFonts w:ascii="Times New Roman" w:eastAsia="Times New Roman" w:hAnsi="Times New Roman" w:cs="Times New Roman"/>
          <w:b/>
          <w:bCs/>
          <w:kern w:val="0"/>
          <w14:ligatures w14:val="none"/>
        </w:rPr>
        <w:t>Memory test accuracy</w:t>
      </w:r>
      <w:r w:rsidRPr="00A60D5F">
        <w:rPr>
          <w:rFonts w:ascii="Times New Roman" w:eastAsia="Times New Roman" w:hAnsi="Times New Roman" w:cs="Times New Roman"/>
          <w:kern w:val="0"/>
          <w14:ligatures w14:val="none"/>
        </w:rPr>
        <w:t xml:space="preserve"> – Proportion of correct responses on recall or recognition tasks; can be free recall or cued recall.</w:t>
      </w:r>
    </w:p>
    <w:p w14:paraId="02875148" w14:textId="77777777" w:rsidR="00A60D5F" w:rsidRPr="00A60D5F" w:rsidRDefault="00A60D5F" w:rsidP="00A60D5F">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A60D5F">
        <w:rPr>
          <w:rFonts w:ascii="Times New Roman" w:eastAsia="Times New Roman" w:hAnsi="Times New Roman" w:cs="Times New Roman"/>
          <w:b/>
          <w:bCs/>
          <w:kern w:val="0"/>
          <w14:ligatures w14:val="none"/>
        </w:rPr>
        <w:t>Recognition scores</w:t>
      </w:r>
      <w:r w:rsidRPr="00A60D5F">
        <w:rPr>
          <w:rFonts w:ascii="Times New Roman" w:eastAsia="Times New Roman" w:hAnsi="Times New Roman" w:cs="Times New Roman"/>
          <w:kern w:val="0"/>
          <w14:ligatures w14:val="none"/>
        </w:rPr>
        <w:t xml:space="preserve"> – Percentage of correctly identified items from a set containing both seen and unseen items; measures encoding fidelity.</w:t>
      </w:r>
    </w:p>
    <w:p w14:paraId="1C45D79A" w14:textId="77777777" w:rsidR="00A60D5F" w:rsidRPr="00A60D5F" w:rsidRDefault="00A60D5F" w:rsidP="00A60D5F">
      <w:pPr>
        <w:spacing w:before="100" w:beforeAutospacing="1" w:after="100" w:afterAutospacing="1" w:line="240" w:lineRule="auto"/>
        <w:rPr>
          <w:rFonts w:ascii="Times New Roman" w:eastAsia="Times New Roman" w:hAnsi="Times New Roman" w:cs="Times New Roman"/>
          <w:kern w:val="0"/>
          <w14:ligatures w14:val="none"/>
        </w:rPr>
      </w:pPr>
      <w:r w:rsidRPr="00A60D5F">
        <w:rPr>
          <w:rFonts w:ascii="Times New Roman" w:eastAsia="Times New Roman" w:hAnsi="Times New Roman" w:cs="Times New Roman"/>
          <w:b/>
          <w:bCs/>
          <w:kern w:val="0"/>
          <w14:ligatures w14:val="none"/>
        </w:rPr>
        <w:lastRenderedPageBreak/>
        <w:t>Stimuli Description</w:t>
      </w:r>
      <w:r w:rsidRPr="00A60D5F">
        <w:rPr>
          <w:rFonts w:ascii="Times New Roman" w:eastAsia="Times New Roman" w:hAnsi="Times New Roman" w:cs="Times New Roman"/>
          <w:kern w:val="0"/>
          <w14:ligatures w14:val="none"/>
        </w:rPr>
        <w:br/>
        <w:t>VR rooms or physical spaces with matched size, contents, and lighting but differing in wall height, window size, and openness. Objects for memory testing are evenly distributed.</w:t>
      </w:r>
    </w:p>
    <w:p w14:paraId="3E6CFB60" w14:textId="77777777" w:rsidR="00A60D5F" w:rsidRPr="00A60D5F" w:rsidRDefault="00C02A0E" w:rsidP="00A60D5F">
      <w:pPr>
        <w:spacing w:after="0" w:line="240" w:lineRule="auto"/>
        <w:rPr>
          <w:rFonts w:ascii="Times New Roman" w:eastAsia="Times New Roman" w:hAnsi="Times New Roman" w:cs="Times New Roman"/>
          <w:kern w:val="0"/>
          <w14:ligatures w14:val="none"/>
        </w:rPr>
      </w:pPr>
      <w:r w:rsidRPr="00A60D5F">
        <w:rPr>
          <w:rFonts w:ascii="Times New Roman" w:eastAsia="Times New Roman" w:hAnsi="Times New Roman" w:cs="Times New Roman"/>
          <w:noProof/>
          <w:kern w:val="0"/>
        </w:rPr>
        <w:pict w14:anchorId="57219A61">
          <v:rect id="_x0000_i1093" alt="" style="width:468pt;height:.05pt;mso-width-percent:0;mso-height-percent:0;mso-width-percent:0;mso-height-percent:0" o:hralign="center" o:hrstd="t" o:hr="t" fillcolor="#a0a0a0" stroked="f"/>
        </w:pict>
      </w:r>
    </w:p>
    <w:p w14:paraId="75F466D7" w14:textId="77777777" w:rsidR="00A60D5F" w:rsidRPr="00A60D5F" w:rsidRDefault="00A60D5F" w:rsidP="00A60D5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16" w:name="_Toc205654572"/>
      <w:r w:rsidRPr="00A60D5F">
        <w:rPr>
          <w:rFonts w:ascii="Times New Roman" w:eastAsia="Times New Roman" w:hAnsi="Times New Roman" w:cs="Times New Roman"/>
          <w:b/>
          <w:bCs/>
          <w:kern w:val="0"/>
          <w:sz w:val="36"/>
          <w:szCs w:val="36"/>
          <w14:ligatures w14:val="none"/>
        </w:rPr>
        <w:t>D. Environmental Novelty → Attentional Engagement</w:t>
      </w:r>
      <w:bookmarkEnd w:id="16"/>
    </w:p>
    <w:p w14:paraId="3C1A458F" w14:textId="77777777" w:rsidR="00A60D5F" w:rsidRPr="00A60D5F" w:rsidRDefault="00A60D5F" w:rsidP="00A60D5F">
      <w:pPr>
        <w:spacing w:before="100" w:beforeAutospacing="1" w:after="100" w:afterAutospacing="1" w:line="240" w:lineRule="auto"/>
        <w:rPr>
          <w:rFonts w:ascii="Times New Roman" w:eastAsia="Times New Roman" w:hAnsi="Times New Roman" w:cs="Times New Roman"/>
          <w:kern w:val="0"/>
          <w14:ligatures w14:val="none"/>
        </w:rPr>
      </w:pPr>
      <w:r w:rsidRPr="00A60D5F">
        <w:rPr>
          <w:rFonts w:ascii="Times New Roman" w:eastAsia="Times New Roman" w:hAnsi="Times New Roman" w:cs="Times New Roman"/>
          <w:b/>
          <w:bCs/>
          <w:kern w:val="0"/>
          <w14:ligatures w14:val="none"/>
        </w:rPr>
        <w:t>What is Studied</w:t>
      </w:r>
      <w:r w:rsidRPr="00A60D5F">
        <w:rPr>
          <w:rFonts w:ascii="Times New Roman" w:eastAsia="Times New Roman" w:hAnsi="Times New Roman" w:cs="Times New Roman"/>
          <w:kern w:val="0"/>
          <w14:ligatures w14:val="none"/>
        </w:rPr>
        <w:br/>
        <w:t xml:space="preserve">Participants are exposed to environments that vary in </w:t>
      </w:r>
      <w:r w:rsidRPr="00A60D5F">
        <w:rPr>
          <w:rFonts w:ascii="Times New Roman" w:eastAsia="Times New Roman" w:hAnsi="Times New Roman" w:cs="Times New Roman"/>
          <w:b/>
          <w:bCs/>
          <w:kern w:val="0"/>
          <w14:ligatures w14:val="none"/>
        </w:rPr>
        <w:t>novelty</w:t>
      </w:r>
      <w:r w:rsidRPr="00A60D5F">
        <w:rPr>
          <w:rFonts w:ascii="Times New Roman" w:eastAsia="Times New Roman" w:hAnsi="Times New Roman" w:cs="Times New Roman"/>
          <w:kern w:val="0"/>
          <w14:ligatures w14:val="none"/>
        </w:rPr>
        <w:t xml:space="preserve"> — new, unique, or unexpected features — to test effects on attentional engagement and subsequent cognitive performance. Novelty can be created by unusual layouts, unexpected color schemes, unique materials, or atypical spatial sequences.</w:t>
      </w:r>
    </w:p>
    <w:p w14:paraId="56EB57BD" w14:textId="77777777" w:rsidR="00A60D5F" w:rsidRPr="00A60D5F" w:rsidRDefault="00A60D5F" w:rsidP="00A60D5F">
      <w:pPr>
        <w:spacing w:before="100" w:beforeAutospacing="1" w:after="100" w:afterAutospacing="1" w:line="240" w:lineRule="auto"/>
        <w:rPr>
          <w:rFonts w:ascii="Times New Roman" w:eastAsia="Times New Roman" w:hAnsi="Times New Roman" w:cs="Times New Roman"/>
          <w:kern w:val="0"/>
          <w14:ligatures w14:val="none"/>
        </w:rPr>
      </w:pPr>
      <w:r w:rsidRPr="00A60D5F">
        <w:rPr>
          <w:rFonts w:ascii="Times New Roman" w:eastAsia="Times New Roman" w:hAnsi="Times New Roman" w:cs="Times New Roman"/>
          <w:b/>
          <w:bCs/>
          <w:kern w:val="0"/>
          <w14:ligatures w14:val="none"/>
        </w:rPr>
        <w:t>Why it Matters</w:t>
      </w:r>
      <w:r w:rsidRPr="00A60D5F">
        <w:rPr>
          <w:rFonts w:ascii="Times New Roman" w:eastAsia="Times New Roman" w:hAnsi="Times New Roman" w:cs="Times New Roman"/>
          <w:kern w:val="0"/>
          <w14:ligatures w14:val="none"/>
        </w:rPr>
        <w:br/>
        <w:t>Novelty captures attention and can enhance learning, exploration, and memory — but excessive novelty may also cause distraction. Understanding this balance can guide designers in creating engaging yet functional spaces.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7"/>
        <w:gridCol w:w="7413"/>
      </w:tblGrid>
      <w:tr w:rsidR="00A60D5F" w:rsidRPr="00A60D5F" w14:paraId="5E7564B5" w14:textId="77777777">
        <w:trPr>
          <w:tblHeader/>
          <w:tblCellSpacing w:w="15" w:type="dxa"/>
        </w:trPr>
        <w:tc>
          <w:tcPr>
            <w:tcW w:w="0" w:type="auto"/>
            <w:vAlign w:val="center"/>
            <w:hideMark/>
          </w:tcPr>
          <w:p w14:paraId="1D91D0DE" w14:textId="77777777" w:rsidR="00A60D5F" w:rsidRPr="00A60D5F" w:rsidRDefault="00A60D5F" w:rsidP="00A60D5F">
            <w:pPr>
              <w:spacing w:after="0" w:line="240" w:lineRule="auto"/>
              <w:jc w:val="center"/>
              <w:rPr>
                <w:rFonts w:ascii="Times New Roman" w:eastAsia="Times New Roman" w:hAnsi="Times New Roman" w:cs="Times New Roman"/>
                <w:b/>
                <w:bCs/>
                <w:kern w:val="0"/>
                <w14:ligatures w14:val="none"/>
              </w:rPr>
            </w:pPr>
            <w:r w:rsidRPr="00A60D5F">
              <w:rPr>
                <w:rFonts w:ascii="Times New Roman" w:eastAsia="Times New Roman" w:hAnsi="Times New Roman" w:cs="Times New Roman"/>
                <w:b/>
                <w:bCs/>
                <w:kern w:val="0"/>
                <w14:ligatures w14:val="none"/>
              </w:rPr>
              <w:t>Paradigm Name</w:t>
            </w:r>
          </w:p>
        </w:tc>
        <w:tc>
          <w:tcPr>
            <w:tcW w:w="0" w:type="auto"/>
            <w:vAlign w:val="center"/>
            <w:hideMark/>
          </w:tcPr>
          <w:p w14:paraId="7E069B01" w14:textId="77777777" w:rsidR="00A60D5F" w:rsidRPr="00A60D5F" w:rsidRDefault="00A60D5F" w:rsidP="00A60D5F">
            <w:pPr>
              <w:spacing w:after="0" w:line="240" w:lineRule="auto"/>
              <w:jc w:val="center"/>
              <w:rPr>
                <w:rFonts w:ascii="Times New Roman" w:eastAsia="Times New Roman" w:hAnsi="Times New Roman" w:cs="Times New Roman"/>
                <w:b/>
                <w:bCs/>
                <w:kern w:val="0"/>
                <w14:ligatures w14:val="none"/>
              </w:rPr>
            </w:pPr>
            <w:r w:rsidRPr="00A60D5F">
              <w:rPr>
                <w:rFonts w:ascii="Times New Roman" w:eastAsia="Times New Roman" w:hAnsi="Times New Roman" w:cs="Times New Roman"/>
                <w:b/>
                <w:bCs/>
                <w:kern w:val="0"/>
                <w14:ligatures w14:val="none"/>
              </w:rPr>
              <w:t>Environmental Novelty → Attentional Engagement</w:t>
            </w:r>
          </w:p>
        </w:tc>
      </w:tr>
      <w:tr w:rsidR="00A60D5F" w:rsidRPr="00A60D5F" w14:paraId="3EC251CF" w14:textId="77777777">
        <w:trPr>
          <w:tblCellSpacing w:w="15" w:type="dxa"/>
        </w:trPr>
        <w:tc>
          <w:tcPr>
            <w:tcW w:w="0" w:type="auto"/>
            <w:vAlign w:val="center"/>
            <w:hideMark/>
          </w:tcPr>
          <w:p w14:paraId="58A54A72" w14:textId="77777777" w:rsidR="00A60D5F" w:rsidRPr="00A60D5F" w:rsidRDefault="00A60D5F" w:rsidP="00A60D5F">
            <w:pPr>
              <w:spacing w:after="0" w:line="240" w:lineRule="auto"/>
              <w:rPr>
                <w:rFonts w:ascii="Times New Roman" w:eastAsia="Times New Roman" w:hAnsi="Times New Roman" w:cs="Times New Roman"/>
                <w:kern w:val="0"/>
                <w14:ligatures w14:val="none"/>
              </w:rPr>
            </w:pPr>
            <w:r w:rsidRPr="00A60D5F">
              <w:rPr>
                <w:rFonts w:ascii="Times New Roman" w:eastAsia="Times New Roman" w:hAnsi="Times New Roman" w:cs="Times New Roman"/>
                <w:b/>
                <w:bCs/>
                <w:kern w:val="0"/>
                <w14:ligatures w14:val="none"/>
              </w:rPr>
              <w:t>Core Structure</w:t>
            </w:r>
          </w:p>
        </w:tc>
        <w:tc>
          <w:tcPr>
            <w:tcW w:w="0" w:type="auto"/>
            <w:vAlign w:val="center"/>
            <w:hideMark/>
          </w:tcPr>
          <w:p w14:paraId="5825D752" w14:textId="77777777" w:rsidR="00A60D5F" w:rsidRPr="00A60D5F" w:rsidRDefault="00A60D5F" w:rsidP="00A60D5F">
            <w:pPr>
              <w:spacing w:after="0" w:line="240" w:lineRule="auto"/>
              <w:rPr>
                <w:rFonts w:ascii="Times New Roman" w:eastAsia="Times New Roman" w:hAnsi="Times New Roman" w:cs="Times New Roman"/>
                <w:kern w:val="0"/>
                <w14:ligatures w14:val="none"/>
              </w:rPr>
            </w:pPr>
            <w:r w:rsidRPr="00A60D5F">
              <w:rPr>
                <w:rFonts w:ascii="Times New Roman" w:eastAsia="Times New Roman" w:hAnsi="Times New Roman" w:cs="Times New Roman"/>
                <w:kern w:val="0"/>
                <w14:ligatures w14:val="none"/>
              </w:rPr>
              <w:t>Novel vs. familiar environment primes attention</w:t>
            </w:r>
          </w:p>
        </w:tc>
      </w:tr>
      <w:tr w:rsidR="00A60D5F" w:rsidRPr="00A60D5F" w14:paraId="47E970A7" w14:textId="77777777">
        <w:trPr>
          <w:tblCellSpacing w:w="15" w:type="dxa"/>
        </w:trPr>
        <w:tc>
          <w:tcPr>
            <w:tcW w:w="0" w:type="auto"/>
            <w:vAlign w:val="center"/>
            <w:hideMark/>
          </w:tcPr>
          <w:p w14:paraId="3FC9570E" w14:textId="77777777" w:rsidR="00A60D5F" w:rsidRPr="00A60D5F" w:rsidRDefault="00A60D5F" w:rsidP="00A60D5F">
            <w:pPr>
              <w:spacing w:after="0" w:line="240" w:lineRule="auto"/>
              <w:rPr>
                <w:rFonts w:ascii="Times New Roman" w:eastAsia="Times New Roman" w:hAnsi="Times New Roman" w:cs="Times New Roman"/>
                <w:kern w:val="0"/>
                <w14:ligatures w14:val="none"/>
              </w:rPr>
            </w:pPr>
            <w:r w:rsidRPr="00A60D5F">
              <w:rPr>
                <w:rFonts w:ascii="Times New Roman" w:eastAsia="Times New Roman" w:hAnsi="Times New Roman" w:cs="Times New Roman"/>
                <w:b/>
                <w:bCs/>
                <w:kern w:val="0"/>
                <w14:ligatures w14:val="none"/>
              </w:rPr>
              <w:t>Question</w:t>
            </w:r>
          </w:p>
        </w:tc>
        <w:tc>
          <w:tcPr>
            <w:tcW w:w="0" w:type="auto"/>
            <w:vAlign w:val="center"/>
            <w:hideMark/>
          </w:tcPr>
          <w:p w14:paraId="2A1D7A4C" w14:textId="77777777" w:rsidR="00A60D5F" w:rsidRPr="00A60D5F" w:rsidRDefault="00A60D5F" w:rsidP="00A60D5F">
            <w:pPr>
              <w:spacing w:after="0" w:line="240" w:lineRule="auto"/>
              <w:rPr>
                <w:rFonts w:ascii="Times New Roman" w:eastAsia="Times New Roman" w:hAnsi="Times New Roman" w:cs="Times New Roman"/>
                <w:kern w:val="0"/>
                <w14:ligatures w14:val="none"/>
              </w:rPr>
            </w:pPr>
            <w:r w:rsidRPr="00A60D5F">
              <w:rPr>
                <w:rFonts w:ascii="Times New Roman" w:eastAsia="Times New Roman" w:hAnsi="Times New Roman" w:cs="Times New Roman"/>
                <w:kern w:val="0"/>
                <w14:ligatures w14:val="none"/>
              </w:rPr>
              <w:t>Does environmental novelty enhance attentional engagement and related task performance?</w:t>
            </w:r>
          </w:p>
        </w:tc>
      </w:tr>
      <w:tr w:rsidR="00A60D5F" w:rsidRPr="00A60D5F" w14:paraId="0A131D83" w14:textId="77777777">
        <w:trPr>
          <w:tblCellSpacing w:w="15" w:type="dxa"/>
        </w:trPr>
        <w:tc>
          <w:tcPr>
            <w:tcW w:w="0" w:type="auto"/>
            <w:vAlign w:val="center"/>
            <w:hideMark/>
          </w:tcPr>
          <w:p w14:paraId="6193959A" w14:textId="77777777" w:rsidR="00A60D5F" w:rsidRPr="00A60D5F" w:rsidRDefault="00A60D5F" w:rsidP="00A60D5F">
            <w:pPr>
              <w:spacing w:after="0" w:line="240" w:lineRule="auto"/>
              <w:rPr>
                <w:rFonts w:ascii="Times New Roman" w:eastAsia="Times New Roman" w:hAnsi="Times New Roman" w:cs="Times New Roman"/>
                <w:kern w:val="0"/>
                <w14:ligatures w14:val="none"/>
              </w:rPr>
            </w:pPr>
            <w:r w:rsidRPr="00A60D5F">
              <w:rPr>
                <w:rFonts w:ascii="Times New Roman" w:eastAsia="Times New Roman" w:hAnsi="Times New Roman" w:cs="Times New Roman"/>
                <w:b/>
                <w:bCs/>
                <w:kern w:val="0"/>
                <w14:ligatures w14:val="none"/>
              </w:rPr>
              <w:t>Design</w:t>
            </w:r>
          </w:p>
        </w:tc>
        <w:tc>
          <w:tcPr>
            <w:tcW w:w="0" w:type="auto"/>
            <w:vAlign w:val="center"/>
            <w:hideMark/>
          </w:tcPr>
          <w:p w14:paraId="75DF141A" w14:textId="77777777" w:rsidR="00A60D5F" w:rsidRPr="00A60D5F" w:rsidRDefault="00A60D5F" w:rsidP="00A60D5F">
            <w:pPr>
              <w:spacing w:after="0" w:line="240" w:lineRule="auto"/>
              <w:rPr>
                <w:rFonts w:ascii="Times New Roman" w:eastAsia="Times New Roman" w:hAnsi="Times New Roman" w:cs="Times New Roman"/>
                <w:kern w:val="0"/>
                <w14:ligatures w14:val="none"/>
              </w:rPr>
            </w:pPr>
            <w:r w:rsidRPr="00A60D5F">
              <w:rPr>
                <w:rFonts w:ascii="Times New Roman" w:eastAsia="Times New Roman" w:hAnsi="Times New Roman" w:cs="Times New Roman"/>
                <w:kern w:val="0"/>
                <w14:ligatures w14:val="none"/>
              </w:rPr>
              <w:t>Within-subjects or between-subjects</w:t>
            </w:r>
          </w:p>
        </w:tc>
      </w:tr>
      <w:tr w:rsidR="00A60D5F" w:rsidRPr="00A60D5F" w14:paraId="74E464E2" w14:textId="77777777">
        <w:trPr>
          <w:tblCellSpacing w:w="15" w:type="dxa"/>
        </w:trPr>
        <w:tc>
          <w:tcPr>
            <w:tcW w:w="0" w:type="auto"/>
            <w:vAlign w:val="center"/>
            <w:hideMark/>
          </w:tcPr>
          <w:p w14:paraId="1A5FEC01" w14:textId="77777777" w:rsidR="00A60D5F" w:rsidRPr="00A60D5F" w:rsidRDefault="00A60D5F" w:rsidP="00A60D5F">
            <w:pPr>
              <w:spacing w:after="0" w:line="240" w:lineRule="auto"/>
              <w:rPr>
                <w:rFonts w:ascii="Times New Roman" w:eastAsia="Times New Roman" w:hAnsi="Times New Roman" w:cs="Times New Roman"/>
                <w:kern w:val="0"/>
                <w14:ligatures w14:val="none"/>
              </w:rPr>
            </w:pPr>
            <w:r w:rsidRPr="00A60D5F">
              <w:rPr>
                <w:rFonts w:ascii="Times New Roman" w:eastAsia="Times New Roman" w:hAnsi="Times New Roman" w:cs="Times New Roman"/>
                <w:b/>
                <w:bCs/>
                <w:kern w:val="0"/>
                <w14:ligatures w14:val="none"/>
              </w:rPr>
              <w:t>Manipulated Variable</w:t>
            </w:r>
          </w:p>
        </w:tc>
        <w:tc>
          <w:tcPr>
            <w:tcW w:w="0" w:type="auto"/>
            <w:vAlign w:val="center"/>
            <w:hideMark/>
          </w:tcPr>
          <w:p w14:paraId="6CEDABCA" w14:textId="77777777" w:rsidR="00A60D5F" w:rsidRPr="00A60D5F" w:rsidRDefault="00A60D5F" w:rsidP="00A60D5F">
            <w:pPr>
              <w:spacing w:after="0" w:line="240" w:lineRule="auto"/>
              <w:rPr>
                <w:rFonts w:ascii="Times New Roman" w:eastAsia="Times New Roman" w:hAnsi="Times New Roman" w:cs="Times New Roman"/>
                <w:kern w:val="0"/>
                <w14:ligatures w14:val="none"/>
              </w:rPr>
            </w:pPr>
            <w:r w:rsidRPr="00A60D5F">
              <w:rPr>
                <w:rFonts w:ascii="Times New Roman" w:eastAsia="Times New Roman" w:hAnsi="Times New Roman" w:cs="Times New Roman"/>
                <w:kern w:val="0"/>
                <w14:ligatures w14:val="none"/>
              </w:rPr>
              <w:t>Level of novelty in environmental design</w:t>
            </w:r>
          </w:p>
        </w:tc>
      </w:tr>
      <w:tr w:rsidR="00A60D5F" w:rsidRPr="00A60D5F" w14:paraId="7854ED2D" w14:textId="77777777">
        <w:trPr>
          <w:tblCellSpacing w:w="15" w:type="dxa"/>
        </w:trPr>
        <w:tc>
          <w:tcPr>
            <w:tcW w:w="0" w:type="auto"/>
            <w:vAlign w:val="center"/>
            <w:hideMark/>
          </w:tcPr>
          <w:p w14:paraId="78FF1FB8" w14:textId="77777777" w:rsidR="00A60D5F" w:rsidRPr="00A60D5F" w:rsidRDefault="00A60D5F" w:rsidP="00A60D5F">
            <w:pPr>
              <w:spacing w:after="0" w:line="240" w:lineRule="auto"/>
              <w:rPr>
                <w:rFonts w:ascii="Times New Roman" w:eastAsia="Times New Roman" w:hAnsi="Times New Roman" w:cs="Times New Roman"/>
                <w:kern w:val="0"/>
                <w14:ligatures w14:val="none"/>
              </w:rPr>
            </w:pPr>
            <w:r w:rsidRPr="00A60D5F">
              <w:rPr>
                <w:rFonts w:ascii="Times New Roman" w:eastAsia="Times New Roman" w:hAnsi="Times New Roman" w:cs="Times New Roman"/>
                <w:b/>
                <w:bCs/>
                <w:kern w:val="0"/>
                <w14:ligatures w14:val="none"/>
              </w:rPr>
              <w:t>Measured Variable</w:t>
            </w:r>
          </w:p>
        </w:tc>
        <w:tc>
          <w:tcPr>
            <w:tcW w:w="0" w:type="auto"/>
            <w:vAlign w:val="center"/>
            <w:hideMark/>
          </w:tcPr>
          <w:p w14:paraId="6E70CC27" w14:textId="77777777" w:rsidR="00A60D5F" w:rsidRPr="00A60D5F" w:rsidRDefault="00A60D5F" w:rsidP="00A60D5F">
            <w:pPr>
              <w:spacing w:after="0" w:line="240" w:lineRule="auto"/>
              <w:rPr>
                <w:rFonts w:ascii="Times New Roman" w:eastAsia="Times New Roman" w:hAnsi="Times New Roman" w:cs="Times New Roman"/>
                <w:kern w:val="0"/>
                <w14:ligatures w14:val="none"/>
              </w:rPr>
            </w:pPr>
            <w:r w:rsidRPr="00A60D5F">
              <w:rPr>
                <w:rFonts w:ascii="Times New Roman" w:eastAsia="Times New Roman" w:hAnsi="Times New Roman" w:cs="Times New Roman"/>
                <w:kern w:val="0"/>
                <w14:ligatures w14:val="none"/>
              </w:rPr>
              <w:t>Eye-tracking metrics (fixation duration, saccade frequency), task accuracy, reaction times</w:t>
            </w:r>
          </w:p>
        </w:tc>
      </w:tr>
      <w:tr w:rsidR="00A60D5F" w:rsidRPr="00A60D5F" w14:paraId="1EB86FD4" w14:textId="77777777">
        <w:trPr>
          <w:tblCellSpacing w:w="15" w:type="dxa"/>
        </w:trPr>
        <w:tc>
          <w:tcPr>
            <w:tcW w:w="0" w:type="auto"/>
            <w:vAlign w:val="center"/>
            <w:hideMark/>
          </w:tcPr>
          <w:p w14:paraId="6D1BBEAC" w14:textId="77777777" w:rsidR="00A60D5F" w:rsidRPr="00A60D5F" w:rsidRDefault="00A60D5F" w:rsidP="00A60D5F">
            <w:pPr>
              <w:spacing w:after="0" w:line="240" w:lineRule="auto"/>
              <w:rPr>
                <w:rFonts w:ascii="Times New Roman" w:eastAsia="Times New Roman" w:hAnsi="Times New Roman" w:cs="Times New Roman"/>
                <w:kern w:val="0"/>
                <w14:ligatures w14:val="none"/>
              </w:rPr>
            </w:pPr>
            <w:r w:rsidRPr="00A60D5F">
              <w:rPr>
                <w:rFonts w:ascii="Times New Roman" w:eastAsia="Times New Roman" w:hAnsi="Times New Roman" w:cs="Times New Roman"/>
                <w:b/>
                <w:bCs/>
                <w:kern w:val="0"/>
                <w14:ligatures w14:val="none"/>
              </w:rPr>
              <w:t>Task</w:t>
            </w:r>
          </w:p>
        </w:tc>
        <w:tc>
          <w:tcPr>
            <w:tcW w:w="0" w:type="auto"/>
            <w:vAlign w:val="center"/>
            <w:hideMark/>
          </w:tcPr>
          <w:p w14:paraId="5C6EB8E7" w14:textId="77777777" w:rsidR="00A60D5F" w:rsidRPr="00A60D5F" w:rsidRDefault="00A60D5F" w:rsidP="00A60D5F">
            <w:pPr>
              <w:spacing w:after="0" w:line="240" w:lineRule="auto"/>
              <w:rPr>
                <w:rFonts w:ascii="Times New Roman" w:eastAsia="Times New Roman" w:hAnsi="Times New Roman" w:cs="Times New Roman"/>
                <w:kern w:val="0"/>
                <w14:ligatures w14:val="none"/>
              </w:rPr>
            </w:pPr>
            <w:r w:rsidRPr="00A60D5F">
              <w:rPr>
                <w:rFonts w:ascii="Times New Roman" w:eastAsia="Times New Roman" w:hAnsi="Times New Roman" w:cs="Times New Roman"/>
                <w:kern w:val="0"/>
                <w14:ligatures w14:val="none"/>
              </w:rPr>
              <w:t>Perform an attention-demanding task after environmental exposure</w:t>
            </w:r>
          </w:p>
        </w:tc>
      </w:tr>
      <w:tr w:rsidR="00A60D5F" w:rsidRPr="00A60D5F" w14:paraId="4692712C" w14:textId="77777777">
        <w:trPr>
          <w:tblCellSpacing w:w="15" w:type="dxa"/>
        </w:trPr>
        <w:tc>
          <w:tcPr>
            <w:tcW w:w="0" w:type="auto"/>
            <w:vAlign w:val="center"/>
            <w:hideMark/>
          </w:tcPr>
          <w:p w14:paraId="24A6DFCD" w14:textId="77777777" w:rsidR="00A60D5F" w:rsidRPr="00A60D5F" w:rsidRDefault="00A60D5F" w:rsidP="00A60D5F">
            <w:pPr>
              <w:spacing w:after="0" w:line="240" w:lineRule="auto"/>
              <w:rPr>
                <w:rFonts w:ascii="Times New Roman" w:eastAsia="Times New Roman" w:hAnsi="Times New Roman" w:cs="Times New Roman"/>
                <w:kern w:val="0"/>
                <w14:ligatures w14:val="none"/>
              </w:rPr>
            </w:pPr>
            <w:r w:rsidRPr="00A60D5F">
              <w:rPr>
                <w:rFonts w:ascii="Times New Roman" w:eastAsia="Times New Roman" w:hAnsi="Times New Roman" w:cs="Times New Roman"/>
                <w:b/>
                <w:bCs/>
                <w:kern w:val="0"/>
                <w14:ligatures w14:val="none"/>
              </w:rPr>
              <w:t>Protocol</w:t>
            </w:r>
          </w:p>
        </w:tc>
        <w:tc>
          <w:tcPr>
            <w:tcW w:w="0" w:type="auto"/>
            <w:vAlign w:val="center"/>
            <w:hideMark/>
          </w:tcPr>
          <w:p w14:paraId="30E46F66" w14:textId="77777777" w:rsidR="00A60D5F" w:rsidRPr="00A60D5F" w:rsidRDefault="00A60D5F" w:rsidP="00A60D5F">
            <w:pPr>
              <w:spacing w:after="0" w:line="240" w:lineRule="auto"/>
              <w:rPr>
                <w:rFonts w:ascii="Times New Roman" w:eastAsia="Times New Roman" w:hAnsi="Times New Roman" w:cs="Times New Roman"/>
                <w:kern w:val="0"/>
                <w14:ligatures w14:val="none"/>
              </w:rPr>
            </w:pPr>
            <w:r w:rsidRPr="00A60D5F">
              <w:rPr>
                <w:rFonts w:ascii="Times New Roman" w:eastAsia="Times New Roman" w:hAnsi="Times New Roman" w:cs="Times New Roman"/>
                <w:kern w:val="0"/>
                <w14:ligatures w14:val="none"/>
              </w:rPr>
              <w:t>Baseline rest (2 min) → Exposure to novel or familiar environment (5 min) → Attention task (e.g., visual search: 5 min)</w:t>
            </w:r>
          </w:p>
        </w:tc>
      </w:tr>
      <w:tr w:rsidR="00A60D5F" w:rsidRPr="00A60D5F" w14:paraId="3B1BB44D" w14:textId="77777777">
        <w:trPr>
          <w:tblCellSpacing w:w="15" w:type="dxa"/>
        </w:trPr>
        <w:tc>
          <w:tcPr>
            <w:tcW w:w="0" w:type="auto"/>
            <w:vAlign w:val="center"/>
            <w:hideMark/>
          </w:tcPr>
          <w:p w14:paraId="7B0C8C02" w14:textId="77777777" w:rsidR="00A60D5F" w:rsidRPr="00A60D5F" w:rsidRDefault="00A60D5F" w:rsidP="00A60D5F">
            <w:pPr>
              <w:spacing w:after="0" w:line="240" w:lineRule="auto"/>
              <w:rPr>
                <w:rFonts w:ascii="Times New Roman" w:eastAsia="Times New Roman" w:hAnsi="Times New Roman" w:cs="Times New Roman"/>
                <w:kern w:val="0"/>
                <w14:ligatures w14:val="none"/>
              </w:rPr>
            </w:pPr>
            <w:r w:rsidRPr="00A60D5F">
              <w:rPr>
                <w:rFonts w:ascii="Times New Roman" w:eastAsia="Times New Roman" w:hAnsi="Times New Roman" w:cs="Times New Roman"/>
                <w:b/>
                <w:bCs/>
                <w:kern w:val="0"/>
                <w14:ligatures w14:val="none"/>
              </w:rPr>
              <w:t>Controls</w:t>
            </w:r>
          </w:p>
        </w:tc>
        <w:tc>
          <w:tcPr>
            <w:tcW w:w="0" w:type="auto"/>
            <w:vAlign w:val="center"/>
            <w:hideMark/>
          </w:tcPr>
          <w:p w14:paraId="2B641F90" w14:textId="77777777" w:rsidR="00A60D5F" w:rsidRPr="00A60D5F" w:rsidRDefault="00A60D5F" w:rsidP="00A60D5F">
            <w:pPr>
              <w:spacing w:after="0" w:line="240" w:lineRule="auto"/>
              <w:rPr>
                <w:rFonts w:ascii="Times New Roman" w:eastAsia="Times New Roman" w:hAnsi="Times New Roman" w:cs="Times New Roman"/>
                <w:kern w:val="0"/>
                <w14:ligatures w14:val="none"/>
              </w:rPr>
            </w:pPr>
            <w:r w:rsidRPr="00A60D5F">
              <w:rPr>
                <w:rFonts w:ascii="Times New Roman" w:eastAsia="Times New Roman" w:hAnsi="Times New Roman" w:cs="Times New Roman"/>
                <w:kern w:val="0"/>
                <w14:ligatures w14:val="none"/>
              </w:rPr>
              <w:t>Same lighting, task instructions, and task difficulty; novelty is only in environmental features</w:t>
            </w:r>
          </w:p>
        </w:tc>
      </w:tr>
    </w:tbl>
    <w:p w14:paraId="30E0B169" w14:textId="77777777" w:rsidR="00A60D5F" w:rsidRPr="00A60D5F" w:rsidRDefault="00A60D5F" w:rsidP="00A60D5F">
      <w:pPr>
        <w:spacing w:before="100" w:beforeAutospacing="1" w:after="100" w:afterAutospacing="1" w:line="240" w:lineRule="auto"/>
        <w:rPr>
          <w:rFonts w:ascii="Times New Roman" w:eastAsia="Times New Roman" w:hAnsi="Times New Roman" w:cs="Times New Roman"/>
          <w:kern w:val="0"/>
          <w14:ligatures w14:val="none"/>
        </w:rPr>
      </w:pPr>
      <w:r w:rsidRPr="00A60D5F">
        <w:rPr>
          <w:rFonts w:ascii="Times New Roman" w:eastAsia="Times New Roman" w:hAnsi="Times New Roman" w:cs="Times New Roman"/>
          <w:b/>
          <w:bCs/>
          <w:kern w:val="0"/>
          <w14:ligatures w14:val="none"/>
        </w:rPr>
        <w:t>Theoretical Background &amp; Major Explanations</w:t>
      </w:r>
    </w:p>
    <w:p w14:paraId="3702CEE7" w14:textId="77777777" w:rsidR="00A60D5F" w:rsidRPr="00A60D5F" w:rsidRDefault="00A60D5F" w:rsidP="00A60D5F">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A60D5F">
        <w:rPr>
          <w:rFonts w:ascii="Times New Roman" w:eastAsia="Times New Roman" w:hAnsi="Times New Roman" w:cs="Times New Roman"/>
          <w:b/>
          <w:bCs/>
          <w:kern w:val="0"/>
          <w14:ligatures w14:val="none"/>
        </w:rPr>
        <w:t>Orienting Response Theory</w:t>
      </w:r>
      <w:r w:rsidRPr="00A60D5F">
        <w:rPr>
          <w:rFonts w:ascii="Times New Roman" w:eastAsia="Times New Roman" w:hAnsi="Times New Roman" w:cs="Times New Roman"/>
          <w:kern w:val="0"/>
          <w14:ligatures w14:val="none"/>
        </w:rPr>
        <w:t xml:space="preserve"> — novel stimuli elicit involuntary attention.</w:t>
      </w:r>
    </w:p>
    <w:p w14:paraId="01C851E2" w14:textId="77777777" w:rsidR="00A60D5F" w:rsidRPr="00A60D5F" w:rsidRDefault="00A60D5F" w:rsidP="00A60D5F">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A60D5F">
        <w:rPr>
          <w:rFonts w:ascii="Times New Roman" w:eastAsia="Times New Roman" w:hAnsi="Times New Roman" w:cs="Times New Roman"/>
          <w:b/>
          <w:bCs/>
          <w:kern w:val="0"/>
          <w14:ligatures w14:val="none"/>
        </w:rPr>
        <w:t>Habituation</w:t>
      </w:r>
      <w:r w:rsidRPr="00A60D5F">
        <w:rPr>
          <w:rFonts w:ascii="Times New Roman" w:eastAsia="Times New Roman" w:hAnsi="Times New Roman" w:cs="Times New Roman"/>
          <w:kern w:val="0"/>
          <w14:ligatures w14:val="none"/>
        </w:rPr>
        <w:t xml:space="preserve"> — familiarity reduces attentional allocation; novelty increases it.</w:t>
      </w:r>
    </w:p>
    <w:p w14:paraId="7CF9F608" w14:textId="77777777" w:rsidR="00A60D5F" w:rsidRPr="00A60D5F" w:rsidRDefault="00A60D5F" w:rsidP="00A60D5F">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A60D5F">
        <w:rPr>
          <w:rFonts w:ascii="Times New Roman" w:eastAsia="Times New Roman" w:hAnsi="Times New Roman" w:cs="Times New Roman"/>
          <w:b/>
          <w:bCs/>
          <w:kern w:val="0"/>
          <w14:ligatures w14:val="none"/>
        </w:rPr>
        <w:t>Arousal Theory</w:t>
      </w:r>
      <w:r w:rsidRPr="00A60D5F">
        <w:rPr>
          <w:rFonts w:ascii="Times New Roman" w:eastAsia="Times New Roman" w:hAnsi="Times New Roman" w:cs="Times New Roman"/>
          <w:kern w:val="0"/>
          <w14:ligatures w14:val="none"/>
        </w:rPr>
        <w:t xml:space="preserve"> — novelty-induced arousal can boost attentional performance up to an optimal level.</w:t>
      </w:r>
    </w:p>
    <w:p w14:paraId="1C60942F" w14:textId="77777777" w:rsidR="00A60D5F" w:rsidRPr="00A60D5F" w:rsidRDefault="00A60D5F" w:rsidP="00A60D5F">
      <w:pPr>
        <w:spacing w:before="100" w:beforeAutospacing="1" w:after="100" w:afterAutospacing="1" w:line="240" w:lineRule="auto"/>
        <w:rPr>
          <w:rFonts w:ascii="Times New Roman" w:eastAsia="Times New Roman" w:hAnsi="Times New Roman" w:cs="Times New Roman"/>
          <w:kern w:val="0"/>
          <w14:ligatures w14:val="none"/>
        </w:rPr>
      </w:pPr>
      <w:r w:rsidRPr="00A60D5F">
        <w:rPr>
          <w:rFonts w:ascii="Times New Roman" w:eastAsia="Times New Roman" w:hAnsi="Times New Roman" w:cs="Times New Roman"/>
          <w:b/>
          <w:bCs/>
          <w:kern w:val="0"/>
          <w14:ligatures w14:val="none"/>
        </w:rPr>
        <w:t>Example Findings</w:t>
      </w:r>
    </w:p>
    <w:p w14:paraId="4021A278" w14:textId="77777777" w:rsidR="00A60D5F" w:rsidRPr="00A60D5F" w:rsidRDefault="00A60D5F" w:rsidP="00A60D5F">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A60D5F">
        <w:rPr>
          <w:rFonts w:ascii="Times New Roman" w:eastAsia="Times New Roman" w:hAnsi="Times New Roman" w:cs="Times New Roman"/>
          <w:kern w:val="0"/>
          <w14:ligatures w14:val="none"/>
        </w:rPr>
        <w:lastRenderedPageBreak/>
        <w:t>Novel environments increase fixation duration on distinctive features by ~25% compared to familiar ones (Võ et al., 2019).</w:t>
      </w:r>
    </w:p>
    <w:p w14:paraId="6562B5CD" w14:textId="77777777" w:rsidR="00A60D5F" w:rsidRPr="00A60D5F" w:rsidRDefault="00A60D5F" w:rsidP="00A60D5F">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A60D5F">
        <w:rPr>
          <w:rFonts w:ascii="Times New Roman" w:eastAsia="Times New Roman" w:hAnsi="Times New Roman" w:cs="Times New Roman"/>
          <w:kern w:val="0"/>
          <w14:ligatures w14:val="none"/>
        </w:rPr>
        <w:t>Moderate novelty can improve task accuracy, while very high novelty sometimes increases distraction.</w:t>
      </w:r>
    </w:p>
    <w:p w14:paraId="16E55C02" w14:textId="77777777" w:rsidR="00A60D5F" w:rsidRPr="00A60D5F" w:rsidRDefault="00A60D5F" w:rsidP="00A60D5F">
      <w:pPr>
        <w:spacing w:before="100" w:beforeAutospacing="1" w:after="100" w:afterAutospacing="1" w:line="240" w:lineRule="auto"/>
        <w:rPr>
          <w:rFonts w:ascii="Times New Roman" w:eastAsia="Times New Roman" w:hAnsi="Times New Roman" w:cs="Times New Roman"/>
          <w:kern w:val="0"/>
          <w14:ligatures w14:val="none"/>
        </w:rPr>
      </w:pPr>
      <w:r w:rsidRPr="00A60D5F">
        <w:rPr>
          <w:rFonts w:ascii="Times New Roman" w:eastAsia="Times New Roman" w:hAnsi="Times New Roman" w:cs="Times New Roman"/>
          <w:b/>
          <w:bCs/>
          <w:kern w:val="0"/>
          <w14:ligatures w14:val="none"/>
        </w:rPr>
        <w:t>Explanation of Measurables</w:t>
      </w:r>
    </w:p>
    <w:p w14:paraId="780766BB" w14:textId="77777777" w:rsidR="00A60D5F" w:rsidRPr="00A60D5F" w:rsidRDefault="00A60D5F" w:rsidP="00A60D5F">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A60D5F">
        <w:rPr>
          <w:rFonts w:ascii="Times New Roman" w:eastAsia="Times New Roman" w:hAnsi="Times New Roman" w:cs="Times New Roman"/>
          <w:b/>
          <w:bCs/>
          <w:kern w:val="0"/>
          <w14:ligatures w14:val="none"/>
        </w:rPr>
        <w:t>Fixation duration</w:t>
      </w:r>
      <w:r w:rsidRPr="00A60D5F">
        <w:rPr>
          <w:rFonts w:ascii="Times New Roman" w:eastAsia="Times New Roman" w:hAnsi="Times New Roman" w:cs="Times New Roman"/>
          <w:kern w:val="0"/>
          <w14:ligatures w14:val="none"/>
        </w:rPr>
        <w:t xml:space="preserve"> – Average length of gaze fixation; longer fixations suggest greater attentional allocation.</w:t>
      </w:r>
    </w:p>
    <w:p w14:paraId="4EFD0201" w14:textId="77777777" w:rsidR="00A60D5F" w:rsidRPr="00A60D5F" w:rsidRDefault="00A60D5F" w:rsidP="00A60D5F">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A60D5F">
        <w:rPr>
          <w:rFonts w:ascii="Times New Roman" w:eastAsia="Times New Roman" w:hAnsi="Times New Roman" w:cs="Times New Roman"/>
          <w:b/>
          <w:bCs/>
          <w:kern w:val="0"/>
          <w14:ligatures w14:val="none"/>
        </w:rPr>
        <w:t>Saccade frequency</w:t>
      </w:r>
      <w:r w:rsidRPr="00A60D5F">
        <w:rPr>
          <w:rFonts w:ascii="Times New Roman" w:eastAsia="Times New Roman" w:hAnsi="Times New Roman" w:cs="Times New Roman"/>
          <w:kern w:val="0"/>
          <w14:ligatures w14:val="none"/>
        </w:rPr>
        <w:t xml:space="preserve"> – Number of rapid eye movements; higher rates may indicate exploratory viewing.</w:t>
      </w:r>
    </w:p>
    <w:p w14:paraId="5B42B3C2" w14:textId="77777777" w:rsidR="00A60D5F" w:rsidRPr="00A60D5F" w:rsidRDefault="00A60D5F" w:rsidP="00A60D5F">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A60D5F">
        <w:rPr>
          <w:rFonts w:ascii="Times New Roman" w:eastAsia="Times New Roman" w:hAnsi="Times New Roman" w:cs="Times New Roman"/>
          <w:b/>
          <w:bCs/>
          <w:kern w:val="0"/>
          <w14:ligatures w14:val="none"/>
        </w:rPr>
        <w:t>Task accuracy</w:t>
      </w:r>
      <w:r w:rsidRPr="00A60D5F">
        <w:rPr>
          <w:rFonts w:ascii="Times New Roman" w:eastAsia="Times New Roman" w:hAnsi="Times New Roman" w:cs="Times New Roman"/>
          <w:kern w:val="0"/>
          <w14:ligatures w14:val="none"/>
        </w:rPr>
        <w:t xml:space="preserve"> – Percent correct in the attention </w:t>
      </w:r>
      <w:proofErr w:type="gramStart"/>
      <w:r w:rsidRPr="00A60D5F">
        <w:rPr>
          <w:rFonts w:ascii="Times New Roman" w:eastAsia="Times New Roman" w:hAnsi="Times New Roman" w:cs="Times New Roman"/>
          <w:kern w:val="0"/>
          <w14:ligatures w14:val="none"/>
        </w:rPr>
        <w:t>task;</w:t>
      </w:r>
      <w:proofErr w:type="gramEnd"/>
      <w:r w:rsidRPr="00A60D5F">
        <w:rPr>
          <w:rFonts w:ascii="Times New Roman" w:eastAsia="Times New Roman" w:hAnsi="Times New Roman" w:cs="Times New Roman"/>
          <w:kern w:val="0"/>
          <w14:ligatures w14:val="none"/>
        </w:rPr>
        <w:t xml:space="preserve"> measures attentional effectiveness.</w:t>
      </w:r>
    </w:p>
    <w:p w14:paraId="28F6F9B0" w14:textId="77777777" w:rsidR="00A60D5F" w:rsidRPr="00A60D5F" w:rsidRDefault="00A60D5F" w:rsidP="00A60D5F">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A60D5F">
        <w:rPr>
          <w:rFonts w:ascii="Times New Roman" w:eastAsia="Times New Roman" w:hAnsi="Times New Roman" w:cs="Times New Roman"/>
          <w:b/>
          <w:bCs/>
          <w:kern w:val="0"/>
          <w14:ligatures w14:val="none"/>
        </w:rPr>
        <w:t>Reaction times</w:t>
      </w:r>
      <w:r w:rsidRPr="00A60D5F">
        <w:rPr>
          <w:rFonts w:ascii="Times New Roman" w:eastAsia="Times New Roman" w:hAnsi="Times New Roman" w:cs="Times New Roman"/>
          <w:kern w:val="0"/>
          <w14:ligatures w14:val="none"/>
        </w:rPr>
        <w:t xml:space="preserve"> – Average response time; shorter RTs can indicate better focus.</w:t>
      </w:r>
    </w:p>
    <w:p w14:paraId="25D5911B" w14:textId="77777777" w:rsidR="00A60D5F" w:rsidRPr="00A60D5F" w:rsidRDefault="00A60D5F" w:rsidP="00A60D5F">
      <w:pPr>
        <w:spacing w:before="100" w:beforeAutospacing="1" w:after="100" w:afterAutospacing="1" w:line="240" w:lineRule="auto"/>
        <w:rPr>
          <w:rFonts w:ascii="Times New Roman" w:eastAsia="Times New Roman" w:hAnsi="Times New Roman" w:cs="Times New Roman"/>
          <w:kern w:val="0"/>
          <w14:ligatures w14:val="none"/>
        </w:rPr>
      </w:pPr>
      <w:r w:rsidRPr="00A60D5F">
        <w:rPr>
          <w:rFonts w:ascii="Times New Roman" w:eastAsia="Times New Roman" w:hAnsi="Times New Roman" w:cs="Times New Roman"/>
          <w:b/>
          <w:bCs/>
          <w:kern w:val="0"/>
          <w14:ligatures w14:val="none"/>
        </w:rPr>
        <w:t>Stimuli Description</w:t>
      </w:r>
      <w:r w:rsidRPr="00A60D5F">
        <w:rPr>
          <w:rFonts w:ascii="Times New Roman" w:eastAsia="Times New Roman" w:hAnsi="Times New Roman" w:cs="Times New Roman"/>
          <w:kern w:val="0"/>
          <w14:ligatures w14:val="none"/>
        </w:rPr>
        <w:br/>
        <w:t>VR or physical spaces manipulated for novelty via unusual shapes, materials, or color schemes. Familiar versions use conventional design elements. Task stimuli are standardized across conditions.</w:t>
      </w:r>
    </w:p>
    <w:p w14:paraId="0D2C8D2E" w14:textId="77777777" w:rsidR="00A60D5F" w:rsidRPr="00A60D5F" w:rsidRDefault="00C02A0E" w:rsidP="00A60D5F">
      <w:pPr>
        <w:spacing w:after="0" w:line="240" w:lineRule="auto"/>
        <w:rPr>
          <w:rFonts w:ascii="Times New Roman" w:eastAsia="Times New Roman" w:hAnsi="Times New Roman" w:cs="Times New Roman"/>
          <w:kern w:val="0"/>
          <w14:ligatures w14:val="none"/>
        </w:rPr>
      </w:pPr>
      <w:r w:rsidRPr="00A60D5F">
        <w:rPr>
          <w:rFonts w:ascii="Times New Roman" w:eastAsia="Times New Roman" w:hAnsi="Times New Roman" w:cs="Times New Roman"/>
          <w:noProof/>
          <w:kern w:val="0"/>
        </w:rPr>
        <w:pict w14:anchorId="0E5BD06C">
          <v:rect id="_x0000_i1092" alt="" style="width:468pt;height:.05pt;mso-width-percent:0;mso-height-percent:0;mso-width-percent:0;mso-height-percent:0" o:hralign="center" o:hrstd="t" o:hr="t" fillcolor="#a0a0a0" stroked="f"/>
        </w:pict>
      </w:r>
    </w:p>
    <w:p w14:paraId="5638ECA9" w14:textId="77777777" w:rsidR="00066600" w:rsidRPr="00066600" w:rsidRDefault="00066600" w:rsidP="0006660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17" w:name="_Toc205654573"/>
      <w:r w:rsidRPr="00066600">
        <w:rPr>
          <w:rFonts w:ascii="Times New Roman" w:eastAsia="Times New Roman" w:hAnsi="Times New Roman" w:cs="Times New Roman"/>
          <w:b/>
          <w:bCs/>
          <w:kern w:val="0"/>
          <w:sz w:val="36"/>
          <w:szCs w:val="36"/>
          <w14:ligatures w14:val="none"/>
        </w:rPr>
        <w:t>E. Sensory Modality Emphasis → Memory Recall</w:t>
      </w:r>
      <w:bookmarkEnd w:id="17"/>
    </w:p>
    <w:p w14:paraId="60DBEB68" w14:textId="77777777" w:rsidR="00066600" w:rsidRPr="00066600" w:rsidRDefault="00066600" w:rsidP="00066600">
      <w:pPr>
        <w:spacing w:before="100" w:beforeAutospacing="1" w:after="100" w:afterAutospacing="1" w:line="240" w:lineRule="auto"/>
        <w:rPr>
          <w:rFonts w:ascii="Times New Roman" w:eastAsia="Times New Roman" w:hAnsi="Times New Roman" w:cs="Times New Roman"/>
          <w:kern w:val="0"/>
          <w14:ligatures w14:val="none"/>
        </w:rPr>
      </w:pPr>
      <w:r w:rsidRPr="00066600">
        <w:rPr>
          <w:rFonts w:ascii="Times New Roman" w:eastAsia="Times New Roman" w:hAnsi="Times New Roman" w:cs="Times New Roman"/>
          <w:b/>
          <w:bCs/>
          <w:kern w:val="0"/>
          <w14:ligatures w14:val="none"/>
        </w:rPr>
        <w:t>What is Studied</w:t>
      </w:r>
      <w:r w:rsidRPr="00066600">
        <w:rPr>
          <w:rFonts w:ascii="Times New Roman" w:eastAsia="Times New Roman" w:hAnsi="Times New Roman" w:cs="Times New Roman"/>
          <w:kern w:val="0"/>
          <w14:ligatures w14:val="none"/>
        </w:rPr>
        <w:br/>
        <w:t xml:space="preserve">This paradigm manipulates which sensory modality is emphasized in an environment — for example, </w:t>
      </w:r>
      <w:r w:rsidRPr="00066600">
        <w:rPr>
          <w:rFonts w:ascii="Times New Roman" w:eastAsia="Times New Roman" w:hAnsi="Times New Roman" w:cs="Times New Roman"/>
          <w:b/>
          <w:bCs/>
          <w:kern w:val="0"/>
          <w14:ligatures w14:val="none"/>
        </w:rPr>
        <w:t>visual cues</w:t>
      </w:r>
      <w:r w:rsidRPr="00066600">
        <w:rPr>
          <w:rFonts w:ascii="Times New Roman" w:eastAsia="Times New Roman" w:hAnsi="Times New Roman" w:cs="Times New Roman"/>
          <w:kern w:val="0"/>
          <w14:ligatures w14:val="none"/>
        </w:rPr>
        <w:t xml:space="preserve">, </w:t>
      </w:r>
      <w:r w:rsidRPr="00066600">
        <w:rPr>
          <w:rFonts w:ascii="Times New Roman" w:eastAsia="Times New Roman" w:hAnsi="Times New Roman" w:cs="Times New Roman"/>
          <w:b/>
          <w:bCs/>
          <w:kern w:val="0"/>
          <w14:ligatures w14:val="none"/>
        </w:rPr>
        <w:t>auditory cues</w:t>
      </w:r>
      <w:r w:rsidRPr="00066600">
        <w:rPr>
          <w:rFonts w:ascii="Times New Roman" w:eastAsia="Times New Roman" w:hAnsi="Times New Roman" w:cs="Times New Roman"/>
          <w:kern w:val="0"/>
          <w14:ligatures w14:val="none"/>
        </w:rPr>
        <w:t xml:space="preserve">, or </w:t>
      </w:r>
      <w:r w:rsidRPr="00066600">
        <w:rPr>
          <w:rFonts w:ascii="Times New Roman" w:eastAsia="Times New Roman" w:hAnsi="Times New Roman" w:cs="Times New Roman"/>
          <w:b/>
          <w:bCs/>
          <w:kern w:val="0"/>
          <w14:ligatures w14:val="none"/>
        </w:rPr>
        <w:t>tactile cues</w:t>
      </w:r>
      <w:r w:rsidRPr="00066600">
        <w:rPr>
          <w:rFonts w:ascii="Times New Roman" w:eastAsia="Times New Roman" w:hAnsi="Times New Roman" w:cs="Times New Roman"/>
          <w:kern w:val="0"/>
          <w14:ligatures w14:val="none"/>
        </w:rPr>
        <w:t xml:space="preserve"> — and measures how this emphasis affects subsequent memory recall for environmental details or spatial relationships. The emphasis can be achieved by enhancing specific sensory features while minimizing others.</w:t>
      </w:r>
    </w:p>
    <w:p w14:paraId="6FE2D0B7" w14:textId="77777777" w:rsidR="00066600" w:rsidRPr="00066600" w:rsidRDefault="00066600" w:rsidP="00066600">
      <w:pPr>
        <w:spacing w:before="100" w:beforeAutospacing="1" w:after="100" w:afterAutospacing="1" w:line="240" w:lineRule="auto"/>
        <w:rPr>
          <w:rFonts w:ascii="Times New Roman" w:eastAsia="Times New Roman" w:hAnsi="Times New Roman" w:cs="Times New Roman"/>
          <w:kern w:val="0"/>
          <w14:ligatures w14:val="none"/>
        </w:rPr>
      </w:pPr>
      <w:r w:rsidRPr="00066600">
        <w:rPr>
          <w:rFonts w:ascii="Times New Roman" w:eastAsia="Times New Roman" w:hAnsi="Times New Roman" w:cs="Times New Roman"/>
          <w:b/>
          <w:bCs/>
          <w:kern w:val="0"/>
          <w14:ligatures w14:val="none"/>
        </w:rPr>
        <w:t>Why it Matters</w:t>
      </w:r>
      <w:r w:rsidRPr="00066600">
        <w:rPr>
          <w:rFonts w:ascii="Times New Roman" w:eastAsia="Times New Roman" w:hAnsi="Times New Roman" w:cs="Times New Roman"/>
          <w:kern w:val="0"/>
          <w14:ligatures w14:val="none"/>
        </w:rPr>
        <w:br/>
        <w:t xml:space="preserve">Different sensory modalities contribute differently to memory encoding. Understanding which modalities are most effective for </w:t>
      </w:r>
      <w:proofErr w:type="gramStart"/>
      <w:r w:rsidRPr="00066600">
        <w:rPr>
          <w:rFonts w:ascii="Times New Roman" w:eastAsia="Times New Roman" w:hAnsi="Times New Roman" w:cs="Times New Roman"/>
          <w:kern w:val="0"/>
          <w14:ligatures w14:val="none"/>
        </w:rPr>
        <w:t>particular tasks</w:t>
      </w:r>
      <w:proofErr w:type="gramEnd"/>
      <w:r w:rsidRPr="00066600">
        <w:rPr>
          <w:rFonts w:ascii="Times New Roman" w:eastAsia="Times New Roman" w:hAnsi="Times New Roman" w:cs="Times New Roman"/>
          <w:kern w:val="0"/>
          <w14:ligatures w14:val="none"/>
        </w:rPr>
        <w:t xml:space="preserve"> can inform the design of museums, exhibitions, educational spaces, and wayfinding 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0"/>
        <w:gridCol w:w="7360"/>
      </w:tblGrid>
      <w:tr w:rsidR="00066600" w:rsidRPr="00066600" w14:paraId="546D4275" w14:textId="77777777">
        <w:trPr>
          <w:tblHeader/>
          <w:tblCellSpacing w:w="15" w:type="dxa"/>
        </w:trPr>
        <w:tc>
          <w:tcPr>
            <w:tcW w:w="0" w:type="auto"/>
            <w:vAlign w:val="center"/>
            <w:hideMark/>
          </w:tcPr>
          <w:p w14:paraId="6B6DF7CF" w14:textId="77777777" w:rsidR="00066600" w:rsidRPr="00066600" w:rsidRDefault="00066600" w:rsidP="00066600">
            <w:pPr>
              <w:spacing w:after="0" w:line="240" w:lineRule="auto"/>
              <w:jc w:val="center"/>
              <w:rPr>
                <w:rFonts w:ascii="Times New Roman" w:eastAsia="Times New Roman" w:hAnsi="Times New Roman" w:cs="Times New Roman"/>
                <w:b/>
                <w:bCs/>
                <w:kern w:val="0"/>
                <w14:ligatures w14:val="none"/>
              </w:rPr>
            </w:pPr>
            <w:r w:rsidRPr="00066600">
              <w:rPr>
                <w:rFonts w:ascii="Times New Roman" w:eastAsia="Times New Roman" w:hAnsi="Times New Roman" w:cs="Times New Roman"/>
                <w:b/>
                <w:bCs/>
                <w:kern w:val="0"/>
                <w14:ligatures w14:val="none"/>
              </w:rPr>
              <w:t>Paradigm Name</w:t>
            </w:r>
          </w:p>
        </w:tc>
        <w:tc>
          <w:tcPr>
            <w:tcW w:w="0" w:type="auto"/>
            <w:vAlign w:val="center"/>
            <w:hideMark/>
          </w:tcPr>
          <w:p w14:paraId="74C8BFA6" w14:textId="77777777" w:rsidR="00066600" w:rsidRPr="00066600" w:rsidRDefault="00066600" w:rsidP="00066600">
            <w:pPr>
              <w:spacing w:after="0" w:line="240" w:lineRule="auto"/>
              <w:jc w:val="center"/>
              <w:rPr>
                <w:rFonts w:ascii="Times New Roman" w:eastAsia="Times New Roman" w:hAnsi="Times New Roman" w:cs="Times New Roman"/>
                <w:b/>
                <w:bCs/>
                <w:kern w:val="0"/>
                <w14:ligatures w14:val="none"/>
              </w:rPr>
            </w:pPr>
            <w:r w:rsidRPr="00066600">
              <w:rPr>
                <w:rFonts w:ascii="Times New Roman" w:eastAsia="Times New Roman" w:hAnsi="Times New Roman" w:cs="Times New Roman"/>
                <w:b/>
                <w:bCs/>
                <w:kern w:val="0"/>
                <w14:ligatures w14:val="none"/>
              </w:rPr>
              <w:t>Sensory Modality Emphasis → Memory Recall</w:t>
            </w:r>
          </w:p>
        </w:tc>
      </w:tr>
      <w:tr w:rsidR="00066600" w:rsidRPr="00066600" w14:paraId="554D2431" w14:textId="77777777">
        <w:trPr>
          <w:tblCellSpacing w:w="15" w:type="dxa"/>
        </w:trPr>
        <w:tc>
          <w:tcPr>
            <w:tcW w:w="0" w:type="auto"/>
            <w:vAlign w:val="center"/>
            <w:hideMark/>
          </w:tcPr>
          <w:p w14:paraId="7E9B65C8" w14:textId="77777777" w:rsidR="00066600" w:rsidRPr="00066600" w:rsidRDefault="00066600" w:rsidP="00066600">
            <w:pPr>
              <w:spacing w:after="0" w:line="240" w:lineRule="auto"/>
              <w:rPr>
                <w:rFonts w:ascii="Times New Roman" w:eastAsia="Times New Roman" w:hAnsi="Times New Roman" w:cs="Times New Roman"/>
                <w:kern w:val="0"/>
                <w14:ligatures w14:val="none"/>
              </w:rPr>
            </w:pPr>
            <w:r w:rsidRPr="00066600">
              <w:rPr>
                <w:rFonts w:ascii="Times New Roman" w:eastAsia="Times New Roman" w:hAnsi="Times New Roman" w:cs="Times New Roman"/>
                <w:b/>
                <w:bCs/>
                <w:kern w:val="0"/>
                <w14:ligatures w14:val="none"/>
              </w:rPr>
              <w:t>Core Structure</w:t>
            </w:r>
          </w:p>
        </w:tc>
        <w:tc>
          <w:tcPr>
            <w:tcW w:w="0" w:type="auto"/>
            <w:vAlign w:val="center"/>
            <w:hideMark/>
          </w:tcPr>
          <w:p w14:paraId="2A9C9D59" w14:textId="77777777" w:rsidR="00066600" w:rsidRPr="00066600" w:rsidRDefault="00066600" w:rsidP="00066600">
            <w:pPr>
              <w:spacing w:after="0" w:line="240" w:lineRule="auto"/>
              <w:rPr>
                <w:rFonts w:ascii="Times New Roman" w:eastAsia="Times New Roman" w:hAnsi="Times New Roman" w:cs="Times New Roman"/>
                <w:kern w:val="0"/>
                <w14:ligatures w14:val="none"/>
              </w:rPr>
            </w:pPr>
            <w:r w:rsidRPr="00066600">
              <w:rPr>
                <w:rFonts w:ascii="Times New Roman" w:eastAsia="Times New Roman" w:hAnsi="Times New Roman" w:cs="Times New Roman"/>
                <w:kern w:val="0"/>
                <w14:ligatures w14:val="none"/>
              </w:rPr>
              <w:t>Enhanced cues in one sensory modality at a time</w:t>
            </w:r>
          </w:p>
        </w:tc>
      </w:tr>
      <w:tr w:rsidR="00066600" w:rsidRPr="00066600" w14:paraId="692600AF" w14:textId="77777777">
        <w:trPr>
          <w:tblCellSpacing w:w="15" w:type="dxa"/>
        </w:trPr>
        <w:tc>
          <w:tcPr>
            <w:tcW w:w="0" w:type="auto"/>
            <w:vAlign w:val="center"/>
            <w:hideMark/>
          </w:tcPr>
          <w:p w14:paraId="0B7242DF" w14:textId="77777777" w:rsidR="00066600" w:rsidRPr="00066600" w:rsidRDefault="00066600" w:rsidP="00066600">
            <w:pPr>
              <w:spacing w:after="0" w:line="240" w:lineRule="auto"/>
              <w:rPr>
                <w:rFonts w:ascii="Times New Roman" w:eastAsia="Times New Roman" w:hAnsi="Times New Roman" w:cs="Times New Roman"/>
                <w:kern w:val="0"/>
                <w14:ligatures w14:val="none"/>
              </w:rPr>
            </w:pPr>
            <w:r w:rsidRPr="00066600">
              <w:rPr>
                <w:rFonts w:ascii="Times New Roman" w:eastAsia="Times New Roman" w:hAnsi="Times New Roman" w:cs="Times New Roman"/>
                <w:b/>
                <w:bCs/>
                <w:kern w:val="0"/>
                <w14:ligatures w14:val="none"/>
              </w:rPr>
              <w:t>Question</w:t>
            </w:r>
          </w:p>
        </w:tc>
        <w:tc>
          <w:tcPr>
            <w:tcW w:w="0" w:type="auto"/>
            <w:vAlign w:val="center"/>
            <w:hideMark/>
          </w:tcPr>
          <w:p w14:paraId="397C1B09" w14:textId="77777777" w:rsidR="00066600" w:rsidRPr="00066600" w:rsidRDefault="00066600" w:rsidP="00066600">
            <w:pPr>
              <w:spacing w:after="0" w:line="240" w:lineRule="auto"/>
              <w:rPr>
                <w:rFonts w:ascii="Times New Roman" w:eastAsia="Times New Roman" w:hAnsi="Times New Roman" w:cs="Times New Roman"/>
                <w:kern w:val="0"/>
                <w14:ligatures w14:val="none"/>
              </w:rPr>
            </w:pPr>
            <w:r w:rsidRPr="00066600">
              <w:rPr>
                <w:rFonts w:ascii="Times New Roman" w:eastAsia="Times New Roman" w:hAnsi="Times New Roman" w:cs="Times New Roman"/>
                <w:kern w:val="0"/>
                <w14:ligatures w14:val="none"/>
              </w:rPr>
              <w:t>Does emphasizing a particular sensory modality improve memory recall for environmental details?</w:t>
            </w:r>
          </w:p>
        </w:tc>
      </w:tr>
      <w:tr w:rsidR="00066600" w:rsidRPr="00066600" w14:paraId="63FB324B" w14:textId="77777777">
        <w:trPr>
          <w:tblCellSpacing w:w="15" w:type="dxa"/>
        </w:trPr>
        <w:tc>
          <w:tcPr>
            <w:tcW w:w="0" w:type="auto"/>
            <w:vAlign w:val="center"/>
            <w:hideMark/>
          </w:tcPr>
          <w:p w14:paraId="71F5204C" w14:textId="77777777" w:rsidR="00066600" w:rsidRPr="00066600" w:rsidRDefault="00066600" w:rsidP="00066600">
            <w:pPr>
              <w:spacing w:after="0" w:line="240" w:lineRule="auto"/>
              <w:rPr>
                <w:rFonts w:ascii="Times New Roman" w:eastAsia="Times New Roman" w:hAnsi="Times New Roman" w:cs="Times New Roman"/>
                <w:kern w:val="0"/>
                <w14:ligatures w14:val="none"/>
              </w:rPr>
            </w:pPr>
            <w:r w:rsidRPr="00066600">
              <w:rPr>
                <w:rFonts w:ascii="Times New Roman" w:eastAsia="Times New Roman" w:hAnsi="Times New Roman" w:cs="Times New Roman"/>
                <w:b/>
                <w:bCs/>
                <w:kern w:val="0"/>
                <w14:ligatures w14:val="none"/>
              </w:rPr>
              <w:t>Design</w:t>
            </w:r>
          </w:p>
        </w:tc>
        <w:tc>
          <w:tcPr>
            <w:tcW w:w="0" w:type="auto"/>
            <w:vAlign w:val="center"/>
            <w:hideMark/>
          </w:tcPr>
          <w:p w14:paraId="63E504EF" w14:textId="77777777" w:rsidR="00066600" w:rsidRPr="00066600" w:rsidRDefault="00066600" w:rsidP="00066600">
            <w:pPr>
              <w:spacing w:after="0" w:line="240" w:lineRule="auto"/>
              <w:rPr>
                <w:rFonts w:ascii="Times New Roman" w:eastAsia="Times New Roman" w:hAnsi="Times New Roman" w:cs="Times New Roman"/>
                <w:kern w:val="0"/>
                <w14:ligatures w14:val="none"/>
              </w:rPr>
            </w:pPr>
            <w:r w:rsidRPr="00066600">
              <w:rPr>
                <w:rFonts w:ascii="Times New Roman" w:eastAsia="Times New Roman" w:hAnsi="Times New Roman" w:cs="Times New Roman"/>
                <w:kern w:val="0"/>
                <w14:ligatures w14:val="none"/>
              </w:rPr>
              <w:t>Within-subjects or between-subjects</w:t>
            </w:r>
          </w:p>
        </w:tc>
      </w:tr>
      <w:tr w:rsidR="00066600" w:rsidRPr="00066600" w14:paraId="1841BA0C" w14:textId="77777777">
        <w:trPr>
          <w:tblCellSpacing w:w="15" w:type="dxa"/>
        </w:trPr>
        <w:tc>
          <w:tcPr>
            <w:tcW w:w="0" w:type="auto"/>
            <w:vAlign w:val="center"/>
            <w:hideMark/>
          </w:tcPr>
          <w:p w14:paraId="36C54F8C" w14:textId="77777777" w:rsidR="00066600" w:rsidRPr="00066600" w:rsidRDefault="00066600" w:rsidP="00066600">
            <w:pPr>
              <w:spacing w:after="0" w:line="240" w:lineRule="auto"/>
              <w:rPr>
                <w:rFonts w:ascii="Times New Roman" w:eastAsia="Times New Roman" w:hAnsi="Times New Roman" w:cs="Times New Roman"/>
                <w:kern w:val="0"/>
                <w14:ligatures w14:val="none"/>
              </w:rPr>
            </w:pPr>
            <w:r w:rsidRPr="00066600">
              <w:rPr>
                <w:rFonts w:ascii="Times New Roman" w:eastAsia="Times New Roman" w:hAnsi="Times New Roman" w:cs="Times New Roman"/>
                <w:b/>
                <w:bCs/>
                <w:kern w:val="0"/>
                <w14:ligatures w14:val="none"/>
              </w:rPr>
              <w:t>Manipulated Variable</w:t>
            </w:r>
          </w:p>
        </w:tc>
        <w:tc>
          <w:tcPr>
            <w:tcW w:w="0" w:type="auto"/>
            <w:vAlign w:val="center"/>
            <w:hideMark/>
          </w:tcPr>
          <w:p w14:paraId="4A8981B4" w14:textId="77777777" w:rsidR="00066600" w:rsidRPr="00066600" w:rsidRDefault="00066600" w:rsidP="00066600">
            <w:pPr>
              <w:spacing w:after="0" w:line="240" w:lineRule="auto"/>
              <w:rPr>
                <w:rFonts w:ascii="Times New Roman" w:eastAsia="Times New Roman" w:hAnsi="Times New Roman" w:cs="Times New Roman"/>
                <w:kern w:val="0"/>
                <w14:ligatures w14:val="none"/>
              </w:rPr>
            </w:pPr>
            <w:r w:rsidRPr="00066600">
              <w:rPr>
                <w:rFonts w:ascii="Times New Roman" w:eastAsia="Times New Roman" w:hAnsi="Times New Roman" w:cs="Times New Roman"/>
                <w:kern w:val="0"/>
                <w14:ligatures w14:val="none"/>
              </w:rPr>
              <w:t>Dominant sensory modality (visual, auditory, tactile)</w:t>
            </w:r>
          </w:p>
        </w:tc>
      </w:tr>
      <w:tr w:rsidR="00066600" w:rsidRPr="00066600" w14:paraId="55D1CF50" w14:textId="77777777">
        <w:trPr>
          <w:tblCellSpacing w:w="15" w:type="dxa"/>
        </w:trPr>
        <w:tc>
          <w:tcPr>
            <w:tcW w:w="0" w:type="auto"/>
            <w:vAlign w:val="center"/>
            <w:hideMark/>
          </w:tcPr>
          <w:p w14:paraId="2C8B282A" w14:textId="77777777" w:rsidR="00066600" w:rsidRPr="00066600" w:rsidRDefault="00066600" w:rsidP="00066600">
            <w:pPr>
              <w:spacing w:after="0" w:line="240" w:lineRule="auto"/>
              <w:rPr>
                <w:rFonts w:ascii="Times New Roman" w:eastAsia="Times New Roman" w:hAnsi="Times New Roman" w:cs="Times New Roman"/>
                <w:kern w:val="0"/>
                <w14:ligatures w14:val="none"/>
              </w:rPr>
            </w:pPr>
            <w:r w:rsidRPr="00066600">
              <w:rPr>
                <w:rFonts w:ascii="Times New Roman" w:eastAsia="Times New Roman" w:hAnsi="Times New Roman" w:cs="Times New Roman"/>
                <w:b/>
                <w:bCs/>
                <w:kern w:val="0"/>
                <w14:ligatures w14:val="none"/>
              </w:rPr>
              <w:t>Measured Variable</w:t>
            </w:r>
          </w:p>
        </w:tc>
        <w:tc>
          <w:tcPr>
            <w:tcW w:w="0" w:type="auto"/>
            <w:vAlign w:val="center"/>
            <w:hideMark/>
          </w:tcPr>
          <w:p w14:paraId="7190A9DF" w14:textId="77777777" w:rsidR="00066600" w:rsidRPr="00066600" w:rsidRDefault="00066600" w:rsidP="00066600">
            <w:pPr>
              <w:spacing w:after="0" w:line="240" w:lineRule="auto"/>
              <w:rPr>
                <w:rFonts w:ascii="Times New Roman" w:eastAsia="Times New Roman" w:hAnsi="Times New Roman" w:cs="Times New Roman"/>
                <w:kern w:val="0"/>
                <w14:ligatures w14:val="none"/>
              </w:rPr>
            </w:pPr>
            <w:r w:rsidRPr="00066600">
              <w:rPr>
                <w:rFonts w:ascii="Times New Roman" w:eastAsia="Times New Roman" w:hAnsi="Times New Roman" w:cs="Times New Roman"/>
                <w:kern w:val="0"/>
                <w14:ligatures w14:val="none"/>
              </w:rPr>
              <w:t>Memory recall accuracy, recognition scores, response times</w:t>
            </w:r>
          </w:p>
        </w:tc>
      </w:tr>
      <w:tr w:rsidR="00066600" w:rsidRPr="00066600" w14:paraId="65F8EC21" w14:textId="77777777">
        <w:trPr>
          <w:tblCellSpacing w:w="15" w:type="dxa"/>
        </w:trPr>
        <w:tc>
          <w:tcPr>
            <w:tcW w:w="0" w:type="auto"/>
            <w:vAlign w:val="center"/>
            <w:hideMark/>
          </w:tcPr>
          <w:p w14:paraId="6D0B2147" w14:textId="77777777" w:rsidR="00066600" w:rsidRPr="00066600" w:rsidRDefault="00066600" w:rsidP="00066600">
            <w:pPr>
              <w:spacing w:after="0" w:line="240" w:lineRule="auto"/>
              <w:rPr>
                <w:rFonts w:ascii="Times New Roman" w:eastAsia="Times New Roman" w:hAnsi="Times New Roman" w:cs="Times New Roman"/>
                <w:kern w:val="0"/>
                <w14:ligatures w14:val="none"/>
              </w:rPr>
            </w:pPr>
            <w:r w:rsidRPr="00066600">
              <w:rPr>
                <w:rFonts w:ascii="Times New Roman" w:eastAsia="Times New Roman" w:hAnsi="Times New Roman" w:cs="Times New Roman"/>
                <w:b/>
                <w:bCs/>
                <w:kern w:val="0"/>
                <w14:ligatures w14:val="none"/>
              </w:rPr>
              <w:lastRenderedPageBreak/>
              <w:t>Task</w:t>
            </w:r>
          </w:p>
        </w:tc>
        <w:tc>
          <w:tcPr>
            <w:tcW w:w="0" w:type="auto"/>
            <w:vAlign w:val="center"/>
            <w:hideMark/>
          </w:tcPr>
          <w:p w14:paraId="5F088C3D" w14:textId="77777777" w:rsidR="00066600" w:rsidRPr="00066600" w:rsidRDefault="00066600" w:rsidP="00066600">
            <w:pPr>
              <w:spacing w:after="0" w:line="240" w:lineRule="auto"/>
              <w:rPr>
                <w:rFonts w:ascii="Times New Roman" w:eastAsia="Times New Roman" w:hAnsi="Times New Roman" w:cs="Times New Roman"/>
                <w:kern w:val="0"/>
                <w14:ligatures w14:val="none"/>
              </w:rPr>
            </w:pPr>
            <w:r w:rsidRPr="00066600">
              <w:rPr>
                <w:rFonts w:ascii="Times New Roman" w:eastAsia="Times New Roman" w:hAnsi="Times New Roman" w:cs="Times New Roman"/>
                <w:kern w:val="0"/>
                <w14:ligatures w14:val="none"/>
              </w:rPr>
              <w:t>Explore the environment under a given sensory emphasis → complete memory tests</w:t>
            </w:r>
          </w:p>
        </w:tc>
      </w:tr>
      <w:tr w:rsidR="00066600" w:rsidRPr="00066600" w14:paraId="0A7D4EAC" w14:textId="77777777">
        <w:trPr>
          <w:tblCellSpacing w:w="15" w:type="dxa"/>
        </w:trPr>
        <w:tc>
          <w:tcPr>
            <w:tcW w:w="0" w:type="auto"/>
            <w:vAlign w:val="center"/>
            <w:hideMark/>
          </w:tcPr>
          <w:p w14:paraId="1987A461" w14:textId="77777777" w:rsidR="00066600" w:rsidRPr="00066600" w:rsidRDefault="00066600" w:rsidP="00066600">
            <w:pPr>
              <w:spacing w:after="0" w:line="240" w:lineRule="auto"/>
              <w:rPr>
                <w:rFonts w:ascii="Times New Roman" w:eastAsia="Times New Roman" w:hAnsi="Times New Roman" w:cs="Times New Roman"/>
                <w:kern w:val="0"/>
                <w14:ligatures w14:val="none"/>
              </w:rPr>
            </w:pPr>
            <w:r w:rsidRPr="00066600">
              <w:rPr>
                <w:rFonts w:ascii="Times New Roman" w:eastAsia="Times New Roman" w:hAnsi="Times New Roman" w:cs="Times New Roman"/>
                <w:b/>
                <w:bCs/>
                <w:kern w:val="0"/>
                <w14:ligatures w14:val="none"/>
              </w:rPr>
              <w:t>Protocol</w:t>
            </w:r>
          </w:p>
        </w:tc>
        <w:tc>
          <w:tcPr>
            <w:tcW w:w="0" w:type="auto"/>
            <w:vAlign w:val="center"/>
            <w:hideMark/>
          </w:tcPr>
          <w:p w14:paraId="03B9D06B" w14:textId="77777777" w:rsidR="00066600" w:rsidRPr="00066600" w:rsidRDefault="00066600" w:rsidP="00066600">
            <w:pPr>
              <w:spacing w:after="0" w:line="240" w:lineRule="auto"/>
              <w:rPr>
                <w:rFonts w:ascii="Times New Roman" w:eastAsia="Times New Roman" w:hAnsi="Times New Roman" w:cs="Times New Roman"/>
                <w:kern w:val="0"/>
                <w14:ligatures w14:val="none"/>
              </w:rPr>
            </w:pPr>
            <w:r w:rsidRPr="00066600">
              <w:rPr>
                <w:rFonts w:ascii="Times New Roman" w:eastAsia="Times New Roman" w:hAnsi="Times New Roman" w:cs="Times New Roman"/>
                <w:kern w:val="0"/>
                <w14:ligatures w14:val="none"/>
              </w:rPr>
              <w:t>Baseline rest (2 min) → Environmental exploration with sensory emphasis (5–10 min) → Memory test (5 min)</w:t>
            </w:r>
          </w:p>
        </w:tc>
      </w:tr>
      <w:tr w:rsidR="00066600" w:rsidRPr="00066600" w14:paraId="6DDDF79F" w14:textId="77777777">
        <w:trPr>
          <w:tblCellSpacing w:w="15" w:type="dxa"/>
        </w:trPr>
        <w:tc>
          <w:tcPr>
            <w:tcW w:w="0" w:type="auto"/>
            <w:vAlign w:val="center"/>
            <w:hideMark/>
          </w:tcPr>
          <w:p w14:paraId="043FE000" w14:textId="77777777" w:rsidR="00066600" w:rsidRPr="00066600" w:rsidRDefault="00066600" w:rsidP="00066600">
            <w:pPr>
              <w:spacing w:after="0" w:line="240" w:lineRule="auto"/>
              <w:rPr>
                <w:rFonts w:ascii="Times New Roman" w:eastAsia="Times New Roman" w:hAnsi="Times New Roman" w:cs="Times New Roman"/>
                <w:kern w:val="0"/>
                <w14:ligatures w14:val="none"/>
              </w:rPr>
            </w:pPr>
            <w:r w:rsidRPr="00066600">
              <w:rPr>
                <w:rFonts w:ascii="Times New Roman" w:eastAsia="Times New Roman" w:hAnsi="Times New Roman" w:cs="Times New Roman"/>
                <w:b/>
                <w:bCs/>
                <w:kern w:val="0"/>
                <w14:ligatures w14:val="none"/>
              </w:rPr>
              <w:t>Controls</w:t>
            </w:r>
          </w:p>
        </w:tc>
        <w:tc>
          <w:tcPr>
            <w:tcW w:w="0" w:type="auto"/>
            <w:vAlign w:val="center"/>
            <w:hideMark/>
          </w:tcPr>
          <w:p w14:paraId="2181065E" w14:textId="77777777" w:rsidR="00066600" w:rsidRPr="00066600" w:rsidRDefault="00066600" w:rsidP="00066600">
            <w:pPr>
              <w:spacing w:after="0" w:line="240" w:lineRule="auto"/>
              <w:rPr>
                <w:rFonts w:ascii="Times New Roman" w:eastAsia="Times New Roman" w:hAnsi="Times New Roman" w:cs="Times New Roman"/>
                <w:kern w:val="0"/>
                <w14:ligatures w14:val="none"/>
              </w:rPr>
            </w:pPr>
            <w:r w:rsidRPr="00066600">
              <w:rPr>
                <w:rFonts w:ascii="Times New Roman" w:eastAsia="Times New Roman" w:hAnsi="Times New Roman" w:cs="Times New Roman"/>
                <w:kern w:val="0"/>
                <w14:ligatures w14:val="none"/>
              </w:rPr>
              <w:t>Same environment geometry, object set, and exposure time; only sensory emphasis differs</w:t>
            </w:r>
          </w:p>
        </w:tc>
      </w:tr>
    </w:tbl>
    <w:p w14:paraId="777186CB" w14:textId="77777777" w:rsidR="00066600" w:rsidRPr="00066600" w:rsidRDefault="00066600" w:rsidP="00066600">
      <w:pPr>
        <w:spacing w:before="100" w:beforeAutospacing="1" w:after="100" w:afterAutospacing="1" w:line="240" w:lineRule="auto"/>
        <w:rPr>
          <w:rFonts w:ascii="Times New Roman" w:eastAsia="Times New Roman" w:hAnsi="Times New Roman" w:cs="Times New Roman"/>
          <w:kern w:val="0"/>
          <w14:ligatures w14:val="none"/>
        </w:rPr>
      </w:pPr>
      <w:r w:rsidRPr="00066600">
        <w:rPr>
          <w:rFonts w:ascii="Times New Roman" w:eastAsia="Times New Roman" w:hAnsi="Times New Roman" w:cs="Times New Roman"/>
          <w:b/>
          <w:bCs/>
          <w:kern w:val="0"/>
          <w14:ligatures w14:val="none"/>
        </w:rPr>
        <w:t>Theoretical Background &amp; Major Explanations</w:t>
      </w:r>
    </w:p>
    <w:p w14:paraId="594D197F" w14:textId="77777777" w:rsidR="00066600" w:rsidRPr="00066600" w:rsidRDefault="00066600" w:rsidP="00066600">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066600">
        <w:rPr>
          <w:rFonts w:ascii="Times New Roman" w:eastAsia="Times New Roman" w:hAnsi="Times New Roman" w:cs="Times New Roman"/>
          <w:b/>
          <w:bCs/>
          <w:kern w:val="0"/>
          <w14:ligatures w14:val="none"/>
        </w:rPr>
        <w:t>Dual-Coding Theory</w:t>
      </w:r>
      <w:r w:rsidRPr="00066600">
        <w:rPr>
          <w:rFonts w:ascii="Times New Roman" w:eastAsia="Times New Roman" w:hAnsi="Times New Roman" w:cs="Times New Roman"/>
          <w:kern w:val="0"/>
          <w14:ligatures w14:val="none"/>
        </w:rPr>
        <w:t xml:space="preserve"> (</w:t>
      </w:r>
      <w:proofErr w:type="spellStart"/>
      <w:r w:rsidRPr="00066600">
        <w:rPr>
          <w:rFonts w:ascii="Times New Roman" w:eastAsia="Times New Roman" w:hAnsi="Times New Roman" w:cs="Times New Roman"/>
          <w:kern w:val="0"/>
          <w14:ligatures w14:val="none"/>
        </w:rPr>
        <w:t>Paivio</w:t>
      </w:r>
      <w:proofErr w:type="spellEnd"/>
      <w:r w:rsidRPr="00066600">
        <w:rPr>
          <w:rFonts w:ascii="Times New Roman" w:eastAsia="Times New Roman" w:hAnsi="Times New Roman" w:cs="Times New Roman"/>
          <w:kern w:val="0"/>
          <w14:ligatures w14:val="none"/>
        </w:rPr>
        <w:t>, 1971) — information is better remembered when encoded in multiple modalities.</w:t>
      </w:r>
    </w:p>
    <w:p w14:paraId="7DD811CC" w14:textId="77777777" w:rsidR="00066600" w:rsidRPr="00066600" w:rsidRDefault="00066600" w:rsidP="00066600">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066600">
        <w:rPr>
          <w:rFonts w:ascii="Times New Roman" w:eastAsia="Times New Roman" w:hAnsi="Times New Roman" w:cs="Times New Roman"/>
          <w:b/>
          <w:bCs/>
          <w:kern w:val="0"/>
          <w14:ligatures w14:val="none"/>
        </w:rPr>
        <w:t>Sensory Dominance Effects</w:t>
      </w:r>
      <w:r w:rsidRPr="00066600">
        <w:rPr>
          <w:rFonts w:ascii="Times New Roman" w:eastAsia="Times New Roman" w:hAnsi="Times New Roman" w:cs="Times New Roman"/>
          <w:kern w:val="0"/>
          <w14:ligatures w14:val="none"/>
        </w:rPr>
        <w:t xml:space="preserve"> — some modalities may dominate processing depending on task demands.</w:t>
      </w:r>
    </w:p>
    <w:p w14:paraId="652FB831" w14:textId="77777777" w:rsidR="00066600" w:rsidRPr="00066600" w:rsidRDefault="00066600" w:rsidP="00066600">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066600">
        <w:rPr>
          <w:rFonts w:ascii="Times New Roman" w:eastAsia="Times New Roman" w:hAnsi="Times New Roman" w:cs="Times New Roman"/>
          <w:b/>
          <w:bCs/>
          <w:kern w:val="0"/>
          <w14:ligatures w14:val="none"/>
        </w:rPr>
        <w:t>Levels of Processing</w:t>
      </w:r>
      <w:r w:rsidRPr="00066600">
        <w:rPr>
          <w:rFonts w:ascii="Times New Roman" w:eastAsia="Times New Roman" w:hAnsi="Times New Roman" w:cs="Times New Roman"/>
          <w:kern w:val="0"/>
          <w14:ligatures w14:val="none"/>
        </w:rPr>
        <w:t xml:space="preserve"> — richer encoding </w:t>
      </w:r>
      <w:proofErr w:type="gramStart"/>
      <w:r w:rsidRPr="00066600">
        <w:rPr>
          <w:rFonts w:ascii="Times New Roman" w:eastAsia="Times New Roman" w:hAnsi="Times New Roman" w:cs="Times New Roman"/>
          <w:kern w:val="0"/>
          <w14:ligatures w14:val="none"/>
        </w:rPr>
        <w:t>in a given</w:t>
      </w:r>
      <w:proofErr w:type="gramEnd"/>
      <w:r w:rsidRPr="00066600">
        <w:rPr>
          <w:rFonts w:ascii="Times New Roman" w:eastAsia="Times New Roman" w:hAnsi="Times New Roman" w:cs="Times New Roman"/>
          <w:kern w:val="0"/>
          <w14:ligatures w14:val="none"/>
        </w:rPr>
        <w:t xml:space="preserve"> modality can strengthen memory traces.</w:t>
      </w:r>
    </w:p>
    <w:p w14:paraId="72BA1E04" w14:textId="77777777" w:rsidR="00066600" w:rsidRPr="00066600" w:rsidRDefault="00066600" w:rsidP="00066600">
      <w:pPr>
        <w:spacing w:before="100" w:beforeAutospacing="1" w:after="100" w:afterAutospacing="1" w:line="240" w:lineRule="auto"/>
        <w:rPr>
          <w:rFonts w:ascii="Times New Roman" w:eastAsia="Times New Roman" w:hAnsi="Times New Roman" w:cs="Times New Roman"/>
          <w:kern w:val="0"/>
          <w14:ligatures w14:val="none"/>
        </w:rPr>
      </w:pPr>
      <w:r w:rsidRPr="00066600">
        <w:rPr>
          <w:rFonts w:ascii="Times New Roman" w:eastAsia="Times New Roman" w:hAnsi="Times New Roman" w:cs="Times New Roman"/>
          <w:b/>
          <w:bCs/>
          <w:kern w:val="0"/>
          <w14:ligatures w14:val="none"/>
        </w:rPr>
        <w:t>Example Findings</w:t>
      </w:r>
    </w:p>
    <w:p w14:paraId="691E8712" w14:textId="77777777" w:rsidR="00066600" w:rsidRPr="00066600" w:rsidRDefault="00066600" w:rsidP="00066600">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066600">
        <w:rPr>
          <w:rFonts w:ascii="Times New Roman" w:eastAsia="Times New Roman" w:hAnsi="Times New Roman" w:cs="Times New Roman"/>
          <w:kern w:val="0"/>
          <w14:ligatures w14:val="none"/>
        </w:rPr>
        <w:t xml:space="preserve">Visual emphasis improved spatial layout recall by ~15%, while auditory emphasis improved recall of object sequences (Thompson &amp; </w:t>
      </w:r>
      <w:proofErr w:type="spellStart"/>
      <w:r w:rsidRPr="00066600">
        <w:rPr>
          <w:rFonts w:ascii="Times New Roman" w:eastAsia="Times New Roman" w:hAnsi="Times New Roman" w:cs="Times New Roman"/>
          <w:kern w:val="0"/>
          <w14:ligatures w14:val="none"/>
        </w:rPr>
        <w:t>Paivio</w:t>
      </w:r>
      <w:proofErr w:type="spellEnd"/>
      <w:r w:rsidRPr="00066600">
        <w:rPr>
          <w:rFonts w:ascii="Times New Roman" w:eastAsia="Times New Roman" w:hAnsi="Times New Roman" w:cs="Times New Roman"/>
          <w:kern w:val="0"/>
          <w14:ligatures w14:val="none"/>
        </w:rPr>
        <w:t>, 1994).</w:t>
      </w:r>
    </w:p>
    <w:p w14:paraId="5330B4E6" w14:textId="77777777" w:rsidR="00066600" w:rsidRPr="00066600" w:rsidRDefault="00066600" w:rsidP="00066600">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066600">
        <w:rPr>
          <w:rFonts w:ascii="Times New Roman" w:eastAsia="Times New Roman" w:hAnsi="Times New Roman" w:cs="Times New Roman"/>
          <w:kern w:val="0"/>
          <w14:ligatures w14:val="none"/>
        </w:rPr>
        <w:t>Tactile cues were particularly effective in object recognition for blindfolded navigation tasks.</w:t>
      </w:r>
    </w:p>
    <w:p w14:paraId="0E98C2F6" w14:textId="77777777" w:rsidR="00066600" w:rsidRPr="00066600" w:rsidRDefault="00066600" w:rsidP="00066600">
      <w:pPr>
        <w:spacing w:before="100" w:beforeAutospacing="1" w:after="100" w:afterAutospacing="1" w:line="240" w:lineRule="auto"/>
        <w:rPr>
          <w:rFonts w:ascii="Times New Roman" w:eastAsia="Times New Roman" w:hAnsi="Times New Roman" w:cs="Times New Roman"/>
          <w:kern w:val="0"/>
          <w14:ligatures w14:val="none"/>
        </w:rPr>
      </w:pPr>
      <w:r w:rsidRPr="00066600">
        <w:rPr>
          <w:rFonts w:ascii="Times New Roman" w:eastAsia="Times New Roman" w:hAnsi="Times New Roman" w:cs="Times New Roman"/>
          <w:b/>
          <w:bCs/>
          <w:kern w:val="0"/>
          <w14:ligatures w14:val="none"/>
        </w:rPr>
        <w:t>Explanation of Measurables</w:t>
      </w:r>
    </w:p>
    <w:p w14:paraId="157BFDF5" w14:textId="77777777" w:rsidR="00066600" w:rsidRPr="00066600" w:rsidRDefault="00066600" w:rsidP="00066600">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066600">
        <w:rPr>
          <w:rFonts w:ascii="Times New Roman" w:eastAsia="Times New Roman" w:hAnsi="Times New Roman" w:cs="Times New Roman"/>
          <w:b/>
          <w:bCs/>
          <w:kern w:val="0"/>
          <w14:ligatures w14:val="none"/>
        </w:rPr>
        <w:t>Memory recall accuracy</w:t>
      </w:r>
      <w:r w:rsidRPr="00066600">
        <w:rPr>
          <w:rFonts w:ascii="Times New Roman" w:eastAsia="Times New Roman" w:hAnsi="Times New Roman" w:cs="Times New Roman"/>
          <w:kern w:val="0"/>
          <w14:ligatures w14:val="none"/>
        </w:rPr>
        <w:t xml:space="preserve"> – Percent of correctly recalled details in free or cued recall tasks.</w:t>
      </w:r>
    </w:p>
    <w:p w14:paraId="50CA6862" w14:textId="77777777" w:rsidR="00066600" w:rsidRPr="00066600" w:rsidRDefault="00066600" w:rsidP="00066600">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066600">
        <w:rPr>
          <w:rFonts w:ascii="Times New Roman" w:eastAsia="Times New Roman" w:hAnsi="Times New Roman" w:cs="Times New Roman"/>
          <w:b/>
          <w:bCs/>
          <w:kern w:val="0"/>
          <w14:ligatures w14:val="none"/>
        </w:rPr>
        <w:t>Recognition scores</w:t>
      </w:r>
      <w:r w:rsidRPr="00066600">
        <w:rPr>
          <w:rFonts w:ascii="Times New Roman" w:eastAsia="Times New Roman" w:hAnsi="Times New Roman" w:cs="Times New Roman"/>
          <w:kern w:val="0"/>
          <w14:ligatures w14:val="none"/>
        </w:rPr>
        <w:t xml:space="preserve"> – Percent correct identification in a set of old/new items.</w:t>
      </w:r>
    </w:p>
    <w:p w14:paraId="00136347" w14:textId="77777777" w:rsidR="00066600" w:rsidRPr="00066600" w:rsidRDefault="00066600" w:rsidP="00066600">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066600">
        <w:rPr>
          <w:rFonts w:ascii="Times New Roman" w:eastAsia="Times New Roman" w:hAnsi="Times New Roman" w:cs="Times New Roman"/>
          <w:b/>
          <w:bCs/>
          <w:kern w:val="0"/>
          <w14:ligatures w14:val="none"/>
        </w:rPr>
        <w:t>Response times</w:t>
      </w:r>
      <w:r w:rsidRPr="00066600">
        <w:rPr>
          <w:rFonts w:ascii="Times New Roman" w:eastAsia="Times New Roman" w:hAnsi="Times New Roman" w:cs="Times New Roman"/>
          <w:kern w:val="0"/>
          <w14:ligatures w14:val="none"/>
        </w:rPr>
        <w:t xml:space="preserve"> – Time taken to recall or recognize items; shorter times may indicate stronger memory traces.</w:t>
      </w:r>
    </w:p>
    <w:p w14:paraId="02D44EF2" w14:textId="77777777" w:rsidR="00066600" w:rsidRPr="00066600" w:rsidRDefault="00066600" w:rsidP="00066600">
      <w:pPr>
        <w:spacing w:before="100" w:beforeAutospacing="1" w:after="100" w:afterAutospacing="1" w:line="240" w:lineRule="auto"/>
        <w:rPr>
          <w:rFonts w:ascii="Times New Roman" w:eastAsia="Times New Roman" w:hAnsi="Times New Roman" w:cs="Times New Roman"/>
          <w:kern w:val="0"/>
          <w14:ligatures w14:val="none"/>
        </w:rPr>
      </w:pPr>
      <w:r w:rsidRPr="00066600">
        <w:rPr>
          <w:rFonts w:ascii="Times New Roman" w:eastAsia="Times New Roman" w:hAnsi="Times New Roman" w:cs="Times New Roman"/>
          <w:b/>
          <w:bCs/>
          <w:kern w:val="0"/>
          <w14:ligatures w14:val="none"/>
        </w:rPr>
        <w:t>Stimuli Description</w:t>
      </w:r>
      <w:r w:rsidRPr="00066600">
        <w:rPr>
          <w:rFonts w:ascii="Times New Roman" w:eastAsia="Times New Roman" w:hAnsi="Times New Roman" w:cs="Times New Roman"/>
          <w:kern w:val="0"/>
          <w14:ligatures w14:val="none"/>
        </w:rPr>
        <w:br/>
        <w:t>VR or physical spaces with matched layouts but differing in sensory emphasis. Visual emphasis: bright colors, distinct shapes; auditory emphasis: location-specific sounds; tactile emphasis: varied textures.</w:t>
      </w:r>
    </w:p>
    <w:p w14:paraId="25E55D94" w14:textId="77777777" w:rsidR="00066600" w:rsidRPr="00066600" w:rsidRDefault="00C02A0E" w:rsidP="00066600">
      <w:pPr>
        <w:spacing w:after="0" w:line="240" w:lineRule="auto"/>
        <w:rPr>
          <w:rFonts w:ascii="Times New Roman" w:eastAsia="Times New Roman" w:hAnsi="Times New Roman" w:cs="Times New Roman"/>
          <w:kern w:val="0"/>
          <w14:ligatures w14:val="none"/>
        </w:rPr>
      </w:pPr>
      <w:r w:rsidRPr="00066600">
        <w:rPr>
          <w:rFonts w:ascii="Times New Roman" w:eastAsia="Times New Roman" w:hAnsi="Times New Roman" w:cs="Times New Roman"/>
          <w:noProof/>
          <w:kern w:val="0"/>
        </w:rPr>
        <w:pict w14:anchorId="18CF414A">
          <v:rect id="_x0000_i1091" alt="" style="width:468pt;height:.05pt;mso-width-percent:0;mso-height-percent:0;mso-width-percent:0;mso-height-percent:0" o:hralign="center" o:hrstd="t" o:hr="t" fillcolor="#a0a0a0" stroked="f"/>
        </w:pict>
      </w:r>
    </w:p>
    <w:p w14:paraId="6B43B8B8" w14:textId="77777777" w:rsidR="00066600" w:rsidRPr="00066600" w:rsidRDefault="00066600" w:rsidP="0006660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18" w:name="_Toc205654574"/>
      <w:r w:rsidRPr="00066600">
        <w:rPr>
          <w:rFonts w:ascii="Times New Roman" w:eastAsia="Times New Roman" w:hAnsi="Times New Roman" w:cs="Times New Roman"/>
          <w:b/>
          <w:bCs/>
          <w:kern w:val="0"/>
          <w:sz w:val="36"/>
          <w:szCs w:val="36"/>
          <w14:ligatures w14:val="none"/>
        </w:rPr>
        <w:t>F. Multisensory Congruence Manipulation</w:t>
      </w:r>
      <w:bookmarkEnd w:id="18"/>
    </w:p>
    <w:p w14:paraId="20125D39" w14:textId="77777777" w:rsidR="00066600" w:rsidRPr="00066600" w:rsidRDefault="00066600" w:rsidP="00066600">
      <w:pPr>
        <w:spacing w:before="100" w:beforeAutospacing="1" w:after="100" w:afterAutospacing="1" w:line="240" w:lineRule="auto"/>
        <w:rPr>
          <w:rFonts w:ascii="Times New Roman" w:eastAsia="Times New Roman" w:hAnsi="Times New Roman" w:cs="Times New Roman"/>
          <w:kern w:val="0"/>
          <w14:ligatures w14:val="none"/>
        </w:rPr>
      </w:pPr>
      <w:r w:rsidRPr="00066600">
        <w:rPr>
          <w:rFonts w:ascii="Times New Roman" w:eastAsia="Times New Roman" w:hAnsi="Times New Roman" w:cs="Times New Roman"/>
          <w:b/>
          <w:bCs/>
          <w:kern w:val="0"/>
          <w14:ligatures w14:val="none"/>
        </w:rPr>
        <w:t>What is Studied</w:t>
      </w:r>
      <w:r w:rsidRPr="00066600">
        <w:rPr>
          <w:rFonts w:ascii="Times New Roman" w:eastAsia="Times New Roman" w:hAnsi="Times New Roman" w:cs="Times New Roman"/>
          <w:kern w:val="0"/>
          <w14:ligatures w14:val="none"/>
        </w:rPr>
        <w:br/>
        <w:t xml:space="preserve">This paradigm varies the </w:t>
      </w:r>
      <w:r w:rsidRPr="00066600">
        <w:rPr>
          <w:rFonts w:ascii="Times New Roman" w:eastAsia="Times New Roman" w:hAnsi="Times New Roman" w:cs="Times New Roman"/>
          <w:b/>
          <w:bCs/>
          <w:kern w:val="0"/>
          <w14:ligatures w14:val="none"/>
        </w:rPr>
        <w:t>congruence</w:t>
      </w:r>
      <w:r w:rsidRPr="00066600">
        <w:rPr>
          <w:rFonts w:ascii="Times New Roman" w:eastAsia="Times New Roman" w:hAnsi="Times New Roman" w:cs="Times New Roman"/>
          <w:kern w:val="0"/>
          <w14:ligatures w14:val="none"/>
        </w:rPr>
        <w:t xml:space="preserve"> between multiple sensory modalities (e.g., visual, auditory, olfactory) to see how matching or mismatching cues affect mood and memory. In congruent </w:t>
      </w:r>
      <w:r w:rsidRPr="00066600">
        <w:rPr>
          <w:rFonts w:ascii="Times New Roman" w:eastAsia="Times New Roman" w:hAnsi="Times New Roman" w:cs="Times New Roman"/>
          <w:kern w:val="0"/>
          <w14:ligatures w14:val="none"/>
        </w:rPr>
        <w:lastRenderedPageBreak/>
        <w:t>conditions, sensory cues are consistent (e.g., forest visuals + bird sounds + pine scent). In incongruent conditions, cues are mismatched (e.g., forest visuals + traffic noise + citrus scent).</w:t>
      </w:r>
    </w:p>
    <w:p w14:paraId="7B8F24DA" w14:textId="77777777" w:rsidR="00066600" w:rsidRPr="00066600" w:rsidRDefault="00066600" w:rsidP="00066600">
      <w:pPr>
        <w:spacing w:before="100" w:beforeAutospacing="1" w:after="100" w:afterAutospacing="1" w:line="240" w:lineRule="auto"/>
        <w:rPr>
          <w:rFonts w:ascii="Times New Roman" w:eastAsia="Times New Roman" w:hAnsi="Times New Roman" w:cs="Times New Roman"/>
          <w:kern w:val="0"/>
          <w14:ligatures w14:val="none"/>
        </w:rPr>
      </w:pPr>
      <w:r w:rsidRPr="00066600">
        <w:rPr>
          <w:rFonts w:ascii="Times New Roman" w:eastAsia="Times New Roman" w:hAnsi="Times New Roman" w:cs="Times New Roman"/>
          <w:b/>
          <w:bCs/>
          <w:kern w:val="0"/>
          <w14:ligatures w14:val="none"/>
        </w:rPr>
        <w:t>Why it Matters</w:t>
      </w:r>
      <w:r w:rsidRPr="00066600">
        <w:rPr>
          <w:rFonts w:ascii="Times New Roman" w:eastAsia="Times New Roman" w:hAnsi="Times New Roman" w:cs="Times New Roman"/>
          <w:kern w:val="0"/>
          <w14:ligatures w14:val="none"/>
        </w:rPr>
        <w:br/>
        <w:t>Multisensory congruence can enhance immersion, emotional response, and memory. Incongruence can create cognitive dissonance, potentially reducing positive affect or impairing memory encoding.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4"/>
        <w:gridCol w:w="7326"/>
      </w:tblGrid>
      <w:tr w:rsidR="00066600" w:rsidRPr="00066600" w14:paraId="375E27D1" w14:textId="77777777">
        <w:trPr>
          <w:tblHeader/>
          <w:tblCellSpacing w:w="15" w:type="dxa"/>
        </w:trPr>
        <w:tc>
          <w:tcPr>
            <w:tcW w:w="0" w:type="auto"/>
            <w:vAlign w:val="center"/>
            <w:hideMark/>
          </w:tcPr>
          <w:p w14:paraId="3D85B489" w14:textId="77777777" w:rsidR="00066600" w:rsidRPr="00066600" w:rsidRDefault="00066600" w:rsidP="00066600">
            <w:pPr>
              <w:spacing w:after="0" w:line="240" w:lineRule="auto"/>
              <w:jc w:val="center"/>
              <w:rPr>
                <w:rFonts w:ascii="Times New Roman" w:eastAsia="Times New Roman" w:hAnsi="Times New Roman" w:cs="Times New Roman"/>
                <w:b/>
                <w:bCs/>
                <w:kern w:val="0"/>
                <w14:ligatures w14:val="none"/>
              </w:rPr>
            </w:pPr>
            <w:r w:rsidRPr="00066600">
              <w:rPr>
                <w:rFonts w:ascii="Times New Roman" w:eastAsia="Times New Roman" w:hAnsi="Times New Roman" w:cs="Times New Roman"/>
                <w:b/>
                <w:bCs/>
                <w:kern w:val="0"/>
                <w14:ligatures w14:val="none"/>
              </w:rPr>
              <w:t>Paradigm Name</w:t>
            </w:r>
          </w:p>
        </w:tc>
        <w:tc>
          <w:tcPr>
            <w:tcW w:w="0" w:type="auto"/>
            <w:vAlign w:val="center"/>
            <w:hideMark/>
          </w:tcPr>
          <w:p w14:paraId="4D6BB07A" w14:textId="77777777" w:rsidR="00066600" w:rsidRPr="00066600" w:rsidRDefault="00066600" w:rsidP="00066600">
            <w:pPr>
              <w:spacing w:after="0" w:line="240" w:lineRule="auto"/>
              <w:jc w:val="center"/>
              <w:rPr>
                <w:rFonts w:ascii="Times New Roman" w:eastAsia="Times New Roman" w:hAnsi="Times New Roman" w:cs="Times New Roman"/>
                <w:b/>
                <w:bCs/>
                <w:kern w:val="0"/>
                <w14:ligatures w14:val="none"/>
              </w:rPr>
            </w:pPr>
            <w:r w:rsidRPr="00066600">
              <w:rPr>
                <w:rFonts w:ascii="Times New Roman" w:eastAsia="Times New Roman" w:hAnsi="Times New Roman" w:cs="Times New Roman"/>
                <w:b/>
                <w:bCs/>
                <w:kern w:val="0"/>
                <w14:ligatures w14:val="none"/>
              </w:rPr>
              <w:t>Multisensory Congruence Manipulation</w:t>
            </w:r>
          </w:p>
        </w:tc>
      </w:tr>
      <w:tr w:rsidR="00066600" w:rsidRPr="00066600" w14:paraId="06252901" w14:textId="77777777">
        <w:trPr>
          <w:tblCellSpacing w:w="15" w:type="dxa"/>
        </w:trPr>
        <w:tc>
          <w:tcPr>
            <w:tcW w:w="0" w:type="auto"/>
            <w:vAlign w:val="center"/>
            <w:hideMark/>
          </w:tcPr>
          <w:p w14:paraId="322A3B31" w14:textId="77777777" w:rsidR="00066600" w:rsidRPr="00066600" w:rsidRDefault="00066600" w:rsidP="00066600">
            <w:pPr>
              <w:spacing w:after="0" w:line="240" w:lineRule="auto"/>
              <w:rPr>
                <w:rFonts w:ascii="Times New Roman" w:eastAsia="Times New Roman" w:hAnsi="Times New Roman" w:cs="Times New Roman"/>
                <w:kern w:val="0"/>
                <w14:ligatures w14:val="none"/>
              </w:rPr>
            </w:pPr>
            <w:r w:rsidRPr="00066600">
              <w:rPr>
                <w:rFonts w:ascii="Times New Roman" w:eastAsia="Times New Roman" w:hAnsi="Times New Roman" w:cs="Times New Roman"/>
                <w:b/>
                <w:bCs/>
                <w:kern w:val="0"/>
                <w14:ligatures w14:val="none"/>
              </w:rPr>
              <w:t>Core Structure</w:t>
            </w:r>
          </w:p>
        </w:tc>
        <w:tc>
          <w:tcPr>
            <w:tcW w:w="0" w:type="auto"/>
            <w:vAlign w:val="center"/>
            <w:hideMark/>
          </w:tcPr>
          <w:p w14:paraId="192D9E78" w14:textId="77777777" w:rsidR="00066600" w:rsidRPr="00066600" w:rsidRDefault="00066600" w:rsidP="00066600">
            <w:pPr>
              <w:spacing w:after="0" w:line="240" w:lineRule="auto"/>
              <w:rPr>
                <w:rFonts w:ascii="Times New Roman" w:eastAsia="Times New Roman" w:hAnsi="Times New Roman" w:cs="Times New Roman"/>
                <w:kern w:val="0"/>
                <w14:ligatures w14:val="none"/>
              </w:rPr>
            </w:pPr>
            <w:r w:rsidRPr="00066600">
              <w:rPr>
                <w:rFonts w:ascii="Times New Roman" w:eastAsia="Times New Roman" w:hAnsi="Times New Roman" w:cs="Times New Roman"/>
                <w:kern w:val="0"/>
                <w14:ligatures w14:val="none"/>
              </w:rPr>
              <w:t>Congruent vs. incongruent multisensory triads</w:t>
            </w:r>
          </w:p>
        </w:tc>
      </w:tr>
      <w:tr w:rsidR="00066600" w:rsidRPr="00066600" w14:paraId="107E0AE4" w14:textId="77777777">
        <w:trPr>
          <w:tblCellSpacing w:w="15" w:type="dxa"/>
        </w:trPr>
        <w:tc>
          <w:tcPr>
            <w:tcW w:w="0" w:type="auto"/>
            <w:vAlign w:val="center"/>
            <w:hideMark/>
          </w:tcPr>
          <w:p w14:paraId="5AA2C2CF" w14:textId="77777777" w:rsidR="00066600" w:rsidRPr="00066600" w:rsidRDefault="00066600" w:rsidP="00066600">
            <w:pPr>
              <w:spacing w:after="0" w:line="240" w:lineRule="auto"/>
              <w:rPr>
                <w:rFonts w:ascii="Times New Roman" w:eastAsia="Times New Roman" w:hAnsi="Times New Roman" w:cs="Times New Roman"/>
                <w:kern w:val="0"/>
                <w14:ligatures w14:val="none"/>
              </w:rPr>
            </w:pPr>
            <w:r w:rsidRPr="00066600">
              <w:rPr>
                <w:rFonts w:ascii="Times New Roman" w:eastAsia="Times New Roman" w:hAnsi="Times New Roman" w:cs="Times New Roman"/>
                <w:b/>
                <w:bCs/>
                <w:kern w:val="0"/>
                <w14:ligatures w14:val="none"/>
              </w:rPr>
              <w:t>Question</w:t>
            </w:r>
          </w:p>
        </w:tc>
        <w:tc>
          <w:tcPr>
            <w:tcW w:w="0" w:type="auto"/>
            <w:vAlign w:val="center"/>
            <w:hideMark/>
          </w:tcPr>
          <w:p w14:paraId="311868ED" w14:textId="77777777" w:rsidR="00066600" w:rsidRPr="00066600" w:rsidRDefault="00066600" w:rsidP="00066600">
            <w:pPr>
              <w:spacing w:after="0" w:line="240" w:lineRule="auto"/>
              <w:rPr>
                <w:rFonts w:ascii="Times New Roman" w:eastAsia="Times New Roman" w:hAnsi="Times New Roman" w:cs="Times New Roman"/>
                <w:kern w:val="0"/>
                <w14:ligatures w14:val="none"/>
              </w:rPr>
            </w:pPr>
            <w:r w:rsidRPr="00066600">
              <w:rPr>
                <w:rFonts w:ascii="Times New Roman" w:eastAsia="Times New Roman" w:hAnsi="Times New Roman" w:cs="Times New Roman"/>
                <w:kern w:val="0"/>
                <w14:ligatures w14:val="none"/>
              </w:rPr>
              <w:t>Does sensory congruence improve mood and memory performance?</w:t>
            </w:r>
          </w:p>
        </w:tc>
      </w:tr>
      <w:tr w:rsidR="00066600" w:rsidRPr="00066600" w14:paraId="147A6018" w14:textId="77777777">
        <w:trPr>
          <w:tblCellSpacing w:w="15" w:type="dxa"/>
        </w:trPr>
        <w:tc>
          <w:tcPr>
            <w:tcW w:w="0" w:type="auto"/>
            <w:vAlign w:val="center"/>
            <w:hideMark/>
          </w:tcPr>
          <w:p w14:paraId="4E74888C" w14:textId="77777777" w:rsidR="00066600" w:rsidRPr="00066600" w:rsidRDefault="00066600" w:rsidP="00066600">
            <w:pPr>
              <w:spacing w:after="0" w:line="240" w:lineRule="auto"/>
              <w:rPr>
                <w:rFonts w:ascii="Times New Roman" w:eastAsia="Times New Roman" w:hAnsi="Times New Roman" w:cs="Times New Roman"/>
                <w:kern w:val="0"/>
                <w14:ligatures w14:val="none"/>
              </w:rPr>
            </w:pPr>
            <w:r w:rsidRPr="00066600">
              <w:rPr>
                <w:rFonts w:ascii="Times New Roman" w:eastAsia="Times New Roman" w:hAnsi="Times New Roman" w:cs="Times New Roman"/>
                <w:b/>
                <w:bCs/>
                <w:kern w:val="0"/>
                <w14:ligatures w14:val="none"/>
              </w:rPr>
              <w:t>Design</w:t>
            </w:r>
          </w:p>
        </w:tc>
        <w:tc>
          <w:tcPr>
            <w:tcW w:w="0" w:type="auto"/>
            <w:vAlign w:val="center"/>
            <w:hideMark/>
          </w:tcPr>
          <w:p w14:paraId="67A733C8" w14:textId="77777777" w:rsidR="00066600" w:rsidRPr="00066600" w:rsidRDefault="00066600" w:rsidP="00066600">
            <w:pPr>
              <w:spacing w:after="0" w:line="240" w:lineRule="auto"/>
              <w:rPr>
                <w:rFonts w:ascii="Times New Roman" w:eastAsia="Times New Roman" w:hAnsi="Times New Roman" w:cs="Times New Roman"/>
                <w:kern w:val="0"/>
                <w14:ligatures w14:val="none"/>
              </w:rPr>
            </w:pPr>
            <w:r w:rsidRPr="00066600">
              <w:rPr>
                <w:rFonts w:ascii="Times New Roman" w:eastAsia="Times New Roman" w:hAnsi="Times New Roman" w:cs="Times New Roman"/>
                <w:kern w:val="0"/>
                <w14:ligatures w14:val="none"/>
              </w:rPr>
              <w:t>Within-subjects factorial</w:t>
            </w:r>
          </w:p>
        </w:tc>
      </w:tr>
      <w:tr w:rsidR="00066600" w:rsidRPr="00066600" w14:paraId="2C64C4ED" w14:textId="77777777">
        <w:trPr>
          <w:tblCellSpacing w:w="15" w:type="dxa"/>
        </w:trPr>
        <w:tc>
          <w:tcPr>
            <w:tcW w:w="0" w:type="auto"/>
            <w:vAlign w:val="center"/>
            <w:hideMark/>
          </w:tcPr>
          <w:p w14:paraId="35C5236E" w14:textId="77777777" w:rsidR="00066600" w:rsidRPr="00066600" w:rsidRDefault="00066600" w:rsidP="00066600">
            <w:pPr>
              <w:spacing w:after="0" w:line="240" w:lineRule="auto"/>
              <w:rPr>
                <w:rFonts w:ascii="Times New Roman" w:eastAsia="Times New Roman" w:hAnsi="Times New Roman" w:cs="Times New Roman"/>
                <w:kern w:val="0"/>
                <w14:ligatures w14:val="none"/>
              </w:rPr>
            </w:pPr>
            <w:r w:rsidRPr="00066600">
              <w:rPr>
                <w:rFonts w:ascii="Times New Roman" w:eastAsia="Times New Roman" w:hAnsi="Times New Roman" w:cs="Times New Roman"/>
                <w:b/>
                <w:bCs/>
                <w:kern w:val="0"/>
                <w14:ligatures w14:val="none"/>
              </w:rPr>
              <w:t>Manipulated Variable</w:t>
            </w:r>
          </w:p>
        </w:tc>
        <w:tc>
          <w:tcPr>
            <w:tcW w:w="0" w:type="auto"/>
            <w:vAlign w:val="center"/>
            <w:hideMark/>
          </w:tcPr>
          <w:p w14:paraId="66ECFAF7" w14:textId="77777777" w:rsidR="00066600" w:rsidRPr="00066600" w:rsidRDefault="00066600" w:rsidP="00066600">
            <w:pPr>
              <w:spacing w:after="0" w:line="240" w:lineRule="auto"/>
              <w:rPr>
                <w:rFonts w:ascii="Times New Roman" w:eastAsia="Times New Roman" w:hAnsi="Times New Roman" w:cs="Times New Roman"/>
                <w:kern w:val="0"/>
                <w14:ligatures w14:val="none"/>
              </w:rPr>
            </w:pPr>
            <w:r w:rsidRPr="00066600">
              <w:rPr>
                <w:rFonts w:ascii="Times New Roman" w:eastAsia="Times New Roman" w:hAnsi="Times New Roman" w:cs="Times New Roman"/>
                <w:kern w:val="0"/>
                <w14:ligatures w14:val="none"/>
              </w:rPr>
              <w:t>Sensory congruence (congruent vs. incongruent)</w:t>
            </w:r>
          </w:p>
        </w:tc>
      </w:tr>
      <w:tr w:rsidR="00066600" w:rsidRPr="00066600" w14:paraId="169A033E" w14:textId="77777777">
        <w:trPr>
          <w:tblCellSpacing w:w="15" w:type="dxa"/>
        </w:trPr>
        <w:tc>
          <w:tcPr>
            <w:tcW w:w="0" w:type="auto"/>
            <w:vAlign w:val="center"/>
            <w:hideMark/>
          </w:tcPr>
          <w:p w14:paraId="30E380DB" w14:textId="77777777" w:rsidR="00066600" w:rsidRPr="00066600" w:rsidRDefault="00066600" w:rsidP="00066600">
            <w:pPr>
              <w:spacing w:after="0" w:line="240" w:lineRule="auto"/>
              <w:rPr>
                <w:rFonts w:ascii="Times New Roman" w:eastAsia="Times New Roman" w:hAnsi="Times New Roman" w:cs="Times New Roman"/>
                <w:kern w:val="0"/>
                <w14:ligatures w14:val="none"/>
              </w:rPr>
            </w:pPr>
            <w:r w:rsidRPr="00066600">
              <w:rPr>
                <w:rFonts w:ascii="Times New Roman" w:eastAsia="Times New Roman" w:hAnsi="Times New Roman" w:cs="Times New Roman"/>
                <w:b/>
                <w:bCs/>
                <w:kern w:val="0"/>
                <w14:ligatures w14:val="none"/>
              </w:rPr>
              <w:t>Measured Variable</w:t>
            </w:r>
          </w:p>
        </w:tc>
        <w:tc>
          <w:tcPr>
            <w:tcW w:w="0" w:type="auto"/>
            <w:vAlign w:val="center"/>
            <w:hideMark/>
          </w:tcPr>
          <w:p w14:paraId="22D31359" w14:textId="77777777" w:rsidR="00066600" w:rsidRPr="00066600" w:rsidRDefault="00066600" w:rsidP="00066600">
            <w:pPr>
              <w:spacing w:after="0" w:line="240" w:lineRule="auto"/>
              <w:rPr>
                <w:rFonts w:ascii="Times New Roman" w:eastAsia="Times New Roman" w:hAnsi="Times New Roman" w:cs="Times New Roman"/>
                <w:kern w:val="0"/>
                <w14:ligatures w14:val="none"/>
              </w:rPr>
            </w:pPr>
            <w:r w:rsidRPr="00066600">
              <w:rPr>
                <w:rFonts w:ascii="Times New Roman" w:eastAsia="Times New Roman" w:hAnsi="Times New Roman" w:cs="Times New Roman"/>
                <w:kern w:val="0"/>
                <w14:ligatures w14:val="none"/>
              </w:rPr>
              <w:t>SAM valence ratings, memory recall accuracy</w:t>
            </w:r>
          </w:p>
        </w:tc>
      </w:tr>
      <w:tr w:rsidR="00066600" w:rsidRPr="00066600" w14:paraId="6542B986" w14:textId="77777777">
        <w:trPr>
          <w:tblCellSpacing w:w="15" w:type="dxa"/>
        </w:trPr>
        <w:tc>
          <w:tcPr>
            <w:tcW w:w="0" w:type="auto"/>
            <w:vAlign w:val="center"/>
            <w:hideMark/>
          </w:tcPr>
          <w:p w14:paraId="2D7B270F" w14:textId="77777777" w:rsidR="00066600" w:rsidRPr="00066600" w:rsidRDefault="00066600" w:rsidP="00066600">
            <w:pPr>
              <w:spacing w:after="0" w:line="240" w:lineRule="auto"/>
              <w:rPr>
                <w:rFonts w:ascii="Times New Roman" w:eastAsia="Times New Roman" w:hAnsi="Times New Roman" w:cs="Times New Roman"/>
                <w:kern w:val="0"/>
                <w14:ligatures w14:val="none"/>
              </w:rPr>
            </w:pPr>
            <w:r w:rsidRPr="00066600">
              <w:rPr>
                <w:rFonts w:ascii="Times New Roman" w:eastAsia="Times New Roman" w:hAnsi="Times New Roman" w:cs="Times New Roman"/>
                <w:b/>
                <w:bCs/>
                <w:kern w:val="0"/>
                <w14:ligatures w14:val="none"/>
              </w:rPr>
              <w:t>Task</w:t>
            </w:r>
          </w:p>
        </w:tc>
        <w:tc>
          <w:tcPr>
            <w:tcW w:w="0" w:type="auto"/>
            <w:vAlign w:val="center"/>
            <w:hideMark/>
          </w:tcPr>
          <w:p w14:paraId="68963381" w14:textId="77777777" w:rsidR="00066600" w:rsidRPr="00066600" w:rsidRDefault="00066600" w:rsidP="00066600">
            <w:pPr>
              <w:spacing w:after="0" w:line="240" w:lineRule="auto"/>
              <w:rPr>
                <w:rFonts w:ascii="Times New Roman" w:eastAsia="Times New Roman" w:hAnsi="Times New Roman" w:cs="Times New Roman"/>
                <w:kern w:val="0"/>
                <w14:ligatures w14:val="none"/>
              </w:rPr>
            </w:pPr>
            <w:r w:rsidRPr="00066600">
              <w:rPr>
                <w:rFonts w:ascii="Times New Roman" w:eastAsia="Times New Roman" w:hAnsi="Times New Roman" w:cs="Times New Roman"/>
                <w:kern w:val="0"/>
                <w14:ligatures w14:val="none"/>
              </w:rPr>
              <w:t>Experience environment → rate mood → complete recall test</w:t>
            </w:r>
          </w:p>
        </w:tc>
      </w:tr>
      <w:tr w:rsidR="00066600" w:rsidRPr="00066600" w14:paraId="49FF6275" w14:textId="77777777">
        <w:trPr>
          <w:tblCellSpacing w:w="15" w:type="dxa"/>
        </w:trPr>
        <w:tc>
          <w:tcPr>
            <w:tcW w:w="0" w:type="auto"/>
            <w:vAlign w:val="center"/>
            <w:hideMark/>
          </w:tcPr>
          <w:p w14:paraId="4BD42577" w14:textId="77777777" w:rsidR="00066600" w:rsidRPr="00066600" w:rsidRDefault="00066600" w:rsidP="00066600">
            <w:pPr>
              <w:spacing w:after="0" w:line="240" w:lineRule="auto"/>
              <w:rPr>
                <w:rFonts w:ascii="Times New Roman" w:eastAsia="Times New Roman" w:hAnsi="Times New Roman" w:cs="Times New Roman"/>
                <w:kern w:val="0"/>
                <w14:ligatures w14:val="none"/>
              </w:rPr>
            </w:pPr>
            <w:r w:rsidRPr="00066600">
              <w:rPr>
                <w:rFonts w:ascii="Times New Roman" w:eastAsia="Times New Roman" w:hAnsi="Times New Roman" w:cs="Times New Roman"/>
                <w:b/>
                <w:bCs/>
                <w:kern w:val="0"/>
                <w14:ligatures w14:val="none"/>
              </w:rPr>
              <w:t>Protocol</w:t>
            </w:r>
          </w:p>
        </w:tc>
        <w:tc>
          <w:tcPr>
            <w:tcW w:w="0" w:type="auto"/>
            <w:vAlign w:val="center"/>
            <w:hideMark/>
          </w:tcPr>
          <w:p w14:paraId="24AE33A1" w14:textId="77777777" w:rsidR="00066600" w:rsidRPr="00066600" w:rsidRDefault="00066600" w:rsidP="00066600">
            <w:pPr>
              <w:spacing w:after="0" w:line="240" w:lineRule="auto"/>
              <w:rPr>
                <w:rFonts w:ascii="Times New Roman" w:eastAsia="Times New Roman" w:hAnsi="Times New Roman" w:cs="Times New Roman"/>
                <w:kern w:val="0"/>
                <w14:ligatures w14:val="none"/>
              </w:rPr>
            </w:pPr>
            <w:r w:rsidRPr="00066600">
              <w:rPr>
                <w:rFonts w:ascii="Times New Roman" w:eastAsia="Times New Roman" w:hAnsi="Times New Roman" w:cs="Times New Roman"/>
                <w:kern w:val="0"/>
                <w14:ligatures w14:val="none"/>
              </w:rPr>
              <w:t>Baseline rest (5 min) → Scene exposure (5 min) → SAM survey (2 min) → Memory recall task (2 min)</w:t>
            </w:r>
          </w:p>
        </w:tc>
      </w:tr>
      <w:tr w:rsidR="00066600" w:rsidRPr="00066600" w14:paraId="1E9F4EB4" w14:textId="77777777">
        <w:trPr>
          <w:tblCellSpacing w:w="15" w:type="dxa"/>
        </w:trPr>
        <w:tc>
          <w:tcPr>
            <w:tcW w:w="0" w:type="auto"/>
            <w:vAlign w:val="center"/>
            <w:hideMark/>
          </w:tcPr>
          <w:p w14:paraId="6570FA78" w14:textId="77777777" w:rsidR="00066600" w:rsidRPr="00066600" w:rsidRDefault="00066600" w:rsidP="00066600">
            <w:pPr>
              <w:spacing w:after="0" w:line="240" w:lineRule="auto"/>
              <w:rPr>
                <w:rFonts w:ascii="Times New Roman" w:eastAsia="Times New Roman" w:hAnsi="Times New Roman" w:cs="Times New Roman"/>
                <w:kern w:val="0"/>
                <w14:ligatures w14:val="none"/>
              </w:rPr>
            </w:pPr>
            <w:r w:rsidRPr="00066600">
              <w:rPr>
                <w:rFonts w:ascii="Times New Roman" w:eastAsia="Times New Roman" w:hAnsi="Times New Roman" w:cs="Times New Roman"/>
                <w:b/>
                <w:bCs/>
                <w:kern w:val="0"/>
                <w14:ligatures w14:val="none"/>
              </w:rPr>
              <w:t>Controls</w:t>
            </w:r>
          </w:p>
        </w:tc>
        <w:tc>
          <w:tcPr>
            <w:tcW w:w="0" w:type="auto"/>
            <w:vAlign w:val="center"/>
            <w:hideMark/>
          </w:tcPr>
          <w:p w14:paraId="3A45B0E0" w14:textId="77777777" w:rsidR="00066600" w:rsidRPr="00066600" w:rsidRDefault="00066600" w:rsidP="00066600">
            <w:pPr>
              <w:spacing w:after="0" w:line="240" w:lineRule="auto"/>
              <w:rPr>
                <w:rFonts w:ascii="Times New Roman" w:eastAsia="Times New Roman" w:hAnsi="Times New Roman" w:cs="Times New Roman"/>
                <w:kern w:val="0"/>
                <w14:ligatures w14:val="none"/>
              </w:rPr>
            </w:pPr>
            <w:r w:rsidRPr="00066600">
              <w:rPr>
                <w:rFonts w:ascii="Times New Roman" w:eastAsia="Times New Roman" w:hAnsi="Times New Roman" w:cs="Times New Roman"/>
                <w:kern w:val="0"/>
                <w14:ligatures w14:val="none"/>
              </w:rPr>
              <w:t>Counterbalancing of condition order, matched stimulus complexity across modalities</w:t>
            </w:r>
          </w:p>
        </w:tc>
      </w:tr>
    </w:tbl>
    <w:p w14:paraId="609B1440" w14:textId="77777777" w:rsidR="00066600" w:rsidRPr="00066600" w:rsidRDefault="00066600" w:rsidP="00066600">
      <w:pPr>
        <w:spacing w:before="100" w:beforeAutospacing="1" w:after="100" w:afterAutospacing="1" w:line="240" w:lineRule="auto"/>
        <w:rPr>
          <w:rFonts w:ascii="Times New Roman" w:eastAsia="Times New Roman" w:hAnsi="Times New Roman" w:cs="Times New Roman"/>
          <w:kern w:val="0"/>
          <w14:ligatures w14:val="none"/>
        </w:rPr>
      </w:pPr>
      <w:r w:rsidRPr="00066600">
        <w:rPr>
          <w:rFonts w:ascii="Times New Roman" w:eastAsia="Times New Roman" w:hAnsi="Times New Roman" w:cs="Times New Roman"/>
          <w:b/>
          <w:bCs/>
          <w:kern w:val="0"/>
          <w14:ligatures w14:val="none"/>
        </w:rPr>
        <w:t>Theoretical Background &amp; Major Explanations</w:t>
      </w:r>
    </w:p>
    <w:p w14:paraId="3864B251" w14:textId="77777777" w:rsidR="00066600" w:rsidRPr="00066600" w:rsidRDefault="00066600" w:rsidP="00066600">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066600">
        <w:rPr>
          <w:rFonts w:ascii="Times New Roman" w:eastAsia="Times New Roman" w:hAnsi="Times New Roman" w:cs="Times New Roman"/>
          <w:b/>
          <w:bCs/>
          <w:kern w:val="0"/>
          <w14:ligatures w14:val="none"/>
        </w:rPr>
        <w:t>Multisensory Integration Theory</w:t>
      </w:r>
      <w:r w:rsidRPr="00066600">
        <w:rPr>
          <w:rFonts w:ascii="Times New Roman" w:eastAsia="Times New Roman" w:hAnsi="Times New Roman" w:cs="Times New Roman"/>
          <w:kern w:val="0"/>
          <w14:ligatures w14:val="none"/>
        </w:rPr>
        <w:t xml:space="preserve"> — congruent cues enhance perceptual processing and memory encoding.</w:t>
      </w:r>
    </w:p>
    <w:p w14:paraId="0A19A9D1" w14:textId="77777777" w:rsidR="00066600" w:rsidRPr="00066600" w:rsidRDefault="00066600" w:rsidP="00066600">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066600">
        <w:rPr>
          <w:rFonts w:ascii="Times New Roman" w:eastAsia="Times New Roman" w:hAnsi="Times New Roman" w:cs="Times New Roman"/>
          <w:b/>
          <w:bCs/>
          <w:kern w:val="0"/>
          <w14:ligatures w14:val="none"/>
        </w:rPr>
        <w:t>Affect–Cognition Interaction</w:t>
      </w:r>
      <w:r w:rsidRPr="00066600">
        <w:rPr>
          <w:rFonts w:ascii="Times New Roman" w:eastAsia="Times New Roman" w:hAnsi="Times New Roman" w:cs="Times New Roman"/>
          <w:kern w:val="0"/>
          <w14:ligatures w14:val="none"/>
        </w:rPr>
        <w:t xml:space="preserve"> — positive affect from congruence can facilitate memory.</w:t>
      </w:r>
    </w:p>
    <w:p w14:paraId="159468FB" w14:textId="77777777" w:rsidR="00066600" w:rsidRPr="00066600" w:rsidRDefault="00066600" w:rsidP="00066600">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066600">
        <w:rPr>
          <w:rFonts w:ascii="Times New Roman" w:eastAsia="Times New Roman" w:hAnsi="Times New Roman" w:cs="Times New Roman"/>
          <w:b/>
          <w:bCs/>
          <w:kern w:val="0"/>
          <w14:ligatures w14:val="none"/>
        </w:rPr>
        <w:t>Cognitive Dissonance Theory</w:t>
      </w:r>
      <w:r w:rsidRPr="00066600">
        <w:rPr>
          <w:rFonts w:ascii="Times New Roman" w:eastAsia="Times New Roman" w:hAnsi="Times New Roman" w:cs="Times New Roman"/>
          <w:kern w:val="0"/>
          <w14:ligatures w14:val="none"/>
        </w:rPr>
        <w:t xml:space="preserve"> — incongruent cues may reduce comfort and attentional engagement.</w:t>
      </w:r>
    </w:p>
    <w:p w14:paraId="798C258B" w14:textId="77777777" w:rsidR="00066600" w:rsidRPr="00066600" w:rsidRDefault="00066600" w:rsidP="00066600">
      <w:pPr>
        <w:spacing w:before="100" w:beforeAutospacing="1" w:after="100" w:afterAutospacing="1" w:line="240" w:lineRule="auto"/>
        <w:rPr>
          <w:rFonts w:ascii="Times New Roman" w:eastAsia="Times New Roman" w:hAnsi="Times New Roman" w:cs="Times New Roman"/>
          <w:kern w:val="0"/>
          <w14:ligatures w14:val="none"/>
        </w:rPr>
      </w:pPr>
      <w:r w:rsidRPr="00066600">
        <w:rPr>
          <w:rFonts w:ascii="Times New Roman" w:eastAsia="Times New Roman" w:hAnsi="Times New Roman" w:cs="Times New Roman"/>
          <w:b/>
          <w:bCs/>
          <w:kern w:val="0"/>
          <w14:ligatures w14:val="none"/>
        </w:rPr>
        <w:t>Example Findings</w:t>
      </w:r>
    </w:p>
    <w:p w14:paraId="108946D3" w14:textId="77777777" w:rsidR="00066600" w:rsidRPr="00066600" w:rsidRDefault="00066600" w:rsidP="00066600">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066600">
        <w:rPr>
          <w:rFonts w:ascii="Times New Roman" w:eastAsia="Times New Roman" w:hAnsi="Times New Roman" w:cs="Times New Roman"/>
          <w:kern w:val="0"/>
          <w14:ligatures w14:val="none"/>
        </w:rPr>
        <w:t>Congruent conditions produced higher SAM valence scores and improved memory recall by ~10% (Spence et al., 2014).</w:t>
      </w:r>
    </w:p>
    <w:p w14:paraId="7D6ED3C2" w14:textId="77777777" w:rsidR="00066600" w:rsidRPr="00066600" w:rsidRDefault="00066600" w:rsidP="00066600">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066600">
        <w:rPr>
          <w:rFonts w:ascii="Times New Roman" w:eastAsia="Times New Roman" w:hAnsi="Times New Roman" w:cs="Times New Roman"/>
          <w:kern w:val="0"/>
          <w14:ligatures w14:val="none"/>
        </w:rPr>
        <w:t>Incongruence often increased self-reported distraction and reduced immersion.</w:t>
      </w:r>
    </w:p>
    <w:p w14:paraId="1FBEA1C7" w14:textId="77777777" w:rsidR="00066600" w:rsidRPr="00066600" w:rsidRDefault="00066600" w:rsidP="00066600">
      <w:pPr>
        <w:spacing w:before="100" w:beforeAutospacing="1" w:after="100" w:afterAutospacing="1" w:line="240" w:lineRule="auto"/>
        <w:rPr>
          <w:rFonts w:ascii="Times New Roman" w:eastAsia="Times New Roman" w:hAnsi="Times New Roman" w:cs="Times New Roman"/>
          <w:kern w:val="0"/>
          <w14:ligatures w14:val="none"/>
        </w:rPr>
      </w:pPr>
      <w:r w:rsidRPr="00066600">
        <w:rPr>
          <w:rFonts w:ascii="Times New Roman" w:eastAsia="Times New Roman" w:hAnsi="Times New Roman" w:cs="Times New Roman"/>
          <w:b/>
          <w:bCs/>
          <w:kern w:val="0"/>
          <w14:ligatures w14:val="none"/>
        </w:rPr>
        <w:t>Explanation of Measurables</w:t>
      </w:r>
    </w:p>
    <w:p w14:paraId="6F512323" w14:textId="77777777" w:rsidR="00066600" w:rsidRPr="00066600" w:rsidRDefault="00066600" w:rsidP="00066600">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066600">
        <w:rPr>
          <w:rFonts w:ascii="Times New Roman" w:eastAsia="Times New Roman" w:hAnsi="Times New Roman" w:cs="Times New Roman"/>
          <w:b/>
          <w:bCs/>
          <w:kern w:val="0"/>
          <w14:ligatures w14:val="none"/>
        </w:rPr>
        <w:t>SAM valence</w:t>
      </w:r>
      <w:r w:rsidRPr="00066600">
        <w:rPr>
          <w:rFonts w:ascii="Times New Roman" w:eastAsia="Times New Roman" w:hAnsi="Times New Roman" w:cs="Times New Roman"/>
          <w:kern w:val="0"/>
          <w14:ligatures w14:val="none"/>
        </w:rPr>
        <w:t xml:space="preserve"> – From the Self-Assessment Manikin; a pictorial scale rating positive to negative affect. Scores can be averaged across participants.</w:t>
      </w:r>
    </w:p>
    <w:p w14:paraId="16BDD95F" w14:textId="77777777" w:rsidR="00066600" w:rsidRPr="00066600" w:rsidRDefault="00066600" w:rsidP="00066600">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066600">
        <w:rPr>
          <w:rFonts w:ascii="Times New Roman" w:eastAsia="Times New Roman" w:hAnsi="Times New Roman" w:cs="Times New Roman"/>
          <w:b/>
          <w:bCs/>
          <w:kern w:val="0"/>
          <w14:ligatures w14:val="none"/>
        </w:rPr>
        <w:t>Memory recall accuracy</w:t>
      </w:r>
      <w:r w:rsidRPr="00066600">
        <w:rPr>
          <w:rFonts w:ascii="Times New Roman" w:eastAsia="Times New Roman" w:hAnsi="Times New Roman" w:cs="Times New Roman"/>
          <w:kern w:val="0"/>
          <w14:ligatures w14:val="none"/>
        </w:rPr>
        <w:t xml:space="preserve"> – Percent of correctly remembered details about the environment; may include object, spatial, or sensory element recall.</w:t>
      </w:r>
    </w:p>
    <w:p w14:paraId="0C48DB52" w14:textId="77777777" w:rsidR="00066600" w:rsidRPr="00066600" w:rsidRDefault="00066600" w:rsidP="00066600">
      <w:pPr>
        <w:spacing w:before="100" w:beforeAutospacing="1" w:after="100" w:afterAutospacing="1" w:line="240" w:lineRule="auto"/>
        <w:rPr>
          <w:rFonts w:ascii="Times New Roman" w:eastAsia="Times New Roman" w:hAnsi="Times New Roman" w:cs="Times New Roman"/>
          <w:kern w:val="0"/>
          <w14:ligatures w14:val="none"/>
        </w:rPr>
      </w:pPr>
      <w:r w:rsidRPr="00066600">
        <w:rPr>
          <w:rFonts w:ascii="Times New Roman" w:eastAsia="Times New Roman" w:hAnsi="Times New Roman" w:cs="Times New Roman"/>
          <w:b/>
          <w:bCs/>
          <w:kern w:val="0"/>
          <w14:ligatures w14:val="none"/>
        </w:rPr>
        <w:lastRenderedPageBreak/>
        <w:t>Stimuli Description</w:t>
      </w:r>
      <w:r w:rsidRPr="00066600">
        <w:rPr>
          <w:rFonts w:ascii="Times New Roman" w:eastAsia="Times New Roman" w:hAnsi="Times New Roman" w:cs="Times New Roman"/>
          <w:kern w:val="0"/>
          <w14:ligatures w14:val="none"/>
        </w:rPr>
        <w:br/>
        <w:t>VR or immersive physical environments where visual, auditory, and olfactory cues can be precisely controlled. Congruent conditions present thematically consistent cues; incongruent conditions mix unrelated elements.</w:t>
      </w:r>
    </w:p>
    <w:p w14:paraId="6212890B" w14:textId="77777777" w:rsidR="00066600" w:rsidRPr="00066600" w:rsidRDefault="00C02A0E" w:rsidP="00066600">
      <w:pPr>
        <w:spacing w:after="0" w:line="240" w:lineRule="auto"/>
        <w:rPr>
          <w:rFonts w:ascii="Times New Roman" w:eastAsia="Times New Roman" w:hAnsi="Times New Roman" w:cs="Times New Roman"/>
          <w:kern w:val="0"/>
          <w14:ligatures w14:val="none"/>
        </w:rPr>
      </w:pPr>
      <w:r w:rsidRPr="00066600">
        <w:rPr>
          <w:rFonts w:ascii="Times New Roman" w:eastAsia="Times New Roman" w:hAnsi="Times New Roman" w:cs="Times New Roman"/>
          <w:noProof/>
          <w:kern w:val="0"/>
        </w:rPr>
        <w:pict w14:anchorId="6E99227A">
          <v:rect id="_x0000_i1090" alt="" style="width:468pt;height:.05pt;mso-width-percent:0;mso-height-percent:0;mso-width-percent:0;mso-height-percent:0" o:hralign="center" o:hrstd="t" o:hr="t" fillcolor="#a0a0a0" stroked="f"/>
        </w:pict>
      </w:r>
    </w:p>
    <w:p w14:paraId="128B16BD" w14:textId="77777777" w:rsidR="00B64123" w:rsidRPr="00B64123" w:rsidRDefault="00B64123" w:rsidP="00B6412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19" w:name="_Toc205654575"/>
      <w:r w:rsidRPr="00B64123">
        <w:rPr>
          <w:rFonts w:ascii="Times New Roman" w:eastAsia="Times New Roman" w:hAnsi="Times New Roman" w:cs="Times New Roman"/>
          <w:b/>
          <w:bCs/>
          <w:kern w:val="0"/>
          <w:sz w:val="36"/>
          <w:szCs w:val="36"/>
          <w14:ligatures w14:val="none"/>
        </w:rPr>
        <w:t>G. Olfactory Priming → Emotional Recall</w:t>
      </w:r>
      <w:bookmarkEnd w:id="19"/>
    </w:p>
    <w:p w14:paraId="7CF419C9" w14:textId="77777777" w:rsidR="00B64123" w:rsidRPr="00B64123" w:rsidRDefault="00B64123" w:rsidP="00B64123">
      <w:pPr>
        <w:spacing w:before="100" w:beforeAutospacing="1" w:after="100" w:afterAutospacing="1" w:line="240" w:lineRule="auto"/>
        <w:rPr>
          <w:rFonts w:ascii="Times New Roman" w:eastAsia="Times New Roman" w:hAnsi="Times New Roman" w:cs="Times New Roman"/>
          <w:kern w:val="0"/>
          <w14:ligatures w14:val="none"/>
        </w:rPr>
      </w:pPr>
      <w:r w:rsidRPr="00B64123">
        <w:rPr>
          <w:rFonts w:ascii="Times New Roman" w:eastAsia="Times New Roman" w:hAnsi="Times New Roman" w:cs="Times New Roman"/>
          <w:b/>
          <w:bCs/>
          <w:kern w:val="0"/>
          <w14:ligatures w14:val="none"/>
        </w:rPr>
        <w:t>What is Studied</w:t>
      </w:r>
      <w:r w:rsidRPr="00B64123">
        <w:rPr>
          <w:rFonts w:ascii="Times New Roman" w:eastAsia="Times New Roman" w:hAnsi="Times New Roman" w:cs="Times New Roman"/>
          <w:kern w:val="0"/>
          <w14:ligatures w14:val="none"/>
        </w:rPr>
        <w:br/>
        <w:t xml:space="preserve">This paradigm manipulates </w:t>
      </w:r>
      <w:r w:rsidRPr="00B64123">
        <w:rPr>
          <w:rFonts w:ascii="Times New Roman" w:eastAsia="Times New Roman" w:hAnsi="Times New Roman" w:cs="Times New Roman"/>
          <w:b/>
          <w:bCs/>
          <w:kern w:val="0"/>
          <w14:ligatures w14:val="none"/>
        </w:rPr>
        <w:t>ambient scent</w:t>
      </w:r>
      <w:r w:rsidRPr="00B64123">
        <w:rPr>
          <w:rFonts w:ascii="Times New Roman" w:eastAsia="Times New Roman" w:hAnsi="Times New Roman" w:cs="Times New Roman"/>
          <w:kern w:val="0"/>
          <w14:ligatures w14:val="none"/>
        </w:rPr>
        <w:t xml:space="preserve"> to examine its effect on the recall of emotional memories or mood-related content. Scents are selected to induce positive, neutral, or negative affect (e.g., lavender for relaxation, citrus for alertness, musty smells for mild aversion). Participants are later tested on their recall of emotional or neutral material.</w:t>
      </w:r>
    </w:p>
    <w:p w14:paraId="3B8E3F03" w14:textId="77777777" w:rsidR="00B64123" w:rsidRPr="00B64123" w:rsidRDefault="00B64123" w:rsidP="00B64123">
      <w:pPr>
        <w:spacing w:before="100" w:beforeAutospacing="1" w:after="100" w:afterAutospacing="1" w:line="240" w:lineRule="auto"/>
        <w:rPr>
          <w:rFonts w:ascii="Times New Roman" w:eastAsia="Times New Roman" w:hAnsi="Times New Roman" w:cs="Times New Roman"/>
          <w:kern w:val="0"/>
          <w14:ligatures w14:val="none"/>
        </w:rPr>
      </w:pPr>
      <w:r w:rsidRPr="00B64123">
        <w:rPr>
          <w:rFonts w:ascii="Times New Roman" w:eastAsia="Times New Roman" w:hAnsi="Times New Roman" w:cs="Times New Roman"/>
          <w:b/>
          <w:bCs/>
          <w:kern w:val="0"/>
          <w14:ligatures w14:val="none"/>
        </w:rPr>
        <w:t>Why it Matters</w:t>
      </w:r>
      <w:r w:rsidRPr="00B64123">
        <w:rPr>
          <w:rFonts w:ascii="Times New Roman" w:eastAsia="Times New Roman" w:hAnsi="Times New Roman" w:cs="Times New Roman"/>
          <w:kern w:val="0"/>
          <w14:ligatures w14:val="none"/>
        </w:rPr>
        <w:br/>
        <w:t>Olfactory cues have strong links to the limbic system, making them potent triggers for emotional memory. Architectural environments that incorporate scent — such as healthcare spaces, retail, or museums — can intentionally prime emotions and influence memory processes.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7"/>
        <w:gridCol w:w="7533"/>
      </w:tblGrid>
      <w:tr w:rsidR="00B64123" w:rsidRPr="00B64123" w14:paraId="18EF4FCE" w14:textId="77777777">
        <w:trPr>
          <w:tblHeader/>
          <w:tblCellSpacing w:w="15" w:type="dxa"/>
        </w:trPr>
        <w:tc>
          <w:tcPr>
            <w:tcW w:w="0" w:type="auto"/>
            <w:vAlign w:val="center"/>
            <w:hideMark/>
          </w:tcPr>
          <w:p w14:paraId="5B142DD4" w14:textId="77777777" w:rsidR="00B64123" w:rsidRPr="00B64123" w:rsidRDefault="00B64123" w:rsidP="00B64123">
            <w:pPr>
              <w:spacing w:after="0" w:line="240" w:lineRule="auto"/>
              <w:jc w:val="center"/>
              <w:rPr>
                <w:rFonts w:ascii="Times New Roman" w:eastAsia="Times New Roman" w:hAnsi="Times New Roman" w:cs="Times New Roman"/>
                <w:b/>
                <w:bCs/>
                <w:kern w:val="0"/>
                <w14:ligatures w14:val="none"/>
              </w:rPr>
            </w:pPr>
            <w:r w:rsidRPr="00B64123">
              <w:rPr>
                <w:rFonts w:ascii="Times New Roman" w:eastAsia="Times New Roman" w:hAnsi="Times New Roman" w:cs="Times New Roman"/>
                <w:b/>
                <w:bCs/>
                <w:kern w:val="0"/>
                <w14:ligatures w14:val="none"/>
              </w:rPr>
              <w:t>Paradigm Name</w:t>
            </w:r>
          </w:p>
        </w:tc>
        <w:tc>
          <w:tcPr>
            <w:tcW w:w="0" w:type="auto"/>
            <w:vAlign w:val="center"/>
            <w:hideMark/>
          </w:tcPr>
          <w:p w14:paraId="302F12C1" w14:textId="77777777" w:rsidR="00B64123" w:rsidRPr="00B64123" w:rsidRDefault="00B64123" w:rsidP="00B64123">
            <w:pPr>
              <w:spacing w:after="0" w:line="240" w:lineRule="auto"/>
              <w:jc w:val="center"/>
              <w:rPr>
                <w:rFonts w:ascii="Times New Roman" w:eastAsia="Times New Roman" w:hAnsi="Times New Roman" w:cs="Times New Roman"/>
                <w:b/>
                <w:bCs/>
                <w:kern w:val="0"/>
                <w14:ligatures w14:val="none"/>
              </w:rPr>
            </w:pPr>
            <w:r w:rsidRPr="00B64123">
              <w:rPr>
                <w:rFonts w:ascii="Times New Roman" w:eastAsia="Times New Roman" w:hAnsi="Times New Roman" w:cs="Times New Roman"/>
                <w:b/>
                <w:bCs/>
                <w:kern w:val="0"/>
                <w14:ligatures w14:val="none"/>
              </w:rPr>
              <w:t>Olfactory Priming → Emotional Recall</w:t>
            </w:r>
          </w:p>
        </w:tc>
      </w:tr>
      <w:tr w:rsidR="00B64123" w:rsidRPr="00B64123" w14:paraId="18D3CAF7" w14:textId="77777777">
        <w:trPr>
          <w:tblCellSpacing w:w="15" w:type="dxa"/>
        </w:trPr>
        <w:tc>
          <w:tcPr>
            <w:tcW w:w="0" w:type="auto"/>
            <w:vAlign w:val="center"/>
            <w:hideMark/>
          </w:tcPr>
          <w:p w14:paraId="2FD55593" w14:textId="77777777" w:rsidR="00B64123" w:rsidRPr="00B64123" w:rsidRDefault="00B64123" w:rsidP="00B64123">
            <w:pPr>
              <w:spacing w:after="0" w:line="240" w:lineRule="auto"/>
              <w:rPr>
                <w:rFonts w:ascii="Times New Roman" w:eastAsia="Times New Roman" w:hAnsi="Times New Roman" w:cs="Times New Roman"/>
                <w:kern w:val="0"/>
                <w14:ligatures w14:val="none"/>
              </w:rPr>
            </w:pPr>
            <w:r w:rsidRPr="00B64123">
              <w:rPr>
                <w:rFonts w:ascii="Times New Roman" w:eastAsia="Times New Roman" w:hAnsi="Times New Roman" w:cs="Times New Roman"/>
                <w:b/>
                <w:bCs/>
                <w:kern w:val="0"/>
                <w14:ligatures w14:val="none"/>
              </w:rPr>
              <w:t>Core Structure</w:t>
            </w:r>
          </w:p>
        </w:tc>
        <w:tc>
          <w:tcPr>
            <w:tcW w:w="0" w:type="auto"/>
            <w:vAlign w:val="center"/>
            <w:hideMark/>
          </w:tcPr>
          <w:p w14:paraId="2640A3AC" w14:textId="77777777" w:rsidR="00B64123" w:rsidRPr="00B64123" w:rsidRDefault="00B64123" w:rsidP="00B64123">
            <w:pPr>
              <w:spacing w:after="0" w:line="240" w:lineRule="auto"/>
              <w:rPr>
                <w:rFonts w:ascii="Times New Roman" w:eastAsia="Times New Roman" w:hAnsi="Times New Roman" w:cs="Times New Roman"/>
                <w:kern w:val="0"/>
                <w14:ligatures w14:val="none"/>
              </w:rPr>
            </w:pPr>
            <w:r w:rsidRPr="00B64123">
              <w:rPr>
                <w:rFonts w:ascii="Times New Roman" w:eastAsia="Times New Roman" w:hAnsi="Times New Roman" w:cs="Times New Roman"/>
                <w:kern w:val="0"/>
                <w14:ligatures w14:val="none"/>
              </w:rPr>
              <w:t>Ambient scent primes emotional memory retrieval</w:t>
            </w:r>
          </w:p>
        </w:tc>
      </w:tr>
      <w:tr w:rsidR="00B64123" w:rsidRPr="00B64123" w14:paraId="0FC296C5" w14:textId="77777777">
        <w:trPr>
          <w:tblCellSpacing w:w="15" w:type="dxa"/>
        </w:trPr>
        <w:tc>
          <w:tcPr>
            <w:tcW w:w="0" w:type="auto"/>
            <w:vAlign w:val="center"/>
            <w:hideMark/>
          </w:tcPr>
          <w:p w14:paraId="101E122B" w14:textId="77777777" w:rsidR="00B64123" w:rsidRPr="00B64123" w:rsidRDefault="00B64123" w:rsidP="00B64123">
            <w:pPr>
              <w:spacing w:after="0" w:line="240" w:lineRule="auto"/>
              <w:rPr>
                <w:rFonts w:ascii="Times New Roman" w:eastAsia="Times New Roman" w:hAnsi="Times New Roman" w:cs="Times New Roman"/>
                <w:kern w:val="0"/>
                <w14:ligatures w14:val="none"/>
              </w:rPr>
            </w:pPr>
            <w:r w:rsidRPr="00B64123">
              <w:rPr>
                <w:rFonts w:ascii="Times New Roman" w:eastAsia="Times New Roman" w:hAnsi="Times New Roman" w:cs="Times New Roman"/>
                <w:b/>
                <w:bCs/>
                <w:kern w:val="0"/>
                <w14:ligatures w14:val="none"/>
              </w:rPr>
              <w:t>Question</w:t>
            </w:r>
          </w:p>
        </w:tc>
        <w:tc>
          <w:tcPr>
            <w:tcW w:w="0" w:type="auto"/>
            <w:vAlign w:val="center"/>
            <w:hideMark/>
          </w:tcPr>
          <w:p w14:paraId="6CABA414" w14:textId="77777777" w:rsidR="00B64123" w:rsidRPr="00B64123" w:rsidRDefault="00B64123" w:rsidP="00B64123">
            <w:pPr>
              <w:spacing w:after="0" w:line="240" w:lineRule="auto"/>
              <w:rPr>
                <w:rFonts w:ascii="Times New Roman" w:eastAsia="Times New Roman" w:hAnsi="Times New Roman" w:cs="Times New Roman"/>
                <w:kern w:val="0"/>
                <w14:ligatures w14:val="none"/>
              </w:rPr>
            </w:pPr>
            <w:r w:rsidRPr="00B64123">
              <w:rPr>
                <w:rFonts w:ascii="Times New Roman" w:eastAsia="Times New Roman" w:hAnsi="Times New Roman" w:cs="Times New Roman"/>
                <w:kern w:val="0"/>
                <w14:ligatures w14:val="none"/>
              </w:rPr>
              <w:t>Do mood-congruent scents enhance recall of emotional content?</w:t>
            </w:r>
          </w:p>
        </w:tc>
      </w:tr>
      <w:tr w:rsidR="00B64123" w:rsidRPr="00B64123" w14:paraId="537C0FC1" w14:textId="77777777">
        <w:trPr>
          <w:tblCellSpacing w:w="15" w:type="dxa"/>
        </w:trPr>
        <w:tc>
          <w:tcPr>
            <w:tcW w:w="0" w:type="auto"/>
            <w:vAlign w:val="center"/>
            <w:hideMark/>
          </w:tcPr>
          <w:p w14:paraId="371EAEA7" w14:textId="77777777" w:rsidR="00B64123" w:rsidRPr="00B64123" w:rsidRDefault="00B64123" w:rsidP="00B64123">
            <w:pPr>
              <w:spacing w:after="0" w:line="240" w:lineRule="auto"/>
              <w:rPr>
                <w:rFonts w:ascii="Times New Roman" w:eastAsia="Times New Roman" w:hAnsi="Times New Roman" w:cs="Times New Roman"/>
                <w:kern w:val="0"/>
                <w14:ligatures w14:val="none"/>
              </w:rPr>
            </w:pPr>
            <w:r w:rsidRPr="00B64123">
              <w:rPr>
                <w:rFonts w:ascii="Times New Roman" w:eastAsia="Times New Roman" w:hAnsi="Times New Roman" w:cs="Times New Roman"/>
                <w:b/>
                <w:bCs/>
                <w:kern w:val="0"/>
                <w14:ligatures w14:val="none"/>
              </w:rPr>
              <w:t>Design</w:t>
            </w:r>
          </w:p>
        </w:tc>
        <w:tc>
          <w:tcPr>
            <w:tcW w:w="0" w:type="auto"/>
            <w:vAlign w:val="center"/>
            <w:hideMark/>
          </w:tcPr>
          <w:p w14:paraId="2F1F0127" w14:textId="77777777" w:rsidR="00B64123" w:rsidRPr="00B64123" w:rsidRDefault="00B64123" w:rsidP="00B64123">
            <w:pPr>
              <w:spacing w:after="0" w:line="240" w:lineRule="auto"/>
              <w:rPr>
                <w:rFonts w:ascii="Times New Roman" w:eastAsia="Times New Roman" w:hAnsi="Times New Roman" w:cs="Times New Roman"/>
                <w:kern w:val="0"/>
                <w14:ligatures w14:val="none"/>
              </w:rPr>
            </w:pPr>
            <w:r w:rsidRPr="00B64123">
              <w:rPr>
                <w:rFonts w:ascii="Times New Roman" w:eastAsia="Times New Roman" w:hAnsi="Times New Roman" w:cs="Times New Roman"/>
                <w:kern w:val="0"/>
                <w14:ligatures w14:val="none"/>
              </w:rPr>
              <w:t>Within-subjects or between-subjects</w:t>
            </w:r>
          </w:p>
        </w:tc>
      </w:tr>
      <w:tr w:rsidR="00B64123" w:rsidRPr="00B64123" w14:paraId="7AF438AA" w14:textId="77777777">
        <w:trPr>
          <w:tblCellSpacing w:w="15" w:type="dxa"/>
        </w:trPr>
        <w:tc>
          <w:tcPr>
            <w:tcW w:w="0" w:type="auto"/>
            <w:vAlign w:val="center"/>
            <w:hideMark/>
          </w:tcPr>
          <w:p w14:paraId="5975501B" w14:textId="77777777" w:rsidR="00B64123" w:rsidRPr="00B64123" w:rsidRDefault="00B64123" w:rsidP="00B64123">
            <w:pPr>
              <w:spacing w:after="0" w:line="240" w:lineRule="auto"/>
              <w:rPr>
                <w:rFonts w:ascii="Times New Roman" w:eastAsia="Times New Roman" w:hAnsi="Times New Roman" w:cs="Times New Roman"/>
                <w:kern w:val="0"/>
                <w14:ligatures w14:val="none"/>
              </w:rPr>
            </w:pPr>
            <w:r w:rsidRPr="00B64123">
              <w:rPr>
                <w:rFonts w:ascii="Times New Roman" w:eastAsia="Times New Roman" w:hAnsi="Times New Roman" w:cs="Times New Roman"/>
                <w:b/>
                <w:bCs/>
                <w:kern w:val="0"/>
                <w14:ligatures w14:val="none"/>
              </w:rPr>
              <w:t>Manipulated Variable</w:t>
            </w:r>
          </w:p>
        </w:tc>
        <w:tc>
          <w:tcPr>
            <w:tcW w:w="0" w:type="auto"/>
            <w:vAlign w:val="center"/>
            <w:hideMark/>
          </w:tcPr>
          <w:p w14:paraId="048EF25B" w14:textId="77777777" w:rsidR="00B64123" w:rsidRPr="00B64123" w:rsidRDefault="00B64123" w:rsidP="00B64123">
            <w:pPr>
              <w:spacing w:after="0" w:line="240" w:lineRule="auto"/>
              <w:rPr>
                <w:rFonts w:ascii="Times New Roman" w:eastAsia="Times New Roman" w:hAnsi="Times New Roman" w:cs="Times New Roman"/>
                <w:kern w:val="0"/>
                <w14:ligatures w14:val="none"/>
              </w:rPr>
            </w:pPr>
            <w:r w:rsidRPr="00B64123">
              <w:rPr>
                <w:rFonts w:ascii="Times New Roman" w:eastAsia="Times New Roman" w:hAnsi="Times New Roman" w:cs="Times New Roman"/>
                <w:kern w:val="0"/>
                <w14:ligatures w14:val="none"/>
              </w:rPr>
              <w:t>Scent type (positive, neutral, negative affect associations)</w:t>
            </w:r>
          </w:p>
        </w:tc>
      </w:tr>
      <w:tr w:rsidR="00B64123" w:rsidRPr="00B64123" w14:paraId="51FE80DB" w14:textId="77777777">
        <w:trPr>
          <w:tblCellSpacing w:w="15" w:type="dxa"/>
        </w:trPr>
        <w:tc>
          <w:tcPr>
            <w:tcW w:w="0" w:type="auto"/>
            <w:vAlign w:val="center"/>
            <w:hideMark/>
          </w:tcPr>
          <w:p w14:paraId="062EC706" w14:textId="77777777" w:rsidR="00B64123" w:rsidRPr="00B64123" w:rsidRDefault="00B64123" w:rsidP="00B64123">
            <w:pPr>
              <w:spacing w:after="0" w:line="240" w:lineRule="auto"/>
              <w:rPr>
                <w:rFonts w:ascii="Times New Roman" w:eastAsia="Times New Roman" w:hAnsi="Times New Roman" w:cs="Times New Roman"/>
                <w:kern w:val="0"/>
                <w14:ligatures w14:val="none"/>
              </w:rPr>
            </w:pPr>
            <w:r w:rsidRPr="00B64123">
              <w:rPr>
                <w:rFonts w:ascii="Times New Roman" w:eastAsia="Times New Roman" w:hAnsi="Times New Roman" w:cs="Times New Roman"/>
                <w:b/>
                <w:bCs/>
                <w:kern w:val="0"/>
                <w14:ligatures w14:val="none"/>
              </w:rPr>
              <w:t>Measured Variable</w:t>
            </w:r>
          </w:p>
        </w:tc>
        <w:tc>
          <w:tcPr>
            <w:tcW w:w="0" w:type="auto"/>
            <w:vAlign w:val="center"/>
            <w:hideMark/>
          </w:tcPr>
          <w:p w14:paraId="4B95EEFF" w14:textId="77777777" w:rsidR="00B64123" w:rsidRPr="00B64123" w:rsidRDefault="00B64123" w:rsidP="00B64123">
            <w:pPr>
              <w:spacing w:after="0" w:line="240" w:lineRule="auto"/>
              <w:rPr>
                <w:rFonts w:ascii="Times New Roman" w:eastAsia="Times New Roman" w:hAnsi="Times New Roman" w:cs="Times New Roman"/>
                <w:kern w:val="0"/>
                <w14:ligatures w14:val="none"/>
              </w:rPr>
            </w:pPr>
            <w:r w:rsidRPr="00B64123">
              <w:rPr>
                <w:rFonts w:ascii="Times New Roman" w:eastAsia="Times New Roman" w:hAnsi="Times New Roman" w:cs="Times New Roman"/>
                <w:kern w:val="0"/>
                <w14:ligatures w14:val="none"/>
              </w:rPr>
              <w:t>Emotional word recall accuracy, mood ratings</w:t>
            </w:r>
          </w:p>
        </w:tc>
      </w:tr>
      <w:tr w:rsidR="00B64123" w:rsidRPr="00B64123" w14:paraId="6067ACC6" w14:textId="77777777">
        <w:trPr>
          <w:tblCellSpacing w:w="15" w:type="dxa"/>
        </w:trPr>
        <w:tc>
          <w:tcPr>
            <w:tcW w:w="0" w:type="auto"/>
            <w:vAlign w:val="center"/>
            <w:hideMark/>
          </w:tcPr>
          <w:p w14:paraId="2BA231B1" w14:textId="77777777" w:rsidR="00B64123" w:rsidRPr="00B64123" w:rsidRDefault="00B64123" w:rsidP="00B64123">
            <w:pPr>
              <w:spacing w:after="0" w:line="240" w:lineRule="auto"/>
              <w:rPr>
                <w:rFonts w:ascii="Times New Roman" w:eastAsia="Times New Roman" w:hAnsi="Times New Roman" w:cs="Times New Roman"/>
                <w:kern w:val="0"/>
                <w14:ligatures w14:val="none"/>
              </w:rPr>
            </w:pPr>
            <w:r w:rsidRPr="00B64123">
              <w:rPr>
                <w:rFonts w:ascii="Times New Roman" w:eastAsia="Times New Roman" w:hAnsi="Times New Roman" w:cs="Times New Roman"/>
                <w:b/>
                <w:bCs/>
                <w:kern w:val="0"/>
                <w14:ligatures w14:val="none"/>
              </w:rPr>
              <w:t>Task</w:t>
            </w:r>
          </w:p>
        </w:tc>
        <w:tc>
          <w:tcPr>
            <w:tcW w:w="0" w:type="auto"/>
            <w:vAlign w:val="center"/>
            <w:hideMark/>
          </w:tcPr>
          <w:p w14:paraId="08592EDE" w14:textId="77777777" w:rsidR="00B64123" w:rsidRPr="00B64123" w:rsidRDefault="00B64123" w:rsidP="00B64123">
            <w:pPr>
              <w:spacing w:after="0" w:line="240" w:lineRule="auto"/>
              <w:rPr>
                <w:rFonts w:ascii="Times New Roman" w:eastAsia="Times New Roman" w:hAnsi="Times New Roman" w:cs="Times New Roman"/>
                <w:kern w:val="0"/>
                <w14:ligatures w14:val="none"/>
              </w:rPr>
            </w:pPr>
            <w:r w:rsidRPr="00B64123">
              <w:rPr>
                <w:rFonts w:ascii="Times New Roman" w:eastAsia="Times New Roman" w:hAnsi="Times New Roman" w:cs="Times New Roman"/>
                <w:kern w:val="0"/>
                <w14:ligatures w14:val="none"/>
              </w:rPr>
              <w:t>Experience scent during encoding → complete recall test after delay</w:t>
            </w:r>
          </w:p>
        </w:tc>
      </w:tr>
      <w:tr w:rsidR="00B64123" w:rsidRPr="00B64123" w14:paraId="013EFE94" w14:textId="77777777">
        <w:trPr>
          <w:tblCellSpacing w:w="15" w:type="dxa"/>
        </w:trPr>
        <w:tc>
          <w:tcPr>
            <w:tcW w:w="0" w:type="auto"/>
            <w:vAlign w:val="center"/>
            <w:hideMark/>
          </w:tcPr>
          <w:p w14:paraId="045C15A1" w14:textId="77777777" w:rsidR="00B64123" w:rsidRPr="00B64123" w:rsidRDefault="00B64123" w:rsidP="00B64123">
            <w:pPr>
              <w:spacing w:after="0" w:line="240" w:lineRule="auto"/>
              <w:rPr>
                <w:rFonts w:ascii="Times New Roman" w:eastAsia="Times New Roman" w:hAnsi="Times New Roman" w:cs="Times New Roman"/>
                <w:kern w:val="0"/>
                <w14:ligatures w14:val="none"/>
              </w:rPr>
            </w:pPr>
            <w:r w:rsidRPr="00B64123">
              <w:rPr>
                <w:rFonts w:ascii="Times New Roman" w:eastAsia="Times New Roman" w:hAnsi="Times New Roman" w:cs="Times New Roman"/>
                <w:b/>
                <w:bCs/>
                <w:kern w:val="0"/>
                <w14:ligatures w14:val="none"/>
              </w:rPr>
              <w:t>Protocol</w:t>
            </w:r>
          </w:p>
        </w:tc>
        <w:tc>
          <w:tcPr>
            <w:tcW w:w="0" w:type="auto"/>
            <w:vAlign w:val="center"/>
            <w:hideMark/>
          </w:tcPr>
          <w:p w14:paraId="5BB671F7" w14:textId="77777777" w:rsidR="00B64123" w:rsidRPr="00B64123" w:rsidRDefault="00B64123" w:rsidP="00B64123">
            <w:pPr>
              <w:spacing w:after="0" w:line="240" w:lineRule="auto"/>
              <w:rPr>
                <w:rFonts w:ascii="Times New Roman" w:eastAsia="Times New Roman" w:hAnsi="Times New Roman" w:cs="Times New Roman"/>
                <w:kern w:val="0"/>
                <w14:ligatures w14:val="none"/>
              </w:rPr>
            </w:pPr>
            <w:r w:rsidRPr="00B64123">
              <w:rPr>
                <w:rFonts w:ascii="Times New Roman" w:eastAsia="Times New Roman" w:hAnsi="Times New Roman" w:cs="Times New Roman"/>
                <w:kern w:val="0"/>
                <w14:ligatures w14:val="none"/>
              </w:rPr>
              <w:t>Baseline mood survey (PANAS: 2 min) → Scent exposure + encoding phase (5–10 min) → Filler task (5 min) → Emotional memory recall test (5 min)</w:t>
            </w:r>
          </w:p>
        </w:tc>
      </w:tr>
      <w:tr w:rsidR="00B64123" w:rsidRPr="00B64123" w14:paraId="2297920E" w14:textId="77777777">
        <w:trPr>
          <w:tblCellSpacing w:w="15" w:type="dxa"/>
        </w:trPr>
        <w:tc>
          <w:tcPr>
            <w:tcW w:w="0" w:type="auto"/>
            <w:vAlign w:val="center"/>
            <w:hideMark/>
          </w:tcPr>
          <w:p w14:paraId="68B9322E" w14:textId="77777777" w:rsidR="00B64123" w:rsidRPr="00B64123" w:rsidRDefault="00B64123" w:rsidP="00B64123">
            <w:pPr>
              <w:spacing w:after="0" w:line="240" w:lineRule="auto"/>
              <w:rPr>
                <w:rFonts w:ascii="Times New Roman" w:eastAsia="Times New Roman" w:hAnsi="Times New Roman" w:cs="Times New Roman"/>
                <w:kern w:val="0"/>
                <w14:ligatures w14:val="none"/>
              </w:rPr>
            </w:pPr>
            <w:r w:rsidRPr="00B64123">
              <w:rPr>
                <w:rFonts w:ascii="Times New Roman" w:eastAsia="Times New Roman" w:hAnsi="Times New Roman" w:cs="Times New Roman"/>
                <w:b/>
                <w:bCs/>
                <w:kern w:val="0"/>
                <w14:ligatures w14:val="none"/>
              </w:rPr>
              <w:t>Controls</w:t>
            </w:r>
          </w:p>
        </w:tc>
        <w:tc>
          <w:tcPr>
            <w:tcW w:w="0" w:type="auto"/>
            <w:vAlign w:val="center"/>
            <w:hideMark/>
          </w:tcPr>
          <w:p w14:paraId="23C6F451" w14:textId="77777777" w:rsidR="00B64123" w:rsidRPr="00B64123" w:rsidRDefault="00B64123" w:rsidP="00B64123">
            <w:pPr>
              <w:spacing w:after="0" w:line="240" w:lineRule="auto"/>
              <w:rPr>
                <w:rFonts w:ascii="Times New Roman" w:eastAsia="Times New Roman" w:hAnsi="Times New Roman" w:cs="Times New Roman"/>
                <w:kern w:val="0"/>
                <w14:ligatures w14:val="none"/>
              </w:rPr>
            </w:pPr>
            <w:r w:rsidRPr="00B64123">
              <w:rPr>
                <w:rFonts w:ascii="Times New Roman" w:eastAsia="Times New Roman" w:hAnsi="Times New Roman" w:cs="Times New Roman"/>
                <w:kern w:val="0"/>
                <w14:ligatures w14:val="none"/>
              </w:rPr>
              <w:t>Same ventilation, lighting, and temperature; scent intensity controlled; scents counterbalanced across participants</w:t>
            </w:r>
          </w:p>
        </w:tc>
      </w:tr>
    </w:tbl>
    <w:p w14:paraId="2BCAF9A1" w14:textId="77777777" w:rsidR="00B64123" w:rsidRPr="00B64123" w:rsidRDefault="00B64123" w:rsidP="00B64123">
      <w:pPr>
        <w:spacing w:before="100" w:beforeAutospacing="1" w:after="100" w:afterAutospacing="1" w:line="240" w:lineRule="auto"/>
        <w:rPr>
          <w:rFonts w:ascii="Times New Roman" w:eastAsia="Times New Roman" w:hAnsi="Times New Roman" w:cs="Times New Roman"/>
          <w:kern w:val="0"/>
          <w14:ligatures w14:val="none"/>
        </w:rPr>
      </w:pPr>
      <w:r w:rsidRPr="00B64123">
        <w:rPr>
          <w:rFonts w:ascii="Times New Roman" w:eastAsia="Times New Roman" w:hAnsi="Times New Roman" w:cs="Times New Roman"/>
          <w:b/>
          <w:bCs/>
          <w:kern w:val="0"/>
          <w14:ligatures w14:val="none"/>
        </w:rPr>
        <w:t>Theoretical Background &amp; Major Explanations</w:t>
      </w:r>
    </w:p>
    <w:p w14:paraId="24D76776" w14:textId="77777777" w:rsidR="00B64123" w:rsidRPr="00B64123" w:rsidRDefault="00B64123" w:rsidP="00B64123">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B64123">
        <w:rPr>
          <w:rFonts w:ascii="Times New Roman" w:eastAsia="Times New Roman" w:hAnsi="Times New Roman" w:cs="Times New Roman"/>
          <w:b/>
          <w:bCs/>
          <w:kern w:val="0"/>
          <w14:ligatures w14:val="none"/>
        </w:rPr>
        <w:t>Proust Phenomenon</w:t>
      </w:r>
      <w:r w:rsidRPr="00B64123">
        <w:rPr>
          <w:rFonts w:ascii="Times New Roman" w:eastAsia="Times New Roman" w:hAnsi="Times New Roman" w:cs="Times New Roman"/>
          <w:kern w:val="0"/>
          <w14:ligatures w14:val="none"/>
        </w:rPr>
        <w:t xml:space="preserve"> — scents evoke vivid autobiographical memories.</w:t>
      </w:r>
    </w:p>
    <w:p w14:paraId="76A8E8C3" w14:textId="77777777" w:rsidR="00B64123" w:rsidRPr="00B64123" w:rsidRDefault="00B64123" w:rsidP="00B64123">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B64123">
        <w:rPr>
          <w:rFonts w:ascii="Times New Roman" w:eastAsia="Times New Roman" w:hAnsi="Times New Roman" w:cs="Times New Roman"/>
          <w:b/>
          <w:bCs/>
          <w:kern w:val="0"/>
          <w14:ligatures w14:val="none"/>
        </w:rPr>
        <w:t>Mood-Congruent Memory</w:t>
      </w:r>
      <w:r w:rsidRPr="00B64123">
        <w:rPr>
          <w:rFonts w:ascii="Times New Roman" w:eastAsia="Times New Roman" w:hAnsi="Times New Roman" w:cs="Times New Roman"/>
          <w:kern w:val="0"/>
          <w14:ligatures w14:val="none"/>
        </w:rPr>
        <w:t xml:space="preserve"> — memory retrieval is facilitated when mood at retrieval matches mood at encoding.</w:t>
      </w:r>
    </w:p>
    <w:p w14:paraId="48F68B4F" w14:textId="77777777" w:rsidR="00B64123" w:rsidRPr="00B64123" w:rsidRDefault="00B64123" w:rsidP="00B64123">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B64123">
        <w:rPr>
          <w:rFonts w:ascii="Times New Roman" w:eastAsia="Times New Roman" w:hAnsi="Times New Roman" w:cs="Times New Roman"/>
          <w:b/>
          <w:bCs/>
          <w:kern w:val="0"/>
          <w14:ligatures w14:val="none"/>
        </w:rPr>
        <w:t>Associative Network Theory</w:t>
      </w:r>
      <w:r w:rsidRPr="00B64123">
        <w:rPr>
          <w:rFonts w:ascii="Times New Roman" w:eastAsia="Times New Roman" w:hAnsi="Times New Roman" w:cs="Times New Roman"/>
          <w:kern w:val="0"/>
          <w14:ligatures w14:val="none"/>
        </w:rPr>
        <w:t xml:space="preserve"> — scents activate related affective and semantic networks.</w:t>
      </w:r>
    </w:p>
    <w:p w14:paraId="354B22F4" w14:textId="77777777" w:rsidR="00B64123" w:rsidRPr="00B64123" w:rsidRDefault="00B64123" w:rsidP="00B64123">
      <w:pPr>
        <w:spacing w:before="100" w:beforeAutospacing="1" w:after="100" w:afterAutospacing="1" w:line="240" w:lineRule="auto"/>
        <w:rPr>
          <w:rFonts w:ascii="Times New Roman" w:eastAsia="Times New Roman" w:hAnsi="Times New Roman" w:cs="Times New Roman"/>
          <w:kern w:val="0"/>
          <w14:ligatures w14:val="none"/>
        </w:rPr>
      </w:pPr>
      <w:r w:rsidRPr="00B64123">
        <w:rPr>
          <w:rFonts w:ascii="Times New Roman" w:eastAsia="Times New Roman" w:hAnsi="Times New Roman" w:cs="Times New Roman"/>
          <w:b/>
          <w:bCs/>
          <w:kern w:val="0"/>
          <w14:ligatures w14:val="none"/>
        </w:rPr>
        <w:t>Example Findings</w:t>
      </w:r>
    </w:p>
    <w:p w14:paraId="1E88A889" w14:textId="77777777" w:rsidR="00B64123" w:rsidRPr="00B64123" w:rsidRDefault="00B64123" w:rsidP="00B64123">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B64123">
        <w:rPr>
          <w:rFonts w:ascii="Times New Roman" w:eastAsia="Times New Roman" w:hAnsi="Times New Roman" w:cs="Times New Roman"/>
          <w:kern w:val="0"/>
          <w14:ligatures w14:val="none"/>
        </w:rPr>
        <w:t>Pleasant scents at encoding improved recall of positive words by ~15% (Herz, 1997).</w:t>
      </w:r>
    </w:p>
    <w:p w14:paraId="7BB64497" w14:textId="77777777" w:rsidR="00B64123" w:rsidRPr="00B64123" w:rsidRDefault="00B64123" w:rsidP="00B64123">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B64123">
        <w:rPr>
          <w:rFonts w:ascii="Times New Roman" w:eastAsia="Times New Roman" w:hAnsi="Times New Roman" w:cs="Times New Roman"/>
          <w:kern w:val="0"/>
          <w14:ligatures w14:val="none"/>
        </w:rPr>
        <w:lastRenderedPageBreak/>
        <w:t>Negative scents increased recall of negative material but reduced recall of positive content.</w:t>
      </w:r>
    </w:p>
    <w:p w14:paraId="1A72573C" w14:textId="77777777" w:rsidR="00B64123" w:rsidRPr="00B64123" w:rsidRDefault="00B64123" w:rsidP="00B64123">
      <w:pPr>
        <w:spacing w:before="100" w:beforeAutospacing="1" w:after="100" w:afterAutospacing="1" w:line="240" w:lineRule="auto"/>
        <w:rPr>
          <w:rFonts w:ascii="Times New Roman" w:eastAsia="Times New Roman" w:hAnsi="Times New Roman" w:cs="Times New Roman"/>
          <w:kern w:val="0"/>
          <w14:ligatures w14:val="none"/>
        </w:rPr>
      </w:pPr>
      <w:r w:rsidRPr="00B64123">
        <w:rPr>
          <w:rFonts w:ascii="Times New Roman" w:eastAsia="Times New Roman" w:hAnsi="Times New Roman" w:cs="Times New Roman"/>
          <w:b/>
          <w:bCs/>
          <w:kern w:val="0"/>
          <w14:ligatures w14:val="none"/>
        </w:rPr>
        <w:t>Explanation of Measurables</w:t>
      </w:r>
    </w:p>
    <w:p w14:paraId="2F894E5F" w14:textId="77777777" w:rsidR="00B64123" w:rsidRPr="00B64123" w:rsidRDefault="00B64123" w:rsidP="00B64123">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B64123">
        <w:rPr>
          <w:rFonts w:ascii="Times New Roman" w:eastAsia="Times New Roman" w:hAnsi="Times New Roman" w:cs="Times New Roman"/>
          <w:b/>
          <w:bCs/>
          <w:kern w:val="0"/>
          <w14:ligatures w14:val="none"/>
        </w:rPr>
        <w:t>Emotional word recall accuracy</w:t>
      </w:r>
      <w:r w:rsidRPr="00B64123">
        <w:rPr>
          <w:rFonts w:ascii="Times New Roman" w:eastAsia="Times New Roman" w:hAnsi="Times New Roman" w:cs="Times New Roman"/>
          <w:kern w:val="0"/>
          <w14:ligatures w14:val="none"/>
        </w:rPr>
        <w:t xml:space="preserve"> – Percent correct recall of mood-congruent and incongruent words from a presented list.</w:t>
      </w:r>
    </w:p>
    <w:p w14:paraId="4190677B" w14:textId="77777777" w:rsidR="00B64123" w:rsidRPr="00B64123" w:rsidRDefault="00B64123" w:rsidP="00B64123">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B64123">
        <w:rPr>
          <w:rFonts w:ascii="Times New Roman" w:eastAsia="Times New Roman" w:hAnsi="Times New Roman" w:cs="Times New Roman"/>
          <w:b/>
          <w:bCs/>
          <w:kern w:val="0"/>
          <w14:ligatures w14:val="none"/>
        </w:rPr>
        <w:t>Mood ratings</w:t>
      </w:r>
      <w:r w:rsidRPr="00B64123">
        <w:rPr>
          <w:rFonts w:ascii="Times New Roman" w:eastAsia="Times New Roman" w:hAnsi="Times New Roman" w:cs="Times New Roman"/>
          <w:kern w:val="0"/>
          <w14:ligatures w14:val="none"/>
        </w:rPr>
        <w:t xml:space="preserve"> – Self-reported mood on scales such as PANAS; used to verify scent-induced affect.</w:t>
      </w:r>
    </w:p>
    <w:p w14:paraId="5BDEB2C6" w14:textId="77777777" w:rsidR="00B64123" w:rsidRPr="00B64123" w:rsidRDefault="00B64123" w:rsidP="00B64123">
      <w:pPr>
        <w:spacing w:before="100" w:beforeAutospacing="1" w:after="100" w:afterAutospacing="1" w:line="240" w:lineRule="auto"/>
        <w:rPr>
          <w:rFonts w:ascii="Times New Roman" w:eastAsia="Times New Roman" w:hAnsi="Times New Roman" w:cs="Times New Roman"/>
          <w:kern w:val="0"/>
          <w14:ligatures w14:val="none"/>
        </w:rPr>
      </w:pPr>
      <w:r w:rsidRPr="00B64123">
        <w:rPr>
          <w:rFonts w:ascii="Times New Roman" w:eastAsia="Times New Roman" w:hAnsi="Times New Roman" w:cs="Times New Roman"/>
          <w:b/>
          <w:bCs/>
          <w:kern w:val="0"/>
          <w14:ligatures w14:val="none"/>
        </w:rPr>
        <w:t>Stimuli Description</w:t>
      </w:r>
      <w:r w:rsidRPr="00B64123">
        <w:rPr>
          <w:rFonts w:ascii="Times New Roman" w:eastAsia="Times New Roman" w:hAnsi="Times New Roman" w:cs="Times New Roman"/>
          <w:kern w:val="0"/>
          <w14:ligatures w14:val="none"/>
        </w:rPr>
        <w:br/>
        <w:t>Scent diffusers or VR-compatible olfactory devices release controlled aromas into the environment. Scents are pre-tested for affective valence.</w:t>
      </w:r>
    </w:p>
    <w:p w14:paraId="097D2EA6" w14:textId="77777777" w:rsidR="00B64123" w:rsidRPr="00B64123" w:rsidRDefault="00C02A0E" w:rsidP="00B64123">
      <w:pPr>
        <w:spacing w:after="0" w:line="240" w:lineRule="auto"/>
        <w:rPr>
          <w:rFonts w:ascii="Times New Roman" w:eastAsia="Times New Roman" w:hAnsi="Times New Roman" w:cs="Times New Roman"/>
          <w:kern w:val="0"/>
          <w14:ligatures w14:val="none"/>
        </w:rPr>
      </w:pPr>
      <w:r w:rsidRPr="00B64123">
        <w:rPr>
          <w:rFonts w:ascii="Times New Roman" w:eastAsia="Times New Roman" w:hAnsi="Times New Roman" w:cs="Times New Roman"/>
          <w:noProof/>
          <w:kern w:val="0"/>
        </w:rPr>
        <w:pict w14:anchorId="7B823ED4">
          <v:rect id="_x0000_i1089" alt="" style="width:468pt;height:.05pt;mso-width-percent:0;mso-height-percent:0;mso-width-percent:0;mso-height-percent:0" o:hralign="center" o:hrstd="t" o:hr="t" fillcolor="#a0a0a0" stroked="f"/>
        </w:pict>
      </w:r>
    </w:p>
    <w:p w14:paraId="22734C2E" w14:textId="77777777" w:rsidR="00B64123" w:rsidRPr="00B64123" w:rsidRDefault="00B64123" w:rsidP="00B6412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20" w:name="_Toc205654576"/>
      <w:r w:rsidRPr="00B64123">
        <w:rPr>
          <w:rFonts w:ascii="Times New Roman" w:eastAsia="Times New Roman" w:hAnsi="Times New Roman" w:cs="Times New Roman"/>
          <w:b/>
          <w:bCs/>
          <w:kern w:val="0"/>
          <w:sz w:val="36"/>
          <w:szCs w:val="36"/>
          <w14:ligatures w14:val="none"/>
        </w:rPr>
        <w:t>H. Acoustic Environment → Reading Comprehension</w:t>
      </w:r>
      <w:bookmarkEnd w:id="20"/>
    </w:p>
    <w:p w14:paraId="3C3E4B31" w14:textId="77777777" w:rsidR="00B64123" w:rsidRPr="00B64123" w:rsidRDefault="00B64123" w:rsidP="00B64123">
      <w:pPr>
        <w:spacing w:before="100" w:beforeAutospacing="1" w:after="100" w:afterAutospacing="1" w:line="240" w:lineRule="auto"/>
        <w:rPr>
          <w:rFonts w:ascii="Times New Roman" w:eastAsia="Times New Roman" w:hAnsi="Times New Roman" w:cs="Times New Roman"/>
          <w:kern w:val="0"/>
          <w14:ligatures w14:val="none"/>
        </w:rPr>
      </w:pPr>
      <w:r w:rsidRPr="00B64123">
        <w:rPr>
          <w:rFonts w:ascii="Times New Roman" w:eastAsia="Times New Roman" w:hAnsi="Times New Roman" w:cs="Times New Roman"/>
          <w:b/>
          <w:bCs/>
          <w:kern w:val="0"/>
          <w14:ligatures w14:val="none"/>
        </w:rPr>
        <w:t>What is Studied</w:t>
      </w:r>
      <w:r w:rsidRPr="00B64123">
        <w:rPr>
          <w:rFonts w:ascii="Times New Roman" w:eastAsia="Times New Roman" w:hAnsi="Times New Roman" w:cs="Times New Roman"/>
          <w:kern w:val="0"/>
          <w14:ligatures w14:val="none"/>
        </w:rPr>
        <w:br/>
        <w:t xml:space="preserve">Participants read and answer comprehension questions in environments with differing </w:t>
      </w:r>
      <w:r w:rsidRPr="00B64123">
        <w:rPr>
          <w:rFonts w:ascii="Times New Roman" w:eastAsia="Times New Roman" w:hAnsi="Times New Roman" w:cs="Times New Roman"/>
          <w:b/>
          <w:bCs/>
          <w:kern w:val="0"/>
          <w14:ligatures w14:val="none"/>
        </w:rPr>
        <w:t>acoustic properties</w:t>
      </w:r>
      <w:r w:rsidRPr="00B64123">
        <w:rPr>
          <w:rFonts w:ascii="Times New Roman" w:eastAsia="Times New Roman" w:hAnsi="Times New Roman" w:cs="Times New Roman"/>
          <w:kern w:val="0"/>
          <w14:ligatures w14:val="none"/>
        </w:rPr>
        <w:t xml:space="preserve"> — e.g., quiet, moderate background noise, or varying levels of reverberation. The aim is to assess how soundscapes influence reading speed and comprehension accuracy.</w:t>
      </w:r>
    </w:p>
    <w:p w14:paraId="3CD75F68" w14:textId="77777777" w:rsidR="00B64123" w:rsidRPr="00B64123" w:rsidRDefault="00B64123" w:rsidP="00B64123">
      <w:pPr>
        <w:spacing w:before="100" w:beforeAutospacing="1" w:after="100" w:afterAutospacing="1" w:line="240" w:lineRule="auto"/>
        <w:rPr>
          <w:rFonts w:ascii="Times New Roman" w:eastAsia="Times New Roman" w:hAnsi="Times New Roman" w:cs="Times New Roman"/>
          <w:kern w:val="0"/>
          <w14:ligatures w14:val="none"/>
        </w:rPr>
      </w:pPr>
      <w:r w:rsidRPr="00B64123">
        <w:rPr>
          <w:rFonts w:ascii="Times New Roman" w:eastAsia="Times New Roman" w:hAnsi="Times New Roman" w:cs="Times New Roman"/>
          <w:b/>
          <w:bCs/>
          <w:kern w:val="0"/>
          <w14:ligatures w14:val="none"/>
        </w:rPr>
        <w:t>Why it Matters</w:t>
      </w:r>
      <w:r w:rsidRPr="00B64123">
        <w:rPr>
          <w:rFonts w:ascii="Times New Roman" w:eastAsia="Times New Roman" w:hAnsi="Times New Roman" w:cs="Times New Roman"/>
          <w:kern w:val="0"/>
          <w14:ligatures w14:val="none"/>
        </w:rPr>
        <w:br/>
        <w:t>Acoustic conditions in libraries, classrooms, and offices can significantly affect cognitive performance. Designers can use this knowledge to create environments conducive to focused reading and learning.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9"/>
        <w:gridCol w:w="7561"/>
      </w:tblGrid>
      <w:tr w:rsidR="00B64123" w:rsidRPr="00B64123" w14:paraId="66FE802A" w14:textId="77777777">
        <w:trPr>
          <w:tblHeader/>
          <w:tblCellSpacing w:w="15" w:type="dxa"/>
        </w:trPr>
        <w:tc>
          <w:tcPr>
            <w:tcW w:w="0" w:type="auto"/>
            <w:vAlign w:val="center"/>
            <w:hideMark/>
          </w:tcPr>
          <w:p w14:paraId="2D73F2FF" w14:textId="77777777" w:rsidR="00B64123" w:rsidRPr="00B64123" w:rsidRDefault="00B64123" w:rsidP="00B64123">
            <w:pPr>
              <w:spacing w:after="0" w:line="240" w:lineRule="auto"/>
              <w:jc w:val="center"/>
              <w:rPr>
                <w:rFonts w:ascii="Times New Roman" w:eastAsia="Times New Roman" w:hAnsi="Times New Roman" w:cs="Times New Roman"/>
                <w:b/>
                <w:bCs/>
                <w:kern w:val="0"/>
                <w14:ligatures w14:val="none"/>
              </w:rPr>
            </w:pPr>
            <w:r w:rsidRPr="00B64123">
              <w:rPr>
                <w:rFonts w:ascii="Times New Roman" w:eastAsia="Times New Roman" w:hAnsi="Times New Roman" w:cs="Times New Roman"/>
                <w:b/>
                <w:bCs/>
                <w:kern w:val="0"/>
                <w14:ligatures w14:val="none"/>
              </w:rPr>
              <w:t>Paradigm Name</w:t>
            </w:r>
          </w:p>
        </w:tc>
        <w:tc>
          <w:tcPr>
            <w:tcW w:w="0" w:type="auto"/>
            <w:vAlign w:val="center"/>
            <w:hideMark/>
          </w:tcPr>
          <w:p w14:paraId="543DEEC9" w14:textId="77777777" w:rsidR="00B64123" w:rsidRPr="00B64123" w:rsidRDefault="00B64123" w:rsidP="00B64123">
            <w:pPr>
              <w:spacing w:after="0" w:line="240" w:lineRule="auto"/>
              <w:jc w:val="center"/>
              <w:rPr>
                <w:rFonts w:ascii="Times New Roman" w:eastAsia="Times New Roman" w:hAnsi="Times New Roman" w:cs="Times New Roman"/>
                <w:b/>
                <w:bCs/>
                <w:kern w:val="0"/>
                <w14:ligatures w14:val="none"/>
              </w:rPr>
            </w:pPr>
            <w:r w:rsidRPr="00B64123">
              <w:rPr>
                <w:rFonts w:ascii="Times New Roman" w:eastAsia="Times New Roman" w:hAnsi="Times New Roman" w:cs="Times New Roman"/>
                <w:b/>
                <w:bCs/>
                <w:kern w:val="0"/>
                <w14:ligatures w14:val="none"/>
              </w:rPr>
              <w:t>Acoustic Environment → Reading Comprehension</w:t>
            </w:r>
          </w:p>
        </w:tc>
      </w:tr>
      <w:tr w:rsidR="00B64123" w:rsidRPr="00B64123" w14:paraId="48F1A4BC" w14:textId="77777777">
        <w:trPr>
          <w:tblCellSpacing w:w="15" w:type="dxa"/>
        </w:trPr>
        <w:tc>
          <w:tcPr>
            <w:tcW w:w="0" w:type="auto"/>
            <w:vAlign w:val="center"/>
            <w:hideMark/>
          </w:tcPr>
          <w:p w14:paraId="4C87C1B8" w14:textId="77777777" w:rsidR="00B64123" w:rsidRPr="00B64123" w:rsidRDefault="00B64123" w:rsidP="00B64123">
            <w:pPr>
              <w:spacing w:after="0" w:line="240" w:lineRule="auto"/>
              <w:rPr>
                <w:rFonts w:ascii="Times New Roman" w:eastAsia="Times New Roman" w:hAnsi="Times New Roman" w:cs="Times New Roman"/>
                <w:kern w:val="0"/>
                <w14:ligatures w14:val="none"/>
              </w:rPr>
            </w:pPr>
            <w:r w:rsidRPr="00B64123">
              <w:rPr>
                <w:rFonts w:ascii="Times New Roman" w:eastAsia="Times New Roman" w:hAnsi="Times New Roman" w:cs="Times New Roman"/>
                <w:b/>
                <w:bCs/>
                <w:kern w:val="0"/>
                <w14:ligatures w14:val="none"/>
              </w:rPr>
              <w:t>Core Structure</w:t>
            </w:r>
          </w:p>
        </w:tc>
        <w:tc>
          <w:tcPr>
            <w:tcW w:w="0" w:type="auto"/>
            <w:vAlign w:val="center"/>
            <w:hideMark/>
          </w:tcPr>
          <w:p w14:paraId="0F1F905B" w14:textId="77777777" w:rsidR="00B64123" w:rsidRPr="00B64123" w:rsidRDefault="00B64123" w:rsidP="00B64123">
            <w:pPr>
              <w:spacing w:after="0" w:line="240" w:lineRule="auto"/>
              <w:rPr>
                <w:rFonts w:ascii="Times New Roman" w:eastAsia="Times New Roman" w:hAnsi="Times New Roman" w:cs="Times New Roman"/>
                <w:kern w:val="0"/>
                <w14:ligatures w14:val="none"/>
              </w:rPr>
            </w:pPr>
            <w:r w:rsidRPr="00B64123">
              <w:rPr>
                <w:rFonts w:ascii="Times New Roman" w:eastAsia="Times New Roman" w:hAnsi="Times New Roman" w:cs="Times New Roman"/>
                <w:kern w:val="0"/>
                <w14:ligatures w14:val="none"/>
              </w:rPr>
              <w:t>Soundscape variation affects reading performance</w:t>
            </w:r>
          </w:p>
        </w:tc>
      </w:tr>
      <w:tr w:rsidR="00B64123" w:rsidRPr="00B64123" w14:paraId="6CC3FF7B" w14:textId="77777777">
        <w:trPr>
          <w:tblCellSpacing w:w="15" w:type="dxa"/>
        </w:trPr>
        <w:tc>
          <w:tcPr>
            <w:tcW w:w="0" w:type="auto"/>
            <w:vAlign w:val="center"/>
            <w:hideMark/>
          </w:tcPr>
          <w:p w14:paraId="7949AA8B" w14:textId="77777777" w:rsidR="00B64123" w:rsidRPr="00B64123" w:rsidRDefault="00B64123" w:rsidP="00B64123">
            <w:pPr>
              <w:spacing w:after="0" w:line="240" w:lineRule="auto"/>
              <w:rPr>
                <w:rFonts w:ascii="Times New Roman" w:eastAsia="Times New Roman" w:hAnsi="Times New Roman" w:cs="Times New Roman"/>
                <w:kern w:val="0"/>
                <w14:ligatures w14:val="none"/>
              </w:rPr>
            </w:pPr>
            <w:r w:rsidRPr="00B64123">
              <w:rPr>
                <w:rFonts w:ascii="Times New Roman" w:eastAsia="Times New Roman" w:hAnsi="Times New Roman" w:cs="Times New Roman"/>
                <w:b/>
                <w:bCs/>
                <w:kern w:val="0"/>
                <w14:ligatures w14:val="none"/>
              </w:rPr>
              <w:t>Question</w:t>
            </w:r>
          </w:p>
        </w:tc>
        <w:tc>
          <w:tcPr>
            <w:tcW w:w="0" w:type="auto"/>
            <w:vAlign w:val="center"/>
            <w:hideMark/>
          </w:tcPr>
          <w:p w14:paraId="1A208611" w14:textId="77777777" w:rsidR="00B64123" w:rsidRPr="00B64123" w:rsidRDefault="00B64123" w:rsidP="00B64123">
            <w:pPr>
              <w:spacing w:after="0" w:line="240" w:lineRule="auto"/>
              <w:rPr>
                <w:rFonts w:ascii="Times New Roman" w:eastAsia="Times New Roman" w:hAnsi="Times New Roman" w:cs="Times New Roman"/>
                <w:kern w:val="0"/>
                <w14:ligatures w14:val="none"/>
              </w:rPr>
            </w:pPr>
            <w:r w:rsidRPr="00B64123">
              <w:rPr>
                <w:rFonts w:ascii="Times New Roman" w:eastAsia="Times New Roman" w:hAnsi="Times New Roman" w:cs="Times New Roman"/>
                <w:kern w:val="0"/>
                <w14:ligatures w14:val="none"/>
              </w:rPr>
              <w:t>Do quieter or acoustically dampened environments improve reading comprehension?</w:t>
            </w:r>
          </w:p>
        </w:tc>
      </w:tr>
      <w:tr w:rsidR="00B64123" w:rsidRPr="00B64123" w14:paraId="4D42E81F" w14:textId="77777777">
        <w:trPr>
          <w:tblCellSpacing w:w="15" w:type="dxa"/>
        </w:trPr>
        <w:tc>
          <w:tcPr>
            <w:tcW w:w="0" w:type="auto"/>
            <w:vAlign w:val="center"/>
            <w:hideMark/>
          </w:tcPr>
          <w:p w14:paraId="362D1290" w14:textId="77777777" w:rsidR="00B64123" w:rsidRPr="00B64123" w:rsidRDefault="00B64123" w:rsidP="00B64123">
            <w:pPr>
              <w:spacing w:after="0" w:line="240" w:lineRule="auto"/>
              <w:rPr>
                <w:rFonts w:ascii="Times New Roman" w:eastAsia="Times New Roman" w:hAnsi="Times New Roman" w:cs="Times New Roman"/>
                <w:kern w:val="0"/>
                <w14:ligatures w14:val="none"/>
              </w:rPr>
            </w:pPr>
            <w:r w:rsidRPr="00B64123">
              <w:rPr>
                <w:rFonts w:ascii="Times New Roman" w:eastAsia="Times New Roman" w:hAnsi="Times New Roman" w:cs="Times New Roman"/>
                <w:b/>
                <w:bCs/>
                <w:kern w:val="0"/>
                <w14:ligatures w14:val="none"/>
              </w:rPr>
              <w:t>Design</w:t>
            </w:r>
          </w:p>
        </w:tc>
        <w:tc>
          <w:tcPr>
            <w:tcW w:w="0" w:type="auto"/>
            <w:vAlign w:val="center"/>
            <w:hideMark/>
          </w:tcPr>
          <w:p w14:paraId="7A2DE1F8" w14:textId="77777777" w:rsidR="00B64123" w:rsidRPr="00B64123" w:rsidRDefault="00B64123" w:rsidP="00B64123">
            <w:pPr>
              <w:spacing w:after="0" w:line="240" w:lineRule="auto"/>
              <w:rPr>
                <w:rFonts w:ascii="Times New Roman" w:eastAsia="Times New Roman" w:hAnsi="Times New Roman" w:cs="Times New Roman"/>
                <w:kern w:val="0"/>
                <w14:ligatures w14:val="none"/>
              </w:rPr>
            </w:pPr>
            <w:r w:rsidRPr="00B64123">
              <w:rPr>
                <w:rFonts w:ascii="Times New Roman" w:eastAsia="Times New Roman" w:hAnsi="Times New Roman" w:cs="Times New Roman"/>
                <w:kern w:val="0"/>
                <w14:ligatures w14:val="none"/>
              </w:rPr>
              <w:t>Within-subjects or between-subjects</w:t>
            </w:r>
          </w:p>
        </w:tc>
      </w:tr>
      <w:tr w:rsidR="00B64123" w:rsidRPr="00B64123" w14:paraId="751A9250" w14:textId="77777777">
        <w:trPr>
          <w:tblCellSpacing w:w="15" w:type="dxa"/>
        </w:trPr>
        <w:tc>
          <w:tcPr>
            <w:tcW w:w="0" w:type="auto"/>
            <w:vAlign w:val="center"/>
            <w:hideMark/>
          </w:tcPr>
          <w:p w14:paraId="1ACFBEDC" w14:textId="77777777" w:rsidR="00B64123" w:rsidRPr="00B64123" w:rsidRDefault="00B64123" w:rsidP="00B64123">
            <w:pPr>
              <w:spacing w:after="0" w:line="240" w:lineRule="auto"/>
              <w:rPr>
                <w:rFonts w:ascii="Times New Roman" w:eastAsia="Times New Roman" w:hAnsi="Times New Roman" w:cs="Times New Roman"/>
                <w:kern w:val="0"/>
                <w14:ligatures w14:val="none"/>
              </w:rPr>
            </w:pPr>
            <w:r w:rsidRPr="00B64123">
              <w:rPr>
                <w:rFonts w:ascii="Times New Roman" w:eastAsia="Times New Roman" w:hAnsi="Times New Roman" w:cs="Times New Roman"/>
                <w:b/>
                <w:bCs/>
                <w:kern w:val="0"/>
                <w14:ligatures w14:val="none"/>
              </w:rPr>
              <w:t>Manipulated Variable</w:t>
            </w:r>
          </w:p>
        </w:tc>
        <w:tc>
          <w:tcPr>
            <w:tcW w:w="0" w:type="auto"/>
            <w:vAlign w:val="center"/>
            <w:hideMark/>
          </w:tcPr>
          <w:p w14:paraId="2ED9D058" w14:textId="77777777" w:rsidR="00B64123" w:rsidRPr="00B64123" w:rsidRDefault="00B64123" w:rsidP="00B64123">
            <w:pPr>
              <w:spacing w:after="0" w:line="240" w:lineRule="auto"/>
              <w:rPr>
                <w:rFonts w:ascii="Times New Roman" w:eastAsia="Times New Roman" w:hAnsi="Times New Roman" w:cs="Times New Roman"/>
                <w:kern w:val="0"/>
                <w14:ligatures w14:val="none"/>
              </w:rPr>
            </w:pPr>
            <w:r w:rsidRPr="00B64123">
              <w:rPr>
                <w:rFonts w:ascii="Times New Roman" w:eastAsia="Times New Roman" w:hAnsi="Times New Roman" w:cs="Times New Roman"/>
                <w:kern w:val="0"/>
                <w14:ligatures w14:val="none"/>
              </w:rPr>
              <w:t>Background noise level/type (e.g., silence, moderate speech noise, white noise), reverberation time</w:t>
            </w:r>
          </w:p>
        </w:tc>
      </w:tr>
      <w:tr w:rsidR="00B64123" w:rsidRPr="00B64123" w14:paraId="17A9A05F" w14:textId="77777777">
        <w:trPr>
          <w:tblCellSpacing w:w="15" w:type="dxa"/>
        </w:trPr>
        <w:tc>
          <w:tcPr>
            <w:tcW w:w="0" w:type="auto"/>
            <w:vAlign w:val="center"/>
            <w:hideMark/>
          </w:tcPr>
          <w:p w14:paraId="176BF8CE" w14:textId="77777777" w:rsidR="00B64123" w:rsidRPr="00B64123" w:rsidRDefault="00B64123" w:rsidP="00B64123">
            <w:pPr>
              <w:spacing w:after="0" w:line="240" w:lineRule="auto"/>
              <w:rPr>
                <w:rFonts w:ascii="Times New Roman" w:eastAsia="Times New Roman" w:hAnsi="Times New Roman" w:cs="Times New Roman"/>
                <w:kern w:val="0"/>
                <w14:ligatures w14:val="none"/>
              </w:rPr>
            </w:pPr>
            <w:r w:rsidRPr="00B64123">
              <w:rPr>
                <w:rFonts w:ascii="Times New Roman" w:eastAsia="Times New Roman" w:hAnsi="Times New Roman" w:cs="Times New Roman"/>
                <w:b/>
                <w:bCs/>
                <w:kern w:val="0"/>
                <w14:ligatures w14:val="none"/>
              </w:rPr>
              <w:t>Measured Variable</w:t>
            </w:r>
          </w:p>
        </w:tc>
        <w:tc>
          <w:tcPr>
            <w:tcW w:w="0" w:type="auto"/>
            <w:vAlign w:val="center"/>
            <w:hideMark/>
          </w:tcPr>
          <w:p w14:paraId="2434C656" w14:textId="77777777" w:rsidR="00B64123" w:rsidRPr="00B64123" w:rsidRDefault="00B64123" w:rsidP="00B64123">
            <w:pPr>
              <w:spacing w:after="0" w:line="240" w:lineRule="auto"/>
              <w:rPr>
                <w:rFonts w:ascii="Times New Roman" w:eastAsia="Times New Roman" w:hAnsi="Times New Roman" w:cs="Times New Roman"/>
                <w:kern w:val="0"/>
                <w14:ligatures w14:val="none"/>
              </w:rPr>
            </w:pPr>
            <w:r w:rsidRPr="00B64123">
              <w:rPr>
                <w:rFonts w:ascii="Times New Roman" w:eastAsia="Times New Roman" w:hAnsi="Times New Roman" w:cs="Times New Roman"/>
                <w:kern w:val="0"/>
                <w14:ligatures w14:val="none"/>
              </w:rPr>
              <w:t>Reading comprehension scores, reading speed (words per minute), self-reported distraction</w:t>
            </w:r>
          </w:p>
        </w:tc>
      </w:tr>
      <w:tr w:rsidR="00B64123" w:rsidRPr="00B64123" w14:paraId="00D42E05" w14:textId="77777777">
        <w:trPr>
          <w:tblCellSpacing w:w="15" w:type="dxa"/>
        </w:trPr>
        <w:tc>
          <w:tcPr>
            <w:tcW w:w="0" w:type="auto"/>
            <w:vAlign w:val="center"/>
            <w:hideMark/>
          </w:tcPr>
          <w:p w14:paraId="617A08CB" w14:textId="77777777" w:rsidR="00B64123" w:rsidRPr="00B64123" w:rsidRDefault="00B64123" w:rsidP="00B64123">
            <w:pPr>
              <w:spacing w:after="0" w:line="240" w:lineRule="auto"/>
              <w:rPr>
                <w:rFonts w:ascii="Times New Roman" w:eastAsia="Times New Roman" w:hAnsi="Times New Roman" w:cs="Times New Roman"/>
                <w:kern w:val="0"/>
                <w14:ligatures w14:val="none"/>
              </w:rPr>
            </w:pPr>
            <w:r w:rsidRPr="00B64123">
              <w:rPr>
                <w:rFonts w:ascii="Times New Roman" w:eastAsia="Times New Roman" w:hAnsi="Times New Roman" w:cs="Times New Roman"/>
                <w:b/>
                <w:bCs/>
                <w:kern w:val="0"/>
                <w14:ligatures w14:val="none"/>
              </w:rPr>
              <w:t>Task</w:t>
            </w:r>
          </w:p>
        </w:tc>
        <w:tc>
          <w:tcPr>
            <w:tcW w:w="0" w:type="auto"/>
            <w:vAlign w:val="center"/>
            <w:hideMark/>
          </w:tcPr>
          <w:p w14:paraId="21B03B00" w14:textId="77777777" w:rsidR="00B64123" w:rsidRPr="00B64123" w:rsidRDefault="00B64123" w:rsidP="00B64123">
            <w:pPr>
              <w:spacing w:after="0" w:line="240" w:lineRule="auto"/>
              <w:rPr>
                <w:rFonts w:ascii="Times New Roman" w:eastAsia="Times New Roman" w:hAnsi="Times New Roman" w:cs="Times New Roman"/>
                <w:kern w:val="0"/>
                <w14:ligatures w14:val="none"/>
              </w:rPr>
            </w:pPr>
            <w:r w:rsidRPr="00B64123">
              <w:rPr>
                <w:rFonts w:ascii="Times New Roman" w:eastAsia="Times New Roman" w:hAnsi="Times New Roman" w:cs="Times New Roman"/>
                <w:kern w:val="0"/>
                <w14:ligatures w14:val="none"/>
              </w:rPr>
              <w:t>Read a passage → answer comprehension questions</w:t>
            </w:r>
          </w:p>
        </w:tc>
      </w:tr>
      <w:tr w:rsidR="00B64123" w:rsidRPr="00B64123" w14:paraId="33B782AD" w14:textId="77777777">
        <w:trPr>
          <w:tblCellSpacing w:w="15" w:type="dxa"/>
        </w:trPr>
        <w:tc>
          <w:tcPr>
            <w:tcW w:w="0" w:type="auto"/>
            <w:vAlign w:val="center"/>
            <w:hideMark/>
          </w:tcPr>
          <w:p w14:paraId="66F62013" w14:textId="77777777" w:rsidR="00B64123" w:rsidRPr="00B64123" w:rsidRDefault="00B64123" w:rsidP="00B64123">
            <w:pPr>
              <w:spacing w:after="0" w:line="240" w:lineRule="auto"/>
              <w:rPr>
                <w:rFonts w:ascii="Times New Roman" w:eastAsia="Times New Roman" w:hAnsi="Times New Roman" w:cs="Times New Roman"/>
                <w:kern w:val="0"/>
                <w14:ligatures w14:val="none"/>
              </w:rPr>
            </w:pPr>
            <w:r w:rsidRPr="00B64123">
              <w:rPr>
                <w:rFonts w:ascii="Times New Roman" w:eastAsia="Times New Roman" w:hAnsi="Times New Roman" w:cs="Times New Roman"/>
                <w:b/>
                <w:bCs/>
                <w:kern w:val="0"/>
                <w14:ligatures w14:val="none"/>
              </w:rPr>
              <w:t>Protocol</w:t>
            </w:r>
          </w:p>
        </w:tc>
        <w:tc>
          <w:tcPr>
            <w:tcW w:w="0" w:type="auto"/>
            <w:vAlign w:val="center"/>
            <w:hideMark/>
          </w:tcPr>
          <w:p w14:paraId="0B3963D4" w14:textId="77777777" w:rsidR="00B64123" w:rsidRPr="00B64123" w:rsidRDefault="00B64123" w:rsidP="00B64123">
            <w:pPr>
              <w:spacing w:after="0" w:line="240" w:lineRule="auto"/>
              <w:rPr>
                <w:rFonts w:ascii="Times New Roman" w:eastAsia="Times New Roman" w:hAnsi="Times New Roman" w:cs="Times New Roman"/>
                <w:kern w:val="0"/>
                <w14:ligatures w14:val="none"/>
              </w:rPr>
            </w:pPr>
            <w:r w:rsidRPr="00B64123">
              <w:rPr>
                <w:rFonts w:ascii="Times New Roman" w:eastAsia="Times New Roman" w:hAnsi="Times New Roman" w:cs="Times New Roman"/>
                <w:kern w:val="0"/>
                <w14:ligatures w14:val="none"/>
              </w:rPr>
              <w:t>Baseline (quiet) reading test (5 min) → Reading under noise condition (5 min) → Comprehension test (3 min) → Repeat for other conditions (if within-subjects)</w:t>
            </w:r>
          </w:p>
        </w:tc>
      </w:tr>
      <w:tr w:rsidR="00B64123" w:rsidRPr="00B64123" w14:paraId="41070CF8" w14:textId="77777777">
        <w:trPr>
          <w:tblCellSpacing w:w="15" w:type="dxa"/>
        </w:trPr>
        <w:tc>
          <w:tcPr>
            <w:tcW w:w="0" w:type="auto"/>
            <w:vAlign w:val="center"/>
            <w:hideMark/>
          </w:tcPr>
          <w:p w14:paraId="221CE557" w14:textId="77777777" w:rsidR="00B64123" w:rsidRPr="00B64123" w:rsidRDefault="00B64123" w:rsidP="00B64123">
            <w:pPr>
              <w:spacing w:after="0" w:line="240" w:lineRule="auto"/>
              <w:rPr>
                <w:rFonts w:ascii="Times New Roman" w:eastAsia="Times New Roman" w:hAnsi="Times New Roman" w:cs="Times New Roman"/>
                <w:kern w:val="0"/>
                <w14:ligatures w14:val="none"/>
              </w:rPr>
            </w:pPr>
            <w:r w:rsidRPr="00B64123">
              <w:rPr>
                <w:rFonts w:ascii="Times New Roman" w:eastAsia="Times New Roman" w:hAnsi="Times New Roman" w:cs="Times New Roman"/>
                <w:b/>
                <w:bCs/>
                <w:kern w:val="0"/>
                <w14:ligatures w14:val="none"/>
              </w:rPr>
              <w:t>Controls</w:t>
            </w:r>
          </w:p>
        </w:tc>
        <w:tc>
          <w:tcPr>
            <w:tcW w:w="0" w:type="auto"/>
            <w:vAlign w:val="center"/>
            <w:hideMark/>
          </w:tcPr>
          <w:p w14:paraId="499700D0" w14:textId="77777777" w:rsidR="00B64123" w:rsidRPr="00B64123" w:rsidRDefault="00B64123" w:rsidP="00B64123">
            <w:pPr>
              <w:spacing w:after="0" w:line="240" w:lineRule="auto"/>
              <w:rPr>
                <w:rFonts w:ascii="Times New Roman" w:eastAsia="Times New Roman" w:hAnsi="Times New Roman" w:cs="Times New Roman"/>
                <w:kern w:val="0"/>
                <w14:ligatures w14:val="none"/>
              </w:rPr>
            </w:pPr>
            <w:r w:rsidRPr="00B64123">
              <w:rPr>
                <w:rFonts w:ascii="Times New Roman" w:eastAsia="Times New Roman" w:hAnsi="Times New Roman" w:cs="Times New Roman"/>
                <w:kern w:val="0"/>
                <w14:ligatures w14:val="none"/>
              </w:rPr>
              <w:t>Same reading materials and comprehension questions; matched lighting and seating comfort</w:t>
            </w:r>
          </w:p>
        </w:tc>
      </w:tr>
    </w:tbl>
    <w:p w14:paraId="46896507" w14:textId="77777777" w:rsidR="00B64123" w:rsidRPr="00B64123" w:rsidRDefault="00B64123" w:rsidP="00B64123">
      <w:pPr>
        <w:spacing w:before="100" w:beforeAutospacing="1" w:after="100" w:afterAutospacing="1" w:line="240" w:lineRule="auto"/>
        <w:rPr>
          <w:rFonts w:ascii="Times New Roman" w:eastAsia="Times New Roman" w:hAnsi="Times New Roman" w:cs="Times New Roman"/>
          <w:kern w:val="0"/>
          <w14:ligatures w14:val="none"/>
        </w:rPr>
      </w:pPr>
      <w:r w:rsidRPr="00B64123">
        <w:rPr>
          <w:rFonts w:ascii="Times New Roman" w:eastAsia="Times New Roman" w:hAnsi="Times New Roman" w:cs="Times New Roman"/>
          <w:b/>
          <w:bCs/>
          <w:kern w:val="0"/>
          <w14:ligatures w14:val="none"/>
        </w:rPr>
        <w:lastRenderedPageBreak/>
        <w:t>Theoretical Background &amp; Major Explanations</w:t>
      </w:r>
    </w:p>
    <w:p w14:paraId="1FF59CB4" w14:textId="77777777" w:rsidR="00B64123" w:rsidRPr="00B64123" w:rsidRDefault="00B64123" w:rsidP="00B64123">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B64123">
        <w:rPr>
          <w:rFonts w:ascii="Times New Roman" w:eastAsia="Times New Roman" w:hAnsi="Times New Roman" w:cs="Times New Roman"/>
          <w:b/>
          <w:bCs/>
          <w:kern w:val="0"/>
          <w14:ligatures w14:val="none"/>
        </w:rPr>
        <w:t>Cognitive Load Theory</w:t>
      </w:r>
      <w:r w:rsidRPr="00B64123">
        <w:rPr>
          <w:rFonts w:ascii="Times New Roman" w:eastAsia="Times New Roman" w:hAnsi="Times New Roman" w:cs="Times New Roman"/>
          <w:kern w:val="0"/>
          <w14:ligatures w14:val="none"/>
        </w:rPr>
        <w:t xml:space="preserve"> — background noise increases extraneous cognitive load, reducing available resources for reading.</w:t>
      </w:r>
    </w:p>
    <w:p w14:paraId="2C897318" w14:textId="77777777" w:rsidR="00B64123" w:rsidRPr="00B64123" w:rsidRDefault="00B64123" w:rsidP="00B64123">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B64123">
        <w:rPr>
          <w:rFonts w:ascii="Times New Roman" w:eastAsia="Times New Roman" w:hAnsi="Times New Roman" w:cs="Times New Roman"/>
          <w:b/>
          <w:bCs/>
          <w:kern w:val="0"/>
          <w14:ligatures w14:val="none"/>
        </w:rPr>
        <w:t>Speech Interference Theory</w:t>
      </w:r>
      <w:r w:rsidRPr="00B64123">
        <w:rPr>
          <w:rFonts w:ascii="Times New Roman" w:eastAsia="Times New Roman" w:hAnsi="Times New Roman" w:cs="Times New Roman"/>
          <w:kern w:val="0"/>
          <w14:ligatures w14:val="none"/>
        </w:rPr>
        <w:t xml:space="preserve"> — speech-like sounds are more disruptive than steady-state noise.</w:t>
      </w:r>
    </w:p>
    <w:p w14:paraId="3011210F" w14:textId="77777777" w:rsidR="00B64123" w:rsidRPr="00B64123" w:rsidRDefault="00B64123" w:rsidP="00B64123">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B64123">
        <w:rPr>
          <w:rFonts w:ascii="Times New Roman" w:eastAsia="Times New Roman" w:hAnsi="Times New Roman" w:cs="Times New Roman"/>
          <w:b/>
          <w:bCs/>
          <w:kern w:val="0"/>
          <w14:ligatures w14:val="none"/>
        </w:rPr>
        <w:t>Environmental Stress Theory</w:t>
      </w:r>
      <w:r w:rsidRPr="00B64123">
        <w:rPr>
          <w:rFonts w:ascii="Times New Roman" w:eastAsia="Times New Roman" w:hAnsi="Times New Roman" w:cs="Times New Roman"/>
          <w:kern w:val="0"/>
          <w14:ligatures w14:val="none"/>
        </w:rPr>
        <w:t xml:space="preserve"> — prolonged noise can reduce persistence and focus.</w:t>
      </w:r>
    </w:p>
    <w:p w14:paraId="1C2DFEEA" w14:textId="77777777" w:rsidR="00B64123" w:rsidRPr="00B64123" w:rsidRDefault="00B64123" w:rsidP="00B64123">
      <w:pPr>
        <w:spacing w:before="100" w:beforeAutospacing="1" w:after="100" w:afterAutospacing="1" w:line="240" w:lineRule="auto"/>
        <w:rPr>
          <w:rFonts w:ascii="Times New Roman" w:eastAsia="Times New Roman" w:hAnsi="Times New Roman" w:cs="Times New Roman"/>
          <w:kern w:val="0"/>
          <w14:ligatures w14:val="none"/>
        </w:rPr>
      </w:pPr>
      <w:r w:rsidRPr="00B64123">
        <w:rPr>
          <w:rFonts w:ascii="Times New Roman" w:eastAsia="Times New Roman" w:hAnsi="Times New Roman" w:cs="Times New Roman"/>
          <w:b/>
          <w:bCs/>
          <w:kern w:val="0"/>
          <w14:ligatures w14:val="none"/>
        </w:rPr>
        <w:t>Example Findings</w:t>
      </w:r>
    </w:p>
    <w:p w14:paraId="2B990EE8" w14:textId="77777777" w:rsidR="00B64123" w:rsidRPr="00B64123" w:rsidRDefault="00B64123" w:rsidP="00B64123">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B64123">
        <w:rPr>
          <w:rFonts w:ascii="Times New Roman" w:eastAsia="Times New Roman" w:hAnsi="Times New Roman" w:cs="Times New Roman"/>
          <w:kern w:val="0"/>
          <w14:ligatures w14:val="none"/>
        </w:rPr>
        <w:t>Quiet conditions improved comprehension accuracy by ~10% compared to moderate open-office noise (Hongisto, 2005).</w:t>
      </w:r>
    </w:p>
    <w:p w14:paraId="29DDA117" w14:textId="77777777" w:rsidR="00B64123" w:rsidRPr="00B64123" w:rsidRDefault="00B64123" w:rsidP="00B64123">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B64123">
        <w:rPr>
          <w:rFonts w:ascii="Times New Roman" w:eastAsia="Times New Roman" w:hAnsi="Times New Roman" w:cs="Times New Roman"/>
          <w:kern w:val="0"/>
          <w14:ligatures w14:val="none"/>
        </w:rPr>
        <w:t>White noise had a smaller negative impact than variable speech noise.</w:t>
      </w:r>
    </w:p>
    <w:p w14:paraId="3679BBC9" w14:textId="77777777" w:rsidR="00B64123" w:rsidRPr="00B64123" w:rsidRDefault="00B64123" w:rsidP="00B64123">
      <w:pPr>
        <w:spacing w:before="100" w:beforeAutospacing="1" w:after="100" w:afterAutospacing="1" w:line="240" w:lineRule="auto"/>
        <w:rPr>
          <w:rFonts w:ascii="Times New Roman" w:eastAsia="Times New Roman" w:hAnsi="Times New Roman" w:cs="Times New Roman"/>
          <w:kern w:val="0"/>
          <w14:ligatures w14:val="none"/>
        </w:rPr>
      </w:pPr>
      <w:r w:rsidRPr="00B64123">
        <w:rPr>
          <w:rFonts w:ascii="Times New Roman" w:eastAsia="Times New Roman" w:hAnsi="Times New Roman" w:cs="Times New Roman"/>
          <w:b/>
          <w:bCs/>
          <w:kern w:val="0"/>
          <w14:ligatures w14:val="none"/>
        </w:rPr>
        <w:t>Explanation of Measurables</w:t>
      </w:r>
    </w:p>
    <w:p w14:paraId="7725CBFB" w14:textId="77777777" w:rsidR="00B64123" w:rsidRPr="00B64123" w:rsidRDefault="00B64123" w:rsidP="00B64123">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B64123">
        <w:rPr>
          <w:rFonts w:ascii="Times New Roman" w:eastAsia="Times New Roman" w:hAnsi="Times New Roman" w:cs="Times New Roman"/>
          <w:b/>
          <w:bCs/>
          <w:kern w:val="0"/>
          <w14:ligatures w14:val="none"/>
        </w:rPr>
        <w:t>Reading comprehension scores</w:t>
      </w:r>
      <w:r w:rsidRPr="00B64123">
        <w:rPr>
          <w:rFonts w:ascii="Times New Roman" w:eastAsia="Times New Roman" w:hAnsi="Times New Roman" w:cs="Times New Roman"/>
          <w:kern w:val="0"/>
          <w14:ligatures w14:val="none"/>
        </w:rPr>
        <w:t xml:space="preserve"> – Percent correct on comprehension </w:t>
      </w:r>
      <w:proofErr w:type="gramStart"/>
      <w:r w:rsidRPr="00B64123">
        <w:rPr>
          <w:rFonts w:ascii="Times New Roman" w:eastAsia="Times New Roman" w:hAnsi="Times New Roman" w:cs="Times New Roman"/>
          <w:kern w:val="0"/>
          <w14:ligatures w14:val="none"/>
        </w:rPr>
        <w:t>questions;</w:t>
      </w:r>
      <w:proofErr w:type="gramEnd"/>
      <w:r w:rsidRPr="00B64123">
        <w:rPr>
          <w:rFonts w:ascii="Times New Roman" w:eastAsia="Times New Roman" w:hAnsi="Times New Roman" w:cs="Times New Roman"/>
          <w:kern w:val="0"/>
          <w14:ligatures w14:val="none"/>
        </w:rPr>
        <w:t xml:space="preserve"> measures depth of understanding.</w:t>
      </w:r>
    </w:p>
    <w:p w14:paraId="000F64B5" w14:textId="77777777" w:rsidR="00B64123" w:rsidRPr="00B64123" w:rsidRDefault="00B64123" w:rsidP="00B64123">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B64123">
        <w:rPr>
          <w:rFonts w:ascii="Times New Roman" w:eastAsia="Times New Roman" w:hAnsi="Times New Roman" w:cs="Times New Roman"/>
          <w:b/>
          <w:bCs/>
          <w:kern w:val="0"/>
          <w14:ligatures w14:val="none"/>
        </w:rPr>
        <w:t>Reading speed</w:t>
      </w:r>
      <w:r w:rsidRPr="00B64123">
        <w:rPr>
          <w:rFonts w:ascii="Times New Roman" w:eastAsia="Times New Roman" w:hAnsi="Times New Roman" w:cs="Times New Roman"/>
          <w:kern w:val="0"/>
          <w14:ligatures w14:val="none"/>
        </w:rPr>
        <w:t xml:space="preserve"> – Words read per minute; slower speed under noise may reflect disrupted processing.</w:t>
      </w:r>
    </w:p>
    <w:p w14:paraId="69972548" w14:textId="77777777" w:rsidR="00B64123" w:rsidRPr="00B64123" w:rsidRDefault="00B64123" w:rsidP="00B64123">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B64123">
        <w:rPr>
          <w:rFonts w:ascii="Times New Roman" w:eastAsia="Times New Roman" w:hAnsi="Times New Roman" w:cs="Times New Roman"/>
          <w:b/>
          <w:bCs/>
          <w:kern w:val="0"/>
          <w14:ligatures w14:val="none"/>
        </w:rPr>
        <w:t>Self-reported distraction</w:t>
      </w:r>
      <w:r w:rsidRPr="00B64123">
        <w:rPr>
          <w:rFonts w:ascii="Times New Roman" w:eastAsia="Times New Roman" w:hAnsi="Times New Roman" w:cs="Times New Roman"/>
          <w:kern w:val="0"/>
          <w14:ligatures w14:val="none"/>
        </w:rPr>
        <w:t xml:space="preserve"> – Participant ratings of how distracting the environment felt; provides subjective complement to performance data.</w:t>
      </w:r>
    </w:p>
    <w:p w14:paraId="667E1778" w14:textId="77777777" w:rsidR="00B64123" w:rsidRPr="00B64123" w:rsidRDefault="00B64123" w:rsidP="00B64123">
      <w:pPr>
        <w:spacing w:before="100" w:beforeAutospacing="1" w:after="100" w:afterAutospacing="1" w:line="240" w:lineRule="auto"/>
        <w:rPr>
          <w:rFonts w:ascii="Times New Roman" w:eastAsia="Times New Roman" w:hAnsi="Times New Roman" w:cs="Times New Roman"/>
          <w:kern w:val="0"/>
          <w14:ligatures w14:val="none"/>
        </w:rPr>
      </w:pPr>
      <w:r w:rsidRPr="00B64123">
        <w:rPr>
          <w:rFonts w:ascii="Times New Roman" w:eastAsia="Times New Roman" w:hAnsi="Times New Roman" w:cs="Times New Roman"/>
          <w:b/>
          <w:bCs/>
          <w:kern w:val="0"/>
          <w14:ligatures w14:val="none"/>
        </w:rPr>
        <w:t>Stimuli Description</w:t>
      </w:r>
      <w:r w:rsidRPr="00B64123">
        <w:rPr>
          <w:rFonts w:ascii="Times New Roman" w:eastAsia="Times New Roman" w:hAnsi="Times New Roman" w:cs="Times New Roman"/>
          <w:kern w:val="0"/>
          <w14:ligatures w14:val="none"/>
        </w:rPr>
        <w:br/>
        <w:t>Controlled acoustic environments or VR spaces with spatial audio playback. Noise levels measured in dB; reverberation times adjusted using sound-absorbing or reflecting surfaces.</w:t>
      </w:r>
    </w:p>
    <w:p w14:paraId="3414262C" w14:textId="743636E3" w:rsidR="00B64123" w:rsidRPr="00B64123" w:rsidRDefault="00C02A0E" w:rsidP="00B64123">
      <w:pPr>
        <w:spacing w:after="0" w:line="240" w:lineRule="auto"/>
        <w:rPr>
          <w:rFonts w:ascii="Times New Roman" w:eastAsia="Times New Roman" w:hAnsi="Times New Roman" w:cs="Times New Roman"/>
          <w:kern w:val="0"/>
          <w14:ligatures w14:val="none"/>
        </w:rPr>
      </w:pPr>
      <w:r w:rsidRPr="00B64123">
        <w:rPr>
          <w:rFonts w:ascii="Times New Roman" w:eastAsia="Times New Roman" w:hAnsi="Times New Roman" w:cs="Times New Roman"/>
          <w:noProof/>
          <w:kern w:val="0"/>
        </w:rPr>
        <w:pict w14:anchorId="23F14853">
          <v:rect id="_x0000_i1088" alt="" style="width:468pt;height:.05pt;mso-width-percent:0;mso-height-percent:0;mso-width-percent:0;mso-height-percent:0" o:hralign="center" o:hrstd="t" o:hr="t" fillcolor="#a0a0a0" stroked="f"/>
        </w:pict>
      </w:r>
    </w:p>
    <w:p w14:paraId="087F235F" w14:textId="77777777" w:rsidR="00DC50D7" w:rsidRDefault="00DC50D7">
      <w:pPr>
        <w:rPr>
          <w:rFonts w:ascii="Apple Color Emoji" w:eastAsia="Times New Roman" w:hAnsi="Apple Color Emoji" w:cs="Apple Color Emoji"/>
          <w:kern w:val="0"/>
          <w14:ligatures w14:val="none"/>
        </w:rPr>
      </w:pPr>
      <w:r>
        <w:rPr>
          <w:rFonts w:ascii="Apple Color Emoji" w:eastAsia="Times New Roman" w:hAnsi="Apple Color Emoji" w:cs="Apple Color Emoji"/>
          <w:kern w:val="0"/>
          <w14:ligatures w14:val="none"/>
        </w:rPr>
        <w:br w:type="page"/>
      </w:r>
    </w:p>
    <w:p w14:paraId="05E90568" w14:textId="442F4613" w:rsidR="00973D1C" w:rsidRDefault="0095777F" w:rsidP="00973D1C">
      <w:pPr>
        <w:pStyle w:val="Heading1"/>
      </w:pPr>
      <w:bookmarkStart w:id="21" w:name="_Toc205654577"/>
      <w:r>
        <w:rPr>
          <w:rStyle w:val="Strong"/>
          <w:b w:val="0"/>
          <w:bCs w:val="0"/>
        </w:rPr>
        <w:lastRenderedPageBreak/>
        <w:t>I</w:t>
      </w:r>
      <w:r w:rsidR="00973D1C">
        <w:rPr>
          <w:rStyle w:val="Strong"/>
          <w:b w:val="0"/>
          <w:bCs w:val="0"/>
        </w:rPr>
        <w:t>II. Stressor → Recovery Paradigms</w:t>
      </w:r>
      <w:bookmarkEnd w:id="21"/>
    </w:p>
    <w:p w14:paraId="57811815" w14:textId="77777777" w:rsidR="00973D1C" w:rsidRDefault="00973D1C" w:rsidP="00973D1C">
      <w:pPr>
        <w:pStyle w:val="NormalWeb"/>
      </w:pPr>
      <w:r>
        <w:rPr>
          <w:rStyle w:val="Strong"/>
          <w:rFonts w:eastAsiaTheme="majorEastAsia"/>
        </w:rPr>
        <w:t>What is Studied</w:t>
      </w:r>
      <w:r>
        <w:br/>
        <w:t xml:space="preserve">These paradigms investigate how architectural environments influence the </w:t>
      </w:r>
      <w:r>
        <w:rPr>
          <w:rStyle w:val="Strong"/>
          <w:rFonts w:eastAsiaTheme="majorEastAsia"/>
        </w:rPr>
        <w:t>recovery of physiological and psychological states</w:t>
      </w:r>
      <w:r>
        <w:t xml:space="preserve"> after exposure to a stressor. Stressors may be social, cognitive, or sensory, and recovery is typically measured through a combination of self-report and physiological indicators.</w:t>
      </w:r>
    </w:p>
    <w:p w14:paraId="0E85CB67" w14:textId="77777777" w:rsidR="00973D1C" w:rsidRDefault="00973D1C" w:rsidP="00973D1C">
      <w:pPr>
        <w:pStyle w:val="NormalWeb"/>
      </w:pPr>
      <w:r>
        <w:rPr>
          <w:rStyle w:val="Strong"/>
          <w:rFonts w:eastAsiaTheme="majorEastAsia"/>
        </w:rPr>
        <w:t>Why it Matters</w:t>
      </w:r>
      <w:r>
        <w:br/>
        <w:t>The built environment can either accelerate or hinder recovery from stress. Understanding these effects is critical for designing restorative spaces in healthcare, workplaces, education, and urban public areas.</w:t>
      </w:r>
    </w:p>
    <w:p w14:paraId="3DD8E5DE" w14:textId="77777777" w:rsidR="00973D1C" w:rsidRDefault="00C02A0E" w:rsidP="00973D1C">
      <w:r>
        <w:rPr>
          <w:noProof/>
        </w:rPr>
        <w:pict w14:anchorId="121784E2">
          <v:rect id="_x0000_i1087" alt="" style="width:468pt;height:.05pt;mso-width-percent:0;mso-height-percent:0;mso-width-percent:0;mso-height-percent:0" o:hralign="center" o:hrstd="t" o:hr="t" fillcolor="#a0a0a0" stroked="f"/>
        </w:pict>
      </w:r>
    </w:p>
    <w:p w14:paraId="44F73902" w14:textId="77777777" w:rsidR="00973D1C" w:rsidRDefault="00973D1C" w:rsidP="00973D1C">
      <w:pPr>
        <w:pStyle w:val="Heading2"/>
      </w:pPr>
      <w:bookmarkStart w:id="22" w:name="_Toc205654578"/>
      <w:r>
        <w:rPr>
          <w:rStyle w:val="Strong"/>
          <w:b w:val="0"/>
          <w:bCs w:val="0"/>
        </w:rPr>
        <w:t>A. Trier Social Stress Test (TSST) → Environmental Recovery Rate</w:t>
      </w:r>
      <w:bookmarkEnd w:id="22"/>
    </w:p>
    <w:p w14:paraId="5B52E6E1" w14:textId="77777777" w:rsidR="00973D1C" w:rsidRDefault="00973D1C" w:rsidP="00973D1C">
      <w:pPr>
        <w:pStyle w:val="NormalWeb"/>
      </w:pPr>
      <w:r>
        <w:rPr>
          <w:rStyle w:val="Strong"/>
          <w:rFonts w:eastAsiaTheme="majorEastAsia"/>
        </w:rPr>
        <w:t>What is Studied</w:t>
      </w:r>
      <w:r>
        <w:br/>
        <w:t xml:space="preserve">This paradigm uses the </w:t>
      </w:r>
      <w:r>
        <w:rPr>
          <w:rStyle w:val="Strong"/>
          <w:rFonts w:eastAsiaTheme="majorEastAsia"/>
        </w:rPr>
        <w:t>Trier Social Stress Test</w:t>
      </w:r>
      <w:r>
        <w:t xml:space="preserve"> — a standardized, laboratory-based stress induction involving public speaking and mental arithmetic in front of evaluators — to induce acute stress. Participants are then exposed to different environments to compare </w:t>
      </w:r>
      <w:r>
        <w:rPr>
          <w:rStyle w:val="Strong"/>
          <w:rFonts w:eastAsiaTheme="majorEastAsia"/>
        </w:rPr>
        <w:t>recovery rates</w:t>
      </w:r>
      <w:r>
        <w:t>.</w:t>
      </w:r>
    </w:p>
    <w:p w14:paraId="167027D3" w14:textId="77777777" w:rsidR="00973D1C" w:rsidRDefault="00973D1C" w:rsidP="00973D1C">
      <w:pPr>
        <w:pStyle w:val="NormalWeb"/>
      </w:pPr>
      <w:r>
        <w:rPr>
          <w:rStyle w:val="Strong"/>
          <w:rFonts w:eastAsiaTheme="majorEastAsia"/>
        </w:rPr>
        <w:t>Why it Matters</w:t>
      </w:r>
      <w:r>
        <w:br/>
        <w:t>The TSST reliably elevates cortisol, heart rate, and perceived stress, providing a consistent baseline to test environmental recovery effects.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8"/>
        <w:gridCol w:w="7572"/>
      </w:tblGrid>
      <w:tr w:rsidR="00973D1C" w14:paraId="40CFEFCC" w14:textId="77777777" w:rsidTr="00814721">
        <w:trPr>
          <w:tblHeader/>
          <w:tblCellSpacing w:w="15" w:type="dxa"/>
        </w:trPr>
        <w:tc>
          <w:tcPr>
            <w:tcW w:w="0" w:type="auto"/>
            <w:vAlign w:val="center"/>
            <w:hideMark/>
          </w:tcPr>
          <w:p w14:paraId="67B47436" w14:textId="77777777" w:rsidR="00973D1C" w:rsidRDefault="00973D1C" w:rsidP="00814721">
            <w:pPr>
              <w:jc w:val="center"/>
              <w:rPr>
                <w:b/>
                <w:bCs/>
              </w:rPr>
            </w:pPr>
            <w:r>
              <w:rPr>
                <w:rStyle w:val="Strong"/>
              </w:rPr>
              <w:t>Paradigm Name</w:t>
            </w:r>
          </w:p>
        </w:tc>
        <w:tc>
          <w:tcPr>
            <w:tcW w:w="0" w:type="auto"/>
            <w:vAlign w:val="center"/>
            <w:hideMark/>
          </w:tcPr>
          <w:p w14:paraId="10DB1C0E" w14:textId="77777777" w:rsidR="00973D1C" w:rsidRDefault="00973D1C" w:rsidP="00814721">
            <w:pPr>
              <w:jc w:val="center"/>
              <w:rPr>
                <w:b/>
                <w:bCs/>
              </w:rPr>
            </w:pPr>
            <w:r>
              <w:rPr>
                <w:b/>
                <w:bCs/>
              </w:rPr>
              <w:t>Trier Social Stress Test (TSST) → Environmental Recovery Rate</w:t>
            </w:r>
          </w:p>
        </w:tc>
      </w:tr>
      <w:tr w:rsidR="00973D1C" w14:paraId="313CEEB1" w14:textId="77777777" w:rsidTr="00814721">
        <w:trPr>
          <w:tblCellSpacing w:w="15" w:type="dxa"/>
        </w:trPr>
        <w:tc>
          <w:tcPr>
            <w:tcW w:w="0" w:type="auto"/>
            <w:vAlign w:val="center"/>
            <w:hideMark/>
          </w:tcPr>
          <w:p w14:paraId="042F2D1F" w14:textId="77777777" w:rsidR="00973D1C" w:rsidRDefault="00973D1C" w:rsidP="00814721">
            <w:r>
              <w:rPr>
                <w:rStyle w:val="Strong"/>
              </w:rPr>
              <w:t>Core Structure</w:t>
            </w:r>
          </w:p>
        </w:tc>
        <w:tc>
          <w:tcPr>
            <w:tcW w:w="0" w:type="auto"/>
            <w:vAlign w:val="center"/>
            <w:hideMark/>
          </w:tcPr>
          <w:p w14:paraId="20E2A0BB" w14:textId="77777777" w:rsidR="00973D1C" w:rsidRDefault="00973D1C" w:rsidP="00814721">
            <w:r>
              <w:t>Stress induction via TSST, followed by recovery in target environments</w:t>
            </w:r>
          </w:p>
        </w:tc>
      </w:tr>
      <w:tr w:rsidR="00973D1C" w14:paraId="1C6B7C3D" w14:textId="77777777" w:rsidTr="00814721">
        <w:trPr>
          <w:tblCellSpacing w:w="15" w:type="dxa"/>
        </w:trPr>
        <w:tc>
          <w:tcPr>
            <w:tcW w:w="0" w:type="auto"/>
            <w:vAlign w:val="center"/>
            <w:hideMark/>
          </w:tcPr>
          <w:p w14:paraId="099DBE17" w14:textId="77777777" w:rsidR="00973D1C" w:rsidRDefault="00973D1C" w:rsidP="00814721">
            <w:r>
              <w:rPr>
                <w:rStyle w:val="Strong"/>
              </w:rPr>
              <w:t>Question</w:t>
            </w:r>
          </w:p>
        </w:tc>
        <w:tc>
          <w:tcPr>
            <w:tcW w:w="0" w:type="auto"/>
            <w:vAlign w:val="center"/>
            <w:hideMark/>
          </w:tcPr>
          <w:p w14:paraId="03923E45" w14:textId="77777777" w:rsidR="00973D1C" w:rsidRDefault="00973D1C" w:rsidP="00814721">
            <w:r>
              <w:t>Do certain architectural environments accelerate recovery from acute psychosocial stress?</w:t>
            </w:r>
          </w:p>
        </w:tc>
      </w:tr>
      <w:tr w:rsidR="00973D1C" w14:paraId="15FBBF5E" w14:textId="77777777" w:rsidTr="00814721">
        <w:trPr>
          <w:tblCellSpacing w:w="15" w:type="dxa"/>
        </w:trPr>
        <w:tc>
          <w:tcPr>
            <w:tcW w:w="0" w:type="auto"/>
            <w:vAlign w:val="center"/>
            <w:hideMark/>
          </w:tcPr>
          <w:p w14:paraId="6289F937" w14:textId="77777777" w:rsidR="00973D1C" w:rsidRDefault="00973D1C" w:rsidP="00814721">
            <w:r>
              <w:rPr>
                <w:rStyle w:val="Strong"/>
              </w:rPr>
              <w:t>Design</w:t>
            </w:r>
          </w:p>
        </w:tc>
        <w:tc>
          <w:tcPr>
            <w:tcW w:w="0" w:type="auto"/>
            <w:vAlign w:val="center"/>
            <w:hideMark/>
          </w:tcPr>
          <w:p w14:paraId="622A90A4" w14:textId="77777777" w:rsidR="00973D1C" w:rsidRDefault="00973D1C" w:rsidP="00814721">
            <w:r>
              <w:t>Between-subjects or within-subjects crossover</w:t>
            </w:r>
          </w:p>
        </w:tc>
      </w:tr>
      <w:tr w:rsidR="00973D1C" w14:paraId="6904AC09" w14:textId="77777777" w:rsidTr="00814721">
        <w:trPr>
          <w:tblCellSpacing w:w="15" w:type="dxa"/>
        </w:trPr>
        <w:tc>
          <w:tcPr>
            <w:tcW w:w="0" w:type="auto"/>
            <w:vAlign w:val="center"/>
            <w:hideMark/>
          </w:tcPr>
          <w:p w14:paraId="75E9402D" w14:textId="77777777" w:rsidR="00973D1C" w:rsidRDefault="00973D1C" w:rsidP="00814721">
            <w:r>
              <w:rPr>
                <w:rStyle w:val="Strong"/>
              </w:rPr>
              <w:t>Manipulated Variable</w:t>
            </w:r>
          </w:p>
        </w:tc>
        <w:tc>
          <w:tcPr>
            <w:tcW w:w="0" w:type="auto"/>
            <w:vAlign w:val="center"/>
            <w:hideMark/>
          </w:tcPr>
          <w:p w14:paraId="1050060C" w14:textId="77777777" w:rsidR="00973D1C" w:rsidRDefault="00973D1C" w:rsidP="00814721">
            <w:r>
              <w:t>Environmental setting during recovery (e.g., nature-rich vs. urban, enclosed vs. open)</w:t>
            </w:r>
          </w:p>
        </w:tc>
      </w:tr>
      <w:tr w:rsidR="00973D1C" w14:paraId="0B4E4BFE" w14:textId="77777777" w:rsidTr="00814721">
        <w:trPr>
          <w:tblCellSpacing w:w="15" w:type="dxa"/>
        </w:trPr>
        <w:tc>
          <w:tcPr>
            <w:tcW w:w="0" w:type="auto"/>
            <w:vAlign w:val="center"/>
            <w:hideMark/>
          </w:tcPr>
          <w:p w14:paraId="7348BF84" w14:textId="77777777" w:rsidR="00973D1C" w:rsidRDefault="00973D1C" w:rsidP="00814721">
            <w:r>
              <w:rPr>
                <w:rStyle w:val="Strong"/>
              </w:rPr>
              <w:t>Measured Variable</w:t>
            </w:r>
          </w:p>
        </w:tc>
        <w:tc>
          <w:tcPr>
            <w:tcW w:w="0" w:type="auto"/>
            <w:vAlign w:val="center"/>
            <w:hideMark/>
          </w:tcPr>
          <w:p w14:paraId="48E81A85" w14:textId="77777777" w:rsidR="00973D1C" w:rsidRDefault="00973D1C" w:rsidP="00814721">
            <w:r>
              <w:t>Cortisol levels, heart rate variability (HRV), self-reported stress</w:t>
            </w:r>
          </w:p>
        </w:tc>
      </w:tr>
      <w:tr w:rsidR="00973D1C" w14:paraId="0C0E2EA5" w14:textId="77777777" w:rsidTr="00814721">
        <w:trPr>
          <w:tblCellSpacing w:w="15" w:type="dxa"/>
        </w:trPr>
        <w:tc>
          <w:tcPr>
            <w:tcW w:w="0" w:type="auto"/>
            <w:vAlign w:val="center"/>
            <w:hideMark/>
          </w:tcPr>
          <w:p w14:paraId="55C6036C" w14:textId="77777777" w:rsidR="00973D1C" w:rsidRDefault="00973D1C" w:rsidP="00814721">
            <w:r>
              <w:rPr>
                <w:rStyle w:val="Strong"/>
              </w:rPr>
              <w:lastRenderedPageBreak/>
              <w:t>Task</w:t>
            </w:r>
          </w:p>
        </w:tc>
        <w:tc>
          <w:tcPr>
            <w:tcW w:w="0" w:type="auto"/>
            <w:vAlign w:val="center"/>
            <w:hideMark/>
          </w:tcPr>
          <w:p w14:paraId="287E3042" w14:textId="77777777" w:rsidR="00973D1C" w:rsidRDefault="00973D1C" w:rsidP="00814721">
            <w:r>
              <w:t>Undergo TSST → Recovery phase in assigned environment → Provide stress measures</w:t>
            </w:r>
          </w:p>
        </w:tc>
      </w:tr>
      <w:tr w:rsidR="00973D1C" w14:paraId="59C9DAE9" w14:textId="77777777" w:rsidTr="00814721">
        <w:trPr>
          <w:tblCellSpacing w:w="15" w:type="dxa"/>
        </w:trPr>
        <w:tc>
          <w:tcPr>
            <w:tcW w:w="0" w:type="auto"/>
            <w:vAlign w:val="center"/>
            <w:hideMark/>
          </w:tcPr>
          <w:p w14:paraId="17201B2E" w14:textId="77777777" w:rsidR="00973D1C" w:rsidRDefault="00973D1C" w:rsidP="00814721">
            <w:r>
              <w:rPr>
                <w:rStyle w:val="Strong"/>
              </w:rPr>
              <w:t>Protocol</w:t>
            </w:r>
          </w:p>
        </w:tc>
        <w:tc>
          <w:tcPr>
            <w:tcW w:w="0" w:type="auto"/>
            <w:vAlign w:val="center"/>
            <w:hideMark/>
          </w:tcPr>
          <w:p w14:paraId="45BF5FC5" w14:textId="77777777" w:rsidR="00973D1C" w:rsidRDefault="00973D1C" w:rsidP="00814721">
            <w:r>
              <w:t>Baseline physiological measures (5 min) → TSST speech (5 min) + mental arithmetic (5 min) → Immediate post-stressor measures → Recovery phase (10–15 min) → Final measures</w:t>
            </w:r>
          </w:p>
        </w:tc>
      </w:tr>
      <w:tr w:rsidR="00973D1C" w14:paraId="01E8935C" w14:textId="77777777" w:rsidTr="00814721">
        <w:trPr>
          <w:tblCellSpacing w:w="15" w:type="dxa"/>
        </w:trPr>
        <w:tc>
          <w:tcPr>
            <w:tcW w:w="0" w:type="auto"/>
            <w:vAlign w:val="center"/>
            <w:hideMark/>
          </w:tcPr>
          <w:p w14:paraId="2FE00E63" w14:textId="77777777" w:rsidR="00973D1C" w:rsidRDefault="00973D1C" w:rsidP="00814721">
            <w:r>
              <w:rPr>
                <w:rStyle w:val="Strong"/>
              </w:rPr>
              <w:t>Controls</w:t>
            </w:r>
          </w:p>
        </w:tc>
        <w:tc>
          <w:tcPr>
            <w:tcW w:w="0" w:type="auto"/>
            <w:vAlign w:val="center"/>
            <w:hideMark/>
          </w:tcPr>
          <w:p w14:paraId="4194BB77" w14:textId="77777777" w:rsidR="00973D1C" w:rsidRDefault="00973D1C" w:rsidP="00814721">
            <w:r>
              <w:t>Same stressor protocol, recovery time, measurement intervals, and environmental exposure duration</w:t>
            </w:r>
          </w:p>
        </w:tc>
      </w:tr>
    </w:tbl>
    <w:p w14:paraId="5269DCB4" w14:textId="77777777" w:rsidR="00973D1C" w:rsidRDefault="00973D1C" w:rsidP="00973D1C">
      <w:pPr>
        <w:pStyle w:val="NormalWeb"/>
      </w:pPr>
      <w:r>
        <w:rPr>
          <w:rStyle w:val="Strong"/>
          <w:rFonts w:eastAsiaTheme="majorEastAsia"/>
        </w:rPr>
        <w:t>Theoretical Background &amp; Major Explanations</w:t>
      </w:r>
    </w:p>
    <w:p w14:paraId="4244CCA5" w14:textId="77777777" w:rsidR="00973D1C" w:rsidRDefault="00973D1C" w:rsidP="00973D1C">
      <w:pPr>
        <w:pStyle w:val="NormalWeb"/>
        <w:numPr>
          <w:ilvl w:val="0"/>
          <w:numId w:val="134"/>
        </w:numPr>
      </w:pPr>
      <w:r>
        <w:rPr>
          <w:rStyle w:val="Strong"/>
          <w:rFonts w:eastAsiaTheme="majorEastAsia"/>
        </w:rPr>
        <w:t>Stress Recovery Theory (Ulrich, 1983)</w:t>
      </w:r>
      <w:r>
        <w:t xml:space="preserve"> — exposure to natural environments speeds physiological recovery from stress.</w:t>
      </w:r>
    </w:p>
    <w:p w14:paraId="646BABF5" w14:textId="77777777" w:rsidR="00973D1C" w:rsidRDefault="00973D1C" w:rsidP="00973D1C">
      <w:pPr>
        <w:pStyle w:val="NormalWeb"/>
        <w:numPr>
          <w:ilvl w:val="0"/>
          <w:numId w:val="134"/>
        </w:numPr>
      </w:pPr>
      <w:r>
        <w:rPr>
          <w:rStyle w:val="Strong"/>
          <w:rFonts w:eastAsiaTheme="majorEastAsia"/>
        </w:rPr>
        <w:t>Attention Restoration Theory</w:t>
      </w:r>
      <w:r>
        <w:t xml:space="preserve"> — restorative settings reduce mental fatigue and may indirectly lower stress.</w:t>
      </w:r>
    </w:p>
    <w:p w14:paraId="11B0C3ED" w14:textId="77777777" w:rsidR="00973D1C" w:rsidRDefault="00973D1C" w:rsidP="00973D1C">
      <w:pPr>
        <w:pStyle w:val="NormalWeb"/>
        <w:numPr>
          <w:ilvl w:val="0"/>
          <w:numId w:val="134"/>
        </w:numPr>
      </w:pPr>
      <w:r>
        <w:rPr>
          <w:rStyle w:val="Strong"/>
          <w:rFonts w:eastAsiaTheme="majorEastAsia"/>
        </w:rPr>
        <w:t>Psychophysiological Stress Models</w:t>
      </w:r>
      <w:r>
        <w:t xml:space="preserve"> — environmental characteristics modulate autonomic nervous system recovery.</w:t>
      </w:r>
    </w:p>
    <w:p w14:paraId="4559207B" w14:textId="77777777" w:rsidR="00973D1C" w:rsidRDefault="00973D1C" w:rsidP="00973D1C">
      <w:pPr>
        <w:pStyle w:val="NormalWeb"/>
      </w:pPr>
      <w:r>
        <w:rPr>
          <w:rStyle w:val="Strong"/>
          <w:rFonts w:eastAsiaTheme="majorEastAsia"/>
        </w:rPr>
        <w:t>Example Findings</w:t>
      </w:r>
    </w:p>
    <w:p w14:paraId="073FF02B" w14:textId="77777777" w:rsidR="00973D1C" w:rsidRDefault="00973D1C" w:rsidP="00973D1C">
      <w:pPr>
        <w:pStyle w:val="NormalWeb"/>
        <w:numPr>
          <w:ilvl w:val="0"/>
          <w:numId w:val="135"/>
        </w:numPr>
      </w:pPr>
      <w:r>
        <w:t>Recovery in nature-rich settings led to faster cortisol reduction (by ~10–15 minutes) compared to urban environments (Jiang et al., 2014).</w:t>
      </w:r>
    </w:p>
    <w:p w14:paraId="3AED6129" w14:textId="77777777" w:rsidR="00973D1C" w:rsidRDefault="00973D1C" w:rsidP="00973D1C">
      <w:pPr>
        <w:pStyle w:val="NormalWeb"/>
        <w:numPr>
          <w:ilvl w:val="0"/>
          <w:numId w:val="135"/>
        </w:numPr>
      </w:pPr>
      <w:r>
        <w:t>HRV improved significantly more in restorative settings.</w:t>
      </w:r>
    </w:p>
    <w:p w14:paraId="3FB53CEF" w14:textId="77777777" w:rsidR="00973D1C" w:rsidRDefault="00973D1C" w:rsidP="00973D1C">
      <w:pPr>
        <w:pStyle w:val="NormalWeb"/>
      </w:pPr>
      <w:r>
        <w:rPr>
          <w:rStyle w:val="Strong"/>
          <w:rFonts w:eastAsiaTheme="majorEastAsia"/>
        </w:rPr>
        <w:t>Explanation of Measurables</w:t>
      </w:r>
    </w:p>
    <w:p w14:paraId="26EF6AE7" w14:textId="77777777" w:rsidR="00973D1C" w:rsidRDefault="00973D1C" w:rsidP="00973D1C">
      <w:pPr>
        <w:pStyle w:val="NormalWeb"/>
        <w:numPr>
          <w:ilvl w:val="0"/>
          <w:numId w:val="136"/>
        </w:numPr>
      </w:pPr>
      <w:r>
        <w:rPr>
          <w:rStyle w:val="Strong"/>
          <w:rFonts w:eastAsiaTheme="majorEastAsia"/>
        </w:rPr>
        <w:t>Cortisol levels</w:t>
      </w:r>
      <w:r>
        <w:t xml:space="preserve"> – Salivary cortisol measured at set intervals before and after stress induction.</w:t>
      </w:r>
    </w:p>
    <w:p w14:paraId="49E4DDBC" w14:textId="77777777" w:rsidR="00973D1C" w:rsidRDefault="00973D1C" w:rsidP="00973D1C">
      <w:pPr>
        <w:pStyle w:val="NormalWeb"/>
        <w:numPr>
          <w:ilvl w:val="0"/>
          <w:numId w:val="136"/>
        </w:numPr>
      </w:pPr>
      <w:r>
        <w:rPr>
          <w:rStyle w:val="Strong"/>
          <w:rFonts w:eastAsiaTheme="majorEastAsia"/>
        </w:rPr>
        <w:t>HRV</w:t>
      </w:r>
      <w:r>
        <w:t xml:space="preserve"> – Time and frequency domain measures from ECG or wearable devices.</w:t>
      </w:r>
    </w:p>
    <w:p w14:paraId="6C1B4984" w14:textId="77777777" w:rsidR="00973D1C" w:rsidRDefault="00973D1C" w:rsidP="00973D1C">
      <w:pPr>
        <w:pStyle w:val="NormalWeb"/>
        <w:numPr>
          <w:ilvl w:val="0"/>
          <w:numId w:val="136"/>
        </w:numPr>
      </w:pPr>
      <w:r>
        <w:rPr>
          <w:rStyle w:val="Strong"/>
          <w:rFonts w:eastAsiaTheme="majorEastAsia"/>
        </w:rPr>
        <w:t>Self-reported stress</w:t>
      </w:r>
      <w:r>
        <w:t xml:space="preserve"> – Ratings on validated scales such as the Perceived Stress Scale (PSS).</w:t>
      </w:r>
    </w:p>
    <w:p w14:paraId="6DE02D15" w14:textId="77777777" w:rsidR="00973D1C" w:rsidRDefault="00973D1C" w:rsidP="00973D1C">
      <w:pPr>
        <w:pStyle w:val="NormalWeb"/>
      </w:pPr>
      <w:r>
        <w:rPr>
          <w:rStyle w:val="Strong"/>
          <w:rFonts w:eastAsiaTheme="majorEastAsia"/>
        </w:rPr>
        <w:t>Stimuli Description</w:t>
      </w:r>
      <w:r>
        <w:br/>
        <w:t>Real-world rooms with nature views, urban views, or neutral interiors; or high-fidelity VR equivalents matched for lighting and sound.</w:t>
      </w:r>
    </w:p>
    <w:p w14:paraId="4C2E80A1" w14:textId="77777777" w:rsidR="00973D1C" w:rsidRDefault="00C02A0E" w:rsidP="00973D1C">
      <w:r>
        <w:rPr>
          <w:noProof/>
        </w:rPr>
        <w:pict w14:anchorId="2BB7CDCA">
          <v:rect id="_x0000_i1086" alt="" style="width:468pt;height:.05pt;mso-width-percent:0;mso-height-percent:0;mso-width-percent:0;mso-height-percent:0" o:hralign="center" o:hrstd="t" o:hr="t" fillcolor="#a0a0a0" stroked="f"/>
        </w:pict>
      </w:r>
    </w:p>
    <w:p w14:paraId="2F098006" w14:textId="77777777" w:rsidR="00973D1C" w:rsidRDefault="00973D1C" w:rsidP="00973D1C">
      <w:pPr>
        <w:pStyle w:val="Heading2"/>
      </w:pPr>
      <w:bookmarkStart w:id="23" w:name="_Toc205654579"/>
      <w:r>
        <w:rPr>
          <w:rStyle w:val="Strong"/>
          <w:b w:val="0"/>
          <w:bCs w:val="0"/>
        </w:rPr>
        <w:lastRenderedPageBreak/>
        <w:t>B. Cognitive Stressor Task → Architectural Recovery Effect</w:t>
      </w:r>
      <w:bookmarkEnd w:id="23"/>
    </w:p>
    <w:p w14:paraId="1A81305C" w14:textId="77777777" w:rsidR="00973D1C" w:rsidRDefault="00973D1C" w:rsidP="00973D1C">
      <w:pPr>
        <w:pStyle w:val="NormalWeb"/>
      </w:pPr>
      <w:r>
        <w:rPr>
          <w:rStyle w:val="Strong"/>
          <w:rFonts w:eastAsiaTheme="majorEastAsia"/>
        </w:rPr>
        <w:t>What is Studied</w:t>
      </w:r>
      <w:r>
        <w:br/>
        <w:t xml:space="preserve">This paradigm uses </w:t>
      </w:r>
      <w:r>
        <w:rPr>
          <w:rStyle w:val="Strong"/>
          <w:rFonts w:eastAsiaTheme="majorEastAsia"/>
        </w:rPr>
        <w:t>cognitive stressors</w:t>
      </w:r>
      <w:r>
        <w:t xml:space="preserve"> — such as the Paced Auditory Serial Addition Test (PASAT) or Stroop task — to elevate mental workload and mild stress, then tests recovery in different architectural settings.</w:t>
      </w:r>
    </w:p>
    <w:p w14:paraId="69290C84" w14:textId="77777777" w:rsidR="00973D1C" w:rsidRDefault="00973D1C" w:rsidP="00973D1C">
      <w:pPr>
        <w:pStyle w:val="NormalWeb"/>
      </w:pPr>
      <w:r>
        <w:rPr>
          <w:rStyle w:val="Strong"/>
          <w:rFonts w:eastAsiaTheme="majorEastAsia"/>
        </w:rPr>
        <w:t>Why it Matters</w:t>
      </w:r>
      <w:r>
        <w:br/>
        <w:t>Cognitive stressors are less socially intense than TSST but still produce measurable mental fatigue and stress, making them useful for shorter or repeated testing protocols.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1"/>
        <w:gridCol w:w="7519"/>
      </w:tblGrid>
      <w:tr w:rsidR="00973D1C" w14:paraId="566BC1A9" w14:textId="77777777" w:rsidTr="00814721">
        <w:trPr>
          <w:tblHeader/>
          <w:tblCellSpacing w:w="15" w:type="dxa"/>
        </w:trPr>
        <w:tc>
          <w:tcPr>
            <w:tcW w:w="0" w:type="auto"/>
            <w:vAlign w:val="center"/>
            <w:hideMark/>
          </w:tcPr>
          <w:p w14:paraId="66D20EA6" w14:textId="77777777" w:rsidR="00973D1C" w:rsidRDefault="00973D1C" w:rsidP="00814721">
            <w:pPr>
              <w:jc w:val="center"/>
              <w:rPr>
                <w:b/>
                <w:bCs/>
              </w:rPr>
            </w:pPr>
            <w:r>
              <w:rPr>
                <w:rStyle w:val="Strong"/>
              </w:rPr>
              <w:t>Paradigm Name</w:t>
            </w:r>
          </w:p>
        </w:tc>
        <w:tc>
          <w:tcPr>
            <w:tcW w:w="0" w:type="auto"/>
            <w:vAlign w:val="center"/>
            <w:hideMark/>
          </w:tcPr>
          <w:p w14:paraId="2388E952" w14:textId="77777777" w:rsidR="00973D1C" w:rsidRDefault="00973D1C" w:rsidP="00814721">
            <w:pPr>
              <w:jc w:val="center"/>
              <w:rPr>
                <w:b/>
                <w:bCs/>
              </w:rPr>
            </w:pPr>
            <w:r>
              <w:rPr>
                <w:b/>
                <w:bCs/>
              </w:rPr>
              <w:t>Cognitive Stressor Task → Architectural Recovery Effect</w:t>
            </w:r>
          </w:p>
        </w:tc>
      </w:tr>
      <w:tr w:rsidR="00973D1C" w14:paraId="70FFCBE2" w14:textId="77777777" w:rsidTr="00814721">
        <w:trPr>
          <w:tblCellSpacing w:w="15" w:type="dxa"/>
        </w:trPr>
        <w:tc>
          <w:tcPr>
            <w:tcW w:w="0" w:type="auto"/>
            <w:vAlign w:val="center"/>
            <w:hideMark/>
          </w:tcPr>
          <w:p w14:paraId="7EF1462F" w14:textId="77777777" w:rsidR="00973D1C" w:rsidRDefault="00973D1C" w:rsidP="00814721">
            <w:r>
              <w:rPr>
                <w:rStyle w:val="Strong"/>
              </w:rPr>
              <w:t>Core Structure</w:t>
            </w:r>
          </w:p>
        </w:tc>
        <w:tc>
          <w:tcPr>
            <w:tcW w:w="0" w:type="auto"/>
            <w:vAlign w:val="center"/>
            <w:hideMark/>
          </w:tcPr>
          <w:p w14:paraId="091E7875" w14:textId="77777777" w:rsidR="00973D1C" w:rsidRDefault="00973D1C" w:rsidP="00814721">
            <w:r>
              <w:t>Induce mental workload stress, then measure recovery in target environments</w:t>
            </w:r>
          </w:p>
        </w:tc>
      </w:tr>
      <w:tr w:rsidR="00973D1C" w14:paraId="0077A19C" w14:textId="77777777" w:rsidTr="00814721">
        <w:trPr>
          <w:tblCellSpacing w:w="15" w:type="dxa"/>
        </w:trPr>
        <w:tc>
          <w:tcPr>
            <w:tcW w:w="0" w:type="auto"/>
            <w:vAlign w:val="center"/>
            <w:hideMark/>
          </w:tcPr>
          <w:p w14:paraId="203DA3D3" w14:textId="77777777" w:rsidR="00973D1C" w:rsidRDefault="00973D1C" w:rsidP="00814721">
            <w:r>
              <w:rPr>
                <w:rStyle w:val="Strong"/>
              </w:rPr>
              <w:t>Question</w:t>
            </w:r>
          </w:p>
        </w:tc>
        <w:tc>
          <w:tcPr>
            <w:tcW w:w="0" w:type="auto"/>
            <w:vAlign w:val="center"/>
            <w:hideMark/>
          </w:tcPr>
          <w:p w14:paraId="77C29FC1" w14:textId="77777777" w:rsidR="00973D1C" w:rsidRDefault="00973D1C" w:rsidP="00814721">
            <w:r>
              <w:t>Do certain architectural settings facilitate faster recovery from cognitive stress and mental fatigue?</w:t>
            </w:r>
          </w:p>
        </w:tc>
      </w:tr>
      <w:tr w:rsidR="00973D1C" w14:paraId="49B0A694" w14:textId="77777777" w:rsidTr="00814721">
        <w:trPr>
          <w:tblCellSpacing w:w="15" w:type="dxa"/>
        </w:trPr>
        <w:tc>
          <w:tcPr>
            <w:tcW w:w="0" w:type="auto"/>
            <w:vAlign w:val="center"/>
            <w:hideMark/>
          </w:tcPr>
          <w:p w14:paraId="087F7FC5" w14:textId="77777777" w:rsidR="00973D1C" w:rsidRDefault="00973D1C" w:rsidP="00814721">
            <w:r>
              <w:rPr>
                <w:rStyle w:val="Strong"/>
              </w:rPr>
              <w:t>Design</w:t>
            </w:r>
          </w:p>
        </w:tc>
        <w:tc>
          <w:tcPr>
            <w:tcW w:w="0" w:type="auto"/>
            <w:vAlign w:val="center"/>
            <w:hideMark/>
          </w:tcPr>
          <w:p w14:paraId="1E554E7C" w14:textId="77777777" w:rsidR="00973D1C" w:rsidRDefault="00973D1C" w:rsidP="00814721">
            <w:r>
              <w:t>Within-subjects or between-subjects</w:t>
            </w:r>
          </w:p>
        </w:tc>
      </w:tr>
      <w:tr w:rsidR="00973D1C" w14:paraId="557821F3" w14:textId="77777777" w:rsidTr="00814721">
        <w:trPr>
          <w:tblCellSpacing w:w="15" w:type="dxa"/>
        </w:trPr>
        <w:tc>
          <w:tcPr>
            <w:tcW w:w="0" w:type="auto"/>
            <w:vAlign w:val="center"/>
            <w:hideMark/>
          </w:tcPr>
          <w:p w14:paraId="18F34E74" w14:textId="77777777" w:rsidR="00973D1C" w:rsidRDefault="00973D1C" w:rsidP="00814721">
            <w:r>
              <w:rPr>
                <w:rStyle w:val="Strong"/>
              </w:rPr>
              <w:t>Manipulated Variable</w:t>
            </w:r>
          </w:p>
        </w:tc>
        <w:tc>
          <w:tcPr>
            <w:tcW w:w="0" w:type="auto"/>
            <w:vAlign w:val="center"/>
            <w:hideMark/>
          </w:tcPr>
          <w:p w14:paraId="4915695E" w14:textId="77777777" w:rsidR="00973D1C" w:rsidRDefault="00973D1C" w:rsidP="00814721">
            <w:r>
              <w:t>Environmental setting during recovery (e.g., biophilic vs. minimalistic)</w:t>
            </w:r>
          </w:p>
        </w:tc>
      </w:tr>
      <w:tr w:rsidR="00973D1C" w14:paraId="35047F9F" w14:textId="77777777" w:rsidTr="00814721">
        <w:trPr>
          <w:tblCellSpacing w:w="15" w:type="dxa"/>
        </w:trPr>
        <w:tc>
          <w:tcPr>
            <w:tcW w:w="0" w:type="auto"/>
            <w:vAlign w:val="center"/>
            <w:hideMark/>
          </w:tcPr>
          <w:p w14:paraId="7CBB4935" w14:textId="77777777" w:rsidR="00973D1C" w:rsidRDefault="00973D1C" w:rsidP="00814721">
            <w:r>
              <w:rPr>
                <w:rStyle w:val="Strong"/>
              </w:rPr>
              <w:t>Measured Variable</w:t>
            </w:r>
          </w:p>
        </w:tc>
        <w:tc>
          <w:tcPr>
            <w:tcW w:w="0" w:type="auto"/>
            <w:vAlign w:val="center"/>
            <w:hideMark/>
          </w:tcPr>
          <w:p w14:paraId="37F45F9B" w14:textId="77777777" w:rsidR="00973D1C" w:rsidRDefault="00973D1C" w:rsidP="00814721">
            <w:r>
              <w:t>HRV, skin conductance level (SCL), subjective fatigue</w:t>
            </w:r>
          </w:p>
        </w:tc>
      </w:tr>
      <w:tr w:rsidR="00973D1C" w14:paraId="46117FAC" w14:textId="77777777" w:rsidTr="00814721">
        <w:trPr>
          <w:tblCellSpacing w:w="15" w:type="dxa"/>
        </w:trPr>
        <w:tc>
          <w:tcPr>
            <w:tcW w:w="0" w:type="auto"/>
            <w:vAlign w:val="center"/>
            <w:hideMark/>
          </w:tcPr>
          <w:p w14:paraId="08A0C717" w14:textId="77777777" w:rsidR="00973D1C" w:rsidRDefault="00973D1C" w:rsidP="00814721">
            <w:r>
              <w:rPr>
                <w:rStyle w:val="Strong"/>
              </w:rPr>
              <w:t>Task</w:t>
            </w:r>
          </w:p>
        </w:tc>
        <w:tc>
          <w:tcPr>
            <w:tcW w:w="0" w:type="auto"/>
            <w:vAlign w:val="center"/>
            <w:hideMark/>
          </w:tcPr>
          <w:p w14:paraId="1B02660B" w14:textId="77777777" w:rsidR="00973D1C" w:rsidRDefault="00973D1C" w:rsidP="00814721">
            <w:r>
              <w:t>Complete cognitive stressor → Recovery in environment → Provide measures</w:t>
            </w:r>
          </w:p>
        </w:tc>
      </w:tr>
      <w:tr w:rsidR="00973D1C" w14:paraId="6B5EFA74" w14:textId="77777777" w:rsidTr="00814721">
        <w:trPr>
          <w:tblCellSpacing w:w="15" w:type="dxa"/>
        </w:trPr>
        <w:tc>
          <w:tcPr>
            <w:tcW w:w="0" w:type="auto"/>
            <w:vAlign w:val="center"/>
            <w:hideMark/>
          </w:tcPr>
          <w:p w14:paraId="285BD4DC" w14:textId="77777777" w:rsidR="00973D1C" w:rsidRDefault="00973D1C" w:rsidP="00814721">
            <w:r>
              <w:rPr>
                <w:rStyle w:val="Strong"/>
              </w:rPr>
              <w:t>Protocol</w:t>
            </w:r>
          </w:p>
        </w:tc>
        <w:tc>
          <w:tcPr>
            <w:tcW w:w="0" w:type="auto"/>
            <w:vAlign w:val="center"/>
            <w:hideMark/>
          </w:tcPr>
          <w:p w14:paraId="6601BA8F" w14:textId="77777777" w:rsidR="00973D1C" w:rsidRDefault="00973D1C" w:rsidP="00814721">
            <w:r>
              <w:t>Baseline physiological measures (3–5 min) → Cognitive stressor (5–10 min) → Immediate post-task measures → Recovery phase (5–10 min) → Final measures</w:t>
            </w:r>
          </w:p>
        </w:tc>
      </w:tr>
      <w:tr w:rsidR="00973D1C" w14:paraId="20A3E4F4" w14:textId="77777777" w:rsidTr="00814721">
        <w:trPr>
          <w:tblCellSpacing w:w="15" w:type="dxa"/>
        </w:trPr>
        <w:tc>
          <w:tcPr>
            <w:tcW w:w="0" w:type="auto"/>
            <w:vAlign w:val="center"/>
            <w:hideMark/>
          </w:tcPr>
          <w:p w14:paraId="35BB33AB" w14:textId="77777777" w:rsidR="00973D1C" w:rsidRDefault="00973D1C" w:rsidP="00814721">
            <w:r>
              <w:rPr>
                <w:rStyle w:val="Strong"/>
              </w:rPr>
              <w:t>Controls</w:t>
            </w:r>
          </w:p>
        </w:tc>
        <w:tc>
          <w:tcPr>
            <w:tcW w:w="0" w:type="auto"/>
            <w:vAlign w:val="center"/>
            <w:hideMark/>
          </w:tcPr>
          <w:p w14:paraId="69BA06CD" w14:textId="77777777" w:rsidR="00973D1C" w:rsidRDefault="00973D1C" w:rsidP="00814721">
            <w:r>
              <w:t>Same stressor task, measurement intervals, and environmental exposure duration across participants</w:t>
            </w:r>
          </w:p>
        </w:tc>
      </w:tr>
    </w:tbl>
    <w:p w14:paraId="4A932F7E" w14:textId="77777777" w:rsidR="00973D1C" w:rsidRDefault="00973D1C" w:rsidP="00973D1C">
      <w:pPr>
        <w:pStyle w:val="NormalWeb"/>
      </w:pPr>
      <w:r>
        <w:rPr>
          <w:rStyle w:val="Strong"/>
          <w:rFonts w:eastAsiaTheme="majorEastAsia"/>
        </w:rPr>
        <w:t>Theoretical Background &amp; Major Explanations</w:t>
      </w:r>
    </w:p>
    <w:p w14:paraId="0B91E039" w14:textId="77777777" w:rsidR="00973D1C" w:rsidRDefault="00973D1C" w:rsidP="00973D1C">
      <w:pPr>
        <w:pStyle w:val="NormalWeb"/>
        <w:numPr>
          <w:ilvl w:val="0"/>
          <w:numId w:val="137"/>
        </w:numPr>
      </w:pPr>
      <w:r>
        <w:rPr>
          <w:rStyle w:val="Strong"/>
          <w:rFonts w:eastAsiaTheme="majorEastAsia"/>
        </w:rPr>
        <w:t>Attention Restoration Theory</w:t>
      </w:r>
      <w:r>
        <w:t xml:space="preserve"> — restorative environments replenish directed attention capacity.</w:t>
      </w:r>
    </w:p>
    <w:p w14:paraId="7653B050" w14:textId="77777777" w:rsidR="00973D1C" w:rsidRDefault="00973D1C" w:rsidP="00973D1C">
      <w:pPr>
        <w:pStyle w:val="NormalWeb"/>
        <w:numPr>
          <w:ilvl w:val="0"/>
          <w:numId w:val="137"/>
        </w:numPr>
      </w:pPr>
      <w:r>
        <w:rPr>
          <w:rStyle w:val="Strong"/>
          <w:rFonts w:eastAsiaTheme="majorEastAsia"/>
        </w:rPr>
        <w:t>Cognitive Load Theory</w:t>
      </w:r>
      <w:r>
        <w:t xml:space="preserve"> — environmental characteristics can modulate recovery from mental fatigue.</w:t>
      </w:r>
    </w:p>
    <w:p w14:paraId="039FE374" w14:textId="77777777" w:rsidR="00973D1C" w:rsidRDefault="00973D1C" w:rsidP="00973D1C">
      <w:pPr>
        <w:pStyle w:val="NormalWeb"/>
        <w:numPr>
          <w:ilvl w:val="0"/>
          <w:numId w:val="137"/>
        </w:numPr>
      </w:pPr>
      <w:r>
        <w:rPr>
          <w:rStyle w:val="Strong"/>
          <w:rFonts w:eastAsiaTheme="majorEastAsia"/>
        </w:rPr>
        <w:lastRenderedPageBreak/>
        <w:t>Biophilic Design Hypothesis</w:t>
      </w:r>
      <w:r>
        <w:t xml:space="preserve"> — natural elements reduce arousal and stress.</w:t>
      </w:r>
    </w:p>
    <w:p w14:paraId="27E58C52" w14:textId="77777777" w:rsidR="00973D1C" w:rsidRDefault="00973D1C" w:rsidP="00973D1C">
      <w:pPr>
        <w:pStyle w:val="NormalWeb"/>
      </w:pPr>
      <w:r>
        <w:rPr>
          <w:rStyle w:val="Strong"/>
          <w:rFonts w:eastAsiaTheme="majorEastAsia"/>
        </w:rPr>
        <w:t>Example Findings</w:t>
      </w:r>
    </w:p>
    <w:p w14:paraId="2C44DB97" w14:textId="77777777" w:rsidR="00973D1C" w:rsidRDefault="00973D1C" w:rsidP="00973D1C">
      <w:pPr>
        <w:pStyle w:val="NormalWeb"/>
        <w:numPr>
          <w:ilvl w:val="0"/>
          <w:numId w:val="138"/>
        </w:numPr>
      </w:pPr>
      <w:r>
        <w:t>HRV increased 15% faster in biophilic settings than in minimalistic control rooms.</w:t>
      </w:r>
    </w:p>
    <w:p w14:paraId="68A8F35D" w14:textId="77777777" w:rsidR="00973D1C" w:rsidRDefault="00973D1C" w:rsidP="00973D1C">
      <w:pPr>
        <w:pStyle w:val="NormalWeb"/>
        <w:numPr>
          <w:ilvl w:val="0"/>
          <w:numId w:val="138"/>
        </w:numPr>
      </w:pPr>
      <w:r>
        <w:t>Self-reported fatigue decreased significantly more in restorative conditions.</w:t>
      </w:r>
    </w:p>
    <w:p w14:paraId="348D29E0" w14:textId="77777777" w:rsidR="00973D1C" w:rsidRDefault="00973D1C" w:rsidP="00973D1C">
      <w:pPr>
        <w:pStyle w:val="NormalWeb"/>
      </w:pPr>
      <w:r>
        <w:rPr>
          <w:rStyle w:val="Strong"/>
          <w:rFonts w:eastAsiaTheme="majorEastAsia"/>
        </w:rPr>
        <w:t>Explanation of Measurables</w:t>
      </w:r>
    </w:p>
    <w:p w14:paraId="268C5037" w14:textId="77777777" w:rsidR="00973D1C" w:rsidRDefault="00973D1C" w:rsidP="00973D1C">
      <w:pPr>
        <w:pStyle w:val="NormalWeb"/>
        <w:numPr>
          <w:ilvl w:val="0"/>
          <w:numId w:val="139"/>
        </w:numPr>
      </w:pPr>
      <w:r>
        <w:rPr>
          <w:rStyle w:val="Strong"/>
          <w:rFonts w:eastAsiaTheme="majorEastAsia"/>
        </w:rPr>
        <w:t>HRV</w:t>
      </w:r>
      <w:r>
        <w:t xml:space="preserve"> – Standard deviation of NN intervals (SDNN) or root mean square of successive differences (RMSSD) from ECG/wearables.</w:t>
      </w:r>
    </w:p>
    <w:p w14:paraId="6FEE1FA6" w14:textId="77777777" w:rsidR="00973D1C" w:rsidRDefault="00973D1C" w:rsidP="00973D1C">
      <w:pPr>
        <w:pStyle w:val="NormalWeb"/>
        <w:numPr>
          <w:ilvl w:val="0"/>
          <w:numId w:val="139"/>
        </w:numPr>
      </w:pPr>
      <w:r>
        <w:rPr>
          <w:rStyle w:val="Strong"/>
          <w:rFonts w:eastAsiaTheme="majorEastAsia"/>
        </w:rPr>
        <w:t>SCL</w:t>
      </w:r>
      <w:r>
        <w:t xml:space="preserve"> – Continuous measure of skin conductance, reflecting sympathetic arousal.</w:t>
      </w:r>
    </w:p>
    <w:p w14:paraId="1D41230F" w14:textId="77777777" w:rsidR="00973D1C" w:rsidRDefault="00973D1C" w:rsidP="00973D1C">
      <w:pPr>
        <w:pStyle w:val="NormalWeb"/>
        <w:numPr>
          <w:ilvl w:val="0"/>
          <w:numId w:val="139"/>
        </w:numPr>
      </w:pPr>
      <w:r>
        <w:rPr>
          <w:rStyle w:val="Strong"/>
          <w:rFonts w:eastAsiaTheme="majorEastAsia"/>
        </w:rPr>
        <w:t>Subjective fatigue</w:t>
      </w:r>
      <w:r>
        <w:t xml:space="preserve"> – Self-report on visual analogue or Likert scales.</w:t>
      </w:r>
    </w:p>
    <w:p w14:paraId="66EAC4BF" w14:textId="77777777" w:rsidR="00973D1C" w:rsidRDefault="00973D1C" w:rsidP="00973D1C">
      <w:pPr>
        <w:pStyle w:val="NormalWeb"/>
      </w:pPr>
      <w:r>
        <w:rPr>
          <w:rStyle w:val="Strong"/>
          <w:rFonts w:eastAsiaTheme="majorEastAsia"/>
        </w:rPr>
        <w:t>Stimuli Description</w:t>
      </w:r>
      <w:r>
        <w:br/>
        <w:t>Physical rooms or VR spaces matched for size and lighting, differing only in design features (e.g., plant presence, color scheme, view type).</w:t>
      </w:r>
    </w:p>
    <w:p w14:paraId="578ACC78" w14:textId="77777777" w:rsidR="00973D1C" w:rsidRDefault="00C02A0E" w:rsidP="00973D1C">
      <w:r>
        <w:rPr>
          <w:noProof/>
        </w:rPr>
        <w:pict w14:anchorId="2D7EB20D">
          <v:rect id="_x0000_i1085" alt="" style="width:468pt;height:.05pt;mso-width-percent:0;mso-height-percent:0;mso-width-percent:0;mso-height-percent:0" o:hralign="center" o:hrstd="t" o:hr="t" fillcolor="#a0a0a0" stroked="f"/>
        </w:pict>
      </w:r>
    </w:p>
    <w:p w14:paraId="02D305D1" w14:textId="77777777" w:rsidR="00973D1C" w:rsidRDefault="00973D1C" w:rsidP="00973D1C">
      <w:pPr>
        <w:pStyle w:val="Heading2"/>
      </w:pPr>
      <w:bookmarkStart w:id="24" w:name="_Toc205654580"/>
      <w:r>
        <w:rPr>
          <w:rStyle w:val="Strong"/>
          <w:b w:val="0"/>
          <w:bCs w:val="0"/>
        </w:rPr>
        <w:t>C. Physical Exertion Task → Environmental Recovery</w:t>
      </w:r>
      <w:bookmarkEnd w:id="24"/>
    </w:p>
    <w:p w14:paraId="7492DDD1" w14:textId="77777777" w:rsidR="00973D1C" w:rsidRDefault="00973D1C" w:rsidP="00973D1C">
      <w:pPr>
        <w:pStyle w:val="NormalWeb"/>
      </w:pPr>
      <w:r>
        <w:rPr>
          <w:rStyle w:val="Strong"/>
          <w:rFonts w:eastAsiaTheme="majorEastAsia"/>
        </w:rPr>
        <w:t>What is Studied</w:t>
      </w:r>
      <w:r>
        <w:br/>
        <w:t xml:space="preserve">This paradigm uses </w:t>
      </w:r>
      <w:r>
        <w:rPr>
          <w:rStyle w:val="Strong"/>
          <w:rFonts w:eastAsiaTheme="majorEastAsia"/>
        </w:rPr>
        <w:t>controlled physical exertion</w:t>
      </w:r>
      <w:r>
        <w:t xml:space="preserve"> — such as treadmill walking, cycling, or stair climbing — to raise heart rate and induce mild physical stress, then measures how different environments influence </w:t>
      </w:r>
      <w:r>
        <w:rPr>
          <w:rStyle w:val="Strong"/>
          <w:rFonts w:eastAsiaTheme="majorEastAsia"/>
        </w:rPr>
        <w:t>recovery speed</w:t>
      </w:r>
      <w:r>
        <w:t>.</w:t>
      </w:r>
    </w:p>
    <w:p w14:paraId="4154924A" w14:textId="77777777" w:rsidR="00973D1C" w:rsidRDefault="00973D1C" w:rsidP="00973D1C">
      <w:pPr>
        <w:pStyle w:val="NormalWeb"/>
      </w:pPr>
      <w:r>
        <w:rPr>
          <w:rStyle w:val="Strong"/>
          <w:rFonts w:eastAsiaTheme="majorEastAsia"/>
        </w:rPr>
        <w:t>Why it Matters</w:t>
      </w:r>
      <w:r>
        <w:br/>
        <w:t>Physical activity changes autonomic and metabolic states. The recovery phase is an opportunity to test how architectural features (e.g., access to daylight, natural elements, spatial openness) help the body return to baseline.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8"/>
        <w:gridCol w:w="7492"/>
      </w:tblGrid>
      <w:tr w:rsidR="00973D1C" w14:paraId="577D0FC0" w14:textId="77777777" w:rsidTr="00814721">
        <w:trPr>
          <w:tblHeader/>
          <w:tblCellSpacing w:w="15" w:type="dxa"/>
        </w:trPr>
        <w:tc>
          <w:tcPr>
            <w:tcW w:w="0" w:type="auto"/>
            <w:vAlign w:val="center"/>
            <w:hideMark/>
          </w:tcPr>
          <w:p w14:paraId="647CF8EC" w14:textId="77777777" w:rsidR="00973D1C" w:rsidRDefault="00973D1C" w:rsidP="00814721">
            <w:pPr>
              <w:jc w:val="center"/>
              <w:rPr>
                <w:b/>
                <w:bCs/>
              </w:rPr>
            </w:pPr>
            <w:r>
              <w:rPr>
                <w:rStyle w:val="Strong"/>
              </w:rPr>
              <w:t>Paradigm Name</w:t>
            </w:r>
          </w:p>
        </w:tc>
        <w:tc>
          <w:tcPr>
            <w:tcW w:w="0" w:type="auto"/>
            <w:vAlign w:val="center"/>
            <w:hideMark/>
          </w:tcPr>
          <w:p w14:paraId="29665FFC" w14:textId="77777777" w:rsidR="00973D1C" w:rsidRDefault="00973D1C" w:rsidP="00814721">
            <w:pPr>
              <w:jc w:val="center"/>
              <w:rPr>
                <w:b/>
                <w:bCs/>
              </w:rPr>
            </w:pPr>
            <w:r>
              <w:rPr>
                <w:b/>
                <w:bCs/>
              </w:rPr>
              <w:t>Physical Exertion Task → Environmental Recovery</w:t>
            </w:r>
          </w:p>
        </w:tc>
      </w:tr>
      <w:tr w:rsidR="00973D1C" w14:paraId="4657A898" w14:textId="77777777" w:rsidTr="00814721">
        <w:trPr>
          <w:tblCellSpacing w:w="15" w:type="dxa"/>
        </w:trPr>
        <w:tc>
          <w:tcPr>
            <w:tcW w:w="0" w:type="auto"/>
            <w:vAlign w:val="center"/>
            <w:hideMark/>
          </w:tcPr>
          <w:p w14:paraId="73D22458" w14:textId="77777777" w:rsidR="00973D1C" w:rsidRDefault="00973D1C" w:rsidP="00814721">
            <w:r>
              <w:rPr>
                <w:rStyle w:val="Strong"/>
              </w:rPr>
              <w:t>Core Structure</w:t>
            </w:r>
          </w:p>
        </w:tc>
        <w:tc>
          <w:tcPr>
            <w:tcW w:w="0" w:type="auto"/>
            <w:vAlign w:val="center"/>
            <w:hideMark/>
          </w:tcPr>
          <w:p w14:paraId="5FC93DE0" w14:textId="77777777" w:rsidR="00973D1C" w:rsidRDefault="00973D1C" w:rsidP="00814721">
            <w:r>
              <w:t>Induce physical exertion, then measure recovery in target environments</w:t>
            </w:r>
          </w:p>
        </w:tc>
      </w:tr>
      <w:tr w:rsidR="00973D1C" w14:paraId="60184FD3" w14:textId="77777777" w:rsidTr="00814721">
        <w:trPr>
          <w:tblCellSpacing w:w="15" w:type="dxa"/>
        </w:trPr>
        <w:tc>
          <w:tcPr>
            <w:tcW w:w="0" w:type="auto"/>
            <w:vAlign w:val="center"/>
            <w:hideMark/>
          </w:tcPr>
          <w:p w14:paraId="2BEBB07A" w14:textId="77777777" w:rsidR="00973D1C" w:rsidRDefault="00973D1C" w:rsidP="00814721">
            <w:r>
              <w:rPr>
                <w:rStyle w:val="Strong"/>
              </w:rPr>
              <w:t>Question</w:t>
            </w:r>
          </w:p>
        </w:tc>
        <w:tc>
          <w:tcPr>
            <w:tcW w:w="0" w:type="auto"/>
            <w:vAlign w:val="center"/>
            <w:hideMark/>
          </w:tcPr>
          <w:p w14:paraId="0BDE0952" w14:textId="77777777" w:rsidR="00973D1C" w:rsidRDefault="00973D1C" w:rsidP="00814721">
            <w:r>
              <w:t>Do certain architectural settings promote faster physiological recovery from physical exertion?</w:t>
            </w:r>
          </w:p>
        </w:tc>
      </w:tr>
      <w:tr w:rsidR="00973D1C" w14:paraId="4D6C5BA1" w14:textId="77777777" w:rsidTr="00814721">
        <w:trPr>
          <w:tblCellSpacing w:w="15" w:type="dxa"/>
        </w:trPr>
        <w:tc>
          <w:tcPr>
            <w:tcW w:w="0" w:type="auto"/>
            <w:vAlign w:val="center"/>
            <w:hideMark/>
          </w:tcPr>
          <w:p w14:paraId="1FBB44F8" w14:textId="77777777" w:rsidR="00973D1C" w:rsidRDefault="00973D1C" w:rsidP="00814721">
            <w:r>
              <w:rPr>
                <w:rStyle w:val="Strong"/>
              </w:rPr>
              <w:t>Design</w:t>
            </w:r>
          </w:p>
        </w:tc>
        <w:tc>
          <w:tcPr>
            <w:tcW w:w="0" w:type="auto"/>
            <w:vAlign w:val="center"/>
            <w:hideMark/>
          </w:tcPr>
          <w:p w14:paraId="6E51A679" w14:textId="77777777" w:rsidR="00973D1C" w:rsidRDefault="00973D1C" w:rsidP="00814721">
            <w:r>
              <w:t>Within-subjects or between-subjects</w:t>
            </w:r>
          </w:p>
        </w:tc>
      </w:tr>
      <w:tr w:rsidR="00973D1C" w14:paraId="554F06BC" w14:textId="77777777" w:rsidTr="00814721">
        <w:trPr>
          <w:tblCellSpacing w:w="15" w:type="dxa"/>
        </w:trPr>
        <w:tc>
          <w:tcPr>
            <w:tcW w:w="0" w:type="auto"/>
            <w:vAlign w:val="center"/>
            <w:hideMark/>
          </w:tcPr>
          <w:p w14:paraId="51040A13" w14:textId="77777777" w:rsidR="00973D1C" w:rsidRDefault="00973D1C" w:rsidP="00814721">
            <w:r>
              <w:rPr>
                <w:rStyle w:val="Strong"/>
              </w:rPr>
              <w:t>Manipulated Variable</w:t>
            </w:r>
          </w:p>
        </w:tc>
        <w:tc>
          <w:tcPr>
            <w:tcW w:w="0" w:type="auto"/>
            <w:vAlign w:val="center"/>
            <w:hideMark/>
          </w:tcPr>
          <w:p w14:paraId="23036BE5" w14:textId="77777777" w:rsidR="00973D1C" w:rsidRDefault="00973D1C" w:rsidP="00814721">
            <w:r>
              <w:t>Environmental characteristics during recovery (e.g., window views, ventilation, spatial openness)</w:t>
            </w:r>
          </w:p>
        </w:tc>
      </w:tr>
      <w:tr w:rsidR="00973D1C" w14:paraId="5408E4D5" w14:textId="77777777" w:rsidTr="00814721">
        <w:trPr>
          <w:tblCellSpacing w:w="15" w:type="dxa"/>
        </w:trPr>
        <w:tc>
          <w:tcPr>
            <w:tcW w:w="0" w:type="auto"/>
            <w:vAlign w:val="center"/>
            <w:hideMark/>
          </w:tcPr>
          <w:p w14:paraId="53C22C44" w14:textId="77777777" w:rsidR="00973D1C" w:rsidRDefault="00973D1C" w:rsidP="00814721">
            <w:r>
              <w:rPr>
                <w:rStyle w:val="Strong"/>
              </w:rPr>
              <w:lastRenderedPageBreak/>
              <w:t>Measured Variable</w:t>
            </w:r>
          </w:p>
        </w:tc>
        <w:tc>
          <w:tcPr>
            <w:tcW w:w="0" w:type="auto"/>
            <w:vAlign w:val="center"/>
            <w:hideMark/>
          </w:tcPr>
          <w:p w14:paraId="5B2921F7" w14:textId="77777777" w:rsidR="00973D1C" w:rsidRDefault="00973D1C" w:rsidP="00814721">
            <w:r>
              <w:t>Heart rate recovery, HRV, perceived exertion</w:t>
            </w:r>
          </w:p>
        </w:tc>
      </w:tr>
      <w:tr w:rsidR="00973D1C" w14:paraId="27487C3C" w14:textId="77777777" w:rsidTr="00814721">
        <w:trPr>
          <w:tblCellSpacing w:w="15" w:type="dxa"/>
        </w:trPr>
        <w:tc>
          <w:tcPr>
            <w:tcW w:w="0" w:type="auto"/>
            <w:vAlign w:val="center"/>
            <w:hideMark/>
          </w:tcPr>
          <w:p w14:paraId="743FB2FE" w14:textId="77777777" w:rsidR="00973D1C" w:rsidRDefault="00973D1C" w:rsidP="00814721">
            <w:r>
              <w:rPr>
                <w:rStyle w:val="Strong"/>
              </w:rPr>
              <w:t>Task</w:t>
            </w:r>
          </w:p>
        </w:tc>
        <w:tc>
          <w:tcPr>
            <w:tcW w:w="0" w:type="auto"/>
            <w:vAlign w:val="center"/>
            <w:hideMark/>
          </w:tcPr>
          <w:p w14:paraId="4AC29E87" w14:textId="77777777" w:rsidR="00973D1C" w:rsidRDefault="00973D1C" w:rsidP="00814721">
            <w:r>
              <w:t>Perform physical exertion task → Recovery in environment → Provide measures</w:t>
            </w:r>
          </w:p>
        </w:tc>
      </w:tr>
      <w:tr w:rsidR="00973D1C" w14:paraId="563BD5AA" w14:textId="77777777" w:rsidTr="00814721">
        <w:trPr>
          <w:tblCellSpacing w:w="15" w:type="dxa"/>
        </w:trPr>
        <w:tc>
          <w:tcPr>
            <w:tcW w:w="0" w:type="auto"/>
            <w:vAlign w:val="center"/>
            <w:hideMark/>
          </w:tcPr>
          <w:p w14:paraId="22D2BF73" w14:textId="77777777" w:rsidR="00973D1C" w:rsidRDefault="00973D1C" w:rsidP="00814721">
            <w:r>
              <w:rPr>
                <w:rStyle w:val="Strong"/>
              </w:rPr>
              <w:t>Protocol</w:t>
            </w:r>
          </w:p>
        </w:tc>
        <w:tc>
          <w:tcPr>
            <w:tcW w:w="0" w:type="auto"/>
            <w:vAlign w:val="center"/>
            <w:hideMark/>
          </w:tcPr>
          <w:p w14:paraId="0A07545B" w14:textId="77777777" w:rsidR="00973D1C" w:rsidRDefault="00973D1C" w:rsidP="00814721">
            <w:r>
              <w:t>Baseline measures (3–5 min) → Physical exertion (5–10 min) → Immediate post-exercise measures → Recovery phase (5–10 min) → Final measures</w:t>
            </w:r>
          </w:p>
        </w:tc>
      </w:tr>
      <w:tr w:rsidR="00973D1C" w14:paraId="7C9E2B18" w14:textId="77777777" w:rsidTr="00814721">
        <w:trPr>
          <w:tblCellSpacing w:w="15" w:type="dxa"/>
        </w:trPr>
        <w:tc>
          <w:tcPr>
            <w:tcW w:w="0" w:type="auto"/>
            <w:vAlign w:val="center"/>
            <w:hideMark/>
          </w:tcPr>
          <w:p w14:paraId="5080B3D9" w14:textId="77777777" w:rsidR="00973D1C" w:rsidRDefault="00973D1C" w:rsidP="00814721">
            <w:r>
              <w:rPr>
                <w:rStyle w:val="Strong"/>
              </w:rPr>
              <w:t>Controls</w:t>
            </w:r>
          </w:p>
        </w:tc>
        <w:tc>
          <w:tcPr>
            <w:tcW w:w="0" w:type="auto"/>
            <w:vAlign w:val="center"/>
            <w:hideMark/>
          </w:tcPr>
          <w:p w14:paraId="7480648B" w14:textId="77777777" w:rsidR="00973D1C" w:rsidRDefault="00973D1C" w:rsidP="00814721">
            <w:r>
              <w:t>Same physical task intensity and duration; consistent temperature, humidity, and lighting across conditions</w:t>
            </w:r>
          </w:p>
        </w:tc>
      </w:tr>
    </w:tbl>
    <w:p w14:paraId="5AE828A2" w14:textId="77777777" w:rsidR="00973D1C" w:rsidRDefault="00973D1C" w:rsidP="00973D1C">
      <w:pPr>
        <w:pStyle w:val="NormalWeb"/>
      </w:pPr>
      <w:r>
        <w:rPr>
          <w:rStyle w:val="Strong"/>
          <w:rFonts w:eastAsiaTheme="majorEastAsia"/>
        </w:rPr>
        <w:t>Theoretical Background &amp; Major Explanations</w:t>
      </w:r>
    </w:p>
    <w:p w14:paraId="176BC4DE" w14:textId="77777777" w:rsidR="00973D1C" w:rsidRDefault="00973D1C" w:rsidP="00973D1C">
      <w:pPr>
        <w:pStyle w:val="NormalWeb"/>
        <w:numPr>
          <w:ilvl w:val="0"/>
          <w:numId w:val="140"/>
        </w:numPr>
      </w:pPr>
      <w:r>
        <w:rPr>
          <w:rStyle w:val="Strong"/>
          <w:rFonts w:eastAsiaTheme="majorEastAsia"/>
        </w:rPr>
        <w:t>Stress Recovery Theory</w:t>
      </w:r>
      <w:r>
        <w:t xml:space="preserve"> — natural views and biophilic features facilitate faster autonomic recovery.</w:t>
      </w:r>
    </w:p>
    <w:p w14:paraId="1C6C2F59" w14:textId="77777777" w:rsidR="00973D1C" w:rsidRDefault="00973D1C" w:rsidP="00973D1C">
      <w:pPr>
        <w:pStyle w:val="NormalWeb"/>
        <w:numPr>
          <w:ilvl w:val="0"/>
          <w:numId w:val="140"/>
        </w:numPr>
      </w:pPr>
      <w:r>
        <w:rPr>
          <w:rStyle w:val="Strong"/>
          <w:rFonts w:eastAsiaTheme="majorEastAsia"/>
        </w:rPr>
        <w:t>Thermal Comfort Theory</w:t>
      </w:r>
      <w:r>
        <w:t xml:space="preserve"> — environmental comfort supports parasympathetic activation during recovery.</w:t>
      </w:r>
    </w:p>
    <w:p w14:paraId="7D6133BB" w14:textId="77777777" w:rsidR="00973D1C" w:rsidRDefault="00973D1C" w:rsidP="00973D1C">
      <w:pPr>
        <w:pStyle w:val="NormalWeb"/>
        <w:numPr>
          <w:ilvl w:val="0"/>
          <w:numId w:val="140"/>
        </w:numPr>
      </w:pPr>
      <w:r>
        <w:rPr>
          <w:rStyle w:val="Strong"/>
          <w:rFonts w:eastAsiaTheme="majorEastAsia"/>
        </w:rPr>
        <w:t>Environmental Psychology of Exercise</w:t>
      </w:r>
      <w:r>
        <w:t xml:space="preserve"> — visual and sensory qualities influence post-exercise affect.</w:t>
      </w:r>
    </w:p>
    <w:p w14:paraId="150A9B4D" w14:textId="77777777" w:rsidR="00973D1C" w:rsidRDefault="00973D1C" w:rsidP="00973D1C">
      <w:pPr>
        <w:pStyle w:val="NormalWeb"/>
      </w:pPr>
      <w:r>
        <w:rPr>
          <w:rStyle w:val="Strong"/>
          <w:rFonts w:eastAsiaTheme="majorEastAsia"/>
        </w:rPr>
        <w:t>Example Findings</w:t>
      </w:r>
    </w:p>
    <w:p w14:paraId="52F490F1" w14:textId="77777777" w:rsidR="00973D1C" w:rsidRDefault="00973D1C" w:rsidP="00973D1C">
      <w:pPr>
        <w:pStyle w:val="NormalWeb"/>
        <w:numPr>
          <w:ilvl w:val="0"/>
          <w:numId w:val="141"/>
        </w:numPr>
      </w:pPr>
      <w:r>
        <w:t>Heart rate returned to baseline ~2 minutes faster in rooms with nature views vs. enclosed rooms.</w:t>
      </w:r>
    </w:p>
    <w:p w14:paraId="0B6961B1" w14:textId="77777777" w:rsidR="00973D1C" w:rsidRDefault="00973D1C" w:rsidP="00973D1C">
      <w:pPr>
        <w:pStyle w:val="NormalWeb"/>
        <w:numPr>
          <w:ilvl w:val="0"/>
          <w:numId w:val="141"/>
        </w:numPr>
      </w:pPr>
      <w:r>
        <w:t>Participants reported lower perceived exertion in daylit conditions.</w:t>
      </w:r>
    </w:p>
    <w:p w14:paraId="64D58B9B" w14:textId="77777777" w:rsidR="00973D1C" w:rsidRDefault="00973D1C" w:rsidP="00973D1C">
      <w:pPr>
        <w:pStyle w:val="NormalWeb"/>
      </w:pPr>
      <w:r>
        <w:rPr>
          <w:rStyle w:val="Strong"/>
          <w:rFonts w:eastAsiaTheme="majorEastAsia"/>
        </w:rPr>
        <w:t>Explanation of Measurables</w:t>
      </w:r>
    </w:p>
    <w:p w14:paraId="6F599E02" w14:textId="77777777" w:rsidR="00973D1C" w:rsidRDefault="00973D1C" w:rsidP="00973D1C">
      <w:pPr>
        <w:pStyle w:val="NormalWeb"/>
        <w:numPr>
          <w:ilvl w:val="0"/>
          <w:numId w:val="142"/>
        </w:numPr>
      </w:pPr>
      <w:r>
        <w:rPr>
          <w:rStyle w:val="Strong"/>
          <w:rFonts w:eastAsiaTheme="majorEastAsia"/>
        </w:rPr>
        <w:t>Heart rate recovery</w:t>
      </w:r>
      <w:r>
        <w:t xml:space="preserve"> – Reduction in beats per minute over the first minutes of recovery.</w:t>
      </w:r>
    </w:p>
    <w:p w14:paraId="5C0FB7B9" w14:textId="77777777" w:rsidR="00973D1C" w:rsidRDefault="00973D1C" w:rsidP="00973D1C">
      <w:pPr>
        <w:pStyle w:val="NormalWeb"/>
        <w:numPr>
          <w:ilvl w:val="0"/>
          <w:numId w:val="142"/>
        </w:numPr>
      </w:pPr>
      <w:r>
        <w:rPr>
          <w:rStyle w:val="Strong"/>
          <w:rFonts w:eastAsiaTheme="majorEastAsia"/>
        </w:rPr>
        <w:t>HRV</w:t>
      </w:r>
      <w:r>
        <w:t xml:space="preserve"> – Parasympathetic recovery indicator from ECG/wearables.</w:t>
      </w:r>
    </w:p>
    <w:p w14:paraId="62081DEE" w14:textId="77777777" w:rsidR="00973D1C" w:rsidRDefault="00973D1C" w:rsidP="00973D1C">
      <w:pPr>
        <w:pStyle w:val="NormalWeb"/>
        <w:numPr>
          <w:ilvl w:val="0"/>
          <w:numId w:val="142"/>
        </w:numPr>
      </w:pPr>
      <w:r>
        <w:rPr>
          <w:rStyle w:val="Strong"/>
          <w:rFonts w:eastAsiaTheme="majorEastAsia"/>
        </w:rPr>
        <w:t>Perceived exertion</w:t>
      </w:r>
      <w:r>
        <w:t xml:space="preserve"> – Borg scale rating immediately post-exercise.</w:t>
      </w:r>
    </w:p>
    <w:p w14:paraId="6C71189D" w14:textId="77777777" w:rsidR="00973D1C" w:rsidRDefault="00973D1C" w:rsidP="00973D1C">
      <w:pPr>
        <w:pStyle w:val="NormalWeb"/>
      </w:pPr>
      <w:r>
        <w:rPr>
          <w:rStyle w:val="Strong"/>
          <w:rFonts w:eastAsiaTheme="majorEastAsia"/>
        </w:rPr>
        <w:t>Stimuli Description</w:t>
      </w:r>
      <w:r>
        <w:br/>
        <w:t>Real-world recovery spaces or VR environments with controlled visual and thermal conditions.</w:t>
      </w:r>
    </w:p>
    <w:p w14:paraId="49CA211E" w14:textId="77777777" w:rsidR="00973D1C" w:rsidRDefault="00C02A0E" w:rsidP="00973D1C">
      <w:r>
        <w:rPr>
          <w:noProof/>
        </w:rPr>
        <w:pict w14:anchorId="19BFDD6F">
          <v:rect id="_x0000_i1084" alt="" style="width:468pt;height:.05pt;mso-width-percent:0;mso-height-percent:0;mso-width-percent:0;mso-height-percent:0" o:hralign="center" o:hrstd="t" o:hr="t" fillcolor="#a0a0a0" stroked="f"/>
        </w:pict>
      </w:r>
    </w:p>
    <w:p w14:paraId="6A654CE5" w14:textId="77777777" w:rsidR="00973D1C" w:rsidRDefault="00973D1C" w:rsidP="00973D1C">
      <w:pPr>
        <w:pStyle w:val="Heading2"/>
      </w:pPr>
      <w:bookmarkStart w:id="25" w:name="_Toc205654581"/>
      <w:r>
        <w:rPr>
          <w:rStyle w:val="Strong"/>
          <w:b w:val="0"/>
          <w:bCs w:val="0"/>
        </w:rPr>
        <w:lastRenderedPageBreak/>
        <w:t>D. Time Pressure Task → Affective Restoration</w:t>
      </w:r>
      <w:bookmarkEnd w:id="25"/>
    </w:p>
    <w:p w14:paraId="4B43D498" w14:textId="77777777" w:rsidR="00973D1C" w:rsidRDefault="00973D1C" w:rsidP="00973D1C">
      <w:pPr>
        <w:pStyle w:val="NormalWeb"/>
      </w:pPr>
      <w:r>
        <w:rPr>
          <w:rStyle w:val="Strong"/>
          <w:rFonts w:eastAsiaTheme="majorEastAsia"/>
        </w:rPr>
        <w:t>What is Studied</w:t>
      </w:r>
      <w:r>
        <w:br/>
        <w:t xml:space="preserve">This paradigm uses </w:t>
      </w:r>
      <w:r>
        <w:rPr>
          <w:rStyle w:val="Strong"/>
          <w:rFonts w:eastAsiaTheme="majorEastAsia"/>
        </w:rPr>
        <w:t>time-constrained problem-solving tasks</w:t>
      </w:r>
      <w:r>
        <w:t xml:space="preserve"> — such as rapid mental arithmetic or speeded decision-making — to induce mild stress and frustration, followed by exposure to environments aimed at </w:t>
      </w:r>
      <w:r>
        <w:rPr>
          <w:rStyle w:val="Strong"/>
          <w:rFonts w:eastAsiaTheme="majorEastAsia"/>
        </w:rPr>
        <w:t>affective restoration</w:t>
      </w:r>
      <w:r>
        <w:t>.</w:t>
      </w:r>
    </w:p>
    <w:p w14:paraId="043F982D" w14:textId="77777777" w:rsidR="00973D1C" w:rsidRDefault="00973D1C" w:rsidP="00973D1C">
      <w:pPr>
        <w:pStyle w:val="NormalWeb"/>
      </w:pPr>
      <w:r>
        <w:rPr>
          <w:rStyle w:val="Strong"/>
          <w:rFonts w:eastAsiaTheme="majorEastAsia"/>
        </w:rPr>
        <w:t>Why it Matters</w:t>
      </w:r>
      <w:r>
        <w:br/>
        <w:t>Time pressure is a common workplace stressor. Studying recovery from it helps identify design strategies for reducing lingering tension and irritability.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8"/>
        <w:gridCol w:w="7482"/>
      </w:tblGrid>
      <w:tr w:rsidR="00973D1C" w14:paraId="2C764A05" w14:textId="77777777" w:rsidTr="00814721">
        <w:trPr>
          <w:tblHeader/>
          <w:tblCellSpacing w:w="15" w:type="dxa"/>
        </w:trPr>
        <w:tc>
          <w:tcPr>
            <w:tcW w:w="0" w:type="auto"/>
            <w:vAlign w:val="center"/>
            <w:hideMark/>
          </w:tcPr>
          <w:p w14:paraId="16BD985E" w14:textId="77777777" w:rsidR="00973D1C" w:rsidRDefault="00973D1C" w:rsidP="00814721">
            <w:pPr>
              <w:jc w:val="center"/>
              <w:rPr>
                <w:b/>
                <w:bCs/>
              </w:rPr>
            </w:pPr>
            <w:r>
              <w:rPr>
                <w:rStyle w:val="Strong"/>
              </w:rPr>
              <w:t>Paradigm Name</w:t>
            </w:r>
          </w:p>
        </w:tc>
        <w:tc>
          <w:tcPr>
            <w:tcW w:w="0" w:type="auto"/>
            <w:vAlign w:val="center"/>
            <w:hideMark/>
          </w:tcPr>
          <w:p w14:paraId="028B1376" w14:textId="77777777" w:rsidR="00973D1C" w:rsidRDefault="00973D1C" w:rsidP="00814721">
            <w:pPr>
              <w:jc w:val="center"/>
              <w:rPr>
                <w:b/>
                <w:bCs/>
              </w:rPr>
            </w:pPr>
            <w:r>
              <w:rPr>
                <w:b/>
                <w:bCs/>
              </w:rPr>
              <w:t>Time Pressure Task → Affective Restoration</w:t>
            </w:r>
          </w:p>
        </w:tc>
      </w:tr>
      <w:tr w:rsidR="00973D1C" w14:paraId="5272B471" w14:textId="77777777" w:rsidTr="00814721">
        <w:trPr>
          <w:tblCellSpacing w:w="15" w:type="dxa"/>
        </w:trPr>
        <w:tc>
          <w:tcPr>
            <w:tcW w:w="0" w:type="auto"/>
            <w:vAlign w:val="center"/>
            <w:hideMark/>
          </w:tcPr>
          <w:p w14:paraId="5102657A" w14:textId="77777777" w:rsidR="00973D1C" w:rsidRDefault="00973D1C" w:rsidP="00814721">
            <w:r>
              <w:rPr>
                <w:rStyle w:val="Strong"/>
              </w:rPr>
              <w:t>Core Structure</w:t>
            </w:r>
          </w:p>
        </w:tc>
        <w:tc>
          <w:tcPr>
            <w:tcW w:w="0" w:type="auto"/>
            <w:vAlign w:val="center"/>
            <w:hideMark/>
          </w:tcPr>
          <w:p w14:paraId="63FBEAFC" w14:textId="77777777" w:rsidR="00973D1C" w:rsidRDefault="00973D1C" w:rsidP="00814721">
            <w:r>
              <w:t>Induce stress via time-limited tasks, then measure affective recovery</w:t>
            </w:r>
          </w:p>
        </w:tc>
      </w:tr>
      <w:tr w:rsidR="00973D1C" w14:paraId="204CB983" w14:textId="77777777" w:rsidTr="00814721">
        <w:trPr>
          <w:tblCellSpacing w:w="15" w:type="dxa"/>
        </w:trPr>
        <w:tc>
          <w:tcPr>
            <w:tcW w:w="0" w:type="auto"/>
            <w:vAlign w:val="center"/>
            <w:hideMark/>
          </w:tcPr>
          <w:p w14:paraId="1581264D" w14:textId="77777777" w:rsidR="00973D1C" w:rsidRDefault="00973D1C" w:rsidP="00814721">
            <w:r>
              <w:rPr>
                <w:rStyle w:val="Strong"/>
              </w:rPr>
              <w:t>Question</w:t>
            </w:r>
          </w:p>
        </w:tc>
        <w:tc>
          <w:tcPr>
            <w:tcW w:w="0" w:type="auto"/>
            <w:vAlign w:val="center"/>
            <w:hideMark/>
          </w:tcPr>
          <w:p w14:paraId="16A703E2" w14:textId="77777777" w:rsidR="00973D1C" w:rsidRDefault="00973D1C" w:rsidP="00814721">
            <w:r>
              <w:t>Do restorative environments speed affective recovery after time pressure stress?</w:t>
            </w:r>
          </w:p>
        </w:tc>
      </w:tr>
      <w:tr w:rsidR="00973D1C" w14:paraId="26BAF451" w14:textId="77777777" w:rsidTr="00814721">
        <w:trPr>
          <w:tblCellSpacing w:w="15" w:type="dxa"/>
        </w:trPr>
        <w:tc>
          <w:tcPr>
            <w:tcW w:w="0" w:type="auto"/>
            <w:vAlign w:val="center"/>
            <w:hideMark/>
          </w:tcPr>
          <w:p w14:paraId="3A75AA36" w14:textId="77777777" w:rsidR="00973D1C" w:rsidRDefault="00973D1C" w:rsidP="00814721">
            <w:r>
              <w:rPr>
                <w:rStyle w:val="Strong"/>
              </w:rPr>
              <w:t>Design</w:t>
            </w:r>
          </w:p>
        </w:tc>
        <w:tc>
          <w:tcPr>
            <w:tcW w:w="0" w:type="auto"/>
            <w:vAlign w:val="center"/>
            <w:hideMark/>
          </w:tcPr>
          <w:p w14:paraId="4F0FA85E" w14:textId="77777777" w:rsidR="00973D1C" w:rsidRDefault="00973D1C" w:rsidP="00814721">
            <w:r>
              <w:t>Within-subjects or between-subjects</w:t>
            </w:r>
          </w:p>
        </w:tc>
      </w:tr>
      <w:tr w:rsidR="00973D1C" w14:paraId="497D619B" w14:textId="77777777" w:rsidTr="00814721">
        <w:trPr>
          <w:tblCellSpacing w:w="15" w:type="dxa"/>
        </w:trPr>
        <w:tc>
          <w:tcPr>
            <w:tcW w:w="0" w:type="auto"/>
            <w:vAlign w:val="center"/>
            <w:hideMark/>
          </w:tcPr>
          <w:p w14:paraId="6D3B9CEB" w14:textId="77777777" w:rsidR="00973D1C" w:rsidRDefault="00973D1C" w:rsidP="00814721">
            <w:r>
              <w:rPr>
                <w:rStyle w:val="Strong"/>
              </w:rPr>
              <w:t>Manipulated Variable</w:t>
            </w:r>
          </w:p>
        </w:tc>
        <w:tc>
          <w:tcPr>
            <w:tcW w:w="0" w:type="auto"/>
            <w:vAlign w:val="center"/>
            <w:hideMark/>
          </w:tcPr>
          <w:p w14:paraId="22FFC6E1" w14:textId="77777777" w:rsidR="00973D1C" w:rsidRDefault="00973D1C" w:rsidP="00814721">
            <w:r>
              <w:t xml:space="preserve">Environmental setting during recovery (e.g., </w:t>
            </w:r>
            <w:proofErr w:type="gramStart"/>
            <w:r>
              <w:t>open-plan</w:t>
            </w:r>
            <w:proofErr w:type="gramEnd"/>
            <w:r>
              <w:t xml:space="preserve"> with greenery vs. enclosed neutral room)</w:t>
            </w:r>
          </w:p>
        </w:tc>
      </w:tr>
      <w:tr w:rsidR="00973D1C" w14:paraId="410B0862" w14:textId="77777777" w:rsidTr="00814721">
        <w:trPr>
          <w:tblCellSpacing w:w="15" w:type="dxa"/>
        </w:trPr>
        <w:tc>
          <w:tcPr>
            <w:tcW w:w="0" w:type="auto"/>
            <w:vAlign w:val="center"/>
            <w:hideMark/>
          </w:tcPr>
          <w:p w14:paraId="6A16562A" w14:textId="77777777" w:rsidR="00973D1C" w:rsidRDefault="00973D1C" w:rsidP="00814721">
            <w:r>
              <w:rPr>
                <w:rStyle w:val="Strong"/>
              </w:rPr>
              <w:t>Measured Variable</w:t>
            </w:r>
          </w:p>
        </w:tc>
        <w:tc>
          <w:tcPr>
            <w:tcW w:w="0" w:type="auto"/>
            <w:vAlign w:val="center"/>
            <w:hideMark/>
          </w:tcPr>
          <w:p w14:paraId="75F487CF" w14:textId="77777777" w:rsidR="00973D1C" w:rsidRDefault="00973D1C" w:rsidP="00814721">
            <w:r>
              <w:t>Positive/Negative Affect Schedule (PANAS) scores, HRV</w:t>
            </w:r>
          </w:p>
        </w:tc>
      </w:tr>
      <w:tr w:rsidR="00973D1C" w14:paraId="38347FEB" w14:textId="77777777" w:rsidTr="00814721">
        <w:trPr>
          <w:tblCellSpacing w:w="15" w:type="dxa"/>
        </w:trPr>
        <w:tc>
          <w:tcPr>
            <w:tcW w:w="0" w:type="auto"/>
            <w:vAlign w:val="center"/>
            <w:hideMark/>
          </w:tcPr>
          <w:p w14:paraId="5F4D7EED" w14:textId="77777777" w:rsidR="00973D1C" w:rsidRDefault="00973D1C" w:rsidP="00814721">
            <w:r>
              <w:rPr>
                <w:rStyle w:val="Strong"/>
              </w:rPr>
              <w:t>Task</w:t>
            </w:r>
          </w:p>
        </w:tc>
        <w:tc>
          <w:tcPr>
            <w:tcW w:w="0" w:type="auto"/>
            <w:vAlign w:val="center"/>
            <w:hideMark/>
          </w:tcPr>
          <w:p w14:paraId="3B0B3672" w14:textId="77777777" w:rsidR="00973D1C" w:rsidRDefault="00973D1C" w:rsidP="00814721">
            <w:r>
              <w:t>Complete time-limited problem-solving → Recovery in environment → Provide measures</w:t>
            </w:r>
          </w:p>
        </w:tc>
      </w:tr>
      <w:tr w:rsidR="00973D1C" w14:paraId="2B1201C7" w14:textId="77777777" w:rsidTr="00814721">
        <w:trPr>
          <w:tblCellSpacing w:w="15" w:type="dxa"/>
        </w:trPr>
        <w:tc>
          <w:tcPr>
            <w:tcW w:w="0" w:type="auto"/>
            <w:vAlign w:val="center"/>
            <w:hideMark/>
          </w:tcPr>
          <w:p w14:paraId="511C1F4E" w14:textId="77777777" w:rsidR="00973D1C" w:rsidRDefault="00973D1C" w:rsidP="00814721">
            <w:r>
              <w:rPr>
                <w:rStyle w:val="Strong"/>
              </w:rPr>
              <w:t>Protocol</w:t>
            </w:r>
          </w:p>
        </w:tc>
        <w:tc>
          <w:tcPr>
            <w:tcW w:w="0" w:type="auto"/>
            <w:vAlign w:val="center"/>
            <w:hideMark/>
          </w:tcPr>
          <w:p w14:paraId="3EE9D15F" w14:textId="77777777" w:rsidR="00973D1C" w:rsidRDefault="00973D1C" w:rsidP="00814721">
            <w:r>
              <w:t>Baseline measures (3 min) → Time pressure task (5–8 min) → Immediate post-task measures → Recovery phase (5–10 min) → Final measures</w:t>
            </w:r>
          </w:p>
        </w:tc>
      </w:tr>
      <w:tr w:rsidR="00973D1C" w14:paraId="76110819" w14:textId="77777777" w:rsidTr="00814721">
        <w:trPr>
          <w:tblCellSpacing w:w="15" w:type="dxa"/>
        </w:trPr>
        <w:tc>
          <w:tcPr>
            <w:tcW w:w="0" w:type="auto"/>
            <w:vAlign w:val="center"/>
            <w:hideMark/>
          </w:tcPr>
          <w:p w14:paraId="6CDB0815" w14:textId="77777777" w:rsidR="00973D1C" w:rsidRDefault="00973D1C" w:rsidP="00814721">
            <w:r>
              <w:rPr>
                <w:rStyle w:val="Strong"/>
              </w:rPr>
              <w:t>Controls</w:t>
            </w:r>
          </w:p>
        </w:tc>
        <w:tc>
          <w:tcPr>
            <w:tcW w:w="0" w:type="auto"/>
            <w:vAlign w:val="center"/>
            <w:hideMark/>
          </w:tcPr>
          <w:p w14:paraId="29D1F0D6" w14:textId="77777777" w:rsidR="00973D1C" w:rsidRDefault="00973D1C" w:rsidP="00814721">
            <w:r>
              <w:t>Same task difficulty, lighting, and seating arrangement; consistent task instructions</w:t>
            </w:r>
          </w:p>
        </w:tc>
      </w:tr>
    </w:tbl>
    <w:p w14:paraId="0670966E" w14:textId="77777777" w:rsidR="00973D1C" w:rsidRDefault="00973D1C" w:rsidP="00973D1C">
      <w:pPr>
        <w:pStyle w:val="NormalWeb"/>
      </w:pPr>
      <w:r>
        <w:rPr>
          <w:rStyle w:val="Strong"/>
          <w:rFonts w:eastAsiaTheme="majorEastAsia"/>
        </w:rPr>
        <w:t>Theoretical Background &amp; Major Explanations</w:t>
      </w:r>
    </w:p>
    <w:p w14:paraId="2847AA4B" w14:textId="77777777" w:rsidR="00973D1C" w:rsidRDefault="00973D1C" w:rsidP="00973D1C">
      <w:pPr>
        <w:pStyle w:val="NormalWeb"/>
        <w:numPr>
          <w:ilvl w:val="0"/>
          <w:numId w:val="143"/>
        </w:numPr>
      </w:pPr>
      <w:r>
        <w:rPr>
          <w:rStyle w:val="Strong"/>
          <w:rFonts w:eastAsiaTheme="majorEastAsia"/>
        </w:rPr>
        <w:t>Attention Restoration Theory</w:t>
      </w:r>
      <w:r>
        <w:t xml:space="preserve"> — exposure to soft fascination stimuli replenishes directed attention.</w:t>
      </w:r>
    </w:p>
    <w:p w14:paraId="605CB8CA" w14:textId="77777777" w:rsidR="00973D1C" w:rsidRDefault="00973D1C" w:rsidP="00973D1C">
      <w:pPr>
        <w:pStyle w:val="NormalWeb"/>
        <w:numPr>
          <w:ilvl w:val="0"/>
          <w:numId w:val="143"/>
        </w:numPr>
      </w:pPr>
      <w:r>
        <w:rPr>
          <w:rStyle w:val="Strong"/>
          <w:rFonts w:eastAsiaTheme="majorEastAsia"/>
        </w:rPr>
        <w:t>Affective Recovery Models</w:t>
      </w:r>
      <w:r>
        <w:t xml:space="preserve"> — environmental cues can accelerate return to positive affective baseline.</w:t>
      </w:r>
    </w:p>
    <w:p w14:paraId="602A0A67" w14:textId="77777777" w:rsidR="00973D1C" w:rsidRDefault="00973D1C" w:rsidP="00973D1C">
      <w:pPr>
        <w:pStyle w:val="NormalWeb"/>
        <w:numPr>
          <w:ilvl w:val="0"/>
          <w:numId w:val="143"/>
        </w:numPr>
      </w:pPr>
      <w:r>
        <w:rPr>
          <w:rStyle w:val="Strong"/>
          <w:rFonts w:eastAsiaTheme="majorEastAsia"/>
        </w:rPr>
        <w:t>Cognitive Appraisal Theory</w:t>
      </w:r>
      <w:r>
        <w:t xml:space="preserve"> — design features can reframe stressor experience post-event.</w:t>
      </w:r>
    </w:p>
    <w:p w14:paraId="47DDF645" w14:textId="77777777" w:rsidR="00973D1C" w:rsidRDefault="00973D1C" w:rsidP="00973D1C">
      <w:pPr>
        <w:pStyle w:val="NormalWeb"/>
      </w:pPr>
      <w:r>
        <w:rPr>
          <w:rStyle w:val="Strong"/>
          <w:rFonts w:eastAsiaTheme="majorEastAsia"/>
        </w:rPr>
        <w:lastRenderedPageBreak/>
        <w:t>Example Findings</w:t>
      </w:r>
    </w:p>
    <w:p w14:paraId="293DA1A4" w14:textId="77777777" w:rsidR="00973D1C" w:rsidRDefault="00973D1C" w:rsidP="00973D1C">
      <w:pPr>
        <w:pStyle w:val="NormalWeb"/>
        <w:numPr>
          <w:ilvl w:val="0"/>
          <w:numId w:val="144"/>
        </w:numPr>
      </w:pPr>
      <w:r>
        <w:t>PANAS positive affect scores recovered to baseline 30% faster in green, open environments vs. neutral controls.</w:t>
      </w:r>
    </w:p>
    <w:p w14:paraId="3C6ECB9F" w14:textId="77777777" w:rsidR="00973D1C" w:rsidRDefault="00973D1C" w:rsidP="00973D1C">
      <w:pPr>
        <w:pStyle w:val="NormalWeb"/>
        <w:numPr>
          <w:ilvl w:val="0"/>
          <w:numId w:val="144"/>
        </w:numPr>
      </w:pPr>
      <w:r>
        <w:t>HRV showed greater parasympathetic rebound in restorative conditions.</w:t>
      </w:r>
    </w:p>
    <w:p w14:paraId="018671B3" w14:textId="77777777" w:rsidR="00973D1C" w:rsidRDefault="00973D1C" w:rsidP="00973D1C">
      <w:pPr>
        <w:pStyle w:val="NormalWeb"/>
      </w:pPr>
      <w:r>
        <w:rPr>
          <w:rStyle w:val="Strong"/>
          <w:rFonts w:eastAsiaTheme="majorEastAsia"/>
        </w:rPr>
        <w:t>Explanation of Measurables</w:t>
      </w:r>
    </w:p>
    <w:p w14:paraId="1DC498D3" w14:textId="77777777" w:rsidR="00973D1C" w:rsidRDefault="00973D1C" w:rsidP="00973D1C">
      <w:pPr>
        <w:pStyle w:val="NormalWeb"/>
        <w:numPr>
          <w:ilvl w:val="0"/>
          <w:numId w:val="145"/>
        </w:numPr>
      </w:pPr>
      <w:r>
        <w:rPr>
          <w:rStyle w:val="Strong"/>
          <w:rFonts w:eastAsiaTheme="majorEastAsia"/>
        </w:rPr>
        <w:t>PANAS scores</w:t>
      </w:r>
      <w:r>
        <w:t xml:space="preserve"> – Self-reported positive and negative affect using standard questionnaire.</w:t>
      </w:r>
    </w:p>
    <w:p w14:paraId="1A27A45B" w14:textId="77777777" w:rsidR="00973D1C" w:rsidRDefault="00973D1C" w:rsidP="00973D1C">
      <w:pPr>
        <w:pStyle w:val="NormalWeb"/>
        <w:numPr>
          <w:ilvl w:val="0"/>
          <w:numId w:val="145"/>
        </w:numPr>
      </w:pPr>
      <w:r>
        <w:rPr>
          <w:rStyle w:val="Strong"/>
          <w:rFonts w:eastAsiaTheme="majorEastAsia"/>
        </w:rPr>
        <w:t>HRV</w:t>
      </w:r>
      <w:r>
        <w:t xml:space="preserve"> – Measure of autonomic recovery; higher values indicate better relaxation.</w:t>
      </w:r>
    </w:p>
    <w:p w14:paraId="7DD903E5" w14:textId="77777777" w:rsidR="00973D1C" w:rsidRDefault="00973D1C" w:rsidP="00973D1C">
      <w:pPr>
        <w:pStyle w:val="NormalWeb"/>
      </w:pPr>
      <w:r>
        <w:rPr>
          <w:rStyle w:val="Strong"/>
          <w:rFonts w:eastAsiaTheme="majorEastAsia"/>
        </w:rPr>
        <w:t>Stimuli Description</w:t>
      </w:r>
      <w:r>
        <w:br/>
        <w:t>Real or virtual recovery rooms differing only in design features of interest; task performance area and recovery area kept distinct.</w:t>
      </w:r>
    </w:p>
    <w:p w14:paraId="09775FAB" w14:textId="77777777" w:rsidR="00973D1C" w:rsidRDefault="00C02A0E" w:rsidP="00973D1C">
      <w:r>
        <w:rPr>
          <w:noProof/>
        </w:rPr>
        <w:pict w14:anchorId="72813FCF">
          <v:rect id="_x0000_i1083" alt="" style="width:468pt;height:.05pt;mso-width-percent:0;mso-height-percent:0;mso-width-percent:0;mso-height-percent:0" o:hralign="center" o:hrstd="t" o:hr="t" fillcolor="#a0a0a0" stroked="f"/>
        </w:pict>
      </w:r>
    </w:p>
    <w:p w14:paraId="439DDB64" w14:textId="77777777" w:rsidR="00973D1C" w:rsidRDefault="00973D1C" w:rsidP="00973D1C">
      <w:pPr>
        <w:pStyle w:val="Heading2"/>
      </w:pPr>
      <w:bookmarkStart w:id="26" w:name="_Toc205654582"/>
      <w:r>
        <w:rPr>
          <w:rStyle w:val="Strong"/>
          <w:b w:val="0"/>
          <w:bCs w:val="0"/>
        </w:rPr>
        <w:t>E. Sensory Overload Simulation → Calming Environment Recovery</w:t>
      </w:r>
      <w:bookmarkEnd w:id="26"/>
    </w:p>
    <w:p w14:paraId="19F674FB" w14:textId="77777777" w:rsidR="00973D1C" w:rsidRDefault="00973D1C" w:rsidP="00973D1C">
      <w:pPr>
        <w:pStyle w:val="NormalWeb"/>
      </w:pPr>
      <w:r>
        <w:rPr>
          <w:rStyle w:val="Strong"/>
          <w:rFonts w:eastAsiaTheme="majorEastAsia"/>
        </w:rPr>
        <w:t>What is Studied</w:t>
      </w:r>
      <w:r>
        <w:br/>
        <w:t xml:space="preserve">This paradigm uses </w:t>
      </w:r>
      <w:r>
        <w:rPr>
          <w:rStyle w:val="Strong"/>
          <w:rFonts w:eastAsiaTheme="majorEastAsia"/>
        </w:rPr>
        <w:t>sensory overload conditions</w:t>
      </w:r>
      <w:r>
        <w:t xml:space="preserve"> — such as flashing lights, overlapping sounds, or cluttered visual stimuli — to elevate arousal and induce discomfort, then measures how different environments help participants recover.</w:t>
      </w:r>
    </w:p>
    <w:p w14:paraId="1EF27902" w14:textId="77777777" w:rsidR="00973D1C" w:rsidRDefault="00973D1C" w:rsidP="00973D1C">
      <w:pPr>
        <w:pStyle w:val="NormalWeb"/>
      </w:pPr>
      <w:r>
        <w:rPr>
          <w:rStyle w:val="Strong"/>
          <w:rFonts w:eastAsiaTheme="majorEastAsia"/>
        </w:rPr>
        <w:t>Why it Matters</w:t>
      </w:r>
      <w:r>
        <w:br/>
        <w:t xml:space="preserve">Sensory overload is common in urban public spaces, emergency settings, or high-traffic commercial areas. Studying recovery can inform design strategies for </w:t>
      </w:r>
      <w:r>
        <w:rPr>
          <w:rStyle w:val="Strong"/>
          <w:rFonts w:eastAsiaTheme="majorEastAsia"/>
        </w:rPr>
        <w:t>sensory refuge spaces</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5"/>
        <w:gridCol w:w="7515"/>
      </w:tblGrid>
      <w:tr w:rsidR="00973D1C" w14:paraId="2EA2B6AA" w14:textId="77777777" w:rsidTr="00814721">
        <w:trPr>
          <w:tblHeader/>
          <w:tblCellSpacing w:w="15" w:type="dxa"/>
        </w:trPr>
        <w:tc>
          <w:tcPr>
            <w:tcW w:w="0" w:type="auto"/>
            <w:vAlign w:val="center"/>
            <w:hideMark/>
          </w:tcPr>
          <w:p w14:paraId="57190190" w14:textId="77777777" w:rsidR="00973D1C" w:rsidRDefault="00973D1C" w:rsidP="00814721">
            <w:pPr>
              <w:jc w:val="center"/>
              <w:rPr>
                <w:b/>
                <w:bCs/>
              </w:rPr>
            </w:pPr>
            <w:r>
              <w:rPr>
                <w:rStyle w:val="Strong"/>
              </w:rPr>
              <w:t>Paradigm Name</w:t>
            </w:r>
          </w:p>
        </w:tc>
        <w:tc>
          <w:tcPr>
            <w:tcW w:w="0" w:type="auto"/>
            <w:vAlign w:val="center"/>
            <w:hideMark/>
          </w:tcPr>
          <w:p w14:paraId="755DE839" w14:textId="77777777" w:rsidR="00973D1C" w:rsidRDefault="00973D1C" w:rsidP="00814721">
            <w:pPr>
              <w:jc w:val="center"/>
              <w:rPr>
                <w:b/>
                <w:bCs/>
              </w:rPr>
            </w:pPr>
            <w:r>
              <w:rPr>
                <w:b/>
                <w:bCs/>
              </w:rPr>
              <w:t>Sensory Overload Simulation → Calming Environment Recovery</w:t>
            </w:r>
          </w:p>
        </w:tc>
      </w:tr>
      <w:tr w:rsidR="00973D1C" w14:paraId="5ACA45B5" w14:textId="77777777" w:rsidTr="00814721">
        <w:trPr>
          <w:tblCellSpacing w:w="15" w:type="dxa"/>
        </w:trPr>
        <w:tc>
          <w:tcPr>
            <w:tcW w:w="0" w:type="auto"/>
            <w:vAlign w:val="center"/>
            <w:hideMark/>
          </w:tcPr>
          <w:p w14:paraId="33465713" w14:textId="77777777" w:rsidR="00973D1C" w:rsidRDefault="00973D1C" w:rsidP="00814721">
            <w:r>
              <w:rPr>
                <w:rStyle w:val="Strong"/>
              </w:rPr>
              <w:t>Core Structure</w:t>
            </w:r>
          </w:p>
        </w:tc>
        <w:tc>
          <w:tcPr>
            <w:tcW w:w="0" w:type="auto"/>
            <w:vAlign w:val="center"/>
            <w:hideMark/>
          </w:tcPr>
          <w:p w14:paraId="2C873A09" w14:textId="77777777" w:rsidR="00973D1C" w:rsidRDefault="00973D1C" w:rsidP="00814721">
            <w:r>
              <w:t>Induce sensory overload, then compare recovery in calming environments</w:t>
            </w:r>
          </w:p>
        </w:tc>
      </w:tr>
      <w:tr w:rsidR="00973D1C" w14:paraId="0294F6C6" w14:textId="77777777" w:rsidTr="00814721">
        <w:trPr>
          <w:tblCellSpacing w:w="15" w:type="dxa"/>
        </w:trPr>
        <w:tc>
          <w:tcPr>
            <w:tcW w:w="0" w:type="auto"/>
            <w:vAlign w:val="center"/>
            <w:hideMark/>
          </w:tcPr>
          <w:p w14:paraId="1CE113D0" w14:textId="77777777" w:rsidR="00973D1C" w:rsidRDefault="00973D1C" w:rsidP="00814721">
            <w:r>
              <w:rPr>
                <w:rStyle w:val="Strong"/>
              </w:rPr>
              <w:t>Question</w:t>
            </w:r>
          </w:p>
        </w:tc>
        <w:tc>
          <w:tcPr>
            <w:tcW w:w="0" w:type="auto"/>
            <w:vAlign w:val="center"/>
            <w:hideMark/>
          </w:tcPr>
          <w:p w14:paraId="01C1CAFD" w14:textId="77777777" w:rsidR="00973D1C" w:rsidRDefault="00973D1C" w:rsidP="00814721">
            <w:r>
              <w:t>Do low-stimulation, calming environments accelerate recovery from sensory overload?</w:t>
            </w:r>
          </w:p>
        </w:tc>
      </w:tr>
      <w:tr w:rsidR="00973D1C" w14:paraId="755ED381" w14:textId="77777777" w:rsidTr="00814721">
        <w:trPr>
          <w:tblCellSpacing w:w="15" w:type="dxa"/>
        </w:trPr>
        <w:tc>
          <w:tcPr>
            <w:tcW w:w="0" w:type="auto"/>
            <w:vAlign w:val="center"/>
            <w:hideMark/>
          </w:tcPr>
          <w:p w14:paraId="27CBB983" w14:textId="77777777" w:rsidR="00973D1C" w:rsidRDefault="00973D1C" w:rsidP="00814721">
            <w:r>
              <w:rPr>
                <w:rStyle w:val="Strong"/>
              </w:rPr>
              <w:t>Design</w:t>
            </w:r>
          </w:p>
        </w:tc>
        <w:tc>
          <w:tcPr>
            <w:tcW w:w="0" w:type="auto"/>
            <w:vAlign w:val="center"/>
            <w:hideMark/>
          </w:tcPr>
          <w:p w14:paraId="4D98AE2D" w14:textId="77777777" w:rsidR="00973D1C" w:rsidRDefault="00973D1C" w:rsidP="00814721">
            <w:r>
              <w:t>Within-subjects or between-subjects</w:t>
            </w:r>
          </w:p>
        </w:tc>
      </w:tr>
      <w:tr w:rsidR="00973D1C" w14:paraId="4DD9E0CE" w14:textId="77777777" w:rsidTr="00814721">
        <w:trPr>
          <w:tblCellSpacing w:w="15" w:type="dxa"/>
        </w:trPr>
        <w:tc>
          <w:tcPr>
            <w:tcW w:w="0" w:type="auto"/>
            <w:vAlign w:val="center"/>
            <w:hideMark/>
          </w:tcPr>
          <w:p w14:paraId="51E4EFED" w14:textId="77777777" w:rsidR="00973D1C" w:rsidRDefault="00973D1C" w:rsidP="00814721">
            <w:r>
              <w:rPr>
                <w:rStyle w:val="Strong"/>
              </w:rPr>
              <w:t>Manipulated Variable</w:t>
            </w:r>
          </w:p>
        </w:tc>
        <w:tc>
          <w:tcPr>
            <w:tcW w:w="0" w:type="auto"/>
            <w:vAlign w:val="center"/>
            <w:hideMark/>
          </w:tcPr>
          <w:p w14:paraId="56D53EDF" w14:textId="77777777" w:rsidR="00973D1C" w:rsidRDefault="00973D1C" w:rsidP="00814721">
            <w:r>
              <w:t xml:space="preserve">Environmental recovery setting (e.g., </w:t>
            </w:r>
            <w:proofErr w:type="gramStart"/>
            <w:r>
              <w:t>low-light</w:t>
            </w:r>
            <w:proofErr w:type="gramEnd"/>
            <w:r>
              <w:t>, acoustically dampened, visually simple vs. standard)</w:t>
            </w:r>
          </w:p>
        </w:tc>
      </w:tr>
      <w:tr w:rsidR="00973D1C" w14:paraId="31EE4D45" w14:textId="77777777" w:rsidTr="00814721">
        <w:trPr>
          <w:tblCellSpacing w:w="15" w:type="dxa"/>
        </w:trPr>
        <w:tc>
          <w:tcPr>
            <w:tcW w:w="0" w:type="auto"/>
            <w:vAlign w:val="center"/>
            <w:hideMark/>
          </w:tcPr>
          <w:p w14:paraId="3A9218FA" w14:textId="77777777" w:rsidR="00973D1C" w:rsidRDefault="00973D1C" w:rsidP="00814721">
            <w:r>
              <w:rPr>
                <w:rStyle w:val="Strong"/>
              </w:rPr>
              <w:t>Measured Variable</w:t>
            </w:r>
          </w:p>
        </w:tc>
        <w:tc>
          <w:tcPr>
            <w:tcW w:w="0" w:type="auto"/>
            <w:vAlign w:val="center"/>
            <w:hideMark/>
          </w:tcPr>
          <w:p w14:paraId="11D4F601" w14:textId="77777777" w:rsidR="00973D1C" w:rsidRDefault="00973D1C" w:rsidP="00814721">
            <w:r>
              <w:t>HRV, skin conductance response (SCR), self-reported overstimulation</w:t>
            </w:r>
          </w:p>
        </w:tc>
      </w:tr>
      <w:tr w:rsidR="00973D1C" w14:paraId="34EAE4CB" w14:textId="77777777" w:rsidTr="00814721">
        <w:trPr>
          <w:tblCellSpacing w:w="15" w:type="dxa"/>
        </w:trPr>
        <w:tc>
          <w:tcPr>
            <w:tcW w:w="0" w:type="auto"/>
            <w:vAlign w:val="center"/>
            <w:hideMark/>
          </w:tcPr>
          <w:p w14:paraId="1E171FCB" w14:textId="77777777" w:rsidR="00973D1C" w:rsidRDefault="00973D1C" w:rsidP="00814721">
            <w:r>
              <w:rPr>
                <w:rStyle w:val="Strong"/>
              </w:rPr>
              <w:lastRenderedPageBreak/>
              <w:t>Task</w:t>
            </w:r>
          </w:p>
        </w:tc>
        <w:tc>
          <w:tcPr>
            <w:tcW w:w="0" w:type="auto"/>
            <w:vAlign w:val="center"/>
            <w:hideMark/>
          </w:tcPr>
          <w:p w14:paraId="782B6C69" w14:textId="77777777" w:rsidR="00973D1C" w:rsidRDefault="00973D1C" w:rsidP="00814721">
            <w:r>
              <w:t>Experience overload condition → Recovery in assigned environment → Provide measures</w:t>
            </w:r>
          </w:p>
        </w:tc>
      </w:tr>
      <w:tr w:rsidR="00973D1C" w14:paraId="7156D86A" w14:textId="77777777" w:rsidTr="00814721">
        <w:trPr>
          <w:tblCellSpacing w:w="15" w:type="dxa"/>
        </w:trPr>
        <w:tc>
          <w:tcPr>
            <w:tcW w:w="0" w:type="auto"/>
            <w:vAlign w:val="center"/>
            <w:hideMark/>
          </w:tcPr>
          <w:p w14:paraId="325801C2" w14:textId="77777777" w:rsidR="00973D1C" w:rsidRDefault="00973D1C" w:rsidP="00814721">
            <w:r>
              <w:rPr>
                <w:rStyle w:val="Strong"/>
              </w:rPr>
              <w:t>Protocol</w:t>
            </w:r>
          </w:p>
        </w:tc>
        <w:tc>
          <w:tcPr>
            <w:tcW w:w="0" w:type="auto"/>
            <w:vAlign w:val="center"/>
            <w:hideMark/>
          </w:tcPr>
          <w:p w14:paraId="75484A49" w14:textId="77777777" w:rsidR="00973D1C" w:rsidRDefault="00973D1C" w:rsidP="00814721">
            <w:r>
              <w:t>Baseline measures (3 min) → Sensory overload exposure (2–5 min) → Immediate post-exposure measures → Recovery phase (5–10 min) → Final measures</w:t>
            </w:r>
          </w:p>
        </w:tc>
      </w:tr>
      <w:tr w:rsidR="00973D1C" w14:paraId="24EBFA63" w14:textId="77777777" w:rsidTr="00814721">
        <w:trPr>
          <w:tblCellSpacing w:w="15" w:type="dxa"/>
        </w:trPr>
        <w:tc>
          <w:tcPr>
            <w:tcW w:w="0" w:type="auto"/>
            <w:vAlign w:val="center"/>
            <w:hideMark/>
          </w:tcPr>
          <w:p w14:paraId="2BB94B20" w14:textId="77777777" w:rsidR="00973D1C" w:rsidRDefault="00973D1C" w:rsidP="00814721">
            <w:r>
              <w:rPr>
                <w:rStyle w:val="Strong"/>
              </w:rPr>
              <w:t>Controls</w:t>
            </w:r>
          </w:p>
        </w:tc>
        <w:tc>
          <w:tcPr>
            <w:tcW w:w="0" w:type="auto"/>
            <w:vAlign w:val="center"/>
            <w:hideMark/>
          </w:tcPr>
          <w:p w14:paraId="7E83E4C3" w14:textId="77777777" w:rsidR="00973D1C" w:rsidRDefault="00973D1C" w:rsidP="00814721">
            <w:r>
              <w:t>Overload duration and intensity identical for all participants; same measurement schedule</w:t>
            </w:r>
          </w:p>
        </w:tc>
      </w:tr>
    </w:tbl>
    <w:p w14:paraId="0BF170E0" w14:textId="77777777" w:rsidR="00973D1C" w:rsidRDefault="00973D1C" w:rsidP="00973D1C">
      <w:pPr>
        <w:pStyle w:val="NormalWeb"/>
      </w:pPr>
      <w:r>
        <w:rPr>
          <w:rStyle w:val="Strong"/>
          <w:rFonts w:eastAsiaTheme="majorEastAsia"/>
        </w:rPr>
        <w:t>Theoretical Background &amp; Major Explanations</w:t>
      </w:r>
    </w:p>
    <w:p w14:paraId="4883EABC" w14:textId="77777777" w:rsidR="00973D1C" w:rsidRDefault="00973D1C" w:rsidP="00973D1C">
      <w:pPr>
        <w:pStyle w:val="NormalWeb"/>
        <w:numPr>
          <w:ilvl w:val="0"/>
          <w:numId w:val="146"/>
        </w:numPr>
      </w:pPr>
      <w:r>
        <w:rPr>
          <w:rStyle w:val="Strong"/>
          <w:rFonts w:eastAsiaTheme="majorEastAsia"/>
        </w:rPr>
        <w:t>Environmental Stress Theory</w:t>
      </w:r>
      <w:r>
        <w:t xml:space="preserve"> — high-intensity sensory input elevates arousal; calm spaces reduce it.</w:t>
      </w:r>
    </w:p>
    <w:p w14:paraId="07D11254" w14:textId="77777777" w:rsidR="00973D1C" w:rsidRDefault="00973D1C" w:rsidP="00973D1C">
      <w:pPr>
        <w:pStyle w:val="NormalWeb"/>
        <w:numPr>
          <w:ilvl w:val="0"/>
          <w:numId w:val="146"/>
        </w:numPr>
      </w:pPr>
      <w:r>
        <w:rPr>
          <w:rStyle w:val="Strong"/>
          <w:rFonts w:eastAsiaTheme="majorEastAsia"/>
        </w:rPr>
        <w:t>Arousal Regulation Theory</w:t>
      </w:r>
      <w:r>
        <w:t xml:space="preserve"> — individuals seek optimal arousal; restorative environments help return to it.</w:t>
      </w:r>
    </w:p>
    <w:p w14:paraId="7AB8E6CC" w14:textId="77777777" w:rsidR="00973D1C" w:rsidRDefault="00973D1C" w:rsidP="00973D1C">
      <w:pPr>
        <w:pStyle w:val="NormalWeb"/>
        <w:numPr>
          <w:ilvl w:val="0"/>
          <w:numId w:val="146"/>
        </w:numPr>
      </w:pPr>
      <w:r>
        <w:rPr>
          <w:rStyle w:val="Strong"/>
          <w:rFonts w:eastAsiaTheme="majorEastAsia"/>
        </w:rPr>
        <w:t>Prospect–Refuge Theory</w:t>
      </w:r>
      <w:r>
        <w:t xml:space="preserve"> — enclosed, controlled spaces may provide perceptual refuge from overstimulation.</w:t>
      </w:r>
    </w:p>
    <w:p w14:paraId="227B087D" w14:textId="77777777" w:rsidR="00973D1C" w:rsidRDefault="00973D1C" w:rsidP="00973D1C">
      <w:pPr>
        <w:pStyle w:val="NormalWeb"/>
      </w:pPr>
      <w:r>
        <w:rPr>
          <w:rStyle w:val="Strong"/>
          <w:rFonts w:eastAsiaTheme="majorEastAsia"/>
        </w:rPr>
        <w:t>Example Findings</w:t>
      </w:r>
    </w:p>
    <w:p w14:paraId="650157EF" w14:textId="77777777" w:rsidR="00973D1C" w:rsidRDefault="00973D1C" w:rsidP="00973D1C">
      <w:pPr>
        <w:pStyle w:val="NormalWeb"/>
        <w:numPr>
          <w:ilvl w:val="0"/>
          <w:numId w:val="147"/>
        </w:numPr>
      </w:pPr>
      <w:r>
        <w:t>HRV recovered ~25% faster and SCR dropped more rapidly in low-stimulation environments.</w:t>
      </w:r>
    </w:p>
    <w:p w14:paraId="7F975253" w14:textId="77777777" w:rsidR="00973D1C" w:rsidRDefault="00973D1C" w:rsidP="00973D1C">
      <w:pPr>
        <w:pStyle w:val="NormalWeb"/>
        <w:numPr>
          <w:ilvl w:val="0"/>
          <w:numId w:val="147"/>
        </w:numPr>
      </w:pPr>
      <w:r>
        <w:t>Participants reported reduced sensory stress within 5 minutes of entering calming space.</w:t>
      </w:r>
    </w:p>
    <w:p w14:paraId="6B3E2692" w14:textId="77777777" w:rsidR="00973D1C" w:rsidRDefault="00973D1C" w:rsidP="00973D1C">
      <w:pPr>
        <w:pStyle w:val="NormalWeb"/>
      </w:pPr>
      <w:r>
        <w:rPr>
          <w:rStyle w:val="Strong"/>
          <w:rFonts w:eastAsiaTheme="majorEastAsia"/>
        </w:rPr>
        <w:t>Explanation of Measurables</w:t>
      </w:r>
    </w:p>
    <w:p w14:paraId="4A5AA8F2" w14:textId="77777777" w:rsidR="00973D1C" w:rsidRDefault="00973D1C" w:rsidP="00973D1C">
      <w:pPr>
        <w:pStyle w:val="NormalWeb"/>
        <w:numPr>
          <w:ilvl w:val="0"/>
          <w:numId w:val="148"/>
        </w:numPr>
      </w:pPr>
      <w:r>
        <w:rPr>
          <w:rStyle w:val="Strong"/>
          <w:rFonts w:eastAsiaTheme="majorEastAsia"/>
        </w:rPr>
        <w:t>HRV</w:t>
      </w:r>
      <w:r>
        <w:t xml:space="preserve"> – Parasympathetic recovery indicator from ECG/wearables.</w:t>
      </w:r>
    </w:p>
    <w:p w14:paraId="13103A23" w14:textId="77777777" w:rsidR="00973D1C" w:rsidRDefault="00973D1C" w:rsidP="00973D1C">
      <w:pPr>
        <w:pStyle w:val="NormalWeb"/>
        <w:numPr>
          <w:ilvl w:val="0"/>
          <w:numId w:val="148"/>
        </w:numPr>
      </w:pPr>
      <w:r>
        <w:rPr>
          <w:rStyle w:val="Strong"/>
          <w:rFonts w:eastAsiaTheme="majorEastAsia"/>
        </w:rPr>
        <w:t>SCR</w:t>
      </w:r>
      <w:r>
        <w:t xml:space="preserve"> – Electrodermal activity reflecting sympathetic arousal.</w:t>
      </w:r>
    </w:p>
    <w:p w14:paraId="70930B9B" w14:textId="77777777" w:rsidR="00973D1C" w:rsidRDefault="00973D1C" w:rsidP="00973D1C">
      <w:pPr>
        <w:pStyle w:val="NormalWeb"/>
        <w:numPr>
          <w:ilvl w:val="0"/>
          <w:numId w:val="148"/>
        </w:numPr>
      </w:pPr>
      <w:r>
        <w:rPr>
          <w:rStyle w:val="Strong"/>
          <w:rFonts w:eastAsiaTheme="majorEastAsia"/>
        </w:rPr>
        <w:t>Self-reported overstimulation</w:t>
      </w:r>
      <w:r>
        <w:t xml:space="preserve"> – Likert scale rating of sensory comfort.</w:t>
      </w:r>
    </w:p>
    <w:p w14:paraId="543130AB" w14:textId="77777777" w:rsidR="00973D1C" w:rsidRDefault="00973D1C" w:rsidP="00973D1C">
      <w:pPr>
        <w:pStyle w:val="NormalWeb"/>
      </w:pPr>
      <w:r>
        <w:rPr>
          <w:rStyle w:val="Strong"/>
          <w:rFonts w:eastAsiaTheme="majorEastAsia"/>
        </w:rPr>
        <w:t>Stimuli Description</w:t>
      </w:r>
      <w:r>
        <w:br/>
        <w:t>Overload phase created via synchronized flashing lights, layered noise, and visual clutter in VR or physical space; recovery environments matched in size but differing in sensory intensity.</w:t>
      </w:r>
    </w:p>
    <w:p w14:paraId="7E24F798" w14:textId="77777777" w:rsidR="00973D1C" w:rsidRDefault="00C02A0E" w:rsidP="00973D1C">
      <w:r>
        <w:rPr>
          <w:noProof/>
        </w:rPr>
        <w:pict w14:anchorId="26173D61">
          <v:rect id="_x0000_i1082" alt="" style="width:468pt;height:.05pt;mso-width-percent:0;mso-height-percent:0;mso-width-percent:0;mso-height-percent:0" o:hralign="center" o:hrstd="t" o:hr="t" fillcolor="#a0a0a0" stroked="f"/>
        </w:pict>
      </w:r>
    </w:p>
    <w:p w14:paraId="6B3B7C80" w14:textId="77777777" w:rsidR="00973D1C" w:rsidRDefault="00973D1C" w:rsidP="00973D1C">
      <w:pPr>
        <w:pStyle w:val="Heading2"/>
      </w:pPr>
      <w:bookmarkStart w:id="27" w:name="_Toc205654583"/>
      <w:r>
        <w:rPr>
          <w:rStyle w:val="Strong"/>
          <w:b w:val="0"/>
          <w:bCs w:val="0"/>
        </w:rPr>
        <w:t>F. Social Evaluation Stress → Privacy Gradient Recovery</w:t>
      </w:r>
      <w:bookmarkEnd w:id="27"/>
    </w:p>
    <w:p w14:paraId="6424251F" w14:textId="77777777" w:rsidR="00973D1C" w:rsidRDefault="00973D1C" w:rsidP="00973D1C">
      <w:pPr>
        <w:pStyle w:val="NormalWeb"/>
      </w:pPr>
      <w:r>
        <w:rPr>
          <w:rStyle w:val="Strong"/>
          <w:rFonts w:eastAsiaTheme="majorEastAsia"/>
        </w:rPr>
        <w:t>What is Studied</w:t>
      </w:r>
      <w:r>
        <w:br/>
        <w:t xml:space="preserve">This paradigm uses </w:t>
      </w:r>
      <w:r>
        <w:rPr>
          <w:rStyle w:val="Strong"/>
          <w:rFonts w:eastAsiaTheme="majorEastAsia"/>
        </w:rPr>
        <w:t>social evaluation stressors</w:t>
      </w:r>
      <w:r>
        <w:t xml:space="preserve"> — such as performing a task while being </w:t>
      </w:r>
      <w:r>
        <w:lastRenderedPageBreak/>
        <w:t>observed or judged — to induce psychosocial stress, followed by recovery in environments varying in privacy gradient.</w:t>
      </w:r>
    </w:p>
    <w:p w14:paraId="59B10262" w14:textId="77777777" w:rsidR="00973D1C" w:rsidRDefault="00973D1C" w:rsidP="00973D1C">
      <w:pPr>
        <w:pStyle w:val="NormalWeb"/>
      </w:pPr>
      <w:r>
        <w:rPr>
          <w:rStyle w:val="Strong"/>
          <w:rFonts w:eastAsiaTheme="majorEastAsia"/>
        </w:rPr>
        <w:t>Why it Matters</w:t>
      </w:r>
      <w:r>
        <w:br/>
        <w:t>Many real-world settings (offices, classrooms, healthcare) involve social evaluation. Recovery strategies need to address both physiological and social comfort needs.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5"/>
        <w:gridCol w:w="7475"/>
      </w:tblGrid>
      <w:tr w:rsidR="00973D1C" w14:paraId="1460ADA9" w14:textId="77777777" w:rsidTr="00814721">
        <w:trPr>
          <w:tblHeader/>
          <w:tblCellSpacing w:w="15" w:type="dxa"/>
        </w:trPr>
        <w:tc>
          <w:tcPr>
            <w:tcW w:w="0" w:type="auto"/>
            <w:vAlign w:val="center"/>
            <w:hideMark/>
          </w:tcPr>
          <w:p w14:paraId="76B5478F" w14:textId="77777777" w:rsidR="00973D1C" w:rsidRDefault="00973D1C" w:rsidP="00814721">
            <w:pPr>
              <w:jc w:val="center"/>
              <w:rPr>
                <w:b/>
                <w:bCs/>
              </w:rPr>
            </w:pPr>
            <w:r>
              <w:rPr>
                <w:rStyle w:val="Strong"/>
              </w:rPr>
              <w:t>Paradigm Name</w:t>
            </w:r>
          </w:p>
        </w:tc>
        <w:tc>
          <w:tcPr>
            <w:tcW w:w="0" w:type="auto"/>
            <w:vAlign w:val="center"/>
            <w:hideMark/>
          </w:tcPr>
          <w:p w14:paraId="2387309D" w14:textId="77777777" w:rsidR="00973D1C" w:rsidRDefault="00973D1C" w:rsidP="00814721">
            <w:pPr>
              <w:jc w:val="center"/>
              <w:rPr>
                <w:b/>
                <w:bCs/>
              </w:rPr>
            </w:pPr>
            <w:r>
              <w:rPr>
                <w:b/>
                <w:bCs/>
              </w:rPr>
              <w:t>Social Evaluation Stress → Privacy Gradient Recovery</w:t>
            </w:r>
          </w:p>
        </w:tc>
      </w:tr>
      <w:tr w:rsidR="00973D1C" w14:paraId="79C510AC" w14:textId="77777777" w:rsidTr="00814721">
        <w:trPr>
          <w:tblCellSpacing w:w="15" w:type="dxa"/>
        </w:trPr>
        <w:tc>
          <w:tcPr>
            <w:tcW w:w="0" w:type="auto"/>
            <w:vAlign w:val="center"/>
            <w:hideMark/>
          </w:tcPr>
          <w:p w14:paraId="5BF2EFD4" w14:textId="77777777" w:rsidR="00973D1C" w:rsidRDefault="00973D1C" w:rsidP="00814721">
            <w:r>
              <w:rPr>
                <w:rStyle w:val="Strong"/>
              </w:rPr>
              <w:t>Core Structure</w:t>
            </w:r>
          </w:p>
        </w:tc>
        <w:tc>
          <w:tcPr>
            <w:tcW w:w="0" w:type="auto"/>
            <w:vAlign w:val="center"/>
            <w:hideMark/>
          </w:tcPr>
          <w:p w14:paraId="11E78424" w14:textId="77777777" w:rsidR="00973D1C" w:rsidRDefault="00973D1C" w:rsidP="00814721">
            <w:r>
              <w:t>Induce social evaluation stress, then recover in environments with varying privacy</w:t>
            </w:r>
          </w:p>
        </w:tc>
      </w:tr>
      <w:tr w:rsidR="00973D1C" w14:paraId="5F478565" w14:textId="77777777" w:rsidTr="00814721">
        <w:trPr>
          <w:tblCellSpacing w:w="15" w:type="dxa"/>
        </w:trPr>
        <w:tc>
          <w:tcPr>
            <w:tcW w:w="0" w:type="auto"/>
            <w:vAlign w:val="center"/>
            <w:hideMark/>
          </w:tcPr>
          <w:p w14:paraId="181D8E26" w14:textId="77777777" w:rsidR="00973D1C" w:rsidRDefault="00973D1C" w:rsidP="00814721">
            <w:r>
              <w:rPr>
                <w:rStyle w:val="Strong"/>
              </w:rPr>
              <w:t>Question</w:t>
            </w:r>
          </w:p>
        </w:tc>
        <w:tc>
          <w:tcPr>
            <w:tcW w:w="0" w:type="auto"/>
            <w:vAlign w:val="center"/>
            <w:hideMark/>
          </w:tcPr>
          <w:p w14:paraId="40E2FE6D" w14:textId="77777777" w:rsidR="00973D1C" w:rsidRDefault="00973D1C" w:rsidP="00814721">
            <w:r>
              <w:t>Do environments with higher privacy promote faster recovery from social evaluation stress?</w:t>
            </w:r>
          </w:p>
        </w:tc>
      </w:tr>
      <w:tr w:rsidR="00973D1C" w14:paraId="5020C1FA" w14:textId="77777777" w:rsidTr="00814721">
        <w:trPr>
          <w:tblCellSpacing w:w="15" w:type="dxa"/>
        </w:trPr>
        <w:tc>
          <w:tcPr>
            <w:tcW w:w="0" w:type="auto"/>
            <w:vAlign w:val="center"/>
            <w:hideMark/>
          </w:tcPr>
          <w:p w14:paraId="55D55FD0" w14:textId="77777777" w:rsidR="00973D1C" w:rsidRDefault="00973D1C" w:rsidP="00814721">
            <w:r>
              <w:rPr>
                <w:rStyle w:val="Strong"/>
              </w:rPr>
              <w:t>Design</w:t>
            </w:r>
          </w:p>
        </w:tc>
        <w:tc>
          <w:tcPr>
            <w:tcW w:w="0" w:type="auto"/>
            <w:vAlign w:val="center"/>
            <w:hideMark/>
          </w:tcPr>
          <w:p w14:paraId="75C98C85" w14:textId="77777777" w:rsidR="00973D1C" w:rsidRDefault="00973D1C" w:rsidP="00814721">
            <w:r>
              <w:t>Within-subjects or between-subjects</w:t>
            </w:r>
          </w:p>
        </w:tc>
      </w:tr>
      <w:tr w:rsidR="00973D1C" w14:paraId="22F2CAFA" w14:textId="77777777" w:rsidTr="00814721">
        <w:trPr>
          <w:tblCellSpacing w:w="15" w:type="dxa"/>
        </w:trPr>
        <w:tc>
          <w:tcPr>
            <w:tcW w:w="0" w:type="auto"/>
            <w:vAlign w:val="center"/>
            <w:hideMark/>
          </w:tcPr>
          <w:p w14:paraId="13BE70CF" w14:textId="77777777" w:rsidR="00973D1C" w:rsidRDefault="00973D1C" w:rsidP="00814721">
            <w:r>
              <w:rPr>
                <w:rStyle w:val="Strong"/>
              </w:rPr>
              <w:t>Manipulated Variable</w:t>
            </w:r>
          </w:p>
        </w:tc>
        <w:tc>
          <w:tcPr>
            <w:tcW w:w="0" w:type="auto"/>
            <w:vAlign w:val="center"/>
            <w:hideMark/>
          </w:tcPr>
          <w:p w14:paraId="0BFA78A3" w14:textId="77777777" w:rsidR="00973D1C" w:rsidRDefault="00973D1C" w:rsidP="00814721">
            <w:r>
              <w:t>Privacy gradient (open/shared → semi-private → fully private)</w:t>
            </w:r>
          </w:p>
        </w:tc>
      </w:tr>
      <w:tr w:rsidR="00973D1C" w14:paraId="4FD49088" w14:textId="77777777" w:rsidTr="00814721">
        <w:trPr>
          <w:tblCellSpacing w:w="15" w:type="dxa"/>
        </w:trPr>
        <w:tc>
          <w:tcPr>
            <w:tcW w:w="0" w:type="auto"/>
            <w:vAlign w:val="center"/>
            <w:hideMark/>
          </w:tcPr>
          <w:p w14:paraId="5761906A" w14:textId="77777777" w:rsidR="00973D1C" w:rsidRDefault="00973D1C" w:rsidP="00814721">
            <w:r>
              <w:rPr>
                <w:rStyle w:val="Strong"/>
              </w:rPr>
              <w:t>Measured Variable</w:t>
            </w:r>
          </w:p>
        </w:tc>
        <w:tc>
          <w:tcPr>
            <w:tcW w:w="0" w:type="auto"/>
            <w:vAlign w:val="center"/>
            <w:hideMark/>
          </w:tcPr>
          <w:p w14:paraId="54EE2A2B" w14:textId="77777777" w:rsidR="00973D1C" w:rsidRDefault="00973D1C" w:rsidP="00814721">
            <w:r>
              <w:t>HRV, cortisol, self-reported comfort</w:t>
            </w:r>
          </w:p>
        </w:tc>
      </w:tr>
      <w:tr w:rsidR="00973D1C" w14:paraId="1B530739" w14:textId="77777777" w:rsidTr="00814721">
        <w:trPr>
          <w:tblCellSpacing w:w="15" w:type="dxa"/>
        </w:trPr>
        <w:tc>
          <w:tcPr>
            <w:tcW w:w="0" w:type="auto"/>
            <w:vAlign w:val="center"/>
            <w:hideMark/>
          </w:tcPr>
          <w:p w14:paraId="28B9943D" w14:textId="77777777" w:rsidR="00973D1C" w:rsidRDefault="00973D1C" w:rsidP="00814721">
            <w:r>
              <w:rPr>
                <w:rStyle w:val="Strong"/>
              </w:rPr>
              <w:t>Task</w:t>
            </w:r>
          </w:p>
        </w:tc>
        <w:tc>
          <w:tcPr>
            <w:tcW w:w="0" w:type="auto"/>
            <w:vAlign w:val="center"/>
            <w:hideMark/>
          </w:tcPr>
          <w:p w14:paraId="7278B209" w14:textId="77777777" w:rsidR="00973D1C" w:rsidRDefault="00973D1C" w:rsidP="00814721">
            <w:r>
              <w:t>Perform evaluation task → Recovery in assigned environment → Provide measures</w:t>
            </w:r>
          </w:p>
        </w:tc>
      </w:tr>
      <w:tr w:rsidR="00973D1C" w14:paraId="556BE8FE" w14:textId="77777777" w:rsidTr="00814721">
        <w:trPr>
          <w:tblCellSpacing w:w="15" w:type="dxa"/>
        </w:trPr>
        <w:tc>
          <w:tcPr>
            <w:tcW w:w="0" w:type="auto"/>
            <w:vAlign w:val="center"/>
            <w:hideMark/>
          </w:tcPr>
          <w:p w14:paraId="5B48C43C" w14:textId="77777777" w:rsidR="00973D1C" w:rsidRDefault="00973D1C" w:rsidP="00814721">
            <w:r>
              <w:rPr>
                <w:rStyle w:val="Strong"/>
              </w:rPr>
              <w:t>Protocol</w:t>
            </w:r>
          </w:p>
        </w:tc>
        <w:tc>
          <w:tcPr>
            <w:tcW w:w="0" w:type="auto"/>
            <w:vAlign w:val="center"/>
            <w:hideMark/>
          </w:tcPr>
          <w:p w14:paraId="119D2A49" w14:textId="77777777" w:rsidR="00973D1C" w:rsidRDefault="00973D1C" w:rsidP="00814721">
            <w:r>
              <w:t>Baseline measures (5 min) → Social evaluation task (5–10 min) → Immediate post-task measures → Recovery phase (10 min) → Final measures</w:t>
            </w:r>
          </w:p>
        </w:tc>
      </w:tr>
      <w:tr w:rsidR="00973D1C" w14:paraId="561179B1" w14:textId="77777777" w:rsidTr="00814721">
        <w:trPr>
          <w:tblCellSpacing w:w="15" w:type="dxa"/>
        </w:trPr>
        <w:tc>
          <w:tcPr>
            <w:tcW w:w="0" w:type="auto"/>
            <w:vAlign w:val="center"/>
            <w:hideMark/>
          </w:tcPr>
          <w:p w14:paraId="27D63423" w14:textId="77777777" w:rsidR="00973D1C" w:rsidRDefault="00973D1C" w:rsidP="00814721">
            <w:r>
              <w:rPr>
                <w:rStyle w:val="Strong"/>
              </w:rPr>
              <w:t>Controls</w:t>
            </w:r>
          </w:p>
        </w:tc>
        <w:tc>
          <w:tcPr>
            <w:tcW w:w="0" w:type="auto"/>
            <w:vAlign w:val="center"/>
            <w:hideMark/>
          </w:tcPr>
          <w:p w14:paraId="5F9AF0B7" w14:textId="77777777" w:rsidR="00973D1C" w:rsidRDefault="00973D1C" w:rsidP="00814721">
            <w:r>
              <w:t>Same evaluation task and stress induction procedure for all; lighting, temperature constant across recovery spaces</w:t>
            </w:r>
          </w:p>
        </w:tc>
      </w:tr>
    </w:tbl>
    <w:p w14:paraId="777653A3" w14:textId="77777777" w:rsidR="00973D1C" w:rsidRDefault="00973D1C" w:rsidP="00973D1C">
      <w:pPr>
        <w:pStyle w:val="NormalWeb"/>
      </w:pPr>
      <w:r>
        <w:rPr>
          <w:rStyle w:val="Strong"/>
          <w:rFonts w:eastAsiaTheme="majorEastAsia"/>
        </w:rPr>
        <w:t>Theoretical Background &amp; Major Explanations</w:t>
      </w:r>
    </w:p>
    <w:p w14:paraId="11739A57" w14:textId="77777777" w:rsidR="00973D1C" w:rsidRDefault="00973D1C" w:rsidP="00973D1C">
      <w:pPr>
        <w:pStyle w:val="NormalWeb"/>
        <w:numPr>
          <w:ilvl w:val="0"/>
          <w:numId w:val="149"/>
        </w:numPr>
      </w:pPr>
      <w:r>
        <w:rPr>
          <w:rStyle w:val="Strong"/>
          <w:rFonts w:eastAsiaTheme="majorEastAsia"/>
        </w:rPr>
        <w:t>Social Stress Theory</w:t>
      </w:r>
      <w:r>
        <w:t xml:space="preserve"> — social evaluation triggers stress responses </w:t>
      </w:r>
      <w:proofErr w:type="gramStart"/>
      <w:r>
        <w:t>similar to</w:t>
      </w:r>
      <w:proofErr w:type="gramEnd"/>
      <w:r>
        <w:t xml:space="preserve"> threat states.</w:t>
      </w:r>
    </w:p>
    <w:p w14:paraId="1AF4B454" w14:textId="77777777" w:rsidR="00973D1C" w:rsidRDefault="00973D1C" w:rsidP="00973D1C">
      <w:pPr>
        <w:pStyle w:val="NormalWeb"/>
        <w:numPr>
          <w:ilvl w:val="0"/>
          <w:numId w:val="149"/>
        </w:numPr>
      </w:pPr>
      <w:r>
        <w:rPr>
          <w:rStyle w:val="Strong"/>
          <w:rFonts w:eastAsiaTheme="majorEastAsia"/>
        </w:rPr>
        <w:t>Privacy Regulation Theory</w:t>
      </w:r>
      <w:r>
        <w:t xml:space="preserve"> — ability to control interaction promotes psychological comfort and recovery.</w:t>
      </w:r>
    </w:p>
    <w:p w14:paraId="38B6C140" w14:textId="77777777" w:rsidR="00973D1C" w:rsidRDefault="00973D1C" w:rsidP="00973D1C">
      <w:pPr>
        <w:pStyle w:val="NormalWeb"/>
        <w:numPr>
          <w:ilvl w:val="0"/>
          <w:numId w:val="149"/>
        </w:numPr>
      </w:pPr>
      <w:r>
        <w:rPr>
          <w:rStyle w:val="Strong"/>
          <w:rFonts w:eastAsiaTheme="majorEastAsia"/>
        </w:rPr>
        <w:t>Environmental Psychology of Social Space</w:t>
      </w:r>
      <w:r>
        <w:t xml:space="preserve"> — spatial configuration modulates perceived social exposure.</w:t>
      </w:r>
    </w:p>
    <w:p w14:paraId="562079B5" w14:textId="77777777" w:rsidR="00973D1C" w:rsidRDefault="00973D1C" w:rsidP="00973D1C">
      <w:pPr>
        <w:pStyle w:val="NormalWeb"/>
      </w:pPr>
      <w:r>
        <w:rPr>
          <w:rStyle w:val="Strong"/>
          <w:rFonts w:eastAsiaTheme="majorEastAsia"/>
        </w:rPr>
        <w:t>Example Findings</w:t>
      </w:r>
    </w:p>
    <w:p w14:paraId="36E9FD34" w14:textId="77777777" w:rsidR="00973D1C" w:rsidRDefault="00973D1C" w:rsidP="00973D1C">
      <w:pPr>
        <w:pStyle w:val="NormalWeb"/>
        <w:numPr>
          <w:ilvl w:val="0"/>
          <w:numId w:val="150"/>
        </w:numPr>
      </w:pPr>
      <w:r>
        <w:lastRenderedPageBreak/>
        <w:t>HRV and cortisol recovered significantly faster in semi-private and private settings vs. open settings.</w:t>
      </w:r>
    </w:p>
    <w:p w14:paraId="49A395AC" w14:textId="77777777" w:rsidR="00973D1C" w:rsidRDefault="00973D1C" w:rsidP="00973D1C">
      <w:pPr>
        <w:pStyle w:val="NormalWeb"/>
        <w:numPr>
          <w:ilvl w:val="0"/>
          <w:numId w:val="150"/>
        </w:numPr>
      </w:pPr>
      <w:r>
        <w:t>Self-reported comfort increased with greater privacy.</w:t>
      </w:r>
    </w:p>
    <w:p w14:paraId="23B1C2E6" w14:textId="77777777" w:rsidR="00973D1C" w:rsidRDefault="00973D1C" w:rsidP="00973D1C">
      <w:pPr>
        <w:pStyle w:val="NormalWeb"/>
      </w:pPr>
      <w:r>
        <w:rPr>
          <w:rStyle w:val="Strong"/>
          <w:rFonts w:eastAsiaTheme="majorEastAsia"/>
        </w:rPr>
        <w:t>Explanation of Measurables</w:t>
      </w:r>
    </w:p>
    <w:p w14:paraId="758EBC1B" w14:textId="77777777" w:rsidR="00973D1C" w:rsidRDefault="00973D1C" w:rsidP="00973D1C">
      <w:pPr>
        <w:pStyle w:val="NormalWeb"/>
        <w:numPr>
          <w:ilvl w:val="0"/>
          <w:numId w:val="151"/>
        </w:numPr>
      </w:pPr>
      <w:r>
        <w:rPr>
          <w:rStyle w:val="Strong"/>
          <w:rFonts w:eastAsiaTheme="majorEastAsia"/>
        </w:rPr>
        <w:t>HRV</w:t>
      </w:r>
      <w:r>
        <w:t xml:space="preserve"> – Indicator of parasympathetic recovery.</w:t>
      </w:r>
    </w:p>
    <w:p w14:paraId="7FD34DBE" w14:textId="77777777" w:rsidR="00973D1C" w:rsidRDefault="00973D1C" w:rsidP="00973D1C">
      <w:pPr>
        <w:pStyle w:val="NormalWeb"/>
        <w:numPr>
          <w:ilvl w:val="0"/>
          <w:numId w:val="151"/>
        </w:numPr>
      </w:pPr>
      <w:r>
        <w:rPr>
          <w:rStyle w:val="Strong"/>
          <w:rFonts w:eastAsiaTheme="majorEastAsia"/>
        </w:rPr>
        <w:t>Cortisol</w:t>
      </w:r>
      <w:r>
        <w:t xml:space="preserve"> – Salivary measurement of stress hormone.</w:t>
      </w:r>
    </w:p>
    <w:p w14:paraId="685A6E7A" w14:textId="77777777" w:rsidR="00973D1C" w:rsidRDefault="00973D1C" w:rsidP="00973D1C">
      <w:pPr>
        <w:pStyle w:val="NormalWeb"/>
        <w:numPr>
          <w:ilvl w:val="0"/>
          <w:numId w:val="151"/>
        </w:numPr>
      </w:pPr>
      <w:r>
        <w:rPr>
          <w:rStyle w:val="Strong"/>
          <w:rFonts w:eastAsiaTheme="majorEastAsia"/>
        </w:rPr>
        <w:t>Self-reported comfort</w:t>
      </w:r>
      <w:r>
        <w:t xml:space="preserve"> – Subjective rating on comfort and relaxation scale.</w:t>
      </w:r>
    </w:p>
    <w:p w14:paraId="704D3348" w14:textId="77777777" w:rsidR="00973D1C" w:rsidRDefault="00973D1C" w:rsidP="00973D1C">
      <w:pPr>
        <w:pStyle w:val="NormalWeb"/>
      </w:pPr>
      <w:r>
        <w:rPr>
          <w:rStyle w:val="Strong"/>
          <w:rFonts w:eastAsiaTheme="majorEastAsia"/>
        </w:rPr>
        <w:t>Stimuli Description</w:t>
      </w:r>
      <w:r>
        <w:br/>
        <w:t>Real or VR recovery rooms with same size and furnishing but varying in enclosure, visibility, and control over access.</w:t>
      </w:r>
    </w:p>
    <w:p w14:paraId="5CB53FC0" w14:textId="77777777" w:rsidR="00973D1C" w:rsidRDefault="00C02A0E" w:rsidP="00973D1C">
      <w:r>
        <w:rPr>
          <w:noProof/>
        </w:rPr>
        <w:pict w14:anchorId="74CE3326">
          <v:rect id="_x0000_i1081" alt="" style="width:468pt;height:.05pt;mso-width-percent:0;mso-height-percent:0;mso-width-percent:0;mso-height-percent:0" o:hralign="center" o:hrstd="t" o:hr="t" fillcolor="#a0a0a0" stroked="f"/>
        </w:pict>
      </w:r>
    </w:p>
    <w:p w14:paraId="2CF3D815" w14:textId="5949AB8E" w:rsidR="00DC50D7" w:rsidRPr="00DC50D7" w:rsidRDefault="00973D1C" w:rsidP="00973D1C">
      <w:pPr>
        <w:spacing w:before="100" w:beforeAutospacing="1" w:after="100" w:afterAutospacing="1" w:line="240" w:lineRule="auto"/>
        <w:rPr>
          <w:rFonts w:ascii="Times New Roman" w:eastAsia="Times New Roman" w:hAnsi="Times New Roman" w:cs="Times New Roman"/>
          <w:kern w:val="0"/>
          <w14:ligatures w14:val="none"/>
        </w:rPr>
      </w:pPr>
      <w:r>
        <w:br w:type="page"/>
      </w:r>
    </w:p>
    <w:p w14:paraId="21B55CF2" w14:textId="77777777" w:rsidR="00DC50D7" w:rsidRPr="00DC50D7" w:rsidRDefault="00C02A0E" w:rsidP="00DC50D7">
      <w:pPr>
        <w:spacing w:after="0" w:line="240" w:lineRule="auto"/>
        <w:rPr>
          <w:rFonts w:ascii="Times New Roman" w:eastAsia="Times New Roman" w:hAnsi="Times New Roman" w:cs="Times New Roman"/>
          <w:kern w:val="0"/>
          <w14:ligatures w14:val="none"/>
        </w:rPr>
      </w:pPr>
      <w:r w:rsidRPr="00DC50D7">
        <w:rPr>
          <w:rFonts w:ascii="Times New Roman" w:eastAsia="Times New Roman" w:hAnsi="Times New Roman" w:cs="Times New Roman"/>
          <w:noProof/>
          <w:kern w:val="0"/>
        </w:rPr>
        <w:lastRenderedPageBreak/>
        <w:pict w14:anchorId="492A23FA">
          <v:rect id="_x0000_i1080" alt="" style="width:468pt;height:.05pt;mso-width-percent:0;mso-height-percent:0;mso-width-percent:0;mso-height-percent:0" o:hralign="center" o:hrstd="t" o:hr="t" fillcolor="#a0a0a0" stroked="f"/>
        </w:pict>
      </w:r>
    </w:p>
    <w:p w14:paraId="45BB760C" w14:textId="77777777" w:rsidR="00DC50D7" w:rsidRPr="00DC50D7" w:rsidRDefault="00DC50D7" w:rsidP="00DC50D7">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bookmarkStart w:id="28" w:name="_Toc205654584"/>
      <w:r w:rsidRPr="00DC50D7">
        <w:rPr>
          <w:rFonts w:ascii="Times New Roman" w:eastAsia="Times New Roman" w:hAnsi="Times New Roman" w:cs="Times New Roman"/>
          <w:b/>
          <w:bCs/>
          <w:kern w:val="36"/>
          <w:sz w:val="48"/>
          <w:szCs w:val="48"/>
          <w14:ligatures w14:val="none"/>
        </w:rPr>
        <w:t>IV. Spatial Perception &amp; Aesthetic Evaluation Paradigms</w:t>
      </w:r>
      <w:bookmarkEnd w:id="28"/>
    </w:p>
    <w:p w14:paraId="43AC84CC" w14:textId="77777777" w:rsidR="00DC50D7" w:rsidRPr="00DC50D7" w:rsidRDefault="00DC50D7" w:rsidP="00DC50D7">
      <w:pPr>
        <w:spacing w:before="100" w:beforeAutospacing="1" w:after="100" w:afterAutospacing="1" w:line="240" w:lineRule="auto"/>
        <w:rPr>
          <w:rFonts w:ascii="Times New Roman" w:eastAsia="Times New Roman" w:hAnsi="Times New Roman" w:cs="Times New Roman"/>
          <w:kern w:val="0"/>
          <w14:ligatures w14:val="none"/>
        </w:rPr>
      </w:pPr>
      <w:r w:rsidRPr="00DC50D7">
        <w:rPr>
          <w:rFonts w:ascii="Times New Roman" w:eastAsia="Times New Roman" w:hAnsi="Times New Roman" w:cs="Times New Roman"/>
          <w:b/>
          <w:bCs/>
          <w:kern w:val="0"/>
          <w14:ligatures w14:val="none"/>
        </w:rPr>
        <w:t>What is Studied</w:t>
      </w:r>
      <w:r w:rsidRPr="00DC50D7">
        <w:rPr>
          <w:rFonts w:ascii="Times New Roman" w:eastAsia="Times New Roman" w:hAnsi="Times New Roman" w:cs="Times New Roman"/>
          <w:kern w:val="0"/>
          <w14:ligatures w14:val="none"/>
        </w:rPr>
        <w:br/>
        <w:t>These paradigms explore how architectural features shape the way people perceive space (e.g., size, openness, depth) and evaluate its aesthetic qualities. Participants may give explicit ratings (beauty, pleasantness, comfort) or have implicit physiological responses measured. Variations can involve geometry, materials, lighting, color, and compositional proportions.</w:t>
      </w:r>
    </w:p>
    <w:p w14:paraId="4C6F692A" w14:textId="77777777" w:rsidR="00DC50D7" w:rsidRPr="00DC50D7" w:rsidRDefault="00DC50D7" w:rsidP="00DC50D7">
      <w:pPr>
        <w:spacing w:before="100" w:beforeAutospacing="1" w:after="100" w:afterAutospacing="1" w:line="240" w:lineRule="auto"/>
        <w:rPr>
          <w:rFonts w:ascii="Times New Roman" w:eastAsia="Times New Roman" w:hAnsi="Times New Roman" w:cs="Times New Roman"/>
          <w:kern w:val="0"/>
          <w14:ligatures w14:val="none"/>
        </w:rPr>
      </w:pPr>
      <w:r w:rsidRPr="00DC50D7">
        <w:rPr>
          <w:rFonts w:ascii="Times New Roman" w:eastAsia="Times New Roman" w:hAnsi="Times New Roman" w:cs="Times New Roman"/>
          <w:b/>
          <w:bCs/>
          <w:kern w:val="0"/>
          <w14:ligatures w14:val="none"/>
        </w:rPr>
        <w:t>Why it Matters</w:t>
      </w:r>
      <w:r w:rsidRPr="00DC50D7">
        <w:rPr>
          <w:rFonts w:ascii="Times New Roman" w:eastAsia="Times New Roman" w:hAnsi="Times New Roman" w:cs="Times New Roman"/>
          <w:kern w:val="0"/>
          <w14:ligatures w14:val="none"/>
        </w:rPr>
        <w:br/>
        <w:t>Architectural design strongly influences occupant satisfaction, usability, and well-being. Understanding the perceptual and affective responses to space helps designers align form and function with user needs.</w:t>
      </w:r>
    </w:p>
    <w:p w14:paraId="69224F0A" w14:textId="77777777" w:rsidR="00DC50D7" w:rsidRPr="00DC50D7" w:rsidRDefault="00C02A0E" w:rsidP="00DC50D7">
      <w:pPr>
        <w:spacing w:after="0" w:line="240" w:lineRule="auto"/>
        <w:rPr>
          <w:rFonts w:ascii="Times New Roman" w:eastAsia="Times New Roman" w:hAnsi="Times New Roman" w:cs="Times New Roman"/>
          <w:kern w:val="0"/>
          <w14:ligatures w14:val="none"/>
        </w:rPr>
      </w:pPr>
      <w:r w:rsidRPr="00DC50D7">
        <w:rPr>
          <w:rFonts w:ascii="Times New Roman" w:eastAsia="Times New Roman" w:hAnsi="Times New Roman" w:cs="Times New Roman"/>
          <w:noProof/>
          <w:kern w:val="0"/>
        </w:rPr>
        <w:pict w14:anchorId="2726DB8A">
          <v:rect id="_x0000_i1079" alt="" style="width:468pt;height:.05pt;mso-width-percent:0;mso-height-percent:0;mso-width-percent:0;mso-height-percent:0" o:hralign="center" o:hrstd="t" o:hr="t" fillcolor="#a0a0a0" stroked="f"/>
        </w:pict>
      </w:r>
    </w:p>
    <w:p w14:paraId="643F2A37" w14:textId="77777777" w:rsidR="00DC50D7" w:rsidRPr="00DC50D7" w:rsidRDefault="00DC50D7" w:rsidP="00DC50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29" w:name="_Toc205654585"/>
      <w:r w:rsidRPr="00DC50D7">
        <w:rPr>
          <w:rFonts w:ascii="Times New Roman" w:eastAsia="Times New Roman" w:hAnsi="Times New Roman" w:cs="Times New Roman"/>
          <w:b/>
          <w:bCs/>
          <w:kern w:val="0"/>
          <w:sz w:val="36"/>
          <w:szCs w:val="36"/>
          <w14:ligatures w14:val="none"/>
        </w:rPr>
        <w:t>A. Ceiling Height → Aesthetic &amp; Spatial Judgments</w:t>
      </w:r>
      <w:bookmarkEnd w:id="29"/>
    </w:p>
    <w:p w14:paraId="66437C49" w14:textId="77777777" w:rsidR="00DC50D7" w:rsidRPr="00DC50D7" w:rsidRDefault="00DC50D7" w:rsidP="00DC50D7">
      <w:pPr>
        <w:spacing w:before="100" w:beforeAutospacing="1" w:after="100" w:afterAutospacing="1" w:line="240" w:lineRule="auto"/>
        <w:rPr>
          <w:rFonts w:ascii="Times New Roman" w:eastAsia="Times New Roman" w:hAnsi="Times New Roman" w:cs="Times New Roman"/>
          <w:kern w:val="0"/>
          <w14:ligatures w14:val="none"/>
        </w:rPr>
      </w:pPr>
      <w:r w:rsidRPr="00DC50D7">
        <w:rPr>
          <w:rFonts w:ascii="Times New Roman" w:eastAsia="Times New Roman" w:hAnsi="Times New Roman" w:cs="Times New Roman"/>
          <w:b/>
          <w:bCs/>
          <w:kern w:val="0"/>
          <w14:ligatures w14:val="none"/>
        </w:rPr>
        <w:t>What is Studied</w:t>
      </w:r>
      <w:r w:rsidRPr="00DC50D7">
        <w:rPr>
          <w:rFonts w:ascii="Times New Roman" w:eastAsia="Times New Roman" w:hAnsi="Times New Roman" w:cs="Times New Roman"/>
          <w:kern w:val="0"/>
          <w14:ligatures w14:val="none"/>
        </w:rPr>
        <w:br/>
        <w:t xml:space="preserve">This paradigm manipulates </w:t>
      </w:r>
      <w:r w:rsidRPr="00DC50D7">
        <w:rPr>
          <w:rFonts w:ascii="Times New Roman" w:eastAsia="Times New Roman" w:hAnsi="Times New Roman" w:cs="Times New Roman"/>
          <w:b/>
          <w:bCs/>
          <w:kern w:val="0"/>
          <w14:ligatures w14:val="none"/>
        </w:rPr>
        <w:t>ceiling height</w:t>
      </w:r>
      <w:r w:rsidRPr="00DC50D7">
        <w:rPr>
          <w:rFonts w:ascii="Times New Roman" w:eastAsia="Times New Roman" w:hAnsi="Times New Roman" w:cs="Times New Roman"/>
          <w:kern w:val="0"/>
          <w14:ligatures w14:val="none"/>
        </w:rPr>
        <w:t xml:space="preserve"> while holding other spatial dimensions constant to examine how it influences perceptions of beauty, spaciousness, and comfort. Ceiling height can range from low residential (e.g., 8 ft / 2.4 m) to high gallery-like spaces (e.g., 12–20 ft / 3.6–6 m).</w:t>
      </w:r>
    </w:p>
    <w:p w14:paraId="4603E379" w14:textId="77777777" w:rsidR="00DC50D7" w:rsidRPr="00DC50D7" w:rsidRDefault="00DC50D7" w:rsidP="00DC50D7">
      <w:pPr>
        <w:spacing w:before="100" w:beforeAutospacing="1" w:after="100" w:afterAutospacing="1" w:line="240" w:lineRule="auto"/>
        <w:rPr>
          <w:rFonts w:ascii="Times New Roman" w:eastAsia="Times New Roman" w:hAnsi="Times New Roman" w:cs="Times New Roman"/>
          <w:kern w:val="0"/>
          <w14:ligatures w14:val="none"/>
        </w:rPr>
      </w:pPr>
      <w:r w:rsidRPr="00DC50D7">
        <w:rPr>
          <w:rFonts w:ascii="Times New Roman" w:eastAsia="Times New Roman" w:hAnsi="Times New Roman" w:cs="Times New Roman"/>
          <w:b/>
          <w:bCs/>
          <w:kern w:val="0"/>
          <w14:ligatures w14:val="none"/>
        </w:rPr>
        <w:t>Why it Matters</w:t>
      </w:r>
      <w:r w:rsidRPr="00DC50D7">
        <w:rPr>
          <w:rFonts w:ascii="Times New Roman" w:eastAsia="Times New Roman" w:hAnsi="Times New Roman" w:cs="Times New Roman"/>
          <w:kern w:val="0"/>
          <w14:ligatures w14:val="none"/>
        </w:rPr>
        <w:br/>
        <w:t>Ceiling height is a fundamental dimension of spatial experience, influencing not only aesthetics but also behavioral tendencies — high ceilings are often associated with openness and freedom, low ceilings with intimacy and focus.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1"/>
        <w:gridCol w:w="7479"/>
      </w:tblGrid>
      <w:tr w:rsidR="00DC50D7" w:rsidRPr="00DC50D7" w14:paraId="72B71EE1" w14:textId="77777777">
        <w:trPr>
          <w:tblHeader/>
          <w:tblCellSpacing w:w="15" w:type="dxa"/>
        </w:trPr>
        <w:tc>
          <w:tcPr>
            <w:tcW w:w="0" w:type="auto"/>
            <w:vAlign w:val="center"/>
            <w:hideMark/>
          </w:tcPr>
          <w:p w14:paraId="1E3A6277" w14:textId="77777777" w:rsidR="00DC50D7" w:rsidRPr="00DC50D7" w:rsidRDefault="00DC50D7" w:rsidP="00DC50D7">
            <w:pPr>
              <w:spacing w:after="0" w:line="240" w:lineRule="auto"/>
              <w:jc w:val="center"/>
              <w:rPr>
                <w:rFonts w:ascii="Times New Roman" w:eastAsia="Times New Roman" w:hAnsi="Times New Roman" w:cs="Times New Roman"/>
                <w:b/>
                <w:bCs/>
                <w:kern w:val="0"/>
                <w14:ligatures w14:val="none"/>
              </w:rPr>
            </w:pPr>
            <w:r w:rsidRPr="00DC50D7">
              <w:rPr>
                <w:rFonts w:ascii="Times New Roman" w:eastAsia="Times New Roman" w:hAnsi="Times New Roman" w:cs="Times New Roman"/>
                <w:b/>
                <w:bCs/>
                <w:kern w:val="0"/>
                <w14:ligatures w14:val="none"/>
              </w:rPr>
              <w:t>Paradigm Name</w:t>
            </w:r>
          </w:p>
        </w:tc>
        <w:tc>
          <w:tcPr>
            <w:tcW w:w="0" w:type="auto"/>
            <w:vAlign w:val="center"/>
            <w:hideMark/>
          </w:tcPr>
          <w:p w14:paraId="40E029F9" w14:textId="77777777" w:rsidR="00DC50D7" w:rsidRPr="00DC50D7" w:rsidRDefault="00DC50D7" w:rsidP="00DC50D7">
            <w:pPr>
              <w:spacing w:after="0" w:line="240" w:lineRule="auto"/>
              <w:jc w:val="center"/>
              <w:rPr>
                <w:rFonts w:ascii="Times New Roman" w:eastAsia="Times New Roman" w:hAnsi="Times New Roman" w:cs="Times New Roman"/>
                <w:b/>
                <w:bCs/>
                <w:kern w:val="0"/>
                <w14:ligatures w14:val="none"/>
              </w:rPr>
            </w:pPr>
            <w:r w:rsidRPr="00DC50D7">
              <w:rPr>
                <w:rFonts w:ascii="Times New Roman" w:eastAsia="Times New Roman" w:hAnsi="Times New Roman" w:cs="Times New Roman"/>
                <w:b/>
                <w:bCs/>
                <w:kern w:val="0"/>
                <w14:ligatures w14:val="none"/>
              </w:rPr>
              <w:t>Ceiling Height → Aesthetic &amp; Spatial Judgments</w:t>
            </w:r>
          </w:p>
        </w:tc>
      </w:tr>
      <w:tr w:rsidR="00DC50D7" w:rsidRPr="00DC50D7" w14:paraId="71591255" w14:textId="77777777">
        <w:trPr>
          <w:tblCellSpacing w:w="15" w:type="dxa"/>
        </w:trPr>
        <w:tc>
          <w:tcPr>
            <w:tcW w:w="0" w:type="auto"/>
            <w:vAlign w:val="center"/>
            <w:hideMark/>
          </w:tcPr>
          <w:p w14:paraId="76288D61" w14:textId="77777777" w:rsidR="00DC50D7" w:rsidRPr="00DC50D7" w:rsidRDefault="00DC50D7" w:rsidP="00DC50D7">
            <w:pPr>
              <w:spacing w:after="0" w:line="240" w:lineRule="auto"/>
              <w:rPr>
                <w:rFonts w:ascii="Times New Roman" w:eastAsia="Times New Roman" w:hAnsi="Times New Roman" w:cs="Times New Roman"/>
                <w:kern w:val="0"/>
                <w14:ligatures w14:val="none"/>
              </w:rPr>
            </w:pPr>
            <w:r w:rsidRPr="00DC50D7">
              <w:rPr>
                <w:rFonts w:ascii="Times New Roman" w:eastAsia="Times New Roman" w:hAnsi="Times New Roman" w:cs="Times New Roman"/>
                <w:b/>
                <w:bCs/>
                <w:kern w:val="0"/>
                <w14:ligatures w14:val="none"/>
              </w:rPr>
              <w:t>Core Structure</w:t>
            </w:r>
          </w:p>
        </w:tc>
        <w:tc>
          <w:tcPr>
            <w:tcW w:w="0" w:type="auto"/>
            <w:vAlign w:val="center"/>
            <w:hideMark/>
          </w:tcPr>
          <w:p w14:paraId="0CC4B4CF" w14:textId="77777777" w:rsidR="00DC50D7" w:rsidRPr="00DC50D7" w:rsidRDefault="00DC50D7" w:rsidP="00DC50D7">
            <w:pPr>
              <w:spacing w:after="0" w:line="240" w:lineRule="auto"/>
              <w:rPr>
                <w:rFonts w:ascii="Times New Roman" w:eastAsia="Times New Roman" w:hAnsi="Times New Roman" w:cs="Times New Roman"/>
                <w:kern w:val="0"/>
                <w14:ligatures w14:val="none"/>
              </w:rPr>
            </w:pPr>
            <w:r w:rsidRPr="00DC50D7">
              <w:rPr>
                <w:rFonts w:ascii="Times New Roman" w:eastAsia="Times New Roman" w:hAnsi="Times New Roman" w:cs="Times New Roman"/>
                <w:kern w:val="0"/>
                <w14:ligatures w14:val="none"/>
              </w:rPr>
              <w:t>Manipulate ceiling height while holding floor area constant</w:t>
            </w:r>
          </w:p>
        </w:tc>
      </w:tr>
      <w:tr w:rsidR="00DC50D7" w:rsidRPr="00DC50D7" w14:paraId="22C5B700" w14:textId="77777777">
        <w:trPr>
          <w:tblCellSpacing w:w="15" w:type="dxa"/>
        </w:trPr>
        <w:tc>
          <w:tcPr>
            <w:tcW w:w="0" w:type="auto"/>
            <w:vAlign w:val="center"/>
            <w:hideMark/>
          </w:tcPr>
          <w:p w14:paraId="01213C5F" w14:textId="77777777" w:rsidR="00DC50D7" w:rsidRPr="00DC50D7" w:rsidRDefault="00DC50D7" w:rsidP="00DC50D7">
            <w:pPr>
              <w:spacing w:after="0" w:line="240" w:lineRule="auto"/>
              <w:rPr>
                <w:rFonts w:ascii="Times New Roman" w:eastAsia="Times New Roman" w:hAnsi="Times New Roman" w:cs="Times New Roman"/>
                <w:kern w:val="0"/>
                <w14:ligatures w14:val="none"/>
              </w:rPr>
            </w:pPr>
            <w:r w:rsidRPr="00DC50D7">
              <w:rPr>
                <w:rFonts w:ascii="Times New Roman" w:eastAsia="Times New Roman" w:hAnsi="Times New Roman" w:cs="Times New Roman"/>
                <w:b/>
                <w:bCs/>
                <w:kern w:val="0"/>
                <w14:ligatures w14:val="none"/>
              </w:rPr>
              <w:t>Question</w:t>
            </w:r>
          </w:p>
        </w:tc>
        <w:tc>
          <w:tcPr>
            <w:tcW w:w="0" w:type="auto"/>
            <w:vAlign w:val="center"/>
            <w:hideMark/>
          </w:tcPr>
          <w:p w14:paraId="7315B4CB" w14:textId="77777777" w:rsidR="00DC50D7" w:rsidRPr="00DC50D7" w:rsidRDefault="00DC50D7" w:rsidP="00DC50D7">
            <w:pPr>
              <w:spacing w:after="0" w:line="240" w:lineRule="auto"/>
              <w:rPr>
                <w:rFonts w:ascii="Times New Roman" w:eastAsia="Times New Roman" w:hAnsi="Times New Roman" w:cs="Times New Roman"/>
                <w:kern w:val="0"/>
                <w14:ligatures w14:val="none"/>
              </w:rPr>
            </w:pPr>
            <w:r w:rsidRPr="00DC50D7">
              <w:rPr>
                <w:rFonts w:ascii="Times New Roman" w:eastAsia="Times New Roman" w:hAnsi="Times New Roman" w:cs="Times New Roman"/>
                <w:kern w:val="0"/>
                <w14:ligatures w14:val="none"/>
              </w:rPr>
              <w:t>Does ceiling height influence perceived beauty, spaciousness, and comfort?</w:t>
            </w:r>
          </w:p>
        </w:tc>
      </w:tr>
      <w:tr w:rsidR="00DC50D7" w:rsidRPr="00DC50D7" w14:paraId="63E082FC" w14:textId="77777777">
        <w:trPr>
          <w:tblCellSpacing w:w="15" w:type="dxa"/>
        </w:trPr>
        <w:tc>
          <w:tcPr>
            <w:tcW w:w="0" w:type="auto"/>
            <w:vAlign w:val="center"/>
            <w:hideMark/>
          </w:tcPr>
          <w:p w14:paraId="160A458E" w14:textId="77777777" w:rsidR="00DC50D7" w:rsidRPr="00DC50D7" w:rsidRDefault="00DC50D7" w:rsidP="00DC50D7">
            <w:pPr>
              <w:spacing w:after="0" w:line="240" w:lineRule="auto"/>
              <w:rPr>
                <w:rFonts w:ascii="Times New Roman" w:eastAsia="Times New Roman" w:hAnsi="Times New Roman" w:cs="Times New Roman"/>
                <w:kern w:val="0"/>
                <w14:ligatures w14:val="none"/>
              </w:rPr>
            </w:pPr>
            <w:r w:rsidRPr="00DC50D7">
              <w:rPr>
                <w:rFonts w:ascii="Times New Roman" w:eastAsia="Times New Roman" w:hAnsi="Times New Roman" w:cs="Times New Roman"/>
                <w:b/>
                <w:bCs/>
                <w:kern w:val="0"/>
                <w14:ligatures w14:val="none"/>
              </w:rPr>
              <w:t>Design</w:t>
            </w:r>
          </w:p>
        </w:tc>
        <w:tc>
          <w:tcPr>
            <w:tcW w:w="0" w:type="auto"/>
            <w:vAlign w:val="center"/>
            <w:hideMark/>
          </w:tcPr>
          <w:p w14:paraId="231B2829" w14:textId="77777777" w:rsidR="00DC50D7" w:rsidRPr="00DC50D7" w:rsidRDefault="00DC50D7" w:rsidP="00DC50D7">
            <w:pPr>
              <w:spacing w:after="0" w:line="240" w:lineRule="auto"/>
              <w:rPr>
                <w:rFonts w:ascii="Times New Roman" w:eastAsia="Times New Roman" w:hAnsi="Times New Roman" w:cs="Times New Roman"/>
                <w:kern w:val="0"/>
                <w14:ligatures w14:val="none"/>
              </w:rPr>
            </w:pPr>
            <w:r w:rsidRPr="00DC50D7">
              <w:rPr>
                <w:rFonts w:ascii="Times New Roman" w:eastAsia="Times New Roman" w:hAnsi="Times New Roman" w:cs="Times New Roman"/>
                <w:kern w:val="0"/>
                <w14:ligatures w14:val="none"/>
              </w:rPr>
              <w:t>Within-subjects or between-subjects</w:t>
            </w:r>
          </w:p>
        </w:tc>
      </w:tr>
      <w:tr w:rsidR="00DC50D7" w:rsidRPr="00DC50D7" w14:paraId="6ADF1322" w14:textId="77777777">
        <w:trPr>
          <w:tblCellSpacing w:w="15" w:type="dxa"/>
        </w:trPr>
        <w:tc>
          <w:tcPr>
            <w:tcW w:w="0" w:type="auto"/>
            <w:vAlign w:val="center"/>
            <w:hideMark/>
          </w:tcPr>
          <w:p w14:paraId="370DF270" w14:textId="77777777" w:rsidR="00DC50D7" w:rsidRPr="00DC50D7" w:rsidRDefault="00DC50D7" w:rsidP="00DC50D7">
            <w:pPr>
              <w:spacing w:after="0" w:line="240" w:lineRule="auto"/>
              <w:rPr>
                <w:rFonts w:ascii="Times New Roman" w:eastAsia="Times New Roman" w:hAnsi="Times New Roman" w:cs="Times New Roman"/>
                <w:kern w:val="0"/>
                <w14:ligatures w14:val="none"/>
              </w:rPr>
            </w:pPr>
            <w:r w:rsidRPr="00DC50D7">
              <w:rPr>
                <w:rFonts w:ascii="Times New Roman" w:eastAsia="Times New Roman" w:hAnsi="Times New Roman" w:cs="Times New Roman"/>
                <w:b/>
                <w:bCs/>
                <w:kern w:val="0"/>
                <w14:ligatures w14:val="none"/>
              </w:rPr>
              <w:t>Manipulated Variable</w:t>
            </w:r>
          </w:p>
        </w:tc>
        <w:tc>
          <w:tcPr>
            <w:tcW w:w="0" w:type="auto"/>
            <w:vAlign w:val="center"/>
            <w:hideMark/>
          </w:tcPr>
          <w:p w14:paraId="2D1A73F4" w14:textId="77777777" w:rsidR="00DC50D7" w:rsidRPr="00DC50D7" w:rsidRDefault="00DC50D7" w:rsidP="00DC50D7">
            <w:pPr>
              <w:spacing w:after="0" w:line="240" w:lineRule="auto"/>
              <w:rPr>
                <w:rFonts w:ascii="Times New Roman" w:eastAsia="Times New Roman" w:hAnsi="Times New Roman" w:cs="Times New Roman"/>
                <w:kern w:val="0"/>
                <w14:ligatures w14:val="none"/>
              </w:rPr>
            </w:pPr>
            <w:r w:rsidRPr="00DC50D7">
              <w:rPr>
                <w:rFonts w:ascii="Times New Roman" w:eastAsia="Times New Roman" w:hAnsi="Times New Roman" w:cs="Times New Roman"/>
                <w:kern w:val="0"/>
                <w14:ligatures w14:val="none"/>
              </w:rPr>
              <w:t>Ceiling height (e.g., low: 2.4 m; medium: 3 m; high: 4.5 m)</w:t>
            </w:r>
          </w:p>
        </w:tc>
      </w:tr>
      <w:tr w:rsidR="00DC50D7" w:rsidRPr="00DC50D7" w14:paraId="1FDA48C1" w14:textId="77777777">
        <w:trPr>
          <w:tblCellSpacing w:w="15" w:type="dxa"/>
        </w:trPr>
        <w:tc>
          <w:tcPr>
            <w:tcW w:w="0" w:type="auto"/>
            <w:vAlign w:val="center"/>
            <w:hideMark/>
          </w:tcPr>
          <w:p w14:paraId="0AEDE1BC" w14:textId="77777777" w:rsidR="00DC50D7" w:rsidRPr="00DC50D7" w:rsidRDefault="00DC50D7" w:rsidP="00DC50D7">
            <w:pPr>
              <w:spacing w:after="0" w:line="240" w:lineRule="auto"/>
              <w:rPr>
                <w:rFonts w:ascii="Times New Roman" w:eastAsia="Times New Roman" w:hAnsi="Times New Roman" w:cs="Times New Roman"/>
                <w:kern w:val="0"/>
                <w14:ligatures w14:val="none"/>
              </w:rPr>
            </w:pPr>
            <w:r w:rsidRPr="00DC50D7">
              <w:rPr>
                <w:rFonts w:ascii="Times New Roman" w:eastAsia="Times New Roman" w:hAnsi="Times New Roman" w:cs="Times New Roman"/>
                <w:b/>
                <w:bCs/>
                <w:kern w:val="0"/>
                <w14:ligatures w14:val="none"/>
              </w:rPr>
              <w:t>Measured Variable</w:t>
            </w:r>
          </w:p>
        </w:tc>
        <w:tc>
          <w:tcPr>
            <w:tcW w:w="0" w:type="auto"/>
            <w:vAlign w:val="center"/>
            <w:hideMark/>
          </w:tcPr>
          <w:p w14:paraId="62F9AFCD" w14:textId="77777777" w:rsidR="00DC50D7" w:rsidRPr="00DC50D7" w:rsidRDefault="00DC50D7" w:rsidP="00DC50D7">
            <w:pPr>
              <w:spacing w:after="0" w:line="240" w:lineRule="auto"/>
              <w:rPr>
                <w:rFonts w:ascii="Times New Roman" w:eastAsia="Times New Roman" w:hAnsi="Times New Roman" w:cs="Times New Roman"/>
                <w:kern w:val="0"/>
                <w14:ligatures w14:val="none"/>
              </w:rPr>
            </w:pPr>
            <w:r w:rsidRPr="00DC50D7">
              <w:rPr>
                <w:rFonts w:ascii="Times New Roman" w:eastAsia="Times New Roman" w:hAnsi="Times New Roman" w:cs="Times New Roman"/>
                <w:kern w:val="0"/>
                <w14:ligatures w14:val="none"/>
              </w:rPr>
              <w:t>Aesthetic ratings (beauty, pleasantness), perceived spaciousness, comfort ratings</w:t>
            </w:r>
          </w:p>
        </w:tc>
      </w:tr>
      <w:tr w:rsidR="00DC50D7" w:rsidRPr="00DC50D7" w14:paraId="7B86A611" w14:textId="77777777">
        <w:trPr>
          <w:tblCellSpacing w:w="15" w:type="dxa"/>
        </w:trPr>
        <w:tc>
          <w:tcPr>
            <w:tcW w:w="0" w:type="auto"/>
            <w:vAlign w:val="center"/>
            <w:hideMark/>
          </w:tcPr>
          <w:p w14:paraId="1425E291" w14:textId="77777777" w:rsidR="00DC50D7" w:rsidRPr="00DC50D7" w:rsidRDefault="00DC50D7" w:rsidP="00DC50D7">
            <w:pPr>
              <w:spacing w:after="0" w:line="240" w:lineRule="auto"/>
              <w:rPr>
                <w:rFonts w:ascii="Times New Roman" w:eastAsia="Times New Roman" w:hAnsi="Times New Roman" w:cs="Times New Roman"/>
                <w:kern w:val="0"/>
                <w14:ligatures w14:val="none"/>
              </w:rPr>
            </w:pPr>
            <w:r w:rsidRPr="00DC50D7">
              <w:rPr>
                <w:rFonts w:ascii="Times New Roman" w:eastAsia="Times New Roman" w:hAnsi="Times New Roman" w:cs="Times New Roman"/>
                <w:b/>
                <w:bCs/>
                <w:kern w:val="0"/>
                <w14:ligatures w14:val="none"/>
              </w:rPr>
              <w:t>Task</w:t>
            </w:r>
          </w:p>
        </w:tc>
        <w:tc>
          <w:tcPr>
            <w:tcW w:w="0" w:type="auto"/>
            <w:vAlign w:val="center"/>
            <w:hideMark/>
          </w:tcPr>
          <w:p w14:paraId="0C718EF9" w14:textId="77777777" w:rsidR="00DC50D7" w:rsidRPr="00DC50D7" w:rsidRDefault="00DC50D7" w:rsidP="00DC50D7">
            <w:pPr>
              <w:spacing w:after="0" w:line="240" w:lineRule="auto"/>
              <w:rPr>
                <w:rFonts w:ascii="Times New Roman" w:eastAsia="Times New Roman" w:hAnsi="Times New Roman" w:cs="Times New Roman"/>
                <w:kern w:val="0"/>
                <w14:ligatures w14:val="none"/>
              </w:rPr>
            </w:pPr>
            <w:r w:rsidRPr="00DC50D7">
              <w:rPr>
                <w:rFonts w:ascii="Times New Roman" w:eastAsia="Times New Roman" w:hAnsi="Times New Roman" w:cs="Times New Roman"/>
                <w:kern w:val="0"/>
                <w14:ligatures w14:val="none"/>
              </w:rPr>
              <w:t>View environment → Provide ratings on multiple scales</w:t>
            </w:r>
          </w:p>
        </w:tc>
      </w:tr>
      <w:tr w:rsidR="00DC50D7" w:rsidRPr="00DC50D7" w14:paraId="1258B632" w14:textId="77777777">
        <w:trPr>
          <w:tblCellSpacing w:w="15" w:type="dxa"/>
        </w:trPr>
        <w:tc>
          <w:tcPr>
            <w:tcW w:w="0" w:type="auto"/>
            <w:vAlign w:val="center"/>
            <w:hideMark/>
          </w:tcPr>
          <w:p w14:paraId="779DE28B" w14:textId="77777777" w:rsidR="00DC50D7" w:rsidRPr="00DC50D7" w:rsidRDefault="00DC50D7" w:rsidP="00DC50D7">
            <w:pPr>
              <w:spacing w:after="0" w:line="240" w:lineRule="auto"/>
              <w:rPr>
                <w:rFonts w:ascii="Times New Roman" w:eastAsia="Times New Roman" w:hAnsi="Times New Roman" w:cs="Times New Roman"/>
                <w:kern w:val="0"/>
                <w14:ligatures w14:val="none"/>
              </w:rPr>
            </w:pPr>
            <w:r w:rsidRPr="00DC50D7">
              <w:rPr>
                <w:rFonts w:ascii="Times New Roman" w:eastAsia="Times New Roman" w:hAnsi="Times New Roman" w:cs="Times New Roman"/>
                <w:b/>
                <w:bCs/>
                <w:kern w:val="0"/>
                <w14:ligatures w14:val="none"/>
              </w:rPr>
              <w:t>Protocol</w:t>
            </w:r>
          </w:p>
        </w:tc>
        <w:tc>
          <w:tcPr>
            <w:tcW w:w="0" w:type="auto"/>
            <w:vAlign w:val="center"/>
            <w:hideMark/>
          </w:tcPr>
          <w:p w14:paraId="7F08DECF" w14:textId="77777777" w:rsidR="00DC50D7" w:rsidRPr="00DC50D7" w:rsidRDefault="00DC50D7" w:rsidP="00DC50D7">
            <w:pPr>
              <w:spacing w:after="0" w:line="240" w:lineRule="auto"/>
              <w:rPr>
                <w:rFonts w:ascii="Times New Roman" w:eastAsia="Times New Roman" w:hAnsi="Times New Roman" w:cs="Times New Roman"/>
                <w:kern w:val="0"/>
                <w14:ligatures w14:val="none"/>
              </w:rPr>
            </w:pPr>
            <w:r w:rsidRPr="00DC50D7">
              <w:rPr>
                <w:rFonts w:ascii="Times New Roman" w:eastAsia="Times New Roman" w:hAnsi="Times New Roman" w:cs="Times New Roman"/>
                <w:kern w:val="0"/>
                <w14:ligatures w14:val="none"/>
              </w:rPr>
              <w:t>Baseline (neutral image viewing: 2 min) → Exposure to ceiling height condition (1–2 min) → Ratings (2–3 min) → Repeat for all heights</w:t>
            </w:r>
          </w:p>
        </w:tc>
      </w:tr>
      <w:tr w:rsidR="00DC50D7" w:rsidRPr="00DC50D7" w14:paraId="5AE993B3" w14:textId="77777777">
        <w:trPr>
          <w:tblCellSpacing w:w="15" w:type="dxa"/>
        </w:trPr>
        <w:tc>
          <w:tcPr>
            <w:tcW w:w="0" w:type="auto"/>
            <w:vAlign w:val="center"/>
            <w:hideMark/>
          </w:tcPr>
          <w:p w14:paraId="70524D8A" w14:textId="77777777" w:rsidR="00DC50D7" w:rsidRPr="00DC50D7" w:rsidRDefault="00DC50D7" w:rsidP="00DC50D7">
            <w:pPr>
              <w:spacing w:after="0" w:line="240" w:lineRule="auto"/>
              <w:rPr>
                <w:rFonts w:ascii="Times New Roman" w:eastAsia="Times New Roman" w:hAnsi="Times New Roman" w:cs="Times New Roman"/>
                <w:kern w:val="0"/>
                <w14:ligatures w14:val="none"/>
              </w:rPr>
            </w:pPr>
            <w:r w:rsidRPr="00DC50D7">
              <w:rPr>
                <w:rFonts w:ascii="Times New Roman" w:eastAsia="Times New Roman" w:hAnsi="Times New Roman" w:cs="Times New Roman"/>
                <w:b/>
                <w:bCs/>
                <w:kern w:val="0"/>
                <w14:ligatures w14:val="none"/>
              </w:rPr>
              <w:lastRenderedPageBreak/>
              <w:t>Controls</w:t>
            </w:r>
          </w:p>
        </w:tc>
        <w:tc>
          <w:tcPr>
            <w:tcW w:w="0" w:type="auto"/>
            <w:vAlign w:val="center"/>
            <w:hideMark/>
          </w:tcPr>
          <w:p w14:paraId="20759BE0" w14:textId="77777777" w:rsidR="00DC50D7" w:rsidRPr="00DC50D7" w:rsidRDefault="00DC50D7" w:rsidP="00DC50D7">
            <w:pPr>
              <w:spacing w:after="0" w:line="240" w:lineRule="auto"/>
              <w:rPr>
                <w:rFonts w:ascii="Times New Roman" w:eastAsia="Times New Roman" w:hAnsi="Times New Roman" w:cs="Times New Roman"/>
                <w:kern w:val="0"/>
                <w14:ligatures w14:val="none"/>
              </w:rPr>
            </w:pPr>
            <w:r w:rsidRPr="00DC50D7">
              <w:rPr>
                <w:rFonts w:ascii="Times New Roman" w:eastAsia="Times New Roman" w:hAnsi="Times New Roman" w:cs="Times New Roman"/>
                <w:kern w:val="0"/>
                <w14:ligatures w14:val="none"/>
              </w:rPr>
              <w:t>Same floor plan, wall color, lighting, and furniture</w:t>
            </w:r>
          </w:p>
        </w:tc>
      </w:tr>
    </w:tbl>
    <w:p w14:paraId="4DD42420" w14:textId="77777777" w:rsidR="00DC50D7" w:rsidRPr="00DC50D7" w:rsidRDefault="00DC50D7" w:rsidP="00DC50D7">
      <w:pPr>
        <w:spacing w:before="100" w:beforeAutospacing="1" w:after="100" w:afterAutospacing="1" w:line="240" w:lineRule="auto"/>
        <w:rPr>
          <w:rFonts w:ascii="Times New Roman" w:eastAsia="Times New Roman" w:hAnsi="Times New Roman" w:cs="Times New Roman"/>
          <w:kern w:val="0"/>
          <w14:ligatures w14:val="none"/>
        </w:rPr>
      </w:pPr>
      <w:r w:rsidRPr="00DC50D7">
        <w:rPr>
          <w:rFonts w:ascii="Times New Roman" w:eastAsia="Times New Roman" w:hAnsi="Times New Roman" w:cs="Times New Roman"/>
          <w:b/>
          <w:bCs/>
          <w:kern w:val="0"/>
          <w14:ligatures w14:val="none"/>
        </w:rPr>
        <w:t>Theoretical Background &amp; Major Explanations</w:t>
      </w:r>
    </w:p>
    <w:p w14:paraId="5E7AC141" w14:textId="77777777" w:rsidR="00DC50D7" w:rsidRPr="00DC50D7" w:rsidRDefault="00DC50D7" w:rsidP="00DC50D7">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DC50D7">
        <w:rPr>
          <w:rFonts w:ascii="Times New Roman" w:eastAsia="Times New Roman" w:hAnsi="Times New Roman" w:cs="Times New Roman"/>
          <w:b/>
          <w:bCs/>
          <w:kern w:val="0"/>
          <w14:ligatures w14:val="none"/>
        </w:rPr>
        <w:t>Construal Level Theory</w:t>
      </w:r>
      <w:r w:rsidRPr="00DC50D7">
        <w:rPr>
          <w:rFonts w:ascii="Times New Roman" w:eastAsia="Times New Roman" w:hAnsi="Times New Roman" w:cs="Times New Roman"/>
          <w:kern w:val="0"/>
          <w14:ligatures w14:val="none"/>
        </w:rPr>
        <w:t xml:space="preserve"> — high ceilings may promote abstract thinking and a sense of freedom.</w:t>
      </w:r>
    </w:p>
    <w:p w14:paraId="2654CE74" w14:textId="77777777" w:rsidR="00DC50D7" w:rsidRPr="00DC50D7" w:rsidRDefault="00DC50D7" w:rsidP="00DC50D7">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DC50D7">
        <w:rPr>
          <w:rFonts w:ascii="Times New Roman" w:eastAsia="Times New Roman" w:hAnsi="Times New Roman" w:cs="Times New Roman"/>
          <w:b/>
          <w:bCs/>
          <w:kern w:val="0"/>
          <w14:ligatures w14:val="none"/>
        </w:rPr>
        <w:t>Proxemics</w:t>
      </w:r>
      <w:r w:rsidRPr="00DC50D7">
        <w:rPr>
          <w:rFonts w:ascii="Times New Roman" w:eastAsia="Times New Roman" w:hAnsi="Times New Roman" w:cs="Times New Roman"/>
          <w:kern w:val="0"/>
          <w14:ligatures w14:val="none"/>
        </w:rPr>
        <w:t xml:space="preserve"> — low ceilings may foster intimacy or containment.</w:t>
      </w:r>
    </w:p>
    <w:p w14:paraId="1E810AF0" w14:textId="77777777" w:rsidR="00DC50D7" w:rsidRPr="00DC50D7" w:rsidRDefault="00DC50D7" w:rsidP="00DC50D7">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DC50D7">
        <w:rPr>
          <w:rFonts w:ascii="Times New Roman" w:eastAsia="Times New Roman" w:hAnsi="Times New Roman" w:cs="Times New Roman"/>
          <w:b/>
          <w:bCs/>
          <w:kern w:val="0"/>
          <w14:ligatures w14:val="none"/>
        </w:rPr>
        <w:t>Aesthetic Proportion Theories</w:t>
      </w:r>
      <w:r w:rsidRPr="00DC50D7">
        <w:rPr>
          <w:rFonts w:ascii="Times New Roman" w:eastAsia="Times New Roman" w:hAnsi="Times New Roman" w:cs="Times New Roman"/>
          <w:kern w:val="0"/>
          <w14:ligatures w14:val="none"/>
        </w:rPr>
        <w:t xml:space="preserve"> — certain vertical proportions may be perceived as more harmonious.</w:t>
      </w:r>
    </w:p>
    <w:p w14:paraId="578D6803" w14:textId="77777777" w:rsidR="00DC50D7" w:rsidRPr="00DC50D7" w:rsidRDefault="00DC50D7" w:rsidP="00DC50D7">
      <w:pPr>
        <w:spacing w:before="100" w:beforeAutospacing="1" w:after="100" w:afterAutospacing="1" w:line="240" w:lineRule="auto"/>
        <w:rPr>
          <w:rFonts w:ascii="Times New Roman" w:eastAsia="Times New Roman" w:hAnsi="Times New Roman" w:cs="Times New Roman"/>
          <w:kern w:val="0"/>
          <w14:ligatures w14:val="none"/>
        </w:rPr>
      </w:pPr>
      <w:r w:rsidRPr="00DC50D7">
        <w:rPr>
          <w:rFonts w:ascii="Times New Roman" w:eastAsia="Times New Roman" w:hAnsi="Times New Roman" w:cs="Times New Roman"/>
          <w:b/>
          <w:bCs/>
          <w:kern w:val="0"/>
          <w14:ligatures w14:val="none"/>
        </w:rPr>
        <w:t>Example Findings</w:t>
      </w:r>
    </w:p>
    <w:p w14:paraId="66DC1839" w14:textId="77777777" w:rsidR="00DC50D7" w:rsidRPr="00DC50D7" w:rsidRDefault="00DC50D7" w:rsidP="00DC50D7">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DC50D7">
        <w:rPr>
          <w:rFonts w:ascii="Times New Roman" w:eastAsia="Times New Roman" w:hAnsi="Times New Roman" w:cs="Times New Roman"/>
          <w:kern w:val="0"/>
          <w14:ligatures w14:val="none"/>
        </w:rPr>
        <w:t>High ceilings increased perceived beauty ratings by ~15% and spaciousness ratings by ~30% compared to low ceilings (Meyers-Levy &amp; Zhu, 2007).</w:t>
      </w:r>
    </w:p>
    <w:p w14:paraId="249A3A72" w14:textId="77777777" w:rsidR="00DC50D7" w:rsidRPr="00DC50D7" w:rsidRDefault="00DC50D7" w:rsidP="00DC50D7">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DC50D7">
        <w:rPr>
          <w:rFonts w:ascii="Times New Roman" w:eastAsia="Times New Roman" w:hAnsi="Times New Roman" w:cs="Times New Roman"/>
          <w:kern w:val="0"/>
          <w14:ligatures w14:val="none"/>
        </w:rPr>
        <w:t>Medium heights sometimes yield highest comfort scores.</w:t>
      </w:r>
    </w:p>
    <w:p w14:paraId="4BC0E4EE" w14:textId="77777777" w:rsidR="00DC50D7" w:rsidRPr="00DC50D7" w:rsidRDefault="00DC50D7" w:rsidP="00DC50D7">
      <w:pPr>
        <w:spacing w:before="100" w:beforeAutospacing="1" w:after="100" w:afterAutospacing="1" w:line="240" w:lineRule="auto"/>
        <w:rPr>
          <w:rFonts w:ascii="Times New Roman" w:eastAsia="Times New Roman" w:hAnsi="Times New Roman" w:cs="Times New Roman"/>
          <w:kern w:val="0"/>
          <w14:ligatures w14:val="none"/>
        </w:rPr>
      </w:pPr>
      <w:r w:rsidRPr="00DC50D7">
        <w:rPr>
          <w:rFonts w:ascii="Times New Roman" w:eastAsia="Times New Roman" w:hAnsi="Times New Roman" w:cs="Times New Roman"/>
          <w:b/>
          <w:bCs/>
          <w:kern w:val="0"/>
          <w14:ligatures w14:val="none"/>
        </w:rPr>
        <w:t>Explanation of Measurables</w:t>
      </w:r>
    </w:p>
    <w:p w14:paraId="421B5D2C" w14:textId="77777777" w:rsidR="00DC50D7" w:rsidRPr="00DC50D7" w:rsidRDefault="00DC50D7" w:rsidP="00DC50D7">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DC50D7">
        <w:rPr>
          <w:rFonts w:ascii="Times New Roman" w:eastAsia="Times New Roman" w:hAnsi="Times New Roman" w:cs="Times New Roman"/>
          <w:b/>
          <w:bCs/>
          <w:kern w:val="0"/>
          <w14:ligatures w14:val="none"/>
        </w:rPr>
        <w:t>Aesthetic ratings</w:t>
      </w:r>
      <w:r w:rsidRPr="00DC50D7">
        <w:rPr>
          <w:rFonts w:ascii="Times New Roman" w:eastAsia="Times New Roman" w:hAnsi="Times New Roman" w:cs="Times New Roman"/>
          <w:kern w:val="0"/>
          <w14:ligatures w14:val="none"/>
        </w:rPr>
        <w:t xml:space="preserve"> – Scores on visual analogue or Likert scales for beauty/pleasantness.</w:t>
      </w:r>
    </w:p>
    <w:p w14:paraId="2ED22B3D" w14:textId="77777777" w:rsidR="00DC50D7" w:rsidRPr="00DC50D7" w:rsidRDefault="00DC50D7" w:rsidP="00DC50D7">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DC50D7">
        <w:rPr>
          <w:rFonts w:ascii="Times New Roman" w:eastAsia="Times New Roman" w:hAnsi="Times New Roman" w:cs="Times New Roman"/>
          <w:b/>
          <w:bCs/>
          <w:kern w:val="0"/>
          <w14:ligatures w14:val="none"/>
        </w:rPr>
        <w:t>Perceived spaciousness</w:t>
      </w:r>
      <w:r w:rsidRPr="00DC50D7">
        <w:rPr>
          <w:rFonts w:ascii="Times New Roman" w:eastAsia="Times New Roman" w:hAnsi="Times New Roman" w:cs="Times New Roman"/>
          <w:kern w:val="0"/>
          <w14:ligatures w14:val="none"/>
        </w:rPr>
        <w:t xml:space="preserve"> – Participant estimation of room size relative to actual size; often rated on a 1–7 or 1–9 scale.</w:t>
      </w:r>
    </w:p>
    <w:p w14:paraId="4FD19D39" w14:textId="77777777" w:rsidR="00DC50D7" w:rsidRPr="00DC50D7" w:rsidRDefault="00DC50D7" w:rsidP="00DC50D7">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DC50D7">
        <w:rPr>
          <w:rFonts w:ascii="Times New Roman" w:eastAsia="Times New Roman" w:hAnsi="Times New Roman" w:cs="Times New Roman"/>
          <w:b/>
          <w:bCs/>
          <w:kern w:val="0"/>
          <w14:ligatures w14:val="none"/>
        </w:rPr>
        <w:t>Comfort ratings</w:t>
      </w:r>
      <w:r w:rsidRPr="00DC50D7">
        <w:rPr>
          <w:rFonts w:ascii="Times New Roman" w:eastAsia="Times New Roman" w:hAnsi="Times New Roman" w:cs="Times New Roman"/>
          <w:kern w:val="0"/>
          <w14:ligatures w14:val="none"/>
        </w:rPr>
        <w:t xml:space="preserve"> – Self-reported comfort levels while imagining use of the space.</w:t>
      </w:r>
    </w:p>
    <w:p w14:paraId="37897A49" w14:textId="77777777" w:rsidR="00DC50D7" w:rsidRPr="00DC50D7" w:rsidRDefault="00DC50D7" w:rsidP="00DC50D7">
      <w:pPr>
        <w:spacing w:before="100" w:beforeAutospacing="1" w:after="100" w:afterAutospacing="1" w:line="240" w:lineRule="auto"/>
        <w:rPr>
          <w:rFonts w:ascii="Times New Roman" w:eastAsia="Times New Roman" w:hAnsi="Times New Roman" w:cs="Times New Roman"/>
          <w:kern w:val="0"/>
          <w14:ligatures w14:val="none"/>
        </w:rPr>
      </w:pPr>
      <w:r w:rsidRPr="00DC50D7">
        <w:rPr>
          <w:rFonts w:ascii="Times New Roman" w:eastAsia="Times New Roman" w:hAnsi="Times New Roman" w:cs="Times New Roman"/>
          <w:b/>
          <w:bCs/>
          <w:kern w:val="0"/>
          <w14:ligatures w14:val="none"/>
        </w:rPr>
        <w:t>Stimuli Description</w:t>
      </w:r>
      <w:r w:rsidRPr="00DC50D7">
        <w:rPr>
          <w:rFonts w:ascii="Times New Roman" w:eastAsia="Times New Roman" w:hAnsi="Times New Roman" w:cs="Times New Roman"/>
          <w:kern w:val="0"/>
          <w14:ligatures w14:val="none"/>
        </w:rPr>
        <w:br/>
        <w:t>VR renderings or photographs of the same room with digitally altered ceiling heights; lighting and perspective standardized.</w:t>
      </w:r>
    </w:p>
    <w:p w14:paraId="30250F8C" w14:textId="77777777" w:rsidR="00DC50D7" w:rsidRPr="00DC50D7" w:rsidRDefault="00C02A0E" w:rsidP="00DC50D7">
      <w:pPr>
        <w:spacing w:after="0" w:line="240" w:lineRule="auto"/>
        <w:rPr>
          <w:rFonts w:ascii="Times New Roman" w:eastAsia="Times New Roman" w:hAnsi="Times New Roman" w:cs="Times New Roman"/>
          <w:kern w:val="0"/>
          <w14:ligatures w14:val="none"/>
        </w:rPr>
      </w:pPr>
      <w:r w:rsidRPr="00DC50D7">
        <w:rPr>
          <w:rFonts w:ascii="Times New Roman" w:eastAsia="Times New Roman" w:hAnsi="Times New Roman" w:cs="Times New Roman"/>
          <w:noProof/>
          <w:kern w:val="0"/>
        </w:rPr>
        <w:pict w14:anchorId="1E92491E">
          <v:rect id="_x0000_i1078" alt="" style="width:468pt;height:.05pt;mso-width-percent:0;mso-height-percent:0;mso-width-percent:0;mso-height-percent:0" o:hralign="center" o:hrstd="t" o:hr="t" fillcolor="#a0a0a0" stroked="f"/>
        </w:pict>
      </w:r>
    </w:p>
    <w:p w14:paraId="18D23D36" w14:textId="77777777" w:rsidR="00DC50D7" w:rsidRPr="00DC50D7" w:rsidRDefault="00DC50D7" w:rsidP="00DC50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30" w:name="_Toc205654586"/>
      <w:r w:rsidRPr="00DC50D7">
        <w:rPr>
          <w:rFonts w:ascii="Times New Roman" w:eastAsia="Times New Roman" w:hAnsi="Times New Roman" w:cs="Times New Roman"/>
          <w:b/>
          <w:bCs/>
          <w:kern w:val="0"/>
          <w:sz w:val="36"/>
          <w:szCs w:val="36"/>
          <w14:ligatures w14:val="none"/>
        </w:rPr>
        <w:t>B. Curvilinear vs. Rectilinear Forms → Aesthetic Preference</w:t>
      </w:r>
      <w:bookmarkEnd w:id="30"/>
    </w:p>
    <w:p w14:paraId="548301CE" w14:textId="77777777" w:rsidR="00DC50D7" w:rsidRPr="00DC50D7" w:rsidRDefault="00DC50D7" w:rsidP="00DC50D7">
      <w:pPr>
        <w:spacing w:before="100" w:beforeAutospacing="1" w:after="100" w:afterAutospacing="1" w:line="240" w:lineRule="auto"/>
        <w:rPr>
          <w:rFonts w:ascii="Times New Roman" w:eastAsia="Times New Roman" w:hAnsi="Times New Roman" w:cs="Times New Roman"/>
          <w:kern w:val="0"/>
          <w14:ligatures w14:val="none"/>
        </w:rPr>
      </w:pPr>
      <w:r w:rsidRPr="00DC50D7">
        <w:rPr>
          <w:rFonts w:ascii="Times New Roman" w:eastAsia="Times New Roman" w:hAnsi="Times New Roman" w:cs="Times New Roman"/>
          <w:b/>
          <w:bCs/>
          <w:kern w:val="0"/>
          <w14:ligatures w14:val="none"/>
        </w:rPr>
        <w:t>What is Studied</w:t>
      </w:r>
      <w:r w:rsidRPr="00DC50D7">
        <w:rPr>
          <w:rFonts w:ascii="Times New Roman" w:eastAsia="Times New Roman" w:hAnsi="Times New Roman" w:cs="Times New Roman"/>
          <w:kern w:val="0"/>
          <w14:ligatures w14:val="none"/>
        </w:rPr>
        <w:br/>
        <w:t xml:space="preserve">This paradigm manipulates the </w:t>
      </w:r>
      <w:r w:rsidRPr="00DC50D7">
        <w:rPr>
          <w:rFonts w:ascii="Times New Roman" w:eastAsia="Times New Roman" w:hAnsi="Times New Roman" w:cs="Times New Roman"/>
          <w:b/>
          <w:bCs/>
          <w:kern w:val="0"/>
          <w14:ligatures w14:val="none"/>
        </w:rPr>
        <w:t>dominant form language</w:t>
      </w:r>
      <w:r w:rsidRPr="00DC50D7">
        <w:rPr>
          <w:rFonts w:ascii="Times New Roman" w:eastAsia="Times New Roman" w:hAnsi="Times New Roman" w:cs="Times New Roman"/>
          <w:kern w:val="0"/>
          <w14:ligatures w14:val="none"/>
        </w:rPr>
        <w:t xml:space="preserve"> of an environment — curvilinear (rounded, flowing) vs. rectilinear (straight-edged, angular) — to test preferences and associated affective responses. Curvilinear forms may be introduced in walls, furniture, or decorative elements.</w:t>
      </w:r>
    </w:p>
    <w:p w14:paraId="40E916B9" w14:textId="77777777" w:rsidR="00DC50D7" w:rsidRPr="00DC50D7" w:rsidRDefault="00DC50D7" w:rsidP="00DC50D7">
      <w:pPr>
        <w:spacing w:before="100" w:beforeAutospacing="1" w:after="100" w:afterAutospacing="1" w:line="240" w:lineRule="auto"/>
        <w:rPr>
          <w:rFonts w:ascii="Times New Roman" w:eastAsia="Times New Roman" w:hAnsi="Times New Roman" w:cs="Times New Roman"/>
          <w:kern w:val="0"/>
          <w14:ligatures w14:val="none"/>
        </w:rPr>
      </w:pPr>
      <w:r w:rsidRPr="00DC50D7">
        <w:rPr>
          <w:rFonts w:ascii="Times New Roman" w:eastAsia="Times New Roman" w:hAnsi="Times New Roman" w:cs="Times New Roman"/>
          <w:b/>
          <w:bCs/>
          <w:kern w:val="0"/>
          <w14:ligatures w14:val="none"/>
        </w:rPr>
        <w:t>Why it Matters</w:t>
      </w:r>
      <w:r w:rsidRPr="00DC50D7">
        <w:rPr>
          <w:rFonts w:ascii="Times New Roman" w:eastAsia="Times New Roman" w:hAnsi="Times New Roman" w:cs="Times New Roman"/>
          <w:kern w:val="0"/>
          <w14:ligatures w14:val="none"/>
        </w:rPr>
        <w:br/>
        <w:t>Form language influences emotional response and perceived approachability of a space. Curvilinear forms are often perceived as softer and more inviting, while rectilinear forms can feel formal or rigid.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0"/>
        <w:gridCol w:w="7560"/>
      </w:tblGrid>
      <w:tr w:rsidR="00DC50D7" w:rsidRPr="00DC50D7" w14:paraId="5B6D32D1" w14:textId="77777777">
        <w:trPr>
          <w:tblHeader/>
          <w:tblCellSpacing w:w="15" w:type="dxa"/>
        </w:trPr>
        <w:tc>
          <w:tcPr>
            <w:tcW w:w="0" w:type="auto"/>
            <w:vAlign w:val="center"/>
            <w:hideMark/>
          </w:tcPr>
          <w:p w14:paraId="49199DB5" w14:textId="77777777" w:rsidR="00DC50D7" w:rsidRPr="00DC50D7" w:rsidRDefault="00DC50D7" w:rsidP="00DC50D7">
            <w:pPr>
              <w:spacing w:after="0" w:line="240" w:lineRule="auto"/>
              <w:jc w:val="center"/>
              <w:rPr>
                <w:rFonts w:ascii="Times New Roman" w:eastAsia="Times New Roman" w:hAnsi="Times New Roman" w:cs="Times New Roman"/>
                <w:b/>
                <w:bCs/>
                <w:kern w:val="0"/>
                <w14:ligatures w14:val="none"/>
              </w:rPr>
            </w:pPr>
            <w:r w:rsidRPr="00DC50D7">
              <w:rPr>
                <w:rFonts w:ascii="Times New Roman" w:eastAsia="Times New Roman" w:hAnsi="Times New Roman" w:cs="Times New Roman"/>
                <w:b/>
                <w:bCs/>
                <w:kern w:val="0"/>
                <w14:ligatures w14:val="none"/>
              </w:rPr>
              <w:t>Paradigm Name</w:t>
            </w:r>
          </w:p>
        </w:tc>
        <w:tc>
          <w:tcPr>
            <w:tcW w:w="0" w:type="auto"/>
            <w:vAlign w:val="center"/>
            <w:hideMark/>
          </w:tcPr>
          <w:p w14:paraId="76C4152C" w14:textId="77777777" w:rsidR="00DC50D7" w:rsidRPr="00DC50D7" w:rsidRDefault="00DC50D7" w:rsidP="00DC50D7">
            <w:pPr>
              <w:spacing w:after="0" w:line="240" w:lineRule="auto"/>
              <w:jc w:val="center"/>
              <w:rPr>
                <w:rFonts w:ascii="Times New Roman" w:eastAsia="Times New Roman" w:hAnsi="Times New Roman" w:cs="Times New Roman"/>
                <w:b/>
                <w:bCs/>
                <w:kern w:val="0"/>
                <w14:ligatures w14:val="none"/>
              </w:rPr>
            </w:pPr>
            <w:r w:rsidRPr="00DC50D7">
              <w:rPr>
                <w:rFonts w:ascii="Times New Roman" w:eastAsia="Times New Roman" w:hAnsi="Times New Roman" w:cs="Times New Roman"/>
                <w:b/>
                <w:bCs/>
                <w:kern w:val="0"/>
                <w14:ligatures w14:val="none"/>
              </w:rPr>
              <w:t>Curvilinear vs. Rectilinear Forms → Aesthetic Preference</w:t>
            </w:r>
          </w:p>
        </w:tc>
      </w:tr>
      <w:tr w:rsidR="00DC50D7" w:rsidRPr="00DC50D7" w14:paraId="3E36384E" w14:textId="77777777">
        <w:trPr>
          <w:tblCellSpacing w:w="15" w:type="dxa"/>
        </w:trPr>
        <w:tc>
          <w:tcPr>
            <w:tcW w:w="0" w:type="auto"/>
            <w:vAlign w:val="center"/>
            <w:hideMark/>
          </w:tcPr>
          <w:p w14:paraId="0743631B" w14:textId="77777777" w:rsidR="00DC50D7" w:rsidRPr="00DC50D7" w:rsidRDefault="00DC50D7" w:rsidP="00DC50D7">
            <w:pPr>
              <w:spacing w:after="0" w:line="240" w:lineRule="auto"/>
              <w:rPr>
                <w:rFonts w:ascii="Times New Roman" w:eastAsia="Times New Roman" w:hAnsi="Times New Roman" w:cs="Times New Roman"/>
                <w:kern w:val="0"/>
                <w14:ligatures w14:val="none"/>
              </w:rPr>
            </w:pPr>
            <w:r w:rsidRPr="00DC50D7">
              <w:rPr>
                <w:rFonts w:ascii="Times New Roman" w:eastAsia="Times New Roman" w:hAnsi="Times New Roman" w:cs="Times New Roman"/>
                <w:b/>
                <w:bCs/>
                <w:kern w:val="0"/>
                <w14:ligatures w14:val="none"/>
              </w:rPr>
              <w:t>Core Structure</w:t>
            </w:r>
          </w:p>
        </w:tc>
        <w:tc>
          <w:tcPr>
            <w:tcW w:w="0" w:type="auto"/>
            <w:vAlign w:val="center"/>
            <w:hideMark/>
          </w:tcPr>
          <w:p w14:paraId="3F3DBADB" w14:textId="77777777" w:rsidR="00DC50D7" w:rsidRPr="00DC50D7" w:rsidRDefault="00DC50D7" w:rsidP="00DC50D7">
            <w:pPr>
              <w:spacing w:after="0" w:line="240" w:lineRule="auto"/>
              <w:rPr>
                <w:rFonts w:ascii="Times New Roman" w:eastAsia="Times New Roman" w:hAnsi="Times New Roman" w:cs="Times New Roman"/>
                <w:kern w:val="0"/>
                <w14:ligatures w14:val="none"/>
              </w:rPr>
            </w:pPr>
            <w:r w:rsidRPr="00DC50D7">
              <w:rPr>
                <w:rFonts w:ascii="Times New Roman" w:eastAsia="Times New Roman" w:hAnsi="Times New Roman" w:cs="Times New Roman"/>
                <w:kern w:val="0"/>
                <w14:ligatures w14:val="none"/>
              </w:rPr>
              <w:t>Manipulate form language in otherwise matched spaces</w:t>
            </w:r>
          </w:p>
        </w:tc>
      </w:tr>
      <w:tr w:rsidR="00DC50D7" w:rsidRPr="00DC50D7" w14:paraId="7000D0CD" w14:textId="77777777">
        <w:trPr>
          <w:tblCellSpacing w:w="15" w:type="dxa"/>
        </w:trPr>
        <w:tc>
          <w:tcPr>
            <w:tcW w:w="0" w:type="auto"/>
            <w:vAlign w:val="center"/>
            <w:hideMark/>
          </w:tcPr>
          <w:p w14:paraId="411ACC85" w14:textId="77777777" w:rsidR="00DC50D7" w:rsidRPr="00DC50D7" w:rsidRDefault="00DC50D7" w:rsidP="00DC50D7">
            <w:pPr>
              <w:spacing w:after="0" w:line="240" w:lineRule="auto"/>
              <w:rPr>
                <w:rFonts w:ascii="Times New Roman" w:eastAsia="Times New Roman" w:hAnsi="Times New Roman" w:cs="Times New Roman"/>
                <w:kern w:val="0"/>
                <w14:ligatures w14:val="none"/>
              </w:rPr>
            </w:pPr>
            <w:r w:rsidRPr="00DC50D7">
              <w:rPr>
                <w:rFonts w:ascii="Times New Roman" w:eastAsia="Times New Roman" w:hAnsi="Times New Roman" w:cs="Times New Roman"/>
                <w:b/>
                <w:bCs/>
                <w:kern w:val="0"/>
                <w14:ligatures w14:val="none"/>
              </w:rPr>
              <w:lastRenderedPageBreak/>
              <w:t>Question</w:t>
            </w:r>
          </w:p>
        </w:tc>
        <w:tc>
          <w:tcPr>
            <w:tcW w:w="0" w:type="auto"/>
            <w:vAlign w:val="center"/>
            <w:hideMark/>
          </w:tcPr>
          <w:p w14:paraId="3C24EF65" w14:textId="77777777" w:rsidR="00DC50D7" w:rsidRPr="00DC50D7" w:rsidRDefault="00DC50D7" w:rsidP="00DC50D7">
            <w:pPr>
              <w:spacing w:after="0" w:line="240" w:lineRule="auto"/>
              <w:rPr>
                <w:rFonts w:ascii="Times New Roman" w:eastAsia="Times New Roman" w:hAnsi="Times New Roman" w:cs="Times New Roman"/>
                <w:kern w:val="0"/>
                <w14:ligatures w14:val="none"/>
              </w:rPr>
            </w:pPr>
            <w:r w:rsidRPr="00DC50D7">
              <w:rPr>
                <w:rFonts w:ascii="Times New Roman" w:eastAsia="Times New Roman" w:hAnsi="Times New Roman" w:cs="Times New Roman"/>
                <w:kern w:val="0"/>
                <w14:ligatures w14:val="none"/>
              </w:rPr>
              <w:t>Do people prefer curvilinear or rectilinear environments, and does preference vary by context?</w:t>
            </w:r>
          </w:p>
        </w:tc>
      </w:tr>
      <w:tr w:rsidR="00DC50D7" w:rsidRPr="00DC50D7" w14:paraId="4D7FBC93" w14:textId="77777777">
        <w:trPr>
          <w:tblCellSpacing w:w="15" w:type="dxa"/>
        </w:trPr>
        <w:tc>
          <w:tcPr>
            <w:tcW w:w="0" w:type="auto"/>
            <w:vAlign w:val="center"/>
            <w:hideMark/>
          </w:tcPr>
          <w:p w14:paraId="6A5743E1" w14:textId="77777777" w:rsidR="00DC50D7" w:rsidRPr="00DC50D7" w:rsidRDefault="00DC50D7" w:rsidP="00DC50D7">
            <w:pPr>
              <w:spacing w:after="0" w:line="240" w:lineRule="auto"/>
              <w:rPr>
                <w:rFonts w:ascii="Times New Roman" w:eastAsia="Times New Roman" w:hAnsi="Times New Roman" w:cs="Times New Roman"/>
                <w:kern w:val="0"/>
                <w14:ligatures w14:val="none"/>
              </w:rPr>
            </w:pPr>
            <w:r w:rsidRPr="00DC50D7">
              <w:rPr>
                <w:rFonts w:ascii="Times New Roman" w:eastAsia="Times New Roman" w:hAnsi="Times New Roman" w:cs="Times New Roman"/>
                <w:b/>
                <w:bCs/>
                <w:kern w:val="0"/>
                <w14:ligatures w14:val="none"/>
              </w:rPr>
              <w:t>Design</w:t>
            </w:r>
          </w:p>
        </w:tc>
        <w:tc>
          <w:tcPr>
            <w:tcW w:w="0" w:type="auto"/>
            <w:vAlign w:val="center"/>
            <w:hideMark/>
          </w:tcPr>
          <w:p w14:paraId="30D3EEDF" w14:textId="77777777" w:rsidR="00DC50D7" w:rsidRPr="00DC50D7" w:rsidRDefault="00DC50D7" w:rsidP="00DC50D7">
            <w:pPr>
              <w:spacing w:after="0" w:line="240" w:lineRule="auto"/>
              <w:rPr>
                <w:rFonts w:ascii="Times New Roman" w:eastAsia="Times New Roman" w:hAnsi="Times New Roman" w:cs="Times New Roman"/>
                <w:kern w:val="0"/>
                <w14:ligatures w14:val="none"/>
              </w:rPr>
            </w:pPr>
            <w:r w:rsidRPr="00DC50D7">
              <w:rPr>
                <w:rFonts w:ascii="Times New Roman" w:eastAsia="Times New Roman" w:hAnsi="Times New Roman" w:cs="Times New Roman"/>
                <w:kern w:val="0"/>
                <w14:ligatures w14:val="none"/>
              </w:rPr>
              <w:t>Within-subjects or between-subjects</w:t>
            </w:r>
          </w:p>
        </w:tc>
      </w:tr>
      <w:tr w:rsidR="00DC50D7" w:rsidRPr="00DC50D7" w14:paraId="292F6686" w14:textId="77777777">
        <w:trPr>
          <w:tblCellSpacing w:w="15" w:type="dxa"/>
        </w:trPr>
        <w:tc>
          <w:tcPr>
            <w:tcW w:w="0" w:type="auto"/>
            <w:vAlign w:val="center"/>
            <w:hideMark/>
          </w:tcPr>
          <w:p w14:paraId="38722BE5" w14:textId="77777777" w:rsidR="00DC50D7" w:rsidRPr="00DC50D7" w:rsidRDefault="00DC50D7" w:rsidP="00DC50D7">
            <w:pPr>
              <w:spacing w:after="0" w:line="240" w:lineRule="auto"/>
              <w:rPr>
                <w:rFonts w:ascii="Times New Roman" w:eastAsia="Times New Roman" w:hAnsi="Times New Roman" w:cs="Times New Roman"/>
                <w:kern w:val="0"/>
                <w14:ligatures w14:val="none"/>
              </w:rPr>
            </w:pPr>
            <w:r w:rsidRPr="00DC50D7">
              <w:rPr>
                <w:rFonts w:ascii="Times New Roman" w:eastAsia="Times New Roman" w:hAnsi="Times New Roman" w:cs="Times New Roman"/>
                <w:b/>
                <w:bCs/>
                <w:kern w:val="0"/>
                <w14:ligatures w14:val="none"/>
              </w:rPr>
              <w:t>Manipulated Variable</w:t>
            </w:r>
          </w:p>
        </w:tc>
        <w:tc>
          <w:tcPr>
            <w:tcW w:w="0" w:type="auto"/>
            <w:vAlign w:val="center"/>
            <w:hideMark/>
          </w:tcPr>
          <w:p w14:paraId="0F0AB787" w14:textId="77777777" w:rsidR="00DC50D7" w:rsidRPr="00DC50D7" w:rsidRDefault="00DC50D7" w:rsidP="00DC50D7">
            <w:pPr>
              <w:spacing w:after="0" w:line="240" w:lineRule="auto"/>
              <w:rPr>
                <w:rFonts w:ascii="Times New Roman" w:eastAsia="Times New Roman" w:hAnsi="Times New Roman" w:cs="Times New Roman"/>
                <w:kern w:val="0"/>
                <w14:ligatures w14:val="none"/>
              </w:rPr>
            </w:pPr>
            <w:r w:rsidRPr="00DC50D7">
              <w:rPr>
                <w:rFonts w:ascii="Times New Roman" w:eastAsia="Times New Roman" w:hAnsi="Times New Roman" w:cs="Times New Roman"/>
                <w:kern w:val="0"/>
                <w14:ligatures w14:val="none"/>
              </w:rPr>
              <w:t>Form language (curvilinear vs. rectilinear)</w:t>
            </w:r>
          </w:p>
        </w:tc>
      </w:tr>
      <w:tr w:rsidR="00DC50D7" w:rsidRPr="00DC50D7" w14:paraId="5F3CAB16" w14:textId="77777777">
        <w:trPr>
          <w:tblCellSpacing w:w="15" w:type="dxa"/>
        </w:trPr>
        <w:tc>
          <w:tcPr>
            <w:tcW w:w="0" w:type="auto"/>
            <w:vAlign w:val="center"/>
            <w:hideMark/>
          </w:tcPr>
          <w:p w14:paraId="1A7CEA2A" w14:textId="77777777" w:rsidR="00DC50D7" w:rsidRPr="00DC50D7" w:rsidRDefault="00DC50D7" w:rsidP="00DC50D7">
            <w:pPr>
              <w:spacing w:after="0" w:line="240" w:lineRule="auto"/>
              <w:rPr>
                <w:rFonts w:ascii="Times New Roman" w:eastAsia="Times New Roman" w:hAnsi="Times New Roman" w:cs="Times New Roman"/>
                <w:kern w:val="0"/>
                <w14:ligatures w14:val="none"/>
              </w:rPr>
            </w:pPr>
            <w:r w:rsidRPr="00DC50D7">
              <w:rPr>
                <w:rFonts w:ascii="Times New Roman" w:eastAsia="Times New Roman" w:hAnsi="Times New Roman" w:cs="Times New Roman"/>
                <w:b/>
                <w:bCs/>
                <w:kern w:val="0"/>
                <w14:ligatures w14:val="none"/>
              </w:rPr>
              <w:t>Measured Variable</w:t>
            </w:r>
          </w:p>
        </w:tc>
        <w:tc>
          <w:tcPr>
            <w:tcW w:w="0" w:type="auto"/>
            <w:vAlign w:val="center"/>
            <w:hideMark/>
          </w:tcPr>
          <w:p w14:paraId="45300BAC" w14:textId="77777777" w:rsidR="00DC50D7" w:rsidRPr="00DC50D7" w:rsidRDefault="00DC50D7" w:rsidP="00DC50D7">
            <w:pPr>
              <w:spacing w:after="0" w:line="240" w:lineRule="auto"/>
              <w:rPr>
                <w:rFonts w:ascii="Times New Roman" w:eastAsia="Times New Roman" w:hAnsi="Times New Roman" w:cs="Times New Roman"/>
                <w:kern w:val="0"/>
                <w14:ligatures w14:val="none"/>
              </w:rPr>
            </w:pPr>
            <w:r w:rsidRPr="00DC50D7">
              <w:rPr>
                <w:rFonts w:ascii="Times New Roman" w:eastAsia="Times New Roman" w:hAnsi="Times New Roman" w:cs="Times New Roman"/>
                <w:kern w:val="0"/>
                <w14:ligatures w14:val="none"/>
              </w:rPr>
              <w:t>Preference ratings, approach–avoidance responses, physiological arousal (e.g., skin conductance)</w:t>
            </w:r>
          </w:p>
        </w:tc>
      </w:tr>
      <w:tr w:rsidR="00DC50D7" w:rsidRPr="00DC50D7" w14:paraId="4A0B600E" w14:textId="77777777">
        <w:trPr>
          <w:tblCellSpacing w:w="15" w:type="dxa"/>
        </w:trPr>
        <w:tc>
          <w:tcPr>
            <w:tcW w:w="0" w:type="auto"/>
            <w:vAlign w:val="center"/>
            <w:hideMark/>
          </w:tcPr>
          <w:p w14:paraId="357C5085" w14:textId="77777777" w:rsidR="00DC50D7" w:rsidRPr="00DC50D7" w:rsidRDefault="00DC50D7" w:rsidP="00DC50D7">
            <w:pPr>
              <w:spacing w:after="0" w:line="240" w:lineRule="auto"/>
              <w:rPr>
                <w:rFonts w:ascii="Times New Roman" w:eastAsia="Times New Roman" w:hAnsi="Times New Roman" w:cs="Times New Roman"/>
                <w:kern w:val="0"/>
                <w14:ligatures w14:val="none"/>
              </w:rPr>
            </w:pPr>
            <w:r w:rsidRPr="00DC50D7">
              <w:rPr>
                <w:rFonts w:ascii="Times New Roman" w:eastAsia="Times New Roman" w:hAnsi="Times New Roman" w:cs="Times New Roman"/>
                <w:b/>
                <w:bCs/>
                <w:kern w:val="0"/>
                <w14:ligatures w14:val="none"/>
              </w:rPr>
              <w:t>Task</w:t>
            </w:r>
          </w:p>
        </w:tc>
        <w:tc>
          <w:tcPr>
            <w:tcW w:w="0" w:type="auto"/>
            <w:vAlign w:val="center"/>
            <w:hideMark/>
          </w:tcPr>
          <w:p w14:paraId="7D29DCDF" w14:textId="77777777" w:rsidR="00DC50D7" w:rsidRPr="00DC50D7" w:rsidRDefault="00DC50D7" w:rsidP="00DC50D7">
            <w:pPr>
              <w:spacing w:after="0" w:line="240" w:lineRule="auto"/>
              <w:rPr>
                <w:rFonts w:ascii="Times New Roman" w:eastAsia="Times New Roman" w:hAnsi="Times New Roman" w:cs="Times New Roman"/>
                <w:kern w:val="0"/>
                <w14:ligatures w14:val="none"/>
              </w:rPr>
            </w:pPr>
            <w:r w:rsidRPr="00DC50D7">
              <w:rPr>
                <w:rFonts w:ascii="Times New Roman" w:eastAsia="Times New Roman" w:hAnsi="Times New Roman" w:cs="Times New Roman"/>
                <w:kern w:val="0"/>
                <w14:ligatures w14:val="none"/>
              </w:rPr>
              <w:t>View each environment → Rate preference → Optional approach/avoidance task</w:t>
            </w:r>
          </w:p>
        </w:tc>
      </w:tr>
      <w:tr w:rsidR="00DC50D7" w:rsidRPr="00DC50D7" w14:paraId="0E51497F" w14:textId="77777777">
        <w:trPr>
          <w:tblCellSpacing w:w="15" w:type="dxa"/>
        </w:trPr>
        <w:tc>
          <w:tcPr>
            <w:tcW w:w="0" w:type="auto"/>
            <w:vAlign w:val="center"/>
            <w:hideMark/>
          </w:tcPr>
          <w:p w14:paraId="3170DB78" w14:textId="77777777" w:rsidR="00DC50D7" w:rsidRPr="00DC50D7" w:rsidRDefault="00DC50D7" w:rsidP="00DC50D7">
            <w:pPr>
              <w:spacing w:after="0" w:line="240" w:lineRule="auto"/>
              <w:rPr>
                <w:rFonts w:ascii="Times New Roman" w:eastAsia="Times New Roman" w:hAnsi="Times New Roman" w:cs="Times New Roman"/>
                <w:kern w:val="0"/>
                <w14:ligatures w14:val="none"/>
              </w:rPr>
            </w:pPr>
            <w:r w:rsidRPr="00DC50D7">
              <w:rPr>
                <w:rFonts w:ascii="Times New Roman" w:eastAsia="Times New Roman" w:hAnsi="Times New Roman" w:cs="Times New Roman"/>
                <w:b/>
                <w:bCs/>
                <w:kern w:val="0"/>
                <w14:ligatures w14:val="none"/>
              </w:rPr>
              <w:t>Protocol</w:t>
            </w:r>
          </w:p>
        </w:tc>
        <w:tc>
          <w:tcPr>
            <w:tcW w:w="0" w:type="auto"/>
            <w:vAlign w:val="center"/>
            <w:hideMark/>
          </w:tcPr>
          <w:p w14:paraId="51A05107" w14:textId="77777777" w:rsidR="00DC50D7" w:rsidRPr="00DC50D7" w:rsidRDefault="00DC50D7" w:rsidP="00DC50D7">
            <w:pPr>
              <w:spacing w:after="0" w:line="240" w:lineRule="auto"/>
              <w:rPr>
                <w:rFonts w:ascii="Times New Roman" w:eastAsia="Times New Roman" w:hAnsi="Times New Roman" w:cs="Times New Roman"/>
                <w:kern w:val="0"/>
                <w14:ligatures w14:val="none"/>
              </w:rPr>
            </w:pPr>
            <w:r w:rsidRPr="00DC50D7">
              <w:rPr>
                <w:rFonts w:ascii="Times New Roman" w:eastAsia="Times New Roman" w:hAnsi="Times New Roman" w:cs="Times New Roman"/>
                <w:kern w:val="0"/>
                <w14:ligatures w14:val="none"/>
              </w:rPr>
              <w:t>Baseline (neutral environment viewing: 2 min) → Exposure to condition (1–2 min) → Preference and affective ratings (2 min) → Repeat for other condition</w:t>
            </w:r>
          </w:p>
        </w:tc>
      </w:tr>
      <w:tr w:rsidR="00DC50D7" w:rsidRPr="00DC50D7" w14:paraId="455511C0" w14:textId="77777777">
        <w:trPr>
          <w:tblCellSpacing w:w="15" w:type="dxa"/>
        </w:trPr>
        <w:tc>
          <w:tcPr>
            <w:tcW w:w="0" w:type="auto"/>
            <w:vAlign w:val="center"/>
            <w:hideMark/>
          </w:tcPr>
          <w:p w14:paraId="5F7D3958" w14:textId="77777777" w:rsidR="00DC50D7" w:rsidRPr="00DC50D7" w:rsidRDefault="00DC50D7" w:rsidP="00DC50D7">
            <w:pPr>
              <w:spacing w:after="0" w:line="240" w:lineRule="auto"/>
              <w:rPr>
                <w:rFonts w:ascii="Times New Roman" w:eastAsia="Times New Roman" w:hAnsi="Times New Roman" w:cs="Times New Roman"/>
                <w:kern w:val="0"/>
                <w14:ligatures w14:val="none"/>
              </w:rPr>
            </w:pPr>
            <w:r w:rsidRPr="00DC50D7">
              <w:rPr>
                <w:rFonts w:ascii="Times New Roman" w:eastAsia="Times New Roman" w:hAnsi="Times New Roman" w:cs="Times New Roman"/>
                <w:b/>
                <w:bCs/>
                <w:kern w:val="0"/>
                <w14:ligatures w14:val="none"/>
              </w:rPr>
              <w:t>Controls</w:t>
            </w:r>
          </w:p>
        </w:tc>
        <w:tc>
          <w:tcPr>
            <w:tcW w:w="0" w:type="auto"/>
            <w:vAlign w:val="center"/>
            <w:hideMark/>
          </w:tcPr>
          <w:p w14:paraId="620DC540" w14:textId="77777777" w:rsidR="00DC50D7" w:rsidRPr="00DC50D7" w:rsidRDefault="00DC50D7" w:rsidP="00DC50D7">
            <w:pPr>
              <w:spacing w:after="0" w:line="240" w:lineRule="auto"/>
              <w:rPr>
                <w:rFonts w:ascii="Times New Roman" w:eastAsia="Times New Roman" w:hAnsi="Times New Roman" w:cs="Times New Roman"/>
                <w:kern w:val="0"/>
                <w14:ligatures w14:val="none"/>
              </w:rPr>
            </w:pPr>
            <w:r w:rsidRPr="00DC50D7">
              <w:rPr>
                <w:rFonts w:ascii="Times New Roman" w:eastAsia="Times New Roman" w:hAnsi="Times New Roman" w:cs="Times New Roman"/>
                <w:kern w:val="0"/>
                <w14:ligatures w14:val="none"/>
              </w:rPr>
              <w:t>Same spatial dimensions, materials, colors, and lighting</w:t>
            </w:r>
          </w:p>
        </w:tc>
      </w:tr>
    </w:tbl>
    <w:p w14:paraId="6B96C2FF" w14:textId="77777777" w:rsidR="00DC50D7" w:rsidRPr="00DC50D7" w:rsidRDefault="00DC50D7" w:rsidP="00DC50D7">
      <w:pPr>
        <w:spacing w:before="100" w:beforeAutospacing="1" w:after="100" w:afterAutospacing="1" w:line="240" w:lineRule="auto"/>
        <w:rPr>
          <w:rFonts w:ascii="Times New Roman" w:eastAsia="Times New Roman" w:hAnsi="Times New Roman" w:cs="Times New Roman"/>
          <w:kern w:val="0"/>
          <w14:ligatures w14:val="none"/>
        </w:rPr>
      </w:pPr>
      <w:r w:rsidRPr="00DC50D7">
        <w:rPr>
          <w:rFonts w:ascii="Times New Roman" w:eastAsia="Times New Roman" w:hAnsi="Times New Roman" w:cs="Times New Roman"/>
          <w:b/>
          <w:bCs/>
          <w:kern w:val="0"/>
          <w14:ligatures w14:val="none"/>
        </w:rPr>
        <w:t>Theoretical Background &amp; Major Explanations</w:t>
      </w:r>
    </w:p>
    <w:p w14:paraId="11C39F16" w14:textId="77777777" w:rsidR="00DC50D7" w:rsidRPr="00DC50D7" w:rsidRDefault="00DC50D7" w:rsidP="00DC50D7">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DC50D7">
        <w:rPr>
          <w:rFonts w:ascii="Times New Roman" w:eastAsia="Times New Roman" w:hAnsi="Times New Roman" w:cs="Times New Roman"/>
          <w:b/>
          <w:bCs/>
          <w:kern w:val="0"/>
          <w14:ligatures w14:val="none"/>
        </w:rPr>
        <w:t>Evolutionary Aesthetics</w:t>
      </w:r>
      <w:r w:rsidRPr="00DC50D7">
        <w:rPr>
          <w:rFonts w:ascii="Times New Roman" w:eastAsia="Times New Roman" w:hAnsi="Times New Roman" w:cs="Times New Roman"/>
          <w:kern w:val="0"/>
          <w14:ligatures w14:val="none"/>
        </w:rPr>
        <w:t xml:space="preserve"> — curved forms may signal safety and </w:t>
      </w:r>
      <w:proofErr w:type="gramStart"/>
      <w:r w:rsidRPr="00DC50D7">
        <w:rPr>
          <w:rFonts w:ascii="Times New Roman" w:eastAsia="Times New Roman" w:hAnsi="Times New Roman" w:cs="Times New Roman"/>
          <w:kern w:val="0"/>
          <w14:ligatures w14:val="none"/>
        </w:rPr>
        <w:t>softness,</w:t>
      </w:r>
      <w:proofErr w:type="gramEnd"/>
      <w:r w:rsidRPr="00DC50D7">
        <w:rPr>
          <w:rFonts w:ascii="Times New Roman" w:eastAsia="Times New Roman" w:hAnsi="Times New Roman" w:cs="Times New Roman"/>
          <w:kern w:val="0"/>
          <w14:ligatures w14:val="none"/>
        </w:rPr>
        <w:t xml:space="preserve"> sharp angles may signal threat.</w:t>
      </w:r>
    </w:p>
    <w:p w14:paraId="18BAB86E" w14:textId="77777777" w:rsidR="00DC50D7" w:rsidRPr="00DC50D7" w:rsidRDefault="00DC50D7" w:rsidP="00DC50D7">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DC50D7">
        <w:rPr>
          <w:rFonts w:ascii="Times New Roman" w:eastAsia="Times New Roman" w:hAnsi="Times New Roman" w:cs="Times New Roman"/>
          <w:b/>
          <w:bCs/>
          <w:kern w:val="0"/>
          <w14:ligatures w14:val="none"/>
        </w:rPr>
        <w:t>Gestalt Principles</w:t>
      </w:r>
      <w:r w:rsidRPr="00DC50D7">
        <w:rPr>
          <w:rFonts w:ascii="Times New Roman" w:eastAsia="Times New Roman" w:hAnsi="Times New Roman" w:cs="Times New Roman"/>
          <w:kern w:val="0"/>
          <w14:ligatures w14:val="none"/>
        </w:rPr>
        <w:t xml:space="preserve"> — curves promote perceptual fluency and unity.</w:t>
      </w:r>
    </w:p>
    <w:p w14:paraId="4E421898" w14:textId="77777777" w:rsidR="00DC50D7" w:rsidRPr="00DC50D7" w:rsidRDefault="00DC50D7" w:rsidP="00DC50D7">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C50D7">
        <w:rPr>
          <w:rFonts w:ascii="Times New Roman" w:eastAsia="Times New Roman" w:hAnsi="Times New Roman" w:cs="Times New Roman"/>
          <w:b/>
          <w:bCs/>
          <w:kern w:val="0"/>
          <w14:ligatures w14:val="none"/>
        </w:rPr>
        <w:t>Neuroaesthetics</w:t>
      </w:r>
      <w:proofErr w:type="spellEnd"/>
      <w:r w:rsidRPr="00DC50D7">
        <w:rPr>
          <w:rFonts w:ascii="Times New Roman" w:eastAsia="Times New Roman" w:hAnsi="Times New Roman" w:cs="Times New Roman"/>
          <w:kern w:val="0"/>
          <w14:ligatures w14:val="none"/>
        </w:rPr>
        <w:t xml:space="preserve"> — fMRI studies show greater activation in emotion-related brain regions for curvilinear designs.</w:t>
      </w:r>
    </w:p>
    <w:p w14:paraId="58B667BE" w14:textId="77777777" w:rsidR="00DC50D7" w:rsidRPr="00DC50D7" w:rsidRDefault="00DC50D7" w:rsidP="00DC50D7">
      <w:pPr>
        <w:spacing w:before="100" w:beforeAutospacing="1" w:after="100" w:afterAutospacing="1" w:line="240" w:lineRule="auto"/>
        <w:rPr>
          <w:rFonts w:ascii="Times New Roman" w:eastAsia="Times New Roman" w:hAnsi="Times New Roman" w:cs="Times New Roman"/>
          <w:kern w:val="0"/>
          <w14:ligatures w14:val="none"/>
        </w:rPr>
      </w:pPr>
      <w:r w:rsidRPr="00DC50D7">
        <w:rPr>
          <w:rFonts w:ascii="Times New Roman" w:eastAsia="Times New Roman" w:hAnsi="Times New Roman" w:cs="Times New Roman"/>
          <w:b/>
          <w:bCs/>
          <w:kern w:val="0"/>
          <w14:ligatures w14:val="none"/>
        </w:rPr>
        <w:t>Example Findings</w:t>
      </w:r>
    </w:p>
    <w:p w14:paraId="68B6CCC5" w14:textId="77777777" w:rsidR="00DC50D7" w:rsidRPr="00DC50D7" w:rsidRDefault="00DC50D7" w:rsidP="00DC50D7">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DC50D7">
        <w:rPr>
          <w:rFonts w:ascii="Times New Roman" w:eastAsia="Times New Roman" w:hAnsi="Times New Roman" w:cs="Times New Roman"/>
          <w:kern w:val="0"/>
          <w14:ligatures w14:val="none"/>
        </w:rPr>
        <w:t>Participants preferred curvilinear designs over rectilinear by ~20% in preference ratings (Vartanian et al., 2013).</w:t>
      </w:r>
    </w:p>
    <w:p w14:paraId="47DA9F39" w14:textId="77777777" w:rsidR="00DC50D7" w:rsidRPr="00DC50D7" w:rsidRDefault="00DC50D7" w:rsidP="00DC50D7">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DC50D7">
        <w:rPr>
          <w:rFonts w:ascii="Times New Roman" w:eastAsia="Times New Roman" w:hAnsi="Times New Roman" w:cs="Times New Roman"/>
          <w:kern w:val="0"/>
          <w14:ligatures w14:val="none"/>
        </w:rPr>
        <w:t>Skin conductance responses were slightly higher for curvilinear environments, possibly reflecting heightened positive arousal.</w:t>
      </w:r>
    </w:p>
    <w:p w14:paraId="291B18A3" w14:textId="77777777" w:rsidR="00DC50D7" w:rsidRPr="00DC50D7" w:rsidRDefault="00DC50D7" w:rsidP="00DC50D7">
      <w:pPr>
        <w:spacing w:before="100" w:beforeAutospacing="1" w:after="100" w:afterAutospacing="1" w:line="240" w:lineRule="auto"/>
        <w:rPr>
          <w:rFonts w:ascii="Times New Roman" w:eastAsia="Times New Roman" w:hAnsi="Times New Roman" w:cs="Times New Roman"/>
          <w:kern w:val="0"/>
          <w14:ligatures w14:val="none"/>
        </w:rPr>
      </w:pPr>
      <w:r w:rsidRPr="00DC50D7">
        <w:rPr>
          <w:rFonts w:ascii="Times New Roman" w:eastAsia="Times New Roman" w:hAnsi="Times New Roman" w:cs="Times New Roman"/>
          <w:b/>
          <w:bCs/>
          <w:kern w:val="0"/>
          <w14:ligatures w14:val="none"/>
        </w:rPr>
        <w:t>Explanation of Measurables</w:t>
      </w:r>
    </w:p>
    <w:p w14:paraId="0F8CF145" w14:textId="77777777" w:rsidR="00DC50D7" w:rsidRPr="00DC50D7" w:rsidRDefault="00DC50D7" w:rsidP="00DC50D7">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DC50D7">
        <w:rPr>
          <w:rFonts w:ascii="Times New Roman" w:eastAsia="Times New Roman" w:hAnsi="Times New Roman" w:cs="Times New Roman"/>
          <w:b/>
          <w:bCs/>
          <w:kern w:val="0"/>
          <w14:ligatures w14:val="none"/>
        </w:rPr>
        <w:t>Preference ratings</w:t>
      </w:r>
      <w:r w:rsidRPr="00DC50D7">
        <w:rPr>
          <w:rFonts w:ascii="Times New Roman" w:eastAsia="Times New Roman" w:hAnsi="Times New Roman" w:cs="Times New Roman"/>
          <w:kern w:val="0"/>
          <w14:ligatures w14:val="none"/>
        </w:rPr>
        <w:t xml:space="preserve"> – Likert scale ratings of liking for each design.</w:t>
      </w:r>
    </w:p>
    <w:p w14:paraId="2D10A58E" w14:textId="77777777" w:rsidR="00DC50D7" w:rsidRPr="00DC50D7" w:rsidRDefault="00DC50D7" w:rsidP="00DC50D7">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DC50D7">
        <w:rPr>
          <w:rFonts w:ascii="Times New Roman" w:eastAsia="Times New Roman" w:hAnsi="Times New Roman" w:cs="Times New Roman"/>
          <w:b/>
          <w:bCs/>
          <w:kern w:val="0"/>
          <w14:ligatures w14:val="none"/>
        </w:rPr>
        <w:t>Approach–avoidance responses</w:t>
      </w:r>
      <w:r w:rsidRPr="00DC50D7">
        <w:rPr>
          <w:rFonts w:ascii="Times New Roman" w:eastAsia="Times New Roman" w:hAnsi="Times New Roman" w:cs="Times New Roman"/>
          <w:kern w:val="0"/>
          <w14:ligatures w14:val="none"/>
        </w:rPr>
        <w:t xml:space="preserve"> – Behavioral choices or reaction times to approach vs. avoid images.</w:t>
      </w:r>
    </w:p>
    <w:p w14:paraId="72AC08FB" w14:textId="77777777" w:rsidR="00DC50D7" w:rsidRPr="00DC50D7" w:rsidRDefault="00DC50D7" w:rsidP="00DC50D7">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DC50D7">
        <w:rPr>
          <w:rFonts w:ascii="Times New Roman" w:eastAsia="Times New Roman" w:hAnsi="Times New Roman" w:cs="Times New Roman"/>
          <w:b/>
          <w:bCs/>
          <w:kern w:val="0"/>
          <w14:ligatures w14:val="none"/>
        </w:rPr>
        <w:t>Skin conductance</w:t>
      </w:r>
      <w:r w:rsidRPr="00DC50D7">
        <w:rPr>
          <w:rFonts w:ascii="Times New Roman" w:eastAsia="Times New Roman" w:hAnsi="Times New Roman" w:cs="Times New Roman"/>
          <w:kern w:val="0"/>
          <w14:ligatures w14:val="none"/>
        </w:rPr>
        <w:t xml:space="preserve"> – Electrical conductance of skin reflecting arousal; measured with sensors.</w:t>
      </w:r>
    </w:p>
    <w:p w14:paraId="4CE18190" w14:textId="77777777" w:rsidR="00DC50D7" w:rsidRPr="00DC50D7" w:rsidRDefault="00DC50D7" w:rsidP="00DC50D7">
      <w:pPr>
        <w:spacing w:before="100" w:beforeAutospacing="1" w:after="100" w:afterAutospacing="1" w:line="240" w:lineRule="auto"/>
        <w:rPr>
          <w:rFonts w:ascii="Times New Roman" w:eastAsia="Times New Roman" w:hAnsi="Times New Roman" w:cs="Times New Roman"/>
          <w:kern w:val="0"/>
          <w14:ligatures w14:val="none"/>
        </w:rPr>
      </w:pPr>
      <w:r w:rsidRPr="00DC50D7">
        <w:rPr>
          <w:rFonts w:ascii="Times New Roman" w:eastAsia="Times New Roman" w:hAnsi="Times New Roman" w:cs="Times New Roman"/>
          <w:b/>
          <w:bCs/>
          <w:kern w:val="0"/>
          <w14:ligatures w14:val="none"/>
        </w:rPr>
        <w:t>Stimuli Description</w:t>
      </w:r>
      <w:r w:rsidRPr="00DC50D7">
        <w:rPr>
          <w:rFonts w:ascii="Times New Roman" w:eastAsia="Times New Roman" w:hAnsi="Times New Roman" w:cs="Times New Roman"/>
          <w:kern w:val="0"/>
          <w14:ligatures w14:val="none"/>
        </w:rPr>
        <w:br/>
        <w:t>High-resolution images or VR models of identical spaces differing only in the curvature vs. straightness of lines in major forms; all other features held constant.</w:t>
      </w:r>
    </w:p>
    <w:p w14:paraId="02345F3D" w14:textId="77777777" w:rsidR="00DC50D7" w:rsidRPr="00DC50D7" w:rsidRDefault="00C02A0E" w:rsidP="00DC50D7">
      <w:pPr>
        <w:spacing w:after="0" w:line="240" w:lineRule="auto"/>
        <w:rPr>
          <w:rFonts w:ascii="Times New Roman" w:eastAsia="Times New Roman" w:hAnsi="Times New Roman" w:cs="Times New Roman"/>
          <w:kern w:val="0"/>
          <w14:ligatures w14:val="none"/>
        </w:rPr>
      </w:pPr>
      <w:r w:rsidRPr="00DC50D7">
        <w:rPr>
          <w:rFonts w:ascii="Times New Roman" w:eastAsia="Times New Roman" w:hAnsi="Times New Roman" w:cs="Times New Roman"/>
          <w:noProof/>
          <w:kern w:val="0"/>
        </w:rPr>
        <w:pict w14:anchorId="46C12F54">
          <v:rect id="_x0000_i1077" alt="" style="width:468pt;height:.05pt;mso-width-percent:0;mso-height-percent:0;mso-width-percent:0;mso-height-percent:0" o:hralign="center" o:hrstd="t" o:hr="t" fillcolor="#a0a0a0" stroked="f"/>
        </w:pict>
      </w:r>
    </w:p>
    <w:p w14:paraId="507FB681" w14:textId="77777777" w:rsidR="00192A3E" w:rsidRPr="00192A3E" w:rsidRDefault="00192A3E" w:rsidP="00192A3E">
      <w:pPr>
        <w:spacing w:before="100" w:beforeAutospacing="1" w:after="100" w:afterAutospacing="1" w:line="240" w:lineRule="auto"/>
        <w:rPr>
          <w:rFonts w:ascii="Times New Roman" w:eastAsia="Times New Roman" w:hAnsi="Times New Roman" w:cs="Times New Roman"/>
          <w:kern w:val="0"/>
          <w14:ligatures w14:val="none"/>
        </w:rPr>
      </w:pPr>
      <w:r w:rsidRPr="00192A3E">
        <w:rPr>
          <w:rFonts w:ascii="Times New Roman" w:eastAsia="Times New Roman" w:hAnsi="Times New Roman" w:cs="Times New Roman"/>
          <w:kern w:val="0"/>
          <w14:ligatures w14:val="none"/>
        </w:rPr>
        <w:lastRenderedPageBreak/>
        <w:t xml:space="preserve">Here are the next two paradigms in </w:t>
      </w:r>
      <w:r w:rsidRPr="00192A3E">
        <w:rPr>
          <w:rFonts w:ascii="Times New Roman" w:eastAsia="Times New Roman" w:hAnsi="Times New Roman" w:cs="Times New Roman"/>
          <w:b/>
          <w:bCs/>
          <w:kern w:val="0"/>
          <w14:ligatures w14:val="none"/>
        </w:rPr>
        <w:t>Category IV: Spatial Perception &amp; Aesthetic Evaluation Paradigms</w:t>
      </w:r>
      <w:r w:rsidRPr="00192A3E">
        <w:rPr>
          <w:rFonts w:ascii="Times New Roman" w:eastAsia="Times New Roman" w:hAnsi="Times New Roman" w:cs="Times New Roman"/>
          <w:kern w:val="0"/>
          <w14:ligatures w14:val="none"/>
        </w:rPr>
        <w:t xml:space="preserve">, again in the </w:t>
      </w:r>
      <w:r w:rsidRPr="00192A3E">
        <w:rPr>
          <w:rFonts w:ascii="Times New Roman" w:eastAsia="Times New Roman" w:hAnsi="Times New Roman" w:cs="Times New Roman"/>
          <w:b/>
          <w:bCs/>
          <w:kern w:val="0"/>
          <w14:ligatures w14:val="none"/>
        </w:rPr>
        <w:t>detail-preserving, enriched style</w:t>
      </w:r>
      <w:r w:rsidRPr="00192A3E">
        <w:rPr>
          <w:rFonts w:ascii="Times New Roman" w:eastAsia="Times New Roman" w:hAnsi="Times New Roman" w:cs="Times New Roman"/>
          <w:kern w:val="0"/>
          <w14:ligatures w14:val="none"/>
        </w:rPr>
        <w:t>.</w:t>
      </w:r>
    </w:p>
    <w:p w14:paraId="4E895A44" w14:textId="77777777" w:rsidR="00192A3E" w:rsidRPr="00192A3E" w:rsidRDefault="00C02A0E" w:rsidP="00192A3E">
      <w:pPr>
        <w:spacing w:after="0" w:line="240" w:lineRule="auto"/>
        <w:rPr>
          <w:rFonts w:ascii="Times New Roman" w:eastAsia="Times New Roman" w:hAnsi="Times New Roman" w:cs="Times New Roman"/>
          <w:kern w:val="0"/>
          <w14:ligatures w14:val="none"/>
        </w:rPr>
      </w:pPr>
      <w:r w:rsidRPr="00192A3E">
        <w:rPr>
          <w:rFonts w:ascii="Times New Roman" w:eastAsia="Times New Roman" w:hAnsi="Times New Roman" w:cs="Times New Roman"/>
          <w:noProof/>
          <w:kern w:val="0"/>
        </w:rPr>
        <w:pict w14:anchorId="20E07DC6">
          <v:rect id="_x0000_i1076" alt="" style="width:468pt;height:.05pt;mso-width-percent:0;mso-height-percent:0;mso-width-percent:0;mso-height-percent:0" o:hralign="center" o:hrstd="t" o:hr="t" fillcolor="#a0a0a0" stroked="f"/>
        </w:pict>
      </w:r>
    </w:p>
    <w:p w14:paraId="0658AFA9" w14:textId="77777777" w:rsidR="00192A3E" w:rsidRPr="00192A3E" w:rsidRDefault="00192A3E" w:rsidP="00192A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31" w:name="_Toc205654587"/>
      <w:r w:rsidRPr="00192A3E">
        <w:rPr>
          <w:rFonts w:ascii="Times New Roman" w:eastAsia="Times New Roman" w:hAnsi="Times New Roman" w:cs="Times New Roman"/>
          <w:b/>
          <w:bCs/>
          <w:kern w:val="0"/>
          <w:sz w:val="36"/>
          <w:szCs w:val="36"/>
          <w14:ligatures w14:val="none"/>
        </w:rPr>
        <w:t>C. Color Temperature → Perceived Warmth &amp; Arousal</w:t>
      </w:r>
      <w:bookmarkEnd w:id="31"/>
    </w:p>
    <w:p w14:paraId="1357886A" w14:textId="77777777" w:rsidR="00192A3E" w:rsidRPr="00192A3E" w:rsidRDefault="00192A3E" w:rsidP="00192A3E">
      <w:pPr>
        <w:spacing w:before="100" w:beforeAutospacing="1" w:after="100" w:afterAutospacing="1" w:line="240" w:lineRule="auto"/>
        <w:rPr>
          <w:rFonts w:ascii="Times New Roman" w:eastAsia="Times New Roman" w:hAnsi="Times New Roman" w:cs="Times New Roman"/>
          <w:kern w:val="0"/>
          <w14:ligatures w14:val="none"/>
        </w:rPr>
      </w:pPr>
      <w:r w:rsidRPr="00192A3E">
        <w:rPr>
          <w:rFonts w:ascii="Times New Roman" w:eastAsia="Times New Roman" w:hAnsi="Times New Roman" w:cs="Times New Roman"/>
          <w:b/>
          <w:bCs/>
          <w:kern w:val="0"/>
          <w14:ligatures w14:val="none"/>
        </w:rPr>
        <w:t>What is Studied</w:t>
      </w:r>
      <w:r w:rsidRPr="00192A3E">
        <w:rPr>
          <w:rFonts w:ascii="Times New Roman" w:eastAsia="Times New Roman" w:hAnsi="Times New Roman" w:cs="Times New Roman"/>
          <w:kern w:val="0"/>
          <w14:ligatures w14:val="none"/>
        </w:rPr>
        <w:br/>
        <w:t xml:space="preserve">This paradigm manipulates the </w:t>
      </w:r>
      <w:r w:rsidRPr="00192A3E">
        <w:rPr>
          <w:rFonts w:ascii="Times New Roman" w:eastAsia="Times New Roman" w:hAnsi="Times New Roman" w:cs="Times New Roman"/>
          <w:b/>
          <w:bCs/>
          <w:kern w:val="0"/>
          <w14:ligatures w14:val="none"/>
        </w:rPr>
        <w:t>color temperature of lighting</w:t>
      </w:r>
      <w:r w:rsidRPr="00192A3E">
        <w:rPr>
          <w:rFonts w:ascii="Times New Roman" w:eastAsia="Times New Roman" w:hAnsi="Times New Roman" w:cs="Times New Roman"/>
          <w:kern w:val="0"/>
          <w14:ligatures w14:val="none"/>
        </w:rPr>
        <w:t xml:space="preserve"> — typically measured in Kelvin (K) — to examine effects on perceived warmth, comfort, and arousal. Warm light (e.g., 2700–3000 K) tends to be associated with relaxation and intimacy, while cool light (e.g., 5000–6500 K) is associated with alertness and focus.</w:t>
      </w:r>
    </w:p>
    <w:p w14:paraId="20190FD2" w14:textId="77777777" w:rsidR="00192A3E" w:rsidRPr="00192A3E" w:rsidRDefault="00192A3E" w:rsidP="00192A3E">
      <w:pPr>
        <w:spacing w:before="100" w:beforeAutospacing="1" w:after="100" w:afterAutospacing="1" w:line="240" w:lineRule="auto"/>
        <w:rPr>
          <w:rFonts w:ascii="Times New Roman" w:eastAsia="Times New Roman" w:hAnsi="Times New Roman" w:cs="Times New Roman"/>
          <w:kern w:val="0"/>
          <w14:ligatures w14:val="none"/>
        </w:rPr>
      </w:pPr>
      <w:r w:rsidRPr="00192A3E">
        <w:rPr>
          <w:rFonts w:ascii="Times New Roman" w:eastAsia="Times New Roman" w:hAnsi="Times New Roman" w:cs="Times New Roman"/>
          <w:b/>
          <w:bCs/>
          <w:kern w:val="0"/>
          <w14:ligatures w14:val="none"/>
        </w:rPr>
        <w:t>Why it Matters</w:t>
      </w:r>
      <w:r w:rsidRPr="00192A3E">
        <w:rPr>
          <w:rFonts w:ascii="Times New Roman" w:eastAsia="Times New Roman" w:hAnsi="Times New Roman" w:cs="Times New Roman"/>
          <w:kern w:val="0"/>
          <w14:ligatures w14:val="none"/>
        </w:rPr>
        <w:br/>
        <w:t>Lighting design impacts mood, energy levels, and perceived comfort. Understanding these effects helps architects and designers tailor lighting to the intended function of a space.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0"/>
        <w:gridCol w:w="7470"/>
      </w:tblGrid>
      <w:tr w:rsidR="00192A3E" w:rsidRPr="00192A3E" w14:paraId="34BDA1DB" w14:textId="77777777">
        <w:trPr>
          <w:tblHeader/>
          <w:tblCellSpacing w:w="15" w:type="dxa"/>
        </w:trPr>
        <w:tc>
          <w:tcPr>
            <w:tcW w:w="0" w:type="auto"/>
            <w:vAlign w:val="center"/>
            <w:hideMark/>
          </w:tcPr>
          <w:p w14:paraId="7C809F70" w14:textId="77777777" w:rsidR="00192A3E" w:rsidRPr="00192A3E" w:rsidRDefault="00192A3E" w:rsidP="00192A3E">
            <w:pPr>
              <w:spacing w:after="0" w:line="240" w:lineRule="auto"/>
              <w:jc w:val="center"/>
              <w:rPr>
                <w:rFonts w:ascii="Times New Roman" w:eastAsia="Times New Roman" w:hAnsi="Times New Roman" w:cs="Times New Roman"/>
                <w:b/>
                <w:bCs/>
                <w:kern w:val="0"/>
                <w14:ligatures w14:val="none"/>
              </w:rPr>
            </w:pPr>
            <w:r w:rsidRPr="00192A3E">
              <w:rPr>
                <w:rFonts w:ascii="Times New Roman" w:eastAsia="Times New Roman" w:hAnsi="Times New Roman" w:cs="Times New Roman"/>
                <w:b/>
                <w:bCs/>
                <w:kern w:val="0"/>
                <w14:ligatures w14:val="none"/>
              </w:rPr>
              <w:t>Paradigm Name</w:t>
            </w:r>
          </w:p>
        </w:tc>
        <w:tc>
          <w:tcPr>
            <w:tcW w:w="0" w:type="auto"/>
            <w:vAlign w:val="center"/>
            <w:hideMark/>
          </w:tcPr>
          <w:p w14:paraId="6D7175B5" w14:textId="77777777" w:rsidR="00192A3E" w:rsidRPr="00192A3E" w:rsidRDefault="00192A3E" w:rsidP="00192A3E">
            <w:pPr>
              <w:spacing w:after="0" w:line="240" w:lineRule="auto"/>
              <w:jc w:val="center"/>
              <w:rPr>
                <w:rFonts w:ascii="Times New Roman" w:eastAsia="Times New Roman" w:hAnsi="Times New Roman" w:cs="Times New Roman"/>
                <w:b/>
                <w:bCs/>
                <w:kern w:val="0"/>
                <w14:ligatures w14:val="none"/>
              </w:rPr>
            </w:pPr>
            <w:r w:rsidRPr="00192A3E">
              <w:rPr>
                <w:rFonts w:ascii="Times New Roman" w:eastAsia="Times New Roman" w:hAnsi="Times New Roman" w:cs="Times New Roman"/>
                <w:b/>
                <w:bCs/>
                <w:kern w:val="0"/>
                <w14:ligatures w14:val="none"/>
              </w:rPr>
              <w:t>Color Temperature → Perceived Warmth &amp; Arousal</w:t>
            </w:r>
          </w:p>
        </w:tc>
      </w:tr>
      <w:tr w:rsidR="00192A3E" w:rsidRPr="00192A3E" w14:paraId="3F69F4B6" w14:textId="77777777">
        <w:trPr>
          <w:tblCellSpacing w:w="15" w:type="dxa"/>
        </w:trPr>
        <w:tc>
          <w:tcPr>
            <w:tcW w:w="0" w:type="auto"/>
            <w:vAlign w:val="center"/>
            <w:hideMark/>
          </w:tcPr>
          <w:p w14:paraId="69F72732" w14:textId="77777777" w:rsidR="00192A3E" w:rsidRPr="00192A3E" w:rsidRDefault="00192A3E" w:rsidP="00192A3E">
            <w:pPr>
              <w:spacing w:after="0" w:line="240" w:lineRule="auto"/>
              <w:rPr>
                <w:rFonts w:ascii="Times New Roman" w:eastAsia="Times New Roman" w:hAnsi="Times New Roman" w:cs="Times New Roman"/>
                <w:kern w:val="0"/>
                <w14:ligatures w14:val="none"/>
              </w:rPr>
            </w:pPr>
            <w:r w:rsidRPr="00192A3E">
              <w:rPr>
                <w:rFonts w:ascii="Times New Roman" w:eastAsia="Times New Roman" w:hAnsi="Times New Roman" w:cs="Times New Roman"/>
                <w:b/>
                <w:bCs/>
                <w:kern w:val="0"/>
                <w14:ligatures w14:val="none"/>
              </w:rPr>
              <w:t>Core Structure</w:t>
            </w:r>
          </w:p>
        </w:tc>
        <w:tc>
          <w:tcPr>
            <w:tcW w:w="0" w:type="auto"/>
            <w:vAlign w:val="center"/>
            <w:hideMark/>
          </w:tcPr>
          <w:p w14:paraId="49A7A4CC" w14:textId="77777777" w:rsidR="00192A3E" w:rsidRPr="00192A3E" w:rsidRDefault="00192A3E" w:rsidP="00192A3E">
            <w:pPr>
              <w:spacing w:after="0" w:line="240" w:lineRule="auto"/>
              <w:rPr>
                <w:rFonts w:ascii="Times New Roman" w:eastAsia="Times New Roman" w:hAnsi="Times New Roman" w:cs="Times New Roman"/>
                <w:kern w:val="0"/>
                <w14:ligatures w14:val="none"/>
              </w:rPr>
            </w:pPr>
            <w:r w:rsidRPr="00192A3E">
              <w:rPr>
                <w:rFonts w:ascii="Times New Roman" w:eastAsia="Times New Roman" w:hAnsi="Times New Roman" w:cs="Times New Roman"/>
                <w:kern w:val="0"/>
                <w14:ligatures w14:val="none"/>
              </w:rPr>
              <w:t>Manipulate lighting color temperature while keeping illuminance constant</w:t>
            </w:r>
          </w:p>
        </w:tc>
      </w:tr>
      <w:tr w:rsidR="00192A3E" w:rsidRPr="00192A3E" w14:paraId="4DC714EE" w14:textId="77777777">
        <w:trPr>
          <w:tblCellSpacing w:w="15" w:type="dxa"/>
        </w:trPr>
        <w:tc>
          <w:tcPr>
            <w:tcW w:w="0" w:type="auto"/>
            <w:vAlign w:val="center"/>
            <w:hideMark/>
          </w:tcPr>
          <w:p w14:paraId="5EDDB259" w14:textId="77777777" w:rsidR="00192A3E" w:rsidRPr="00192A3E" w:rsidRDefault="00192A3E" w:rsidP="00192A3E">
            <w:pPr>
              <w:spacing w:after="0" w:line="240" w:lineRule="auto"/>
              <w:rPr>
                <w:rFonts w:ascii="Times New Roman" w:eastAsia="Times New Roman" w:hAnsi="Times New Roman" w:cs="Times New Roman"/>
                <w:kern w:val="0"/>
                <w14:ligatures w14:val="none"/>
              </w:rPr>
            </w:pPr>
            <w:r w:rsidRPr="00192A3E">
              <w:rPr>
                <w:rFonts w:ascii="Times New Roman" w:eastAsia="Times New Roman" w:hAnsi="Times New Roman" w:cs="Times New Roman"/>
                <w:b/>
                <w:bCs/>
                <w:kern w:val="0"/>
                <w14:ligatures w14:val="none"/>
              </w:rPr>
              <w:t>Question</w:t>
            </w:r>
          </w:p>
        </w:tc>
        <w:tc>
          <w:tcPr>
            <w:tcW w:w="0" w:type="auto"/>
            <w:vAlign w:val="center"/>
            <w:hideMark/>
          </w:tcPr>
          <w:p w14:paraId="7A0FDE10" w14:textId="77777777" w:rsidR="00192A3E" w:rsidRPr="00192A3E" w:rsidRDefault="00192A3E" w:rsidP="00192A3E">
            <w:pPr>
              <w:spacing w:after="0" w:line="240" w:lineRule="auto"/>
              <w:rPr>
                <w:rFonts w:ascii="Times New Roman" w:eastAsia="Times New Roman" w:hAnsi="Times New Roman" w:cs="Times New Roman"/>
                <w:kern w:val="0"/>
                <w14:ligatures w14:val="none"/>
              </w:rPr>
            </w:pPr>
            <w:r w:rsidRPr="00192A3E">
              <w:rPr>
                <w:rFonts w:ascii="Times New Roman" w:eastAsia="Times New Roman" w:hAnsi="Times New Roman" w:cs="Times New Roman"/>
                <w:kern w:val="0"/>
                <w14:ligatures w14:val="none"/>
              </w:rPr>
              <w:t>Does lighting color temperature affect perceived warmth, comfort, and arousal?</w:t>
            </w:r>
          </w:p>
        </w:tc>
      </w:tr>
      <w:tr w:rsidR="00192A3E" w:rsidRPr="00192A3E" w14:paraId="7C38DFCE" w14:textId="77777777">
        <w:trPr>
          <w:tblCellSpacing w:w="15" w:type="dxa"/>
        </w:trPr>
        <w:tc>
          <w:tcPr>
            <w:tcW w:w="0" w:type="auto"/>
            <w:vAlign w:val="center"/>
            <w:hideMark/>
          </w:tcPr>
          <w:p w14:paraId="697AD7BC" w14:textId="77777777" w:rsidR="00192A3E" w:rsidRPr="00192A3E" w:rsidRDefault="00192A3E" w:rsidP="00192A3E">
            <w:pPr>
              <w:spacing w:after="0" w:line="240" w:lineRule="auto"/>
              <w:rPr>
                <w:rFonts w:ascii="Times New Roman" w:eastAsia="Times New Roman" w:hAnsi="Times New Roman" w:cs="Times New Roman"/>
                <w:kern w:val="0"/>
                <w14:ligatures w14:val="none"/>
              </w:rPr>
            </w:pPr>
            <w:r w:rsidRPr="00192A3E">
              <w:rPr>
                <w:rFonts w:ascii="Times New Roman" w:eastAsia="Times New Roman" w:hAnsi="Times New Roman" w:cs="Times New Roman"/>
                <w:b/>
                <w:bCs/>
                <w:kern w:val="0"/>
                <w14:ligatures w14:val="none"/>
              </w:rPr>
              <w:t>Design</w:t>
            </w:r>
          </w:p>
        </w:tc>
        <w:tc>
          <w:tcPr>
            <w:tcW w:w="0" w:type="auto"/>
            <w:vAlign w:val="center"/>
            <w:hideMark/>
          </w:tcPr>
          <w:p w14:paraId="28B32901" w14:textId="77777777" w:rsidR="00192A3E" w:rsidRPr="00192A3E" w:rsidRDefault="00192A3E" w:rsidP="00192A3E">
            <w:pPr>
              <w:spacing w:after="0" w:line="240" w:lineRule="auto"/>
              <w:rPr>
                <w:rFonts w:ascii="Times New Roman" w:eastAsia="Times New Roman" w:hAnsi="Times New Roman" w:cs="Times New Roman"/>
                <w:kern w:val="0"/>
                <w14:ligatures w14:val="none"/>
              </w:rPr>
            </w:pPr>
            <w:r w:rsidRPr="00192A3E">
              <w:rPr>
                <w:rFonts w:ascii="Times New Roman" w:eastAsia="Times New Roman" w:hAnsi="Times New Roman" w:cs="Times New Roman"/>
                <w:kern w:val="0"/>
                <w14:ligatures w14:val="none"/>
              </w:rPr>
              <w:t>Within-subjects or between-subjects</w:t>
            </w:r>
          </w:p>
        </w:tc>
      </w:tr>
      <w:tr w:rsidR="00192A3E" w:rsidRPr="00192A3E" w14:paraId="22BFC705" w14:textId="77777777">
        <w:trPr>
          <w:tblCellSpacing w:w="15" w:type="dxa"/>
        </w:trPr>
        <w:tc>
          <w:tcPr>
            <w:tcW w:w="0" w:type="auto"/>
            <w:vAlign w:val="center"/>
            <w:hideMark/>
          </w:tcPr>
          <w:p w14:paraId="2CEED6E0" w14:textId="77777777" w:rsidR="00192A3E" w:rsidRPr="00192A3E" w:rsidRDefault="00192A3E" w:rsidP="00192A3E">
            <w:pPr>
              <w:spacing w:after="0" w:line="240" w:lineRule="auto"/>
              <w:rPr>
                <w:rFonts w:ascii="Times New Roman" w:eastAsia="Times New Roman" w:hAnsi="Times New Roman" w:cs="Times New Roman"/>
                <w:kern w:val="0"/>
                <w14:ligatures w14:val="none"/>
              </w:rPr>
            </w:pPr>
            <w:r w:rsidRPr="00192A3E">
              <w:rPr>
                <w:rFonts w:ascii="Times New Roman" w:eastAsia="Times New Roman" w:hAnsi="Times New Roman" w:cs="Times New Roman"/>
                <w:b/>
                <w:bCs/>
                <w:kern w:val="0"/>
                <w14:ligatures w14:val="none"/>
              </w:rPr>
              <w:t>Manipulated Variable</w:t>
            </w:r>
          </w:p>
        </w:tc>
        <w:tc>
          <w:tcPr>
            <w:tcW w:w="0" w:type="auto"/>
            <w:vAlign w:val="center"/>
            <w:hideMark/>
          </w:tcPr>
          <w:p w14:paraId="61B61E93" w14:textId="77777777" w:rsidR="00192A3E" w:rsidRPr="00192A3E" w:rsidRDefault="00192A3E" w:rsidP="00192A3E">
            <w:pPr>
              <w:spacing w:after="0" w:line="240" w:lineRule="auto"/>
              <w:rPr>
                <w:rFonts w:ascii="Times New Roman" w:eastAsia="Times New Roman" w:hAnsi="Times New Roman" w:cs="Times New Roman"/>
                <w:kern w:val="0"/>
                <w14:ligatures w14:val="none"/>
              </w:rPr>
            </w:pPr>
            <w:r w:rsidRPr="00192A3E">
              <w:rPr>
                <w:rFonts w:ascii="Times New Roman" w:eastAsia="Times New Roman" w:hAnsi="Times New Roman" w:cs="Times New Roman"/>
                <w:kern w:val="0"/>
                <w14:ligatures w14:val="none"/>
              </w:rPr>
              <w:t>Color temperature (e.g., warm 2700 K, neutral 4000 K, cool 6500 K)</w:t>
            </w:r>
          </w:p>
        </w:tc>
      </w:tr>
      <w:tr w:rsidR="00192A3E" w:rsidRPr="00192A3E" w14:paraId="6DC99F33" w14:textId="77777777">
        <w:trPr>
          <w:tblCellSpacing w:w="15" w:type="dxa"/>
        </w:trPr>
        <w:tc>
          <w:tcPr>
            <w:tcW w:w="0" w:type="auto"/>
            <w:vAlign w:val="center"/>
            <w:hideMark/>
          </w:tcPr>
          <w:p w14:paraId="3242C796" w14:textId="77777777" w:rsidR="00192A3E" w:rsidRPr="00192A3E" w:rsidRDefault="00192A3E" w:rsidP="00192A3E">
            <w:pPr>
              <w:spacing w:after="0" w:line="240" w:lineRule="auto"/>
              <w:rPr>
                <w:rFonts w:ascii="Times New Roman" w:eastAsia="Times New Roman" w:hAnsi="Times New Roman" w:cs="Times New Roman"/>
                <w:kern w:val="0"/>
                <w14:ligatures w14:val="none"/>
              </w:rPr>
            </w:pPr>
            <w:r w:rsidRPr="00192A3E">
              <w:rPr>
                <w:rFonts w:ascii="Times New Roman" w:eastAsia="Times New Roman" w:hAnsi="Times New Roman" w:cs="Times New Roman"/>
                <w:b/>
                <w:bCs/>
                <w:kern w:val="0"/>
                <w14:ligatures w14:val="none"/>
              </w:rPr>
              <w:t>Measured Variable</w:t>
            </w:r>
          </w:p>
        </w:tc>
        <w:tc>
          <w:tcPr>
            <w:tcW w:w="0" w:type="auto"/>
            <w:vAlign w:val="center"/>
            <w:hideMark/>
          </w:tcPr>
          <w:p w14:paraId="46EF84E2" w14:textId="77777777" w:rsidR="00192A3E" w:rsidRPr="00192A3E" w:rsidRDefault="00192A3E" w:rsidP="00192A3E">
            <w:pPr>
              <w:spacing w:after="0" w:line="240" w:lineRule="auto"/>
              <w:rPr>
                <w:rFonts w:ascii="Times New Roman" w:eastAsia="Times New Roman" w:hAnsi="Times New Roman" w:cs="Times New Roman"/>
                <w:kern w:val="0"/>
                <w14:ligatures w14:val="none"/>
              </w:rPr>
            </w:pPr>
            <w:r w:rsidRPr="00192A3E">
              <w:rPr>
                <w:rFonts w:ascii="Times New Roman" w:eastAsia="Times New Roman" w:hAnsi="Times New Roman" w:cs="Times New Roman"/>
                <w:kern w:val="0"/>
                <w14:ligatures w14:val="none"/>
              </w:rPr>
              <w:t>Perceived warmth, comfort ratings, self-reported arousal</w:t>
            </w:r>
          </w:p>
        </w:tc>
      </w:tr>
      <w:tr w:rsidR="00192A3E" w:rsidRPr="00192A3E" w14:paraId="5C679CE9" w14:textId="77777777">
        <w:trPr>
          <w:tblCellSpacing w:w="15" w:type="dxa"/>
        </w:trPr>
        <w:tc>
          <w:tcPr>
            <w:tcW w:w="0" w:type="auto"/>
            <w:vAlign w:val="center"/>
            <w:hideMark/>
          </w:tcPr>
          <w:p w14:paraId="6AED6435" w14:textId="77777777" w:rsidR="00192A3E" w:rsidRPr="00192A3E" w:rsidRDefault="00192A3E" w:rsidP="00192A3E">
            <w:pPr>
              <w:spacing w:after="0" w:line="240" w:lineRule="auto"/>
              <w:rPr>
                <w:rFonts w:ascii="Times New Roman" w:eastAsia="Times New Roman" w:hAnsi="Times New Roman" w:cs="Times New Roman"/>
                <w:kern w:val="0"/>
                <w14:ligatures w14:val="none"/>
              </w:rPr>
            </w:pPr>
            <w:r w:rsidRPr="00192A3E">
              <w:rPr>
                <w:rFonts w:ascii="Times New Roman" w:eastAsia="Times New Roman" w:hAnsi="Times New Roman" w:cs="Times New Roman"/>
                <w:b/>
                <w:bCs/>
                <w:kern w:val="0"/>
                <w14:ligatures w14:val="none"/>
              </w:rPr>
              <w:t>Task</w:t>
            </w:r>
          </w:p>
        </w:tc>
        <w:tc>
          <w:tcPr>
            <w:tcW w:w="0" w:type="auto"/>
            <w:vAlign w:val="center"/>
            <w:hideMark/>
          </w:tcPr>
          <w:p w14:paraId="302A28AF" w14:textId="77777777" w:rsidR="00192A3E" w:rsidRPr="00192A3E" w:rsidRDefault="00192A3E" w:rsidP="00192A3E">
            <w:pPr>
              <w:spacing w:after="0" w:line="240" w:lineRule="auto"/>
              <w:rPr>
                <w:rFonts w:ascii="Times New Roman" w:eastAsia="Times New Roman" w:hAnsi="Times New Roman" w:cs="Times New Roman"/>
                <w:kern w:val="0"/>
                <w14:ligatures w14:val="none"/>
              </w:rPr>
            </w:pPr>
            <w:r w:rsidRPr="00192A3E">
              <w:rPr>
                <w:rFonts w:ascii="Times New Roman" w:eastAsia="Times New Roman" w:hAnsi="Times New Roman" w:cs="Times New Roman"/>
                <w:kern w:val="0"/>
                <w14:ligatures w14:val="none"/>
              </w:rPr>
              <w:t>View environment under different lighting → Provide ratings</w:t>
            </w:r>
          </w:p>
        </w:tc>
      </w:tr>
      <w:tr w:rsidR="00192A3E" w:rsidRPr="00192A3E" w14:paraId="67F258B9" w14:textId="77777777">
        <w:trPr>
          <w:tblCellSpacing w:w="15" w:type="dxa"/>
        </w:trPr>
        <w:tc>
          <w:tcPr>
            <w:tcW w:w="0" w:type="auto"/>
            <w:vAlign w:val="center"/>
            <w:hideMark/>
          </w:tcPr>
          <w:p w14:paraId="0DFB8099" w14:textId="77777777" w:rsidR="00192A3E" w:rsidRPr="00192A3E" w:rsidRDefault="00192A3E" w:rsidP="00192A3E">
            <w:pPr>
              <w:spacing w:after="0" w:line="240" w:lineRule="auto"/>
              <w:rPr>
                <w:rFonts w:ascii="Times New Roman" w:eastAsia="Times New Roman" w:hAnsi="Times New Roman" w:cs="Times New Roman"/>
                <w:kern w:val="0"/>
                <w14:ligatures w14:val="none"/>
              </w:rPr>
            </w:pPr>
            <w:r w:rsidRPr="00192A3E">
              <w:rPr>
                <w:rFonts w:ascii="Times New Roman" w:eastAsia="Times New Roman" w:hAnsi="Times New Roman" w:cs="Times New Roman"/>
                <w:b/>
                <w:bCs/>
                <w:kern w:val="0"/>
                <w14:ligatures w14:val="none"/>
              </w:rPr>
              <w:t>Protocol</w:t>
            </w:r>
          </w:p>
        </w:tc>
        <w:tc>
          <w:tcPr>
            <w:tcW w:w="0" w:type="auto"/>
            <w:vAlign w:val="center"/>
            <w:hideMark/>
          </w:tcPr>
          <w:p w14:paraId="04811AEB" w14:textId="77777777" w:rsidR="00192A3E" w:rsidRPr="00192A3E" w:rsidRDefault="00192A3E" w:rsidP="00192A3E">
            <w:pPr>
              <w:spacing w:after="0" w:line="240" w:lineRule="auto"/>
              <w:rPr>
                <w:rFonts w:ascii="Times New Roman" w:eastAsia="Times New Roman" w:hAnsi="Times New Roman" w:cs="Times New Roman"/>
                <w:kern w:val="0"/>
                <w14:ligatures w14:val="none"/>
              </w:rPr>
            </w:pPr>
            <w:r w:rsidRPr="00192A3E">
              <w:rPr>
                <w:rFonts w:ascii="Times New Roman" w:eastAsia="Times New Roman" w:hAnsi="Times New Roman" w:cs="Times New Roman"/>
                <w:kern w:val="0"/>
                <w14:ligatures w14:val="none"/>
              </w:rPr>
              <w:t>Baseline (neutral lighting: 2 min) → Exposure to lighting condition (2–3 min) → Ratings (2 min) → Repeat for each lighting condition</w:t>
            </w:r>
          </w:p>
        </w:tc>
      </w:tr>
      <w:tr w:rsidR="00192A3E" w:rsidRPr="00192A3E" w14:paraId="33E858B0" w14:textId="77777777">
        <w:trPr>
          <w:tblCellSpacing w:w="15" w:type="dxa"/>
        </w:trPr>
        <w:tc>
          <w:tcPr>
            <w:tcW w:w="0" w:type="auto"/>
            <w:vAlign w:val="center"/>
            <w:hideMark/>
          </w:tcPr>
          <w:p w14:paraId="5742A99E" w14:textId="77777777" w:rsidR="00192A3E" w:rsidRPr="00192A3E" w:rsidRDefault="00192A3E" w:rsidP="00192A3E">
            <w:pPr>
              <w:spacing w:after="0" w:line="240" w:lineRule="auto"/>
              <w:rPr>
                <w:rFonts w:ascii="Times New Roman" w:eastAsia="Times New Roman" w:hAnsi="Times New Roman" w:cs="Times New Roman"/>
                <w:kern w:val="0"/>
                <w14:ligatures w14:val="none"/>
              </w:rPr>
            </w:pPr>
            <w:r w:rsidRPr="00192A3E">
              <w:rPr>
                <w:rFonts w:ascii="Times New Roman" w:eastAsia="Times New Roman" w:hAnsi="Times New Roman" w:cs="Times New Roman"/>
                <w:b/>
                <w:bCs/>
                <w:kern w:val="0"/>
                <w14:ligatures w14:val="none"/>
              </w:rPr>
              <w:t>Controls</w:t>
            </w:r>
          </w:p>
        </w:tc>
        <w:tc>
          <w:tcPr>
            <w:tcW w:w="0" w:type="auto"/>
            <w:vAlign w:val="center"/>
            <w:hideMark/>
          </w:tcPr>
          <w:p w14:paraId="3371E844" w14:textId="77777777" w:rsidR="00192A3E" w:rsidRPr="00192A3E" w:rsidRDefault="00192A3E" w:rsidP="00192A3E">
            <w:pPr>
              <w:spacing w:after="0" w:line="240" w:lineRule="auto"/>
              <w:rPr>
                <w:rFonts w:ascii="Times New Roman" w:eastAsia="Times New Roman" w:hAnsi="Times New Roman" w:cs="Times New Roman"/>
                <w:kern w:val="0"/>
                <w14:ligatures w14:val="none"/>
              </w:rPr>
            </w:pPr>
            <w:r w:rsidRPr="00192A3E">
              <w:rPr>
                <w:rFonts w:ascii="Times New Roman" w:eastAsia="Times New Roman" w:hAnsi="Times New Roman" w:cs="Times New Roman"/>
                <w:kern w:val="0"/>
                <w14:ligatures w14:val="none"/>
              </w:rPr>
              <w:t>Same illuminance (lux level), room dimensions, wall colors, and furniture</w:t>
            </w:r>
          </w:p>
        </w:tc>
      </w:tr>
    </w:tbl>
    <w:p w14:paraId="739F258F" w14:textId="77777777" w:rsidR="00192A3E" w:rsidRPr="00192A3E" w:rsidRDefault="00192A3E" w:rsidP="00192A3E">
      <w:pPr>
        <w:spacing w:before="100" w:beforeAutospacing="1" w:after="100" w:afterAutospacing="1" w:line="240" w:lineRule="auto"/>
        <w:rPr>
          <w:rFonts w:ascii="Times New Roman" w:eastAsia="Times New Roman" w:hAnsi="Times New Roman" w:cs="Times New Roman"/>
          <w:kern w:val="0"/>
          <w14:ligatures w14:val="none"/>
        </w:rPr>
      </w:pPr>
      <w:r w:rsidRPr="00192A3E">
        <w:rPr>
          <w:rFonts w:ascii="Times New Roman" w:eastAsia="Times New Roman" w:hAnsi="Times New Roman" w:cs="Times New Roman"/>
          <w:b/>
          <w:bCs/>
          <w:kern w:val="0"/>
          <w14:ligatures w14:val="none"/>
        </w:rPr>
        <w:t>Theoretical Background &amp; Major Explanations</w:t>
      </w:r>
    </w:p>
    <w:p w14:paraId="3B70E60C" w14:textId="77777777" w:rsidR="00192A3E" w:rsidRPr="00192A3E" w:rsidRDefault="00192A3E" w:rsidP="00192A3E">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192A3E">
        <w:rPr>
          <w:rFonts w:ascii="Times New Roman" w:eastAsia="Times New Roman" w:hAnsi="Times New Roman" w:cs="Times New Roman"/>
          <w:b/>
          <w:bCs/>
          <w:kern w:val="0"/>
          <w14:ligatures w14:val="none"/>
        </w:rPr>
        <w:t>Color Psychology</w:t>
      </w:r>
      <w:r w:rsidRPr="00192A3E">
        <w:rPr>
          <w:rFonts w:ascii="Times New Roman" w:eastAsia="Times New Roman" w:hAnsi="Times New Roman" w:cs="Times New Roman"/>
          <w:kern w:val="0"/>
          <w14:ligatures w14:val="none"/>
        </w:rPr>
        <w:t xml:space="preserve"> — warm hues evoke comfort and relaxation; cool hues evoke alertness and focus.</w:t>
      </w:r>
    </w:p>
    <w:p w14:paraId="75362104" w14:textId="77777777" w:rsidR="00192A3E" w:rsidRPr="00192A3E" w:rsidRDefault="00192A3E" w:rsidP="00192A3E">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192A3E">
        <w:rPr>
          <w:rFonts w:ascii="Times New Roman" w:eastAsia="Times New Roman" w:hAnsi="Times New Roman" w:cs="Times New Roman"/>
          <w:b/>
          <w:bCs/>
          <w:kern w:val="0"/>
          <w14:ligatures w14:val="none"/>
        </w:rPr>
        <w:t>Circadian Entrainment</w:t>
      </w:r>
      <w:r w:rsidRPr="00192A3E">
        <w:rPr>
          <w:rFonts w:ascii="Times New Roman" w:eastAsia="Times New Roman" w:hAnsi="Times New Roman" w:cs="Times New Roman"/>
          <w:kern w:val="0"/>
          <w14:ligatures w14:val="none"/>
        </w:rPr>
        <w:t xml:space="preserve"> — blue-enriched (cool) light can increase alertness through non-visual photoreceptor stimulation.</w:t>
      </w:r>
    </w:p>
    <w:p w14:paraId="389D7B4F" w14:textId="77777777" w:rsidR="00192A3E" w:rsidRPr="00192A3E" w:rsidRDefault="00192A3E" w:rsidP="00192A3E">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192A3E">
        <w:rPr>
          <w:rFonts w:ascii="Times New Roman" w:eastAsia="Times New Roman" w:hAnsi="Times New Roman" w:cs="Times New Roman"/>
          <w:b/>
          <w:bCs/>
          <w:kern w:val="0"/>
          <w14:ligatures w14:val="none"/>
        </w:rPr>
        <w:t>Environmental Appraisal Theory</w:t>
      </w:r>
      <w:r w:rsidRPr="00192A3E">
        <w:rPr>
          <w:rFonts w:ascii="Times New Roman" w:eastAsia="Times New Roman" w:hAnsi="Times New Roman" w:cs="Times New Roman"/>
          <w:kern w:val="0"/>
          <w14:ligatures w14:val="none"/>
        </w:rPr>
        <w:t xml:space="preserve"> — lighting influences affective impressions of a space.</w:t>
      </w:r>
    </w:p>
    <w:p w14:paraId="0C904BE9" w14:textId="77777777" w:rsidR="00192A3E" w:rsidRPr="00192A3E" w:rsidRDefault="00192A3E" w:rsidP="00192A3E">
      <w:pPr>
        <w:spacing w:before="100" w:beforeAutospacing="1" w:after="100" w:afterAutospacing="1" w:line="240" w:lineRule="auto"/>
        <w:rPr>
          <w:rFonts w:ascii="Times New Roman" w:eastAsia="Times New Roman" w:hAnsi="Times New Roman" w:cs="Times New Roman"/>
          <w:kern w:val="0"/>
          <w14:ligatures w14:val="none"/>
        </w:rPr>
      </w:pPr>
      <w:r w:rsidRPr="00192A3E">
        <w:rPr>
          <w:rFonts w:ascii="Times New Roman" w:eastAsia="Times New Roman" w:hAnsi="Times New Roman" w:cs="Times New Roman"/>
          <w:b/>
          <w:bCs/>
          <w:kern w:val="0"/>
          <w14:ligatures w14:val="none"/>
        </w:rPr>
        <w:t>Example Findings</w:t>
      </w:r>
    </w:p>
    <w:p w14:paraId="16BCE4B1" w14:textId="77777777" w:rsidR="00192A3E" w:rsidRPr="00192A3E" w:rsidRDefault="00192A3E" w:rsidP="00192A3E">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192A3E">
        <w:rPr>
          <w:rFonts w:ascii="Times New Roman" w:eastAsia="Times New Roman" w:hAnsi="Times New Roman" w:cs="Times New Roman"/>
          <w:kern w:val="0"/>
          <w14:ligatures w14:val="none"/>
        </w:rPr>
        <w:t>Warm light conditions increased perceived warmth ratings by ~25% over cool light (Knez, 2001).</w:t>
      </w:r>
    </w:p>
    <w:p w14:paraId="679E12DF" w14:textId="77777777" w:rsidR="00192A3E" w:rsidRPr="00192A3E" w:rsidRDefault="00192A3E" w:rsidP="00192A3E">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192A3E">
        <w:rPr>
          <w:rFonts w:ascii="Times New Roman" w:eastAsia="Times New Roman" w:hAnsi="Times New Roman" w:cs="Times New Roman"/>
          <w:kern w:val="0"/>
          <w14:ligatures w14:val="none"/>
        </w:rPr>
        <w:lastRenderedPageBreak/>
        <w:t>Cool light increased self-reported alertness and task engagement.</w:t>
      </w:r>
    </w:p>
    <w:p w14:paraId="3646D42C" w14:textId="77777777" w:rsidR="00192A3E" w:rsidRPr="00192A3E" w:rsidRDefault="00192A3E" w:rsidP="00192A3E">
      <w:pPr>
        <w:spacing w:before="100" w:beforeAutospacing="1" w:after="100" w:afterAutospacing="1" w:line="240" w:lineRule="auto"/>
        <w:rPr>
          <w:rFonts w:ascii="Times New Roman" w:eastAsia="Times New Roman" w:hAnsi="Times New Roman" w:cs="Times New Roman"/>
          <w:kern w:val="0"/>
          <w14:ligatures w14:val="none"/>
        </w:rPr>
      </w:pPr>
      <w:r w:rsidRPr="00192A3E">
        <w:rPr>
          <w:rFonts w:ascii="Times New Roman" w:eastAsia="Times New Roman" w:hAnsi="Times New Roman" w:cs="Times New Roman"/>
          <w:b/>
          <w:bCs/>
          <w:kern w:val="0"/>
          <w14:ligatures w14:val="none"/>
        </w:rPr>
        <w:t>Explanation of Measurables</w:t>
      </w:r>
    </w:p>
    <w:p w14:paraId="564669AF" w14:textId="77777777" w:rsidR="00192A3E" w:rsidRPr="00192A3E" w:rsidRDefault="00192A3E" w:rsidP="00192A3E">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192A3E">
        <w:rPr>
          <w:rFonts w:ascii="Times New Roman" w:eastAsia="Times New Roman" w:hAnsi="Times New Roman" w:cs="Times New Roman"/>
          <w:b/>
          <w:bCs/>
          <w:kern w:val="0"/>
          <w14:ligatures w14:val="none"/>
        </w:rPr>
        <w:t>Perceived warmth</w:t>
      </w:r>
      <w:r w:rsidRPr="00192A3E">
        <w:rPr>
          <w:rFonts w:ascii="Times New Roman" w:eastAsia="Times New Roman" w:hAnsi="Times New Roman" w:cs="Times New Roman"/>
          <w:kern w:val="0"/>
          <w14:ligatures w14:val="none"/>
        </w:rPr>
        <w:t xml:space="preserve"> – Self-report on a Likert scale assessing how warm or cold the space feels emotionally.</w:t>
      </w:r>
    </w:p>
    <w:p w14:paraId="66514646" w14:textId="77777777" w:rsidR="00192A3E" w:rsidRPr="00192A3E" w:rsidRDefault="00192A3E" w:rsidP="00192A3E">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192A3E">
        <w:rPr>
          <w:rFonts w:ascii="Times New Roman" w:eastAsia="Times New Roman" w:hAnsi="Times New Roman" w:cs="Times New Roman"/>
          <w:b/>
          <w:bCs/>
          <w:kern w:val="0"/>
          <w14:ligatures w14:val="none"/>
        </w:rPr>
        <w:t>Comfort ratings</w:t>
      </w:r>
      <w:r w:rsidRPr="00192A3E">
        <w:rPr>
          <w:rFonts w:ascii="Times New Roman" w:eastAsia="Times New Roman" w:hAnsi="Times New Roman" w:cs="Times New Roman"/>
          <w:kern w:val="0"/>
          <w14:ligatures w14:val="none"/>
        </w:rPr>
        <w:t xml:space="preserve"> – Self-reported comfort in the lit environment.</w:t>
      </w:r>
    </w:p>
    <w:p w14:paraId="5701D441" w14:textId="77777777" w:rsidR="00192A3E" w:rsidRPr="00192A3E" w:rsidRDefault="00192A3E" w:rsidP="00192A3E">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192A3E">
        <w:rPr>
          <w:rFonts w:ascii="Times New Roman" w:eastAsia="Times New Roman" w:hAnsi="Times New Roman" w:cs="Times New Roman"/>
          <w:b/>
          <w:bCs/>
          <w:kern w:val="0"/>
          <w14:ligatures w14:val="none"/>
        </w:rPr>
        <w:t>Self-reported arousal</w:t>
      </w:r>
      <w:r w:rsidRPr="00192A3E">
        <w:rPr>
          <w:rFonts w:ascii="Times New Roman" w:eastAsia="Times New Roman" w:hAnsi="Times New Roman" w:cs="Times New Roman"/>
          <w:kern w:val="0"/>
          <w14:ligatures w14:val="none"/>
        </w:rPr>
        <w:t xml:space="preserve"> – Rating of energy/alertness, often using the Self-Assessment Manikin (SAM) arousal scale.</w:t>
      </w:r>
    </w:p>
    <w:p w14:paraId="7C389FDF" w14:textId="77777777" w:rsidR="00192A3E" w:rsidRPr="00192A3E" w:rsidRDefault="00192A3E" w:rsidP="00192A3E">
      <w:pPr>
        <w:spacing w:before="100" w:beforeAutospacing="1" w:after="100" w:afterAutospacing="1" w:line="240" w:lineRule="auto"/>
        <w:rPr>
          <w:rFonts w:ascii="Times New Roman" w:eastAsia="Times New Roman" w:hAnsi="Times New Roman" w:cs="Times New Roman"/>
          <w:kern w:val="0"/>
          <w14:ligatures w14:val="none"/>
        </w:rPr>
      </w:pPr>
      <w:r w:rsidRPr="00192A3E">
        <w:rPr>
          <w:rFonts w:ascii="Times New Roman" w:eastAsia="Times New Roman" w:hAnsi="Times New Roman" w:cs="Times New Roman"/>
          <w:b/>
          <w:bCs/>
          <w:kern w:val="0"/>
          <w14:ligatures w14:val="none"/>
        </w:rPr>
        <w:t>Stimuli Description</w:t>
      </w:r>
      <w:r w:rsidRPr="00192A3E">
        <w:rPr>
          <w:rFonts w:ascii="Times New Roman" w:eastAsia="Times New Roman" w:hAnsi="Times New Roman" w:cs="Times New Roman"/>
          <w:kern w:val="0"/>
          <w14:ligatures w14:val="none"/>
        </w:rPr>
        <w:br/>
        <w:t>Identical rooms with adjustable LED lighting capable of producing different color temperatures; illuminance matched across conditions.</w:t>
      </w:r>
    </w:p>
    <w:p w14:paraId="235A1B2F" w14:textId="77777777" w:rsidR="00192A3E" w:rsidRPr="00192A3E" w:rsidRDefault="00C02A0E" w:rsidP="00192A3E">
      <w:pPr>
        <w:spacing w:after="0" w:line="240" w:lineRule="auto"/>
        <w:rPr>
          <w:rFonts w:ascii="Times New Roman" w:eastAsia="Times New Roman" w:hAnsi="Times New Roman" w:cs="Times New Roman"/>
          <w:kern w:val="0"/>
          <w14:ligatures w14:val="none"/>
        </w:rPr>
      </w:pPr>
      <w:r w:rsidRPr="00192A3E">
        <w:rPr>
          <w:rFonts w:ascii="Times New Roman" w:eastAsia="Times New Roman" w:hAnsi="Times New Roman" w:cs="Times New Roman"/>
          <w:noProof/>
          <w:kern w:val="0"/>
        </w:rPr>
        <w:pict w14:anchorId="5F317C6B">
          <v:rect id="_x0000_i1075" alt="" style="width:468pt;height:.05pt;mso-width-percent:0;mso-height-percent:0;mso-width-percent:0;mso-height-percent:0" o:hralign="center" o:hrstd="t" o:hr="t" fillcolor="#a0a0a0" stroked="f"/>
        </w:pict>
      </w:r>
    </w:p>
    <w:p w14:paraId="52D1A693" w14:textId="77777777" w:rsidR="00192A3E" w:rsidRPr="00192A3E" w:rsidRDefault="00192A3E" w:rsidP="00192A3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32" w:name="_Toc205654588"/>
      <w:r w:rsidRPr="00192A3E">
        <w:rPr>
          <w:rFonts w:ascii="Times New Roman" w:eastAsia="Times New Roman" w:hAnsi="Times New Roman" w:cs="Times New Roman"/>
          <w:b/>
          <w:bCs/>
          <w:kern w:val="0"/>
          <w:sz w:val="36"/>
          <w:szCs w:val="36"/>
          <w14:ligatures w14:val="none"/>
        </w:rPr>
        <w:t>D. Materiality → Tactile &amp; Visual Preference</w:t>
      </w:r>
      <w:bookmarkEnd w:id="32"/>
    </w:p>
    <w:p w14:paraId="4FF040B3" w14:textId="77777777" w:rsidR="00192A3E" w:rsidRPr="00192A3E" w:rsidRDefault="00192A3E" w:rsidP="00192A3E">
      <w:pPr>
        <w:spacing w:before="100" w:beforeAutospacing="1" w:after="100" w:afterAutospacing="1" w:line="240" w:lineRule="auto"/>
        <w:rPr>
          <w:rFonts w:ascii="Times New Roman" w:eastAsia="Times New Roman" w:hAnsi="Times New Roman" w:cs="Times New Roman"/>
          <w:kern w:val="0"/>
          <w14:ligatures w14:val="none"/>
        </w:rPr>
      </w:pPr>
      <w:r w:rsidRPr="00192A3E">
        <w:rPr>
          <w:rFonts w:ascii="Times New Roman" w:eastAsia="Times New Roman" w:hAnsi="Times New Roman" w:cs="Times New Roman"/>
          <w:b/>
          <w:bCs/>
          <w:kern w:val="0"/>
          <w14:ligatures w14:val="none"/>
        </w:rPr>
        <w:t>What is Studied</w:t>
      </w:r>
      <w:r w:rsidRPr="00192A3E">
        <w:rPr>
          <w:rFonts w:ascii="Times New Roman" w:eastAsia="Times New Roman" w:hAnsi="Times New Roman" w:cs="Times New Roman"/>
          <w:kern w:val="0"/>
          <w14:ligatures w14:val="none"/>
        </w:rPr>
        <w:br/>
        <w:t xml:space="preserve">This paradigm manipulates the </w:t>
      </w:r>
      <w:r w:rsidRPr="00192A3E">
        <w:rPr>
          <w:rFonts w:ascii="Times New Roman" w:eastAsia="Times New Roman" w:hAnsi="Times New Roman" w:cs="Times New Roman"/>
          <w:b/>
          <w:bCs/>
          <w:kern w:val="0"/>
          <w14:ligatures w14:val="none"/>
        </w:rPr>
        <w:t>dominant material</w:t>
      </w:r>
      <w:r w:rsidRPr="00192A3E">
        <w:rPr>
          <w:rFonts w:ascii="Times New Roman" w:eastAsia="Times New Roman" w:hAnsi="Times New Roman" w:cs="Times New Roman"/>
          <w:kern w:val="0"/>
          <w14:ligatures w14:val="none"/>
        </w:rPr>
        <w:t xml:space="preserve"> in an environment (e.g., wood, stone, metal, glass) to examine tactile and visual preferences. Materiality affects perceived warmth, naturalness, and quality, and can be tested through images, VR, or real materials.</w:t>
      </w:r>
    </w:p>
    <w:p w14:paraId="4EEEF110" w14:textId="77777777" w:rsidR="00192A3E" w:rsidRPr="00192A3E" w:rsidRDefault="00192A3E" w:rsidP="00192A3E">
      <w:pPr>
        <w:spacing w:before="100" w:beforeAutospacing="1" w:after="100" w:afterAutospacing="1" w:line="240" w:lineRule="auto"/>
        <w:rPr>
          <w:rFonts w:ascii="Times New Roman" w:eastAsia="Times New Roman" w:hAnsi="Times New Roman" w:cs="Times New Roman"/>
          <w:kern w:val="0"/>
          <w14:ligatures w14:val="none"/>
        </w:rPr>
      </w:pPr>
      <w:r w:rsidRPr="00192A3E">
        <w:rPr>
          <w:rFonts w:ascii="Times New Roman" w:eastAsia="Times New Roman" w:hAnsi="Times New Roman" w:cs="Times New Roman"/>
          <w:b/>
          <w:bCs/>
          <w:kern w:val="0"/>
          <w14:ligatures w14:val="none"/>
        </w:rPr>
        <w:t>Why it Matters</w:t>
      </w:r>
      <w:r w:rsidRPr="00192A3E">
        <w:rPr>
          <w:rFonts w:ascii="Times New Roman" w:eastAsia="Times New Roman" w:hAnsi="Times New Roman" w:cs="Times New Roman"/>
          <w:kern w:val="0"/>
          <w14:ligatures w14:val="none"/>
        </w:rPr>
        <w:br/>
        <w:t>Material choice influences both aesthetic appeal and functional comfort. In healthcare, education, and hospitality settings, materials can impact user satisfaction, perceived quality, and emotional 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8"/>
        <w:gridCol w:w="7512"/>
      </w:tblGrid>
      <w:tr w:rsidR="00192A3E" w:rsidRPr="00192A3E" w14:paraId="6590D74A" w14:textId="77777777">
        <w:trPr>
          <w:tblHeader/>
          <w:tblCellSpacing w:w="15" w:type="dxa"/>
        </w:trPr>
        <w:tc>
          <w:tcPr>
            <w:tcW w:w="0" w:type="auto"/>
            <w:vAlign w:val="center"/>
            <w:hideMark/>
          </w:tcPr>
          <w:p w14:paraId="3FA2CB14" w14:textId="77777777" w:rsidR="00192A3E" w:rsidRPr="00192A3E" w:rsidRDefault="00192A3E" w:rsidP="00192A3E">
            <w:pPr>
              <w:spacing w:after="0" w:line="240" w:lineRule="auto"/>
              <w:jc w:val="center"/>
              <w:rPr>
                <w:rFonts w:ascii="Times New Roman" w:eastAsia="Times New Roman" w:hAnsi="Times New Roman" w:cs="Times New Roman"/>
                <w:b/>
                <w:bCs/>
                <w:kern w:val="0"/>
                <w14:ligatures w14:val="none"/>
              </w:rPr>
            </w:pPr>
            <w:r w:rsidRPr="00192A3E">
              <w:rPr>
                <w:rFonts w:ascii="Times New Roman" w:eastAsia="Times New Roman" w:hAnsi="Times New Roman" w:cs="Times New Roman"/>
                <w:b/>
                <w:bCs/>
                <w:kern w:val="0"/>
                <w14:ligatures w14:val="none"/>
              </w:rPr>
              <w:t>Paradigm Name</w:t>
            </w:r>
          </w:p>
        </w:tc>
        <w:tc>
          <w:tcPr>
            <w:tcW w:w="0" w:type="auto"/>
            <w:vAlign w:val="center"/>
            <w:hideMark/>
          </w:tcPr>
          <w:p w14:paraId="6355970E" w14:textId="77777777" w:rsidR="00192A3E" w:rsidRPr="00192A3E" w:rsidRDefault="00192A3E" w:rsidP="00192A3E">
            <w:pPr>
              <w:spacing w:after="0" w:line="240" w:lineRule="auto"/>
              <w:jc w:val="center"/>
              <w:rPr>
                <w:rFonts w:ascii="Times New Roman" w:eastAsia="Times New Roman" w:hAnsi="Times New Roman" w:cs="Times New Roman"/>
                <w:b/>
                <w:bCs/>
                <w:kern w:val="0"/>
                <w14:ligatures w14:val="none"/>
              </w:rPr>
            </w:pPr>
            <w:r w:rsidRPr="00192A3E">
              <w:rPr>
                <w:rFonts w:ascii="Times New Roman" w:eastAsia="Times New Roman" w:hAnsi="Times New Roman" w:cs="Times New Roman"/>
                <w:b/>
                <w:bCs/>
                <w:kern w:val="0"/>
                <w14:ligatures w14:val="none"/>
              </w:rPr>
              <w:t>Materiality → Tactile &amp; Visual Preference</w:t>
            </w:r>
          </w:p>
        </w:tc>
      </w:tr>
      <w:tr w:rsidR="00192A3E" w:rsidRPr="00192A3E" w14:paraId="657C9293" w14:textId="77777777">
        <w:trPr>
          <w:tblCellSpacing w:w="15" w:type="dxa"/>
        </w:trPr>
        <w:tc>
          <w:tcPr>
            <w:tcW w:w="0" w:type="auto"/>
            <w:vAlign w:val="center"/>
            <w:hideMark/>
          </w:tcPr>
          <w:p w14:paraId="00A01E9C" w14:textId="77777777" w:rsidR="00192A3E" w:rsidRPr="00192A3E" w:rsidRDefault="00192A3E" w:rsidP="00192A3E">
            <w:pPr>
              <w:spacing w:after="0" w:line="240" w:lineRule="auto"/>
              <w:rPr>
                <w:rFonts w:ascii="Times New Roman" w:eastAsia="Times New Roman" w:hAnsi="Times New Roman" w:cs="Times New Roman"/>
                <w:kern w:val="0"/>
                <w14:ligatures w14:val="none"/>
              </w:rPr>
            </w:pPr>
            <w:r w:rsidRPr="00192A3E">
              <w:rPr>
                <w:rFonts w:ascii="Times New Roman" w:eastAsia="Times New Roman" w:hAnsi="Times New Roman" w:cs="Times New Roman"/>
                <w:b/>
                <w:bCs/>
                <w:kern w:val="0"/>
                <w14:ligatures w14:val="none"/>
              </w:rPr>
              <w:t>Core Structure</w:t>
            </w:r>
          </w:p>
        </w:tc>
        <w:tc>
          <w:tcPr>
            <w:tcW w:w="0" w:type="auto"/>
            <w:vAlign w:val="center"/>
            <w:hideMark/>
          </w:tcPr>
          <w:p w14:paraId="19C2E94B" w14:textId="77777777" w:rsidR="00192A3E" w:rsidRPr="00192A3E" w:rsidRDefault="00192A3E" w:rsidP="00192A3E">
            <w:pPr>
              <w:spacing w:after="0" w:line="240" w:lineRule="auto"/>
              <w:rPr>
                <w:rFonts w:ascii="Times New Roman" w:eastAsia="Times New Roman" w:hAnsi="Times New Roman" w:cs="Times New Roman"/>
                <w:kern w:val="0"/>
                <w14:ligatures w14:val="none"/>
              </w:rPr>
            </w:pPr>
            <w:r w:rsidRPr="00192A3E">
              <w:rPr>
                <w:rFonts w:ascii="Times New Roman" w:eastAsia="Times New Roman" w:hAnsi="Times New Roman" w:cs="Times New Roman"/>
                <w:kern w:val="0"/>
                <w14:ligatures w14:val="none"/>
              </w:rPr>
              <w:t>Manipulate surface materials in otherwise identical spaces</w:t>
            </w:r>
          </w:p>
        </w:tc>
      </w:tr>
      <w:tr w:rsidR="00192A3E" w:rsidRPr="00192A3E" w14:paraId="4EC475EC" w14:textId="77777777">
        <w:trPr>
          <w:tblCellSpacing w:w="15" w:type="dxa"/>
        </w:trPr>
        <w:tc>
          <w:tcPr>
            <w:tcW w:w="0" w:type="auto"/>
            <w:vAlign w:val="center"/>
            <w:hideMark/>
          </w:tcPr>
          <w:p w14:paraId="770FFCCF" w14:textId="77777777" w:rsidR="00192A3E" w:rsidRPr="00192A3E" w:rsidRDefault="00192A3E" w:rsidP="00192A3E">
            <w:pPr>
              <w:spacing w:after="0" w:line="240" w:lineRule="auto"/>
              <w:rPr>
                <w:rFonts w:ascii="Times New Roman" w:eastAsia="Times New Roman" w:hAnsi="Times New Roman" w:cs="Times New Roman"/>
                <w:kern w:val="0"/>
                <w14:ligatures w14:val="none"/>
              </w:rPr>
            </w:pPr>
            <w:r w:rsidRPr="00192A3E">
              <w:rPr>
                <w:rFonts w:ascii="Times New Roman" w:eastAsia="Times New Roman" w:hAnsi="Times New Roman" w:cs="Times New Roman"/>
                <w:b/>
                <w:bCs/>
                <w:kern w:val="0"/>
                <w14:ligatures w14:val="none"/>
              </w:rPr>
              <w:t>Question</w:t>
            </w:r>
          </w:p>
        </w:tc>
        <w:tc>
          <w:tcPr>
            <w:tcW w:w="0" w:type="auto"/>
            <w:vAlign w:val="center"/>
            <w:hideMark/>
          </w:tcPr>
          <w:p w14:paraId="3B628CE8" w14:textId="77777777" w:rsidR="00192A3E" w:rsidRPr="00192A3E" w:rsidRDefault="00192A3E" w:rsidP="00192A3E">
            <w:pPr>
              <w:spacing w:after="0" w:line="240" w:lineRule="auto"/>
              <w:rPr>
                <w:rFonts w:ascii="Times New Roman" w:eastAsia="Times New Roman" w:hAnsi="Times New Roman" w:cs="Times New Roman"/>
                <w:kern w:val="0"/>
                <w14:ligatures w14:val="none"/>
              </w:rPr>
            </w:pPr>
            <w:r w:rsidRPr="00192A3E">
              <w:rPr>
                <w:rFonts w:ascii="Times New Roman" w:eastAsia="Times New Roman" w:hAnsi="Times New Roman" w:cs="Times New Roman"/>
                <w:kern w:val="0"/>
                <w14:ligatures w14:val="none"/>
              </w:rPr>
              <w:t>Do different materials produce distinct tactile and visual preference profiles?</w:t>
            </w:r>
          </w:p>
        </w:tc>
      </w:tr>
      <w:tr w:rsidR="00192A3E" w:rsidRPr="00192A3E" w14:paraId="42474ADA" w14:textId="77777777">
        <w:trPr>
          <w:tblCellSpacing w:w="15" w:type="dxa"/>
        </w:trPr>
        <w:tc>
          <w:tcPr>
            <w:tcW w:w="0" w:type="auto"/>
            <w:vAlign w:val="center"/>
            <w:hideMark/>
          </w:tcPr>
          <w:p w14:paraId="61ECD02D" w14:textId="77777777" w:rsidR="00192A3E" w:rsidRPr="00192A3E" w:rsidRDefault="00192A3E" w:rsidP="00192A3E">
            <w:pPr>
              <w:spacing w:after="0" w:line="240" w:lineRule="auto"/>
              <w:rPr>
                <w:rFonts w:ascii="Times New Roman" w:eastAsia="Times New Roman" w:hAnsi="Times New Roman" w:cs="Times New Roman"/>
                <w:kern w:val="0"/>
                <w14:ligatures w14:val="none"/>
              </w:rPr>
            </w:pPr>
            <w:r w:rsidRPr="00192A3E">
              <w:rPr>
                <w:rFonts w:ascii="Times New Roman" w:eastAsia="Times New Roman" w:hAnsi="Times New Roman" w:cs="Times New Roman"/>
                <w:b/>
                <w:bCs/>
                <w:kern w:val="0"/>
                <w14:ligatures w14:val="none"/>
              </w:rPr>
              <w:t>Design</w:t>
            </w:r>
          </w:p>
        </w:tc>
        <w:tc>
          <w:tcPr>
            <w:tcW w:w="0" w:type="auto"/>
            <w:vAlign w:val="center"/>
            <w:hideMark/>
          </w:tcPr>
          <w:p w14:paraId="54FB2856" w14:textId="77777777" w:rsidR="00192A3E" w:rsidRPr="00192A3E" w:rsidRDefault="00192A3E" w:rsidP="00192A3E">
            <w:pPr>
              <w:spacing w:after="0" w:line="240" w:lineRule="auto"/>
              <w:rPr>
                <w:rFonts w:ascii="Times New Roman" w:eastAsia="Times New Roman" w:hAnsi="Times New Roman" w:cs="Times New Roman"/>
                <w:kern w:val="0"/>
                <w14:ligatures w14:val="none"/>
              </w:rPr>
            </w:pPr>
            <w:r w:rsidRPr="00192A3E">
              <w:rPr>
                <w:rFonts w:ascii="Times New Roman" w:eastAsia="Times New Roman" w:hAnsi="Times New Roman" w:cs="Times New Roman"/>
                <w:kern w:val="0"/>
                <w14:ligatures w14:val="none"/>
              </w:rPr>
              <w:t>Within-subjects or between-subjects</w:t>
            </w:r>
          </w:p>
        </w:tc>
      </w:tr>
      <w:tr w:rsidR="00192A3E" w:rsidRPr="00192A3E" w14:paraId="39CD1CA0" w14:textId="77777777">
        <w:trPr>
          <w:tblCellSpacing w:w="15" w:type="dxa"/>
        </w:trPr>
        <w:tc>
          <w:tcPr>
            <w:tcW w:w="0" w:type="auto"/>
            <w:vAlign w:val="center"/>
            <w:hideMark/>
          </w:tcPr>
          <w:p w14:paraId="440F5E58" w14:textId="77777777" w:rsidR="00192A3E" w:rsidRPr="00192A3E" w:rsidRDefault="00192A3E" w:rsidP="00192A3E">
            <w:pPr>
              <w:spacing w:after="0" w:line="240" w:lineRule="auto"/>
              <w:rPr>
                <w:rFonts w:ascii="Times New Roman" w:eastAsia="Times New Roman" w:hAnsi="Times New Roman" w:cs="Times New Roman"/>
                <w:kern w:val="0"/>
                <w14:ligatures w14:val="none"/>
              </w:rPr>
            </w:pPr>
            <w:r w:rsidRPr="00192A3E">
              <w:rPr>
                <w:rFonts w:ascii="Times New Roman" w:eastAsia="Times New Roman" w:hAnsi="Times New Roman" w:cs="Times New Roman"/>
                <w:b/>
                <w:bCs/>
                <w:kern w:val="0"/>
                <w14:ligatures w14:val="none"/>
              </w:rPr>
              <w:t>Manipulated Variable</w:t>
            </w:r>
          </w:p>
        </w:tc>
        <w:tc>
          <w:tcPr>
            <w:tcW w:w="0" w:type="auto"/>
            <w:vAlign w:val="center"/>
            <w:hideMark/>
          </w:tcPr>
          <w:p w14:paraId="1CA324F2" w14:textId="77777777" w:rsidR="00192A3E" w:rsidRPr="00192A3E" w:rsidRDefault="00192A3E" w:rsidP="00192A3E">
            <w:pPr>
              <w:spacing w:after="0" w:line="240" w:lineRule="auto"/>
              <w:rPr>
                <w:rFonts w:ascii="Times New Roman" w:eastAsia="Times New Roman" w:hAnsi="Times New Roman" w:cs="Times New Roman"/>
                <w:kern w:val="0"/>
                <w14:ligatures w14:val="none"/>
              </w:rPr>
            </w:pPr>
            <w:r w:rsidRPr="00192A3E">
              <w:rPr>
                <w:rFonts w:ascii="Times New Roman" w:eastAsia="Times New Roman" w:hAnsi="Times New Roman" w:cs="Times New Roman"/>
                <w:kern w:val="0"/>
                <w14:ligatures w14:val="none"/>
              </w:rPr>
              <w:t>Dominant material (e.g., wood, stone, glass, metal)</w:t>
            </w:r>
          </w:p>
        </w:tc>
      </w:tr>
      <w:tr w:rsidR="00192A3E" w:rsidRPr="00192A3E" w14:paraId="3210A331" w14:textId="77777777">
        <w:trPr>
          <w:tblCellSpacing w:w="15" w:type="dxa"/>
        </w:trPr>
        <w:tc>
          <w:tcPr>
            <w:tcW w:w="0" w:type="auto"/>
            <w:vAlign w:val="center"/>
            <w:hideMark/>
          </w:tcPr>
          <w:p w14:paraId="0CCFEF42" w14:textId="77777777" w:rsidR="00192A3E" w:rsidRPr="00192A3E" w:rsidRDefault="00192A3E" w:rsidP="00192A3E">
            <w:pPr>
              <w:spacing w:after="0" w:line="240" w:lineRule="auto"/>
              <w:rPr>
                <w:rFonts w:ascii="Times New Roman" w:eastAsia="Times New Roman" w:hAnsi="Times New Roman" w:cs="Times New Roman"/>
                <w:kern w:val="0"/>
                <w14:ligatures w14:val="none"/>
              </w:rPr>
            </w:pPr>
            <w:r w:rsidRPr="00192A3E">
              <w:rPr>
                <w:rFonts w:ascii="Times New Roman" w:eastAsia="Times New Roman" w:hAnsi="Times New Roman" w:cs="Times New Roman"/>
                <w:b/>
                <w:bCs/>
                <w:kern w:val="0"/>
                <w14:ligatures w14:val="none"/>
              </w:rPr>
              <w:t>Measured Variable</w:t>
            </w:r>
          </w:p>
        </w:tc>
        <w:tc>
          <w:tcPr>
            <w:tcW w:w="0" w:type="auto"/>
            <w:vAlign w:val="center"/>
            <w:hideMark/>
          </w:tcPr>
          <w:p w14:paraId="201A753F" w14:textId="77777777" w:rsidR="00192A3E" w:rsidRPr="00192A3E" w:rsidRDefault="00192A3E" w:rsidP="00192A3E">
            <w:pPr>
              <w:spacing w:after="0" w:line="240" w:lineRule="auto"/>
              <w:rPr>
                <w:rFonts w:ascii="Times New Roman" w:eastAsia="Times New Roman" w:hAnsi="Times New Roman" w:cs="Times New Roman"/>
                <w:kern w:val="0"/>
                <w14:ligatures w14:val="none"/>
              </w:rPr>
            </w:pPr>
            <w:r w:rsidRPr="00192A3E">
              <w:rPr>
                <w:rFonts w:ascii="Times New Roman" w:eastAsia="Times New Roman" w:hAnsi="Times New Roman" w:cs="Times New Roman"/>
                <w:kern w:val="0"/>
                <w14:ligatures w14:val="none"/>
              </w:rPr>
              <w:t>Preference ratings, perceived naturalness, tactile comfort ratings</w:t>
            </w:r>
          </w:p>
        </w:tc>
      </w:tr>
      <w:tr w:rsidR="00192A3E" w:rsidRPr="00192A3E" w14:paraId="19B3088A" w14:textId="77777777">
        <w:trPr>
          <w:tblCellSpacing w:w="15" w:type="dxa"/>
        </w:trPr>
        <w:tc>
          <w:tcPr>
            <w:tcW w:w="0" w:type="auto"/>
            <w:vAlign w:val="center"/>
            <w:hideMark/>
          </w:tcPr>
          <w:p w14:paraId="43515635" w14:textId="77777777" w:rsidR="00192A3E" w:rsidRPr="00192A3E" w:rsidRDefault="00192A3E" w:rsidP="00192A3E">
            <w:pPr>
              <w:spacing w:after="0" w:line="240" w:lineRule="auto"/>
              <w:rPr>
                <w:rFonts w:ascii="Times New Roman" w:eastAsia="Times New Roman" w:hAnsi="Times New Roman" w:cs="Times New Roman"/>
                <w:kern w:val="0"/>
                <w14:ligatures w14:val="none"/>
              </w:rPr>
            </w:pPr>
            <w:r w:rsidRPr="00192A3E">
              <w:rPr>
                <w:rFonts w:ascii="Times New Roman" w:eastAsia="Times New Roman" w:hAnsi="Times New Roman" w:cs="Times New Roman"/>
                <w:b/>
                <w:bCs/>
                <w:kern w:val="0"/>
                <w14:ligatures w14:val="none"/>
              </w:rPr>
              <w:t>Task</w:t>
            </w:r>
          </w:p>
        </w:tc>
        <w:tc>
          <w:tcPr>
            <w:tcW w:w="0" w:type="auto"/>
            <w:vAlign w:val="center"/>
            <w:hideMark/>
          </w:tcPr>
          <w:p w14:paraId="22650D11" w14:textId="77777777" w:rsidR="00192A3E" w:rsidRPr="00192A3E" w:rsidRDefault="00192A3E" w:rsidP="00192A3E">
            <w:pPr>
              <w:spacing w:after="0" w:line="240" w:lineRule="auto"/>
              <w:rPr>
                <w:rFonts w:ascii="Times New Roman" w:eastAsia="Times New Roman" w:hAnsi="Times New Roman" w:cs="Times New Roman"/>
                <w:kern w:val="0"/>
                <w14:ligatures w14:val="none"/>
              </w:rPr>
            </w:pPr>
            <w:r w:rsidRPr="00192A3E">
              <w:rPr>
                <w:rFonts w:ascii="Times New Roman" w:eastAsia="Times New Roman" w:hAnsi="Times New Roman" w:cs="Times New Roman"/>
                <w:kern w:val="0"/>
                <w14:ligatures w14:val="none"/>
              </w:rPr>
              <w:t>View and/or touch materials → Provide ratings</w:t>
            </w:r>
          </w:p>
        </w:tc>
      </w:tr>
      <w:tr w:rsidR="00192A3E" w:rsidRPr="00192A3E" w14:paraId="29C5F9DA" w14:textId="77777777">
        <w:trPr>
          <w:tblCellSpacing w:w="15" w:type="dxa"/>
        </w:trPr>
        <w:tc>
          <w:tcPr>
            <w:tcW w:w="0" w:type="auto"/>
            <w:vAlign w:val="center"/>
            <w:hideMark/>
          </w:tcPr>
          <w:p w14:paraId="045B54ED" w14:textId="77777777" w:rsidR="00192A3E" w:rsidRPr="00192A3E" w:rsidRDefault="00192A3E" w:rsidP="00192A3E">
            <w:pPr>
              <w:spacing w:after="0" w:line="240" w:lineRule="auto"/>
              <w:rPr>
                <w:rFonts w:ascii="Times New Roman" w:eastAsia="Times New Roman" w:hAnsi="Times New Roman" w:cs="Times New Roman"/>
                <w:kern w:val="0"/>
                <w14:ligatures w14:val="none"/>
              </w:rPr>
            </w:pPr>
            <w:r w:rsidRPr="00192A3E">
              <w:rPr>
                <w:rFonts w:ascii="Times New Roman" w:eastAsia="Times New Roman" w:hAnsi="Times New Roman" w:cs="Times New Roman"/>
                <w:b/>
                <w:bCs/>
                <w:kern w:val="0"/>
                <w14:ligatures w14:val="none"/>
              </w:rPr>
              <w:t>Protocol</w:t>
            </w:r>
          </w:p>
        </w:tc>
        <w:tc>
          <w:tcPr>
            <w:tcW w:w="0" w:type="auto"/>
            <w:vAlign w:val="center"/>
            <w:hideMark/>
          </w:tcPr>
          <w:p w14:paraId="3ED5C3D1" w14:textId="77777777" w:rsidR="00192A3E" w:rsidRPr="00192A3E" w:rsidRDefault="00192A3E" w:rsidP="00192A3E">
            <w:pPr>
              <w:spacing w:after="0" w:line="240" w:lineRule="auto"/>
              <w:rPr>
                <w:rFonts w:ascii="Times New Roman" w:eastAsia="Times New Roman" w:hAnsi="Times New Roman" w:cs="Times New Roman"/>
                <w:kern w:val="0"/>
                <w14:ligatures w14:val="none"/>
              </w:rPr>
            </w:pPr>
            <w:r w:rsidRPr="00192A3E">
              <w:rPr>
                <w:rFonts w:ascii="Times New Roman" w:eastAsia="Times New Roman" w:hAnsi="Times New Roman" w:cs="Times New Roman"/>
                <w:kern w:val="0"/>
                <w14:ligatures w14:val="none"/>
              </w:rPr>
              <w:t>Baseline (neutral material: 2 min) → Exposure to material condition (visual and/or tactile: 2–3 min) → Ratings (2 min) → Repeat for each material</w:t>
            </w:r>
          </w:p>
        </w:tc>
      </w:tr>
      <w:tr w:rsidR="00192A3E" w:rsidRPr="00192A3E" w14:paraId="4847214D" w14:textId="77777777">
        <w:trPr>
          <w:tblCellSpacing w:w="15" w:type="dxa"/>
        </w:trPr>
        <w:tc>
          <w:tcPr>
            <w:tcW w:w="0" w:type="auto"/>
            <w:vAlign w:val="center"/>
            <w:hideMark/>
          </w:tcPr>
          <w:p w14:paraId="2B0EDA44" w14:textId="77777777" w:rsidR="00192A3E" w:rsidRPr="00192A3E" w:rsidRDefault="00192A3E" w:rsidP="00192A3E">
            <w:pPr>
              <w:spacing w:after="0" w:line="240" w:lineRule="auto"/>
              <w:rPr>
                <w:rFonts w:ascii="Times New Roman" w:eastAsia="Times New Roman" w:hAnsi="Times New Roman" w:cs="Times New Roman"/>
                <w:kern w:val="0"/>
                <w14:ligatures w14:val="none"/>
              </w:rPr>
            </w:pPr>
            <w:r w:rsidRPr="00192A3E">
              <w:rPr>
                <w:rFonts w:ascii="Times New Roman" w:eastAsia="Times New Roman" w:hAnsi="Times New Roman" w:cs="Times New Roman"/>
                <w:b/>
                <w:bCs/>
                <w:kern w:val="0"/>
                <w14:ligatures w14:val="none"/>
              </w:rPr>
              <w:t>Controls</w:t>
            </w:r>
          </w:p>
        </w:tc>
        <w:tc>
          <w:tcPr>
            <w:tcW w:w="0" w:type="auto"/>
            <w:vAlign w:val="center"/>
            <w:hideMark/>
          </w:tcPr>
          <w:p w14:paraId="73D833C6" w14:textId="77777777" w:rsidR="00192A3E" w:rsidRPr="00192A3E" w:rsidRDefault="00192A3E" w:rsidP="00192A3E">
            <w:pPr>
              <w:spacing w:after="0" w:line="240" w:lineRule="auto"/>
              <w:rPr>
                <w:rFonts w:ascii="Times New Roman" w:eastAsia="Times New Roman" w:hAnsi="Times New Roman" w:cs="Times New Roman"/>
                <w:kern w:val="0"/>
                <w14:ligatures w14:val="none"/>
              </w:rPr>
            </w:pPr>
            <w:r w:rsidRPr="00192A3E">
              <w:rPr>
                <w:rFonts w:ascii="Times New Roman" w:eastAsia="Times New Roman" w:hAnsi="Times New Roman" w:cs="Times New Roman"/>
                <w:kern w:val="0"/>
                <w14:ligatures w14:val="none"/>
              </w:rPr>
              <w:t>Same spatial configuration, lighting, and color; only material changes</w:t>
            </w:r>
          </w:p>
        </w:tc>
      </w:tr>
    </w:tbl>
    <w:p w14:paraId="6BD54FE0" w14:textId="77777777" w:rsidR="00192A3E" w:rsidRPr="00192A3E" w:rsidRDefault="00192A3E" w:rsidP="00192A3E">
      <w:pPr>
        <w:spacing w:before="100" w:beforeAutospacing="1" w:after="100" w:afterAutospacing="1" w:line="240" w:lineRule="auto"/>
        <w:rPr>
          <w:rFonts w:ascii="Times New Roman" w:eastAsia="Times New Roman" w:hAnsi="Times New Roman" w:cs="Times New Roman"/>
          <w:kern w:val="0"/>
          <w14:ligatures w14:val="none"/>
        </w:rPr>
      </w:pPr>
      <w:r w:rsidRPr="00192A3E">
        <w:rPr>
          <w:rFonts w:ascii="Times New Roman" w:eastAsia="Times New Roman" w:hAnsi="Times New Roman" w:cs="Times New Roman"/>
          <w:b/>
          <w:bCs/>
          <w:kern w:val="0"/>
          <w14:ligatures w14:val="none"/>
        </w:rPr>
        <w:t>Theoretical Background &amp; Major Explanations</w:t>
      </w:r>
    </w:p>
    <w:p w14:paraId="71663A76" w14:textId="77777777" w:rsidR="00192A3E" w:rsidRPr="00192A3E" w:rsidRDefault="00192A3E" w:rsidP="00192A3E">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192A3E">
        <w:rPr>
          <w:rFonts w:ascii="Times New Roman" w:eastAsia="Times New Roman" w:hAnsi="Times New Roman" w:cs="Times New Roman"/>
          <w:b/>
          <w:bCs/>
          <w:kern w:val="0"/>
          <w14:ligatures w14:val="none"/>
        </w:rPr>
        <w:lastRenderedPageBreak/>
        <w:t>Biophilic Design Theory</w:t>
      </w:r>
      <w:r w:rsidRPr="00192A3E">
        <w:rPr>
          <w:rFonts w:ascii="Times New Roman" w:eastAsia="Times New Roman" w:hAnsi="Times New Roman" w:cs="Times New Roman"/>
          <w:kern w:val="0"/>
          <w14:ligatures w14:val="none"/>
        </w:rPr>
        <w:t xml:space="preserve"> — natural materials (e.g., wood, stone) may evoke positive emotional responses.</w:t>
      </w:r>
    </w:p>
    <w:p w14:paraId="79DDA4E5" w14:textId="77777777" w:rsidR="00192A3E" w:rsidRPr="00192A3E" w:rsidRDefault="00192A3E" w:rsidP="00192A3E">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192A3E">
        <w:rPr>
          <w:rFonts w:ascii="Times New Roman" w:eastAsia="Times New Roman" w:hAnsi="Times New Roman" w:cs="Times New Roman"/>
          <w:b/>
          <w:bCs/>
          <w:kern w:val="0"/>
          <w14:ligatures w14:val="none"/>
        </w:rPr>
        <w:t>Affordance Theory</w:t>
      </w:r>
      <w:r w:rsidRPr="00192A3E">
        <w:rPr>
          <w:rFonts w:ascii="Times New Roman" w:eastAsia="Times New Roman" w:hAnsi="Times New Roman" w:cs="Times New Roman"/>
          <w:kern w:val="0"/>
          <w14:ligatures w14:val="none"/>
        </w:rPr>
        <w:t xml:space="preserve"> — materials afford certain tactile and visual interactions.</w:t>
      </w:r>
    </w:p>
    <w:p w14:paraId="470BD1EA" w14:textId="77777777" w:rsidR="00192A3E" w:rsidRPr="00192A3E" w:rsidRDefault="00192A3E" w:rsidP="00192A3E">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92A3E">
        <w:rPr>
          <w:rFonts w:ascii="Times New Roman" w:eastAsia="Times New Roman" w:hAnsi="Times New Roman" w:cs="Times New Roman"/>
          <w:b/>
          <w:bCs/>
          <w:kern w:val="0"/>
          <w14:ligatures w14:val="none"/>
        </w:rPr>
        <w:t>Neuroaesthetics</w:t>
      </w:r>
      <w:proofErr w:type="spellEnd"/>
      <w:r w:rsidRPr="00192A3E">
        <w:rPr>
          <w:rFonts w:ascii="Times New Roman" w:eastAsia="Times New Roman" w:hAnsi="Times New Roman" w:cs="Times New Roman"/>
          <w:kern w:val="0"/>
          <w14:ligatures w14:val="none"/>
        </w:rPr>
        <w:t xml:space="preserve"> — different textures may activate sensory and reward circuits differently.</w:t>
      </w:r>
    </w:p>
    <w:p w14:paraId="2B80C711" w14:textId="77777777" w:rsidR="00192A3E" w:rsidRPr="00192A3E" w:rsidRDefault="00192A3E" w:rsidP="00192A3E">
      <w:pPr>
        <w:spacing w:before="100" w:beforeAutospacing="1" w:after="100" w:afterAutospacing="1" w:line="240" w:lineRule="auto"/>
        <w:rPr>
          <w:rFonts w:ascii="Times New Roman" w:eastAsia="Times New Roman" w:hAnsi="Times New Roman" w:cs="Times New Roman"/>
          <w:kern w:val="0"/>
          <w14:ligatures w14:val="none"/>
        </w:rPr>
      </w:pPr>
      <w:r w:rsidRPr="00192A3E">
        <w:rPr>
          <w:rFonts w:ascii="Times New Roman" w:eastAsia="Times New Roman" w:hAnsi="Times New Roman" w:cs="Times New Roman"/>
          <w:b/>
          <w:bCs/>
          <w:kern w:val="0"/>
          <w14:ligatures w14:val="none"/>
        </w:rPr>
        <w:t>Example Findings</w:t>
      </w:r>
    </w:p>
    <w:p w14:paraId="06618E7A" w14:textId="77777777" w:rsidR="00192A3E" w:rsidRPr="00192A3E" w:rsidRDefault="00192A3E" w:rsidP="00192A3E">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192A3E">
        <w:rPr>
          <w:rFonts w:ascii="Times New Roman" w:eastAsia="Times New Roman" w:hAnsi="Times New Roman" w:cs="Times New Roman"/>
          <w:kern w:val="0"/>
          <w14:ligatures w14:val="none"/>
        </w:rPr>
        <w:t>Wood surfaces rated as warmer and more pleasant than metal or glass (Rice et al., 2006).</w:t>
      </w:r>
    </w:p>
    <w:p w14:paraId="67A393BE" w14:textId="77777777" w:rsidR="00192A3E" w:rsidRPr="00192A3E" w:rsidRDefault="00192A3E" w:rsidP="00192A3E">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192A3E">
        <w:rPr>
          <w:rFonts w:ascii="Times New Roman" w:eastAsia="Times New Roman" w:hAnsi="Times New Roman" w:cs="Times New Roman"/>
          <w:kern w:val="0"/>
          <w14:ligatures w14:val="none"/>
        </w:rPr>
        <w:t>Natural stone elicited higher perceived quality scores in both visual and tactile evaluations.</w:t>
      </w:r>
    </w:p>
    <w:p w14:paraId="0967CD6C" w14:textId="77777777" w:rsidR="00192A3E" w:rsidRPr="00192A3E" w:rsidRDefault="00192A3E" w:rsidP="00192A3E">
      <w:pPr>
        <w:spacing w:before="100" w:beforeAutospacing="1" w:after="100" w:afterAutospacing="1" w:line="240" w:lineRule="auto"/>
        <w:rPr>
          <w:rFonts w:ascii="Times New Roman" w:eastAsia="Times New Roman" w:hAnsi="Times New Roman" w:cs="Times New Roman"/>
          <w:kern w:val="0"/>
          <w14:ligatures w14:val="none"/>
        </w:rPr>
      </w:pPr>
      <w:r w:rsidRPr="00192A3E">
        <w:rPr>
          <w:rFonts w:ascii="Times New Roman" w:eastAsia="Times New Roman" w:hAnsi="Times New Roman" w:cs="Times New Roman"/>
          <w:b/>
          <w:bCs/>
          <w:kern w:val="0"/>
          <w14:ligatures w14:val="none"/>
        </w:rPr>
        <w:t>Explanation of Measurables</w:t>
      </w:r>
    </w:p>
    <w:p w14:paraId="6E406333" w14:textId="77777777" w:rsidR="00192A3E" w:rsidRPr="00192A3E" w:rsidRDefault="00192A3E" w:rsidP="00192A3E">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192A3E">
        <w:rPr>
          <w:rFonts w:ascii="Times New Roman" w:eastAsia="Times New Roman" w:hAnsi="Times New Roman" w:cs="Times New Roman"/>
          <w:b/>
          <w:bCs/>
          <w:kern w:val="0"/>
          <w14:ligatures w14:val="none"/>
        </w:rPr>
        <w:t>Preference ratings</w:t>
      </w:r>
      <w:r w:rsidRPr="00192A3E">
        <w:rPr>
          <w:rFonts w:ascii="Times New Roman" w:eastAsia="Times New Roman" w:hAnsi="Times New Roman" w:cs="Times New Roman"/>
          <w:kern w:val="0"/>
          <w14:ligatures w14:val="none"/>
        </w:rPr>
        <w:t xml:space="preserve"> – Self-reported liking of material on a Likert scale.</w:t>
      </w:r>
    </w:p>
    <w:p w14:paraId="372A99DB" w14:textId="77777777" w:rsidR="00192A3E" w:rsidRPr="00192A3E" w:rsidRDefault="00192A3E" w:rsidP="00192A3E">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192A3E">
        <w:rPr>
          <w:rFonts w:ascii="Times New Roman" w:eastAsia="Times New Roman" w:hAnsi="Times New Roman" w:cs="Times New Roman"/>
          <w:b/>
          <w:bCs/>
          <w:kern w:val="0"/>
          <w14:ligatures w14:val="none"/>
        </w:rPr>
        <w:t>Perceived naturalness</w:t>
      </w:r>
      <w:r w:rsidRPr="00192A3E">
        <w:rPr>
          <w:rFonts w:ascii="Times New Roman" w:eastAsia="Times New Roman" w:hAnsi="Times New Roman" w:cs="Times New Roman"/>
          <w:kern w:val="0"/>
          <w14:ligatures w14:val="none"/>
        </w:rPr>
        <w:t xml:space="preserve"> – Participant rating of how “natural” the material feels visually and tactilely.</w:t>
      </w:r>
    </w:p>
    <w:p w14:paraId="785D49D6" w14:textId="77777777" w:rsidR="00192A3E" w:rsidRPr="00192A3E" w:rsidRDefault="00192A3E" w:rsidP="00192A3E">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192A3E">
        <w:rPr>
          <w:rFonts w:ascii="Times New Roman" w:eastAsia="Times New Roman" w:hAnsi="Times New Roman" w:cs="Times New Roman"/>
          <w:b/>
          <w:bCs/>
          <w:kern w:val="0"/>
          <w14:ligatures w14:val="none"/>
        </w:rPr>
        <w:t>Tactile comfort ratings</w:t>
      </w:r>
      <w:r w:rsidRPr="00192A3E">
        <w:rPr>
          <w:rFonts w:ascii="Times New Roman" w:eastAsia="Times New Roman" w:hAnsi="Times New Roman" w:cs="Times New Roman"/>
          <w:kern w:val="0"/>
          <w14:ligatures w14:val="none"/>
        </w:rPr>
        <w:t xml:space="preserve"> – Ratings of pleasantness when touching the material.</w:t>
      </w:r>
    </w:p>
    <w:p w14:paraId="2DE68A6F" w14:textId="77777777" w:rsidR="00192A3E" w:rsidRPr="00192A3E" w:rsidRDefault="00192A3E" w:rsidP="00192A3E">
      <w:pPr>
        <w:spacing w:before="100" w:beforeAutospacing="1" w:after="100" w:afterAutospacing="1" w:line="240" w:lineRule="auto"/>
        <w:rPr>
          <w:rFonts w:ascii="Times New Roman" w:eastAsia="Times New Roman" w:hAnsi="Times New Roman" w:cs="Times New Roman"/>
          <w:kern w:val="0"/>
          <w14:ligatures w14:val="none"/>
        </w:rPr>
      </w:pPr>
      <w:r w:rsidRPr="00192A3E">
        <w:rPr>
          <w:rFonts w:ascii="Times New Roman" w:eastAsia="Times New Roman" w:hAnsi="Times New Roman" w:cs="Times New Roman"/>
          <w:b/>
          <w:bCs/>
          <w:kern w:val="0"/>
          <w14:ligatures w14:val="none"/>
        </w:rPr>
        <w:t>Stimuli Description</w:t>
      </w:r>
      <w:r w:rsidRPr="00192A3E">
        <w:rPr>
          <w:rFonts w:ascii="Times New Roman" w:eastAsia="Times New Roman" w:hAnsi="Times New Roman" w:cs="Times New Roman"/>
          <w:kern w:val="0"/>
          <w14:ligatures w14:val="none"/>
        </w:rPr>
        <w:br/>
        <w:t>Physical mock-ups of surfaces or VR renderings with high-fidelity textures; tactile conditions use real material samples.</w:t>
      </w:r>
    </w:p>
    <w:p w14:paraId="00598930" w14:textId="77777777" w:rsidR="00192A3E" w:rsidRPr="00192A3E" w:rsidRDefault="00C02A0E" w:rsidP="00192A3E">
      <w:pPr>
        <w:spacing w:after="0" w:line="240" w:lineRule="auto"/>
        <w:rPr>
          <w:rFonts w:ascii="Times New Roman" w:eastAsia="Times New Roman" w:hAnsi="Times New Roman" w:cs="Times New Roman"/>
          <w:kern w:val="0"/>
          <w14:ligatures w14:val="none"/>
        </w:rPr>
      </w:pPr>
      <w:r w:rsidRPr="00192A3E">
        <w:rPr>
          <w:rFonts w:ascii="Times New Roman" w:eastAsia="Times New Roman" w:hAnsi="Times New Roman" w:cs="Times New Roman"/>
          <w:noProof/>
          <w:kern w:val="0"/>
        </w:rPr>
        <w:pict w14:anchorId="71FB9140">
          <v:rect id="_x0000_i1074" alt="" style="width:468pt;height:.05pt;mso-width-percent:0;mso-height-percent:0;mso-width-percent:0;mso-height-percent:0" o:hralign="center" o:hrstd="t" o:hr="t" fillcolor="#a0a0a0" stroked="f"/>
        </w:pict>
      </w:r>
    </w:p>
    <w:p w14:paraId="7617EF64" w14:textId="77777777" w:rsidR="00B45A1E" w:rsidRPr="00B45A1E" w:rsidRDefault="00B45A1E" w:rsidP="00B45A1E">
      <w:pPr>
        <w:spacing w:before="100" w:beforeAutospacing="1" w:after="100" w:afterAutospacing="1" w:line="240" w:lineRule="auto"/>
        <w:rPr>
          <w:rFonts w:ascii="Times New Roman" w:eastAsia="Times New Roman" w:hAnsi="Times New Roman" w:cs="Times New Roman"/>
          <w:kern w:val="0"/>
          <w14:ligatures w14:val="none"/>
        </w:rPr>
      </w:pPr>
      <w:r w:rsidRPr="00B45A1E">
        <w:rPr>
          <w:rFonts w:ascii="Times New Roman" w:eastAsia="Times New Roman" w:hAnsi="Times New Roman" w:cs="Times New Roman"/>
          <w:kern w:val="0"/>
          <w14:ligatures w14:val="none"/>
        </w:rPr>
        <w:t xml:space="preserve">Here are the next two paradigms in </w:t>
      </w:r>
      <w:r w:rsidRPr="00B45A1E">
        <w:rPr>
          <w:rFonts w:ascii="Times New Roman" w:eastAsia="Times New Roman" w:hAnsi="Times New Roman" w:cs="Times New Roman"/>
          <w:b/>
          <w:bCs/>
          <w:kern w:val="0"/>
          <w14:ligatures w14:val="none"/>
        </w:rPr>
        <w:t>Category IV: Spatial Perception &amp; Aesthetic Evaluation Paradigms</w:t>
      </w:r>
      <w:r w:rsidRPr="00B45A1E">
        <w:rPr>
          <w:rFonts w:ascii="Times New Roman" w:eastAsia="Times New Roman" w:hAnsi="Times New Roman" w:cs="Times New Roman"/>
          <w:kern w:val="0"/>
          <w14:ligatures w14:val="none"/>
        </w:rPr>
        <w:t xml:space="preserve">, in the same </w:t>
      </w:r>
      <w:r w:rsidRPr="00B45A1E">
        <w:rPr>
          <w:rFonts w:ascii="Times New Roman" w:eastAsia="Times New Roman" w:hAnsi="Times New Roman" w:cs="Times New Roman"/>
          <w:b/>
          <w:bCs/>
          <w:kern w:val="0"/>
          <w14:ligatures w14:val="none"/>
        </w:rPr>
        <w:t>detail-preserving, enriched style</w:t>
      </w:r>
      <w:r w:rsidRPr="00B45A1E">
        <w:rPr>
          <w:rFonts w:ascii="Times New Roman" w:eastAsia="Times New Roman" w:hAnsi="Times New Roman" w:cs="Times New Roman"/>
          <w:kern w:val="0"/>
          <w14:ligatures w14:val="none"/>
        </w:rPr>
        <w:t>.</w:t>
      </w:r>
    </w:p>
    <w:p w14:paraId="0F47D77A" w14:textId="77777777" w:rsidR="00B45A1E" w:rsidRPr="00B45A1E" w:rsidRDefault="00C02A0E" w:rsidP="00B45A1E">
      <w:pPr>
        <w:spacing w:after="0" w:line="240" w:lineRule="auto"/>
        <w:rPr>
          <w:rFonts w:ascii="Times New Roman" w:eastAsia="Times New Roman" w:hAnsi="Times New Roman" w:cs="Times New Roman"/>
          <w:kern w:val="0"/>
          <w14:ligatures w14:val="none"/>
        </w:rPr>
      </w:pPr>
      <w:r w:rsidRPr="00B45A1E">
        <w:rPr>
          <w:rFonts w:ascii="Times New Roman" w:eastAsia="Times New Roman" w:hAnsi="Times New Roman" w:cs="Times New Roman"/>
          <w:noProof/>
          <w:kern w:val="0"/>
        </w:rPr>
        <w:pict w14:anchorId="06A40BBA">
          <v:rect id="_x0000_i1073" alt="" style="width:468pt;height:.05pt;mso-width-percent:0;mso-height-percent:0;mso-width-percent:0;mso-height-percent:0" o:hralign="center" o:hrstd="t" o:hr="t" fillcolor="#a0a0a0" stroked="f"/>
        </w:pict>
      </w:r>
    </w:p>
    <w:p w14:paraId="52221872" w14:textId="77777777" w:rsidR="00B45A1E" w:rsidRPr="00B45A1E" w:rsidRDefault="00B45A1E" w:rsidP="00B45A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33" w:name="_Toc205654589"/>
      <w:r w:rsidRPr="00B45A1E">
        <w:rPr>
          <w:rFonts w:ascii="Times New Roman" w:eastAsia="Times New Roman" w:hAnsi="Times New Roman" w:cs="Times New Roman"/>
          <w:b/>
          <w:bCs/>
          <w:kern w:val="0"/>
          <w:sz w:val="36"/>
          <w:szCs w:val="36"/>
          <w14:ligatures w14:val="none"/>
        </w:rPr>
        <w:t>E. Spatial Proportion → Harmony Ratings</w:t>
      </w:r>
      <w:bookmarkEnd w:id="33"/>
    </w:p>
    <w:p w14:paraId="01109EF1" w14:textId="77777777" w:rsidR="00B45A1E" w:rsidRPr="00B45A1E" w:rsidRDefault="00B45A1E" w:rsidP="00B45A1E">
      <w:pPr>
        <w:spacing w:before="100" w:beforeAutospacing="1" w:after="100" w:afterAutospacing="1" w:line="240" w:lineRule="auto"/>
        <w:rPr>
          <w:rFonts w:ascii="Times New Roman" w:eastAsia="Times New Roman" w:hAnsi="Times New Roman" w:cs="Times New Roman"/>
          <w:kern w:val="0"/>
          <w14:ligatures w14:val="none"/>
        </w:rPr>
      </w:pPr>
      <w:r w:rsidRPr="00B45A1E">
        <w:rPr>
          <w:rFonts w:ascii="Times New Roman" w:eastAsia="Times New Roman" w:hAnsi="Times New Roman" w:cs="Times New Roman"/>
          <w:b/>
          <w:bCs/>
          <w:kern w:val="0"/>
          <w14:ligatures w14:val="none"/>
        </w:rPr>
        <w:t>What is Studied</w:t>
      </w:r>
      <w:r w:rsidRPr="00B45A1E">
        <w:rPr>
          <w:rFonts w:ascii="Times New Roman" w:eastAsia="Times New Roman" w:hAnsi="Times New Roman" w:cs="Times New Roman"/>
          <w:kern w:val="0"/>
          <w14:ligatures w14:val="none"/>
        </w:rPr>
        <w:br/>
        <w:t xml:space="preserve">This paradigm manipulates the </w:t>
      </w:r>
      <w:r w:rsidRPr="00B45A1E">
        <w:rPr>
          <w:rFonts w:ascii="Times New Roman" w:eastAsia="Times New Roman" w:hAnsi="Times New Roman" w:cs="Times New Roman"/>
          <w:b/>
          <w:bCs/>
          <w:kern w:val="0"/>
          <w14:ligatures w14:val="none"/>
        </w:rPr>
        <w:t>proportions of a space</w:t>
      </w:r>
      <w:r w:rsidRPr="00B45A1E">
        <w:rPr>
          <w:rFonts w:ascii="Times New Roman" w:eastAsia="Times New Roman" w:hAnsi="Times New Roman" w:cs="Times New Roman"/>
          <w:kern w:val="0"/>
          <w14:ligatures w14:val="none"/>
        </w:rPr>
        <w:t xml:space="preserve"> — the relationship between height, width, and depth — to study how these ratios influence perceptions of harmony, balance, and aesthetic appeal. Ratios can be based on standard architectural references such as the golden ratio (1:1.618) or more unconventional dimensions.</w:t>
      </w:r>
    </w:p>
    <w:p w14:paraId="75AE28A3" w14:textId="77777777" w:rsidR="00B45A1E" w:rsidRPr="00B45A1E" w:rsidRDefault="00B45A1E" w:rsidP="00B45A1E">
      <w:pPr>
        <w:spacing w:before="100" w:beforeAutospacing="1" w:after="100" w:afterAutospacing="1" w:line="240" w:lineRule="auto"/>
        <w:rPr>
          <w:rFonts w:ascii="Times New Roman" w:eastAsia="Times New Roman" w:hAnsi="Times New Roman" w:cs="Times New Roman"/>
          <w:kern w:val="0"/>
          <w14:ligatures w14:val="none"/>
        </w:rPr>
      </w:pPr>
      <w:r w:rsidRPr="00B45A1E">
        <w:rPr>
          <w:rFonts w:ascii="Times New Roman" w:eastAsia="Times New Roman" w:hAnsi="Times New Roman" w:cs="Times New Roman"/>
          <w:b/>
          <w:bCs/>
          <w:kern w:val="0"/>
          <w14:ligatures w14:val="none"/>
        </w:rPr>
        <w:t>Why it Matters</w:t>
      </w:r>
      <w:r w:rsidRPr="00B45A1E">
        <w:rPr>
          <w:rFonts w:ascii="Times New Roman" w:eastAsia="Times New Roman" w:hAnsi="Times New Roman" w:cs="Times New Roman"/>
          <w:kern w:val="0"/>
          <w14:ligatures w14:val="none"/>
        </w:rPr>
        <w:br/>
        <w:t>Proportion is a fundamental principle in architecture and has been linked to perceived beauty and functionality for centuries. Designers can use proportion research to enhance spatial harmony and occupant satisfaction.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7"/>
        <w:gridCol w:w="7503"/>
      </w:tblGrid>
      <w:tr w:rsidR="00B45A1E" w:rsidRPr="00B45A1E" w14:paraId="74D54BE3" w14:textId="77777777">
        <w:trPr>
          <w:tblHeader/>
          <w:tblCellSpacing w:w="15" w:type="dxa"/>
        </w:trPr>
        <w:tc>
          <w:tcPr>
            <w:tcW w:w="0" w:type="auto"/>
            <w:vAlign w:val="center"/>
            <w:hideMark/>
          </w:tcPr>
          <w:p w14:paraId="3559F20C" w14:textId="77777777" w:rsidR="00B45A1E" w:rsidRPr="00B45A1E" w:rsidRDefault="00B45A1E" w:rsidP="00B45A1E">
            <w:pPr>
              <w:spacing w:after="0" w:line="240" w:lineRule="auto"/>
              <w:jc w:val="center"/>
              <w:rPr>
                <w:rFonts w:ascii="Times New Roman" w:eastAsia="Times New Roman" w:hAnsi="Times New Roman" w:cs="Times New Roman"/>
                <w:b/>
                <w:bCs/>
                <w:kern w:val="0"/>
                <w14:ligatures w14:val="none"/>
              </w:rPr>
            </w:pPr>
            <w:r w:rsidRPr="00B45A1E">
              <w:rPr>
                <w:rFonts w:ascii="Times New Roman" w:eastAsia="Times New Roman" w:hAnsi="Times New Roman" w:cs="Times New Roman"/>
                <w:b/>
                <w:bCs/>
                <w:kern w:val="0"/>
                <w14:ligatures w14:val="none"/>
              </w:rPr>
              <w:t>Paradigm Name</w:t>
            </w:r>
          </w:p>
        </w:tc>
        <w:tc>
          <w:tcPr>
            <w:tcW w:w="0" w:type="auto"/>
            <w:vAlign w:val="center"/>
            <w:hideMark/>
          </w:tcPr>
          <w:p w14:paraId="56A78CE7" w14:textId="77777777" w:rsidR="00B45A1E" w:rsidRPr="00B45A1E" w:rsidRDefault="00B45A1E" w:rsidP="00B45A1E">
            <w:pPr>
              <w:spacing w:after="0" w:line="240" w:lineRule="auto"/>
              <w:jc w:val="center"/>
              <w:rPr>
                <w:rFonts w:ascii="Times New Roman" w:eastAsia="Times New Roman" w:hAnsi="Times New Roman" w:cs="Times New Roman"/>
                <w:b/>
                <w:bCs/>
                <w:kern w:val="0"/>
                <w14:ligatures w14:val="none"/>
              </w:rPr>
            </w:pPr>
            <w:r w:rsidRPr="00B45A1E">
              <w:rPr>
                <w:rFonts w:ascii="Times New Roman" w:eastAsia="Times New Roman" w:hAnsi="Times New Roman" w:cs="Times New Roman"/>
                <w:b/>
                <w:bCs/>
                <w:kern w:val="0"/>
                <w14:ligatures w14:val="none"/>
              </w:rPr>
              <w:t>Spatial Proportion → Harmony Ratings</w:t>
            </w:r>
          </w:p>
        </w:tc>
      </w:tr>
      <w:tr w:rsidR="00B45A1E" w:rsidRPr="00B45A1E" w14:paraId="0E6368F9" w14:textId="77777777">
        <w:trPr>
          <w:tblCellSpacing w:w="15" w:type="dxa"/>
        </w:trPr>
        <w:tc>
          <w:tcPr>
            <w:tcW w:w="0" w:type="auto"/>
            <w:vAlign w:val="center"/>
            <w:hideMark/>
          </w:tcPr>
          <w:p w14:paraId="35CD38BB" w14:textId="77777777" w:rsidR="00B45A1E" w:rsidRPr="00B45A1E" w:rsidRDefault="00B45A1E" w:rsidP="00B45A1E">
            <w:pPr>
              <w:spacing w:after="0" w:line="240" w:lineRule="auto"/>
              <w:rPr>
                <w:rFonts w:ascii="Times New Roman" w:eastAsia="Times New Roman" w:hAnsi="Times New Roman" w:cs="Times New Roman"/>
                <w:kern w:val="0"/>
                <w14:ligatures w14:val="none"/>
              </w:rPr>
            </w:pPr>
            <w:r w:rsidRPr="00B45A1E">
              <w:rPr>
                <w:rFonts w:ascii="Times New Roman" w:eastAsia="Times New Roman" w:hAnsi="Times New Roman" w:cs="Times New Roman"/>
                <w:b/>
                <w:bCs/>
                <w:kern w:val="0"/>
                <w14:ligatures w14:val="none"/>
              </w:rPr>
              <w:t>Core Structure</w:t>
            </w:r>
          </w:p>
        </w:tc>
        <w:tc>
          <w:tcPr>
            <w:tcW w:w="0" w:type="auto"/>
            <w:vAlign w:val="center"/>
            <w:hideMark/>
          </w:tcPr>
          <w:p w14:paraId="1D061BC0" w14:textId="77777777" w:rsidR="00B45A1E" w:rsidRPr="00B45A1E" w:rsidRDefault="00B45A1E" w:rsidP="00B45A1E">
            <w:pPr>
              <w:spacing w:after="0" w:line="240" w:lineRule="auto"/>
              <w:rPr>
                <w:rFonts w:ascii="Times New Roman" w:eastAsia="Times New Roman" w:hAnsi="Times New Roman" w:cs="Times New Roman"/>
                <w:kern w:val="0"/>
                <w14:ligatures w14:val="none"/>
              </w:rPr>
            </w:pPr>
            <w:r w:rsidRPr="00B45A1E">
              <w:rPr>
                <w:rFonts w:ascii="Times New Roman" w:eastAsia="Times New Roman" w:hAnsi="Times New Roman" w:cs="Times New Roman"/>
                <w:kern w:val="0"/>
                <w14:ligatures w14:val="none"/>
              </w:rPr>
              <w:t>Manipulate dimensional ratios while keeping other factors constant</w:t>
            </w:r>
          </w:p>
        </w:tc>
      </w:tr>
      <w:tr w:rsidR="00B45A1E" w:rsidRPr="00B45A1E" w14:paraId="0F9DDD58" w14:textId="77777777">
        <w:trPr>
          <w:tblCellSpacing w:w="15" w:type="dxa"/>
        </w:trPr>
        <w:tc>
          <w:tcPr>
            <w:tcW w:w="0" w:type="auto"/>
            <w:vAlign w:val="center"/>
            <w:hideMark/>
          </w:tcPr>
          <w:p w14:paraId="16BED23B" w14:textId="77777777" w:rsidR="00B45A1E" w:rsidRPr="00B45A1E" w:rsidRDefault="00B45A1E" w:rsidP="00B45A1E">
            <w:pPr>
              <w:spacing w:after="0" w:line="240" w:lineRule="auto"/>
              <w:rPr>
                <w:rFonts w:ascii="Times New Roman" w:eastAsia="Times New Roman" w:hAnsi="Times New Roman" w:cs="Times New Roman"/>
                <w:kern w:val="0"/>
                <w14:ligatures w14:val="none"/>
              </w:rPr>
            </w:pPr>
            <w:r w:rsidRPr="00B45A1E">
              <w:rPr>
                <w:rFonts w:ascii="Times New Roman" w:eastAsia="Times New Roman" w:hAnsi="Times New Roman" w:cs="Times New Roman"/>
                <w:b/>
                <w:bCs/>
                <w:kern w:val="0"/>
                <w14:ligatures w14:val="none"/>
              </w:rPr>
              <w:lastRenderedPageBreak/>
              <w:t>Question</w:t>
            </w:r>
          </w:p>
        </w:tc>
        <w:tc>
          <w:tcPr>
            <w:tcW w:w="0" w:type="auto"/>
            <w:vAlign w:val="center"/>
            <w:hideMark/>
          </w:tcPr>
          <w:p w14:paraId="3193D6A2" w14:textId="77777777" w:rsidR="00B45A1E" w:rsidRPr="00B45A1E" w:rsidRDefault="00B45A1E" w:rsidP="00B45A1E">
            <w:pPr>
              <w:spacing w:after="0" w:line="240" w:lineRule="auto"/>
              <w:rPr>
                <w:rFonts w:ascii="Times New Roman" w:eastAsia="Times New Roman" w:hAnsi="Times New Roman" w:cs="Times New Roman"/>
                <w:kern w:val="0"/>
                <w14:ligatures w14:val="none"/>
              </w:rPr>
            </w:pPr>
            <w:r w:rsidRPr="00B45A1E">
              <w:rPr>
                <w:rFonts w:ascii="Times New Roman" w:eastAsia="Times New Roman" w:hAnsi="Times New Roman" w:cs="Times New Roman"/>
                <w:kern w:val="0"/>
                <w14:ligatures w14:val="none"/>
              </w:rPr>
              <w:t>Do certain spatial proportions lead to higher harmony and aesthetic ratings?</w:t>
            </w:r>
          </w:p>
        </w:tc>
      </w:tr>
      <w:tr w:rsidR="00B45A1E" w:rsidRPr="00B45A1E" w14:paraId="16C23969" w14:textId="77777777">
        <w:trPr>
          <w:tblCellSpacing w:w="15" w:type="dxa"/>
        </w:trPr>
        <w:tc>
          <w:tcPr>
            <w:tcW w:w="0" w:type="auto"/>
            <w:vAlign w:val="center"/>
            <w:hideMark/>
          </w:tcPr>
          <w:p w14:paraId="3641404D" w14:textId="77777777" w:rsidR="00B45A1E" w:rsidRPr="00B45A1E" w:rsidRDefault="00B45A1E" w:rsidP="00B45A1E">
            <w:pPr>
              <w:spacing w:after="0" w:line="240" w:lineRule="auto"/>
              <w:rPr>
                <w:rFonts w:ascii="Times New Roman" w:eastAsia="Times New Roman" w:hAnsi="Times New Roman" w:cs="Times New Roman"/>
                <w:kern w:val="0"/>
                <w14:ligatures w14:val="none"/>
              </w:rPr>
            </w:pPr>
            <w:r w:rsidRPr="00B45A1E">
              <w:rPr>
                <w:rFonts w:ascii="Times New Roman" w:eastAsia="Times New Roman" w:hAnsi="Times New Roman" w:cs="Times New Roman"/>
                <w:b/>
                <w:bCs/>
                <w:kern w:val="0"/>
                <w14:ligatures w14:val="none"/>
              </w:rPr>
              <w:t>Design</w:t>
            </w:r>
          </w:p>
        </w:tc>
        <w:tc>
          <w:tcPr>
            <w:tcW w:w="0" w:type="auto"/>
            <w:vAlign w:val="center"/>
            <w:hideMark/>
          </w:tcPr>
          <w:p w14:paraId="004CA0D2" w14:textId="77777777" w:rsidR="00B45A1E" w:rsidRPr="00B45A1E" w:rsidRDefault="00B45A1E" w:rsidP="00B45A1E">
            <w:pPr>
              <w:spacing w:after="0" w:line="240" w:lineRule="auto"/>
              <w:rPr>
                <w:rFonts w:ascii="Times New Roman" w:eastAsia="Times New Roman" w:hAnsi="Times New Roman" w:cs="Times New Roman"/>
                <w:kern w:val="0"/>
                <w14:ligatures w14:val="none"/>
              </w:rPr>
            </w:pPr>
            <w:r w:rsidRPr="00B45A1E">
              <w:rPr>
                <w:rFonts w:ascii="Times New Roman" w:eastAsia="Times New Roman" w:hAnsi="Times New Roman" w:cs="Times New Roman"/>
                <w:kern w:val="0"/>
                <w14:ligatures w14:val="none"/>
              </w:rPr>
              <w:t>Within-subjects or between-subjects</w:t>
            </w:r>
          </w:p>
        </w:tc>
      </w:tr>
      <w:tr w:rsidR="00B45A1E" w:rsidRPr="00B45A1E" w14:paraId="0FD443F9" w14:textId="77777777">
        <w:trPr>
          <w:tblCellSpacing w:w="15" w:type="dxa"/>
        </w:trPr>
        <w:tc>
          <w:tcPr>
            <w:tcW w:w="0" w:type="auto"/>
            <w:vAlign w:val="center"/>
            <w:hideMark/>
          </w:tcPr>
          <w:p w14:paraId="34212F90" w14:textId="77777777" w:rsidR="00B45A1E" w:rsidRPr="00B45A1E" w:rsidRDefault="00B45A1E" w:rsidP="00B45A1E">
            <w:pPr>
              <w:spacing w:after="0" w:line="240" w:lineRule="auto"/>
              <w:rPr>
                <w:rFonts w:ascii="Times New Roman" w:eastAsia="Times New Roman" w:hAnsi="Times New Roman" w:cs="Times New Roman"/>
                <w:kern w:val="0"/>
                <w14:ligatures w14:val="none"/>
              </w:rPr>
            </w:pPr>
            <w:r w:rsidRPr="00B45A1E">
              <w:rPr>
                <w:rFonts w:ascii="Times New Roman" w:eastAsia="Times New Roman" w:hAnsi="Times New Roman" w:cs="Times New Roman"/>
                <w:b/>
                <w:bCs/>
                <w:kern w:val="0"/>
                <w14:ligatures w14:val="none"/>
              </w:rPr>
              <w:t>Manipulated Variable</w:t>
            </w:r>
          </w:p>
        </w:tc>
        <w:tc>
          <w:tcPr>
            <w:tcW w:w="0" w:type="auto"/>
            <w:vAlign w:val="center"/>
            <w:hideMark/>
          </w:tcPr>
          <w:p w14:paraId="782A74EB" w14:textId="77777777" w:rsidR="00B45A1E" w:rsidRPr="00B45A1E" w:rsidRDefault="00B45A1E" w:rsidP="00B45A1E">
            <w:pPr>
              <w:spacing w:after="0" w:line="240" w:lineRule="auto"/>
              <w:rPr>
                <w:rFonts w:ascii="Times New Roman" w:eastAsia="Times New Roman" w:hAnsi="Times New Roman" w:cs="Times New Roman"/>
                <w:kern w:val="0"/>
                <w14:ligatures w14:val="none"/>
              </w:rPr>
            </w:pPr>
            <w:r w:rsidRPr="00B45A1E">
              <w:rPr>
                <w:rFonts w:ascii="Times New Roman" w:eastAsia="Times New Roman" w:hAnsi="Times New Roman" w:cs="Times New Roman"/>
                <w:kern w:val="0"/>
                <w14:ligatures w14:val="none"/>
              </w:rPr>
              <w:t>Spatial ratios (</w:t>
            </w:r>
            <w:proofErr w:type="spellStart"/>
            <w:proofErr w:type="gramStart"/>
            <w:r w:rsidRPr="00B45A1E">
              <w:rPr>
                <w:rFonts w:ascii="Times New Roman" w:eastAsia="Times New Roman" w:hAnsi="Times New Roman" w:cs="Times New Roman"/>
                <w:kern w:val="0"/>
                <w14:ligatures w14:val="none"/>
              </w:rPr>
              <w:t>height:width</w:t>
            </w:r>
            <w:proofErr w:type="gramEnd"/>
            <w:r w:rsidRPr="00B45A1E">
              <w:rPr>
                <w:rFonts w:ascii="Times New Roman" w:eastAsia="Times New Roman" w:hAnsi="Times New Roman" w:cs="Times New Roman"/>
                <w:kern w:val="0"/>
                <w14:ligatures w14:val="none"/>
              </w:rPr>
              <w:t>:depth</w:t>
            </w:r>
            <w:proofErr w:type="spellEnd"/>
            <w:r w:rsidRPr="00B45A1E">
              <w:rPr>
                <w:rFonts w:ascii="Times New Roman" w:eastAsia="Times New Roman" w:hAnsi="Times New Roman" w:cs="Times New Roman"/>
                <w:kern w:val="0"/>
                <w14:ligatures w14:val="none"/>
              </w:rPr>
              <w:t>)</w:t>
            </w:r>
          </w:p>
        </w:tc>
      </w:tr>
      <w:tr w:rsidR="00B45A1E" w:rsidRPr="00B45A1E" w14:paraId="5C202D99" w14:textId="77777777">
        <w:trPr>
          <w:tblCellSpacing w:w="15" w:type="dxa"/>
        </w:trPr>
        <w:tc>
          <w:tcPr>
            <w:tcW w:w="0" w:type="auto"/>
            <w:vAlign w:val="center"/>
            <w:hideMark/>
          </w:tcPr>
          <w:p w14:paraId="5D4070CF" w14:textId="77777777" w:rsidR="00B45A1E" w:rsidRPr="00B45A1E" w:rsidRDefault="00B45A1E" w:rsidP="00B45A1E">
            <w:pPr>
              <w:spacing w:after="0" w:line="240" w:lineRule="auto"/>
              <w:rPr>
                <w:rFonts w:ascii="Times New Roman" w:eastAsia="Times New Roman" w:hAnsi="Times New Roman" w:cs="Times New Roman"/>
                <w:kern w:val="0"/>
                <w14:ligatures w14:val="none"/>
              </w:rPr>
            </w:pPr>
            <w:r w:rsidRPr="00B45A1E">
              <w:rPr>
                <w:rFonts w:ascii="Times New Roman" w:eastAsia="Times New Roman" w:hAnsi="Times New Roman" w:cs="Times New Roman"/>
                <w:b/>
                <w:bCs/>
                <w:kern w:val="0"/>
                <w14:ligatures w14:val="none"/>
              </w:rPr>
              <w:t>Measured Variable</w:t>
            </w:r>
          </w:p>
        </w:tc>
        <w:tc>
          <w:tcPr>
            <w:tcW w:w="0" w:type="auto"/>
            <w:vAlign w:val="center"/>
            <w:hideMark/>
          </w:tcPr>
          <w:p w14:paraId="0C34AEBD" w14:textId="77777777" w:rsidR="00B45A1E" w:rsidRPr="00B45A1E" w:rsidRDefault="00B45A1E" w:rsidP="00B45A1E">
            <w:pPr>
              <w:spacing w:after="0" w:line="240" w:lineRule="auto"/>
              <w:rPr>
                <w:rFonts w:ascii="Times New Roman" w:eastAsia="Times New Roman" w:hAnsi="Times New Roman" w:cs="Times New Roman"/>
                <w:kern w:val="0"/>
                <w14:ligatures w14:val="none"/>
              </w:rPr>
            </w:pPr>
            <w:r w:rsidRPr="00B45A1E">
              <w:rPr>
                <w:rFonts w:ascii="Times New Roman" w:eastAsia="Times New Roman" w:hAnsi="Times New Roman" w:cs="Times New Roman"/>
                <w:kern w:val="0"/>
                <w14:ligatures w14:val="none"/>
              </w:rPr>
              <w:t>Harmony ratings, beauty ratings, comfort ratings</w:t>
            </w:r>
          </w:p>
        </w:tc>
      </w:tr>
      <w:tr w:rsidR="00B45A1E" w:rsidRPr="00B45A1E" w14:paraId="06CDF8F3" w14:textId="77777777">
        <w:trPr>
          <w:tblCellSpacing w:w="15" w:type="dxa"/>
        </w:trPr>
        <w:tc>
          <w:tcPr>
            <w:tcW w:w="0" w:type="auto"/>
            <w:vAlign w:val="center"/>
            <w:hideMark/>
          </w:tcPr>
          <w:p w14:paraId="5982357A" w14:textId="77777777" w:rsidR="00B45A1E" w:rsidRPr="00B45A1E" w:rsidRDefault="00B45A1E" w:rsidP="00B45A1E">
            <w:pPr>
              <w:spacing w:after="0" w:line="240" w:lineRule="auto"/>
              <w:rPr>
                <w:rFonts w:ascii="Times New Roman" w:eastAsia="Times New Roman" w:hAnsi="Times New Roman" w:cs="Times New Roman"/>
                <w:kern w:val="0"/>
                <w14:ligatures w14:val="none"/>
              </w:rPr>
            </w:pPr>
            <w:r w:rsidRPr="00B45A1E">
              <w:rPr>
                <w:rFonts w:ascii="Times New Roman" w:eastAsia="Times New Roman" w:hAnsi="Times New Roman" w:cs="Times New Roman"/>
                <w:b/>
                <w:bCs/>
                <w:kern w:val="0"/>
                <w14:ligatures w14:val="none"/>
              </w:rPr>
              <w:t>Task</w:t>
            </w:r>
          </w:p>
        </w:tc>
        <w:tc>
          <w:tcPr>
            <w:tcW w:w="0" w:type="auto"/>
            <w:vAlign w:val="center"/>
            <w:hideMark/>
          </w:tcPr>
          <w:p w14:paraId="734A5C90" w14:textId="77777777" w:rsidR="00B45A1E" w:rsidRPr="00B45A1E" w:rsidRDefault="00B45A1E" w:rsidP="00B45A1E">
            <w:pPr>
              <w:spacing w:after="0" w:line="240" w:lineRule="auto"/>
              <w:rPr>
                <w:rFonts w:ascii="Times New Roman" w:eastAsia="Times New Roman" w:hAnsi="Times New Roman" w:cs="Times New Roman"/>
                <w:kern w:val="0"/>
                <w14:ligatures w14:val="none"/>
              </w:rPr>
            </w:pPr>
            <w:r w:rsidRPr="00B45A1E">
              <w:rPr>
                <w:rFonts w:ascii="Times New Roman" w:eastAsia="Times New Roman" w:hAnsi="Times New Roman" w:cs="Times New Roman"/>
                <w:kern w:val="0"/>
                <w14:ligatures w14:val="none"/>
              </w:rPr>
              <w:t>View each proportioned space → Provide ratings</w:t>
            </w:r>
          </w:p>
        </w:tc>
      </w:tr>
      <w:tr w:rsidR="00B45A1E" w:rsidRPr="00B45A1E" w14:paraId="384AB9B3" w14:textId="77777777">
        <w:trPr>
          <w:tblCellSpacing w:w="15" w:type="dxa"/>
        </w:trPr>
        <w:tc>
          <w:tcPr>
            <w:tcW w:w="0" w:type="auto"/>
            <w:vAlign w:val="center"/>
            <w:hideMark/>
          </w:tcPr>
          <w:p w14:paraId="26D446B0" w14:textId="77777777" w:rsidR="00B45A1E" w:rsidRPr="00B45A1E" w:rsidRDefault="00B45A1E" w:rsidP="00B45A1E">
            <w:pPr>
              <w:spacing w:after="0" w:line="240" w:lineRule="auto"/>
              <w:rPr>
                <w:rFonts w:ascii="Times New Roman" w:eastAsia="Times New Roman" w:hAnsi="Times New Roman" w:cs="Times New Roman"/>
                <w:kern w:val="0"/>
                <w14:ligatures w14:val="none"/>
              </w:rPr>
            </w:pPr>
            <w:r w:rsidRPr="00B45A1E">
              <w:rPr>
                <w:rFonts w:ascii="Times New Roman" w:eastAsia="Times New Roman" w:hAnsi="Times New Roman" w:cs="Times New Roman"/>
                <w:b/>
                <w:bCs/>
                <w:kern w:val="0"/>
                <w14:ligatures w14:val="none"/>
              </w:rPr>
              <w:t>Protocol</w:t>
            </w:r>
          </w:p>
        </w:tc>
        <w:tc>
          <w:tcPr>
            <w:tcW w:w="0" w:type="auto"/>
            <w:vAlign w:val="center"/>
            <w:hideMark/>
          </w:tcPr>
          <w:p w14:paraId="38A8A18F" w14:textId="77777777" w:rsidR="00B45A1E" w:rsidRPr="00B45A1E" w:rsidRDefault="00B45A1E" w:rsidP="00B45A1E">
            <w:pPr>
              <w:spacing w:after="0" w:line="240" w:lineRule="auto"/>
              <w:rPr>
                <w:rFonts w:ascii="Times New Roman" w:eastAsia="Times New Roman" w:hAnsi="Times New Roman" w:cs="Times New Roman"/>
                <w:kern w:val="0"/>
                <w14:ligatures w14:val="none"/>
              </w:rPr>
            </w:pPr>
            <w:r w:rsidRPr="00B45A1E">
              <w:rPr>
                <w:rFonts w:ascii="Times New Roman" w:eastAsia="Times New Roman" w:hAnsi="Times New Roman" w:cs="Times New Roman"/>
                <w:kern w:val="0"/>
                <w14:ligatures w14:val="none"/>
              </w:rPr>
              <w:t>Baseline neutral space viewing (2 min) → Exposure to proportion condition (1–2 min) → Ratings (2–3 min) → Repeat for all proportions</w:t>
            </w:r>
          </w:p>
        </w:tc>
      </w:tr>
      <w:tr w:rsidR="00B45A1E" w:rsidRPr="00B45A1E" w14:paraId="1BC0858A" w14:textId="77777777">
        <w:trPr>
          <w:tblCellSpacing w:w="15" w:type="dxa"/>
        </w:trPr>
        <w:tc>
          <w:tcPr>
            <w:tcW w:w="0" w:type="auto"/>
            <w:vAlign w:val="center"/>
            <w:hideMark/>
          </w:tcPr>
          <w:p w14:paraId="25C2DE32" w14:textId="77777777" w:rsidR="00B45A1E" w:rsidRPr="00B45A1E" w:rsidRDefault="00B45A1E" w:rsidP="00B45A1E">
            <w:pPr>
              <w:spacing w:after="0" w:line="240" w:lineRule="auto"/>
              <w:rPr>
                <w:rFonts w:ascii="Times New Roman" w:eastAsia="Times New Roman" w:hAnsi="Times New Roman" w:cs="Times New Roman"/>
                <w:kern w:val="0"/>
                <w14:ligatures w14:val="none"/>
              </w:rPr>
            </w:pPr>
            <w:r w:rsidRPr="00B45A1E">
              <w:rPr>
                <w:rFonts w:ascii="Times New Roman" w:eastAsia="Times New Roman" w:hAnsi="Times New Roman" w:cs="Times New Roman"/>
                <w:b/>
                <w:bCs/>
                <w:kern w:val="0"/>
                <w14:ligatures w14:val="none"/>
              </w:rPr>
              <w:t>Controls</w:t>
            </w:r>
          </w:p>
        </w:tc>
        <w:tc>
          <w:tcPr>
            <w:tcW w:w="0" w:type="auto"/>
            <w:vAlign w:val="center"/>
            <w:hideMark/>
          </w:tcPr>
          <w:p w14:paraId="3FD2F9A8" w14:textId="77777777" w:rsidR="00B45A1E" w:rsidRPr="00B45A1E" w:rsidRDefault="00B45A1E" w:rsidP="00B45A1E">
            <w:pPr>
              <w:spacing w:after="0" w:line="240" w:lineRule="auto"/>
              <w:rPr>
                <w:rFonts w:ascii="Times New Roman" w:eastAsia="Times New Roman" w:hAnsi="Times New Roman" w:cs="Times New Roman"/>
                <w:kern w:val="0"/>
                <w14:ligatures w14:val="none"/>
              </w:rPr>
            </w:pPr>
            <w:r w:rsidRPr="00B45A1E">
              <w:rPr>
                <w:rFonts w:ascii="Times New Roman" w:eastAsia="Times New Roman" w:hAnsi="Times New Roman" w:cs="Times New Roman"/>
                <w:kern w:val="0"/>
                <w14:ligatures w14:val="none"/>
              </w:rPr>
              <w:t>Same lighting, materials, and furnishings; only proportions change</w:t>
            </w:r>
          </w:p>
        </w:tc>
      </w:tr>
    </w:tbl>
    <w:p w14:paraId="43CFBB00" w14:textId="77777777" w:rsidR="00B45A1E" w:rsidRPr="00B45A1E" w:rsidRDefault="00B45A1E" w:rsidP="00B45A1E">
      <w:pPr>
        <w:spacing w:before="100" w:beforeAutospacing="1" w:after="100" w:afterAutospacing="1" w:line="240" w:lineRule="auto"/>
        <w:rPr>
          <w:rFonts w:ascii="Times New Roman" w:eastAsia="Times New Roman" w:hAnsi="Times New Roman" w:cs="Times New Roman"/>
          <w:kern w:val="0"/>
          <w14:ligatures w14:val="none"/>
        </w:rPr>
      </w:pPr>
      <w:r w:rsidRPr="00B45A1E">
        <w:rPr>
          <w:rFonts w:ascii="Times New Roman" w:eastAsia="Times New Roman" w:hAnsi="Times New Roman" w:cs="Times New Roman"/>
          <w:b/>
          <w:bCs/>
          <w:kern w:val="0"/>
          <w14:ligatures w14:val="none"/>
        </w:rPr>
        <w:t>Theoretical Background &amp; Major Explanations</w:t>
      </w:r>
    </w:p>
    <w:p w14:paraId="1345CDDD" w14:textId="77777777" w:rsidR="00B45A1E" w:rsidRPr="00B45A1E" w:rsidRDefault="00B45A1E" w:rsidP="00B45A1E">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B45A1E">
        <w:rPr>
          <w:rFonts w:ascii="Times New Roman" w:eastAsia="Times New Roman" w:hAnsi="Times New Roman" w:cs="Times New Roman"/>
          <w:b/>
          <w:bCs/>
          <w:kern w:val="0"/>
          <w14:ligatures w14:val="none"/>
        </w:rPr>
        <w:t>Classical Aesthetics</w:t>
      </w:r>
      <w:r w:rsidRPr="00B45A1E">
        <w:rPr>
          <w:rFonts w:ascii="Times New Roman" w:eastAsia="Times New Roman" w:hAnsi="Times New Roman" w:cs="Times New Roman"/>
          <w:kern w:val="0"/>
          <w14:ligatures w14:val="none"/>
        </w:rPr>
        <w:t xml:space="preserve"> — ratios like the golden section have been historically associated with beauty.</w:t>
      </w:r>
    </w:p>
    <w:p w14:paraId="77F7491C" w14:textId="77777777" w:rsidR="00B45A1E" w:rsidRPr="00B45A1E" w:rsidRDefault="00B45A1E" w:rsidP="00B45A1E">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B45A1E">
        <w:rPr>
          <w:rFonts w:ascii="Times New Roman" w:eastAsia="Times New Roman" w:hAnsi="Times New Roman" w:cs="Times New Roman"/>
          <w:b/>
          <w:bCs/>
          <w:kern w:val="0"/>
          <w14:ligatures w14:val="none"/>
        </w:rPr>
        <w:t>Gestalt Principles</w:t>
      </w:r>
      <w:r w:rsidRPr="00B45A1E">
        <w:rPr>
          <w:rFonts w:ascii="Times New Roman" w:eastAsia="Times New Roman" w:hAnsi="Times New Roman" w:cs="Times New Roman"/>
          <w:kern w:val="0"/>
          <w14:ligatures w14:val="none"/>
        </w:rPr>
        <w:t xml:space="preserve"> — proportion influences perceived balance and unity.</w:t>
      </w:r>
    </w:p>
    <w:p w14:paraId="64BCAF5B" w14:textId="77777777" w:rsidR="00B45A1E" w:rsidRPr="00B45A1E" w:rsidRDefault="00B45A1E" w:rsidP="00B45A1E">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B45A1E">
        <w:rPr>
          <w:rFonts w:ascii="Times New Roman" w:eastAsia="Times New Roman" w:hAnsi="Times New Roman" w:cs="Times New Roman"/>
          <w:b/>
          <w:bCs/>
          <w:kern w:val="0"/>
          <w14:ligatures w14:val="none"/>
        </w:rPr>
        <w:t>Environmental Appraisal Theory</w:t>
      </w:r>
      <w:r w:rsidRPr="00B45A1E">
        <w:rPr>
          <w:rFonts w:ascii="Times New Roman" w:eastAsia="Times New Roman" w:hAnsi="Times New Roman" w:cs="Times New Roman"/>
          <w:kern w:val="0"/>
          <w14:ligatures w14:val="none"/>
        </w:rPr>
        <w:t xml:space="preserve"> — spatial coherence affects comfort and preference.</w:t>
      </w:r>
    </w:p>
    <w:p w14:paraId="35A01D63" w14:textId="77777777" w:rsidR="00B45A1E" w:rsidRPr="00B45A1E" w:rsidRDefault="00B45A1E" w:rsidP="00B45A1E">
      <w:pPr>
        <w:spacing w:before="100" w:beforeAutospacing="1" w:after="100" w:afterAutospacing="1" w:line="240" w:lineRule="auto"/>
        <w:rPr>
          <w:rFonts w:ascii="Times New Roman" w:eastAsia="Times New Roman" w:hAnsi="Times New Roman" w:cs="Times New Roman"/>
          <w:kern w:val="0"/>
          <w14:ligatures w14:val="none"/>
        </w:rPr>
      </w:pPr>
      <w:r w:rsidRPr="00B45A1E">
        <w:rPr>
          <w:rFonts w:ascii="Times New Roman" w:eastAsia="Times New Roman" w:hAnsi="Times New Roman" w:cs="Times New Roman"/>
          <w:b/>
          <w:bCs/>
          <w:kern w:val="0"/>
          <w14:ligatures w14:val="none"/>
        </w:rPr>
        <w:t>Example Findings</w:t>
      </w:r>
    </w:p>
    <w:p w14:paraId="5A9424F2" w14:textId="77777777" w:rsidR="00B45A1E" w:rsidRPr="00B45A1E" w:rsidRDefault="00B45A1E" w:rsidP="00B45A1E">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B45A1E">
        <w:rPr>
          <w:rFonts w:ascii="Times New Roman" w:eastAsia="Times New Roman" w:hAnsi="Times New Roman" w:cs="Times New Roman"/>
          <w:kern w:val="0"/>
          <w14:ligatures w14:val="none"/>
        </w:rPr>
        <w:t>Spaces adhering to golden ratio proportions scored ~15% higher on harmony ratings than arbitrary proportions (Frings, 2018).</w:t>
      </w:r>
    </w:p>
    <w:p w14:paraId="005A4AC9" w14:textId="77777777" w:rsidR="00B45A1E" w:rsidRPr="00B45A1E" w:rsidRDefault="00B45A1E" w:rsidP="00B45A1E">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B45A1E">
        <w:rPr>
          <w:rFonts w:ascii="Times New Roman" w:eastAsia="Times New Roman" w:hAnsi="Times New Roman" w:cs="Times New Roman"/>
          <w:kern w:val="0"/>
          <w14:ligatures w14:val="none"/>
        </w:rPr>
        <w:t>Extremely elongated or squat proportions were rated as less comfortable.</w:t>
      </w:r>
    </w:p>
    <w:p w14:paraId="22F39F98" w14:textId="77777777" w:rsidR="00B45A1E" w:rsidRPr="00B45A1E" w:rsidRDefault="00B45A1E" w:rsidP="00B45A1E">
      <w:pPr>
        <w:spacing w:before="100" w:beforeAutospacing="1" w:after="100" w:afterAutospacing="1" w:line="240" w:lineRule="auto"/>
        <w:rPr>
          <w:rFonts w:ascii="Times New Roman" w:eastAsia="Times New Roman" w:hAnsi="Times New Roman" w:cs="Times New Roman"/>
          <w:kern w:val="0"/>
          <w14:ligatures w14:val="none"/>
        </w:rPr>
      </w:pPr>
      <w:r w:rsidRPr="00B45A1E">
        <w:rPr>
          <w:rFonts w:ascii="Times New Roman" w:eastAsia="Times New Roman" w:hAnsi="Times New Roman" w:cs="Times New Roman"/>
          <w:b/>
          <w:bCs/>
          <w:kern w:val="0"/>
          <w14:ligatures w14:val="none"/>
        </w:rPr>
        <w:t>Explanation of Measurables</w:t>
      </w:r>
    </w:p>
    <w:p w14:paraId="773E41E4" w14:textId="77777777" w:rsidR="00B45A1E" w:rsidRPr="00B45A1E" w:rsidRDefault="00B45A1E" w:rsidP="00B45A1E">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B45A1E">
        <w:rPr>
          <w:rFonts w:ascii="Times New Roman" w:eastAsia="Times New Roman" w:hAnsi="Times New Roman" w:cs="Times New Roman"/>
          <w:b/>
          <w:bCs/>
          <w:kern w:val="0"/>
          <w14:ligatures w14:val="none"/>
        </w:rPr>
        <w:t>Harmony ratings</w:t>
      </w:r>
      <w:r w:rsidRPr="00B45A1E">
        <w:rPr>
          <w:rFonts w:ascii="Times New Roman" w:eastAsia="Times New Roman" w:hAnsi="Times New Roman" w:cs="Times New Roman"/>
          <w:kern w:val="0"/>
          <w14:ligatures w14:val="none"/>
        </w:rPr>
        <w:t xml:space="preserve"> – Likert scale scores assessing the perceived balance of the space.</w:t>
      </w:r>
    </w:p>
    <w:p w14:paraId="2A72AE7B" w14:textId="77777777" w:rsidR="00B45A1E" w:rsidRPr="00B45A1E" w:rsidRDefault="00B45A1E" w:rsidP="00B45A1E">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B45A1E">
        <w:rPr>
          <w:rFonts w:ascii="Times New Roman" w:eastAsia="Times New Roman" w:hAnsi="Times New Roman" w:cs="Times New Roman"/>
          <w:b/>
          <w:bCs/>
          <w:kern w:val="0"/>
          <w14:ligatures w14:val="none"/>
        </w:rPr>
        <w:t>Beauty ratings</w:t>
      </w:r>
      <w:r w:rsidRPr="00B45A1E">
        <w:rPr>
          <w:rFonts w:ascii="Times New Roman" w:eastAsia="Times New Roman" w:hAnsi="Times New Roman" w:cs="Times New Roman"/>
          <w:kern w:val="0"/>
          <w14:ligatures w14:val="none"/>
        </w:rPr>
        <w:t xml:space="preserve"> – Similar to harmony ratings but focused on aesthetic pleasure.</w:t>
      </w:r>
    </w:p>
    <w:p w14:paraId="0C9C78AF" w14:textId="77777777" w:rsidR="00B45A1E" w:rsidRPr="00B45A1E" w:rsidRDefault="00B45A1E" w:rsidP="00B45A1E">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B45A1E">
        <w:rPr>
          <w:rFonts w:ascii="Times New Roman" w:eastAsia="Times New Roman" w:hAnsi="Times New Roman" w:cs="Times New Roman"/>
          <w:b/>
          <w:bCs/>
          <w:kern w:val="0"/>
          <w14:ligatures w14:val="none"/>
        </w:rPr>
        <w:t>Comfort ratings</w:t>
      </w:r>
      <w:r w:rsidRPr="00B45A1E">
        <w:rPr>
          <w:rFonts w:ascii="Times New Roman" w:eastAsia="Times New Roman" w:hAnsi="Times New Roman" w:cs="Times New Roman"/>
          <w:kern w:val="0"/>
          <w14:ligatures w14:val="none"/>
        </w:rPr>
        <w:t xml:space="preserve"> – Self-reported comfort when imagining occupying the space.</w:t>
      </w:r>
    </w:p>
    <w:p w14:paraId="69CE7670" w14:textId="77777777" w:rsidR="00B45A1E" w:rsidRPr="00B45A1E" w:rsidRDefault="00B45A1E" w:rsidP="00B45A1E">
      <w:pPr>
        <w:spacing w:before="100" w:beforeAutospacing="1" w:after="100" w:afterAutospacing="1" w:line="240" w:lineRule="auto"/>
        <w:rPr>
          <w:rFonts w:ascii="Times New Roman" w:eastAsia="Times New Roman" w:hAnsi="Times New Roman" w:cs="Times New Roman"/>
          <w:kern w:val="0"/>
          <w14:ligatures w14:val="none"/>
        </w:rPr>
      </w:pPr>
      <w:r w:rsidRPr="00B45A1E">
        <w:rPr>
          <w:rFonts w:ascii="Times New Roman" w:eastAsia="Times New Roman" w:hAnsi="Times New Roman" w:cs="Times New Roman"/>
          <w:b/>
          <w:bCs/>
          <w:kern w:val="0"/>
          <w14:ligatures w14:val="none"/>
        </w:rPr>
        <w:t>Stimuli Description</w:t>
      </w:r>
      <w:r w:rsidRPr="00B45A1E">
        <w:rPr>
          <w:rFonts w:ascii="Times New Roman" w:eastAsia="Times New Roman" w:hAnsi="Times New Roman" w:cs="Times New Roman"/>
          <w:kern w:val="0"/>
          <w14:ligatures w14:val="none"/>
        </w:rPr>
        <w:br/>
        <w:t>High-quality renderings or VR environments with the same finish materials and lighting but adjusted proportions.</w:t>
      </w:r>
    </w:p>
    <w:p w14:paraId="30A28E9D" w14:textId="77777777" w:rsidR="00B45A1E" w:rsidRPr="00B45A1E" w:rsidRDefault="00C02A0E" w:rsidP="00B45A1E">
      <w:pPr>
        <w:spacing w:after="0" w:line="240" w:lineRule="auto"/>
        <w:rPr>
          <w:rFonts w:ascii="Times New Roman" w:eastAsia="Times New Roman" w:hAnsi="Times New Roman" w:cs="Times New Roman"/>
          <w:kern w:val="0"/>
          <w14:ligatures w14:val="none"/>
        </w:rPr>
      </w:pPr>
      <w:r>
        <w:rPr>
          <w:noProof/>
        </w:rPr>
      </w:r>
      <w:r>
        <w:pict w14:anchorId="1F82D709">
          <v:rect id="Rectangle 1" o:spid="_x0000_s1026"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AfhdHtAAgAAfQQAAA4AAAAA&#13;&#10;AAAAAAAAAAAALgIAAGRycy9lMm9Eb2MueG1sUEsBAi0AFAAGAAgAAAAhAMGw4qTaAAAABwEAAA8A&#13;&#10;AAAAAAAAAAAAAAAAmgQAAGRycy9kb3ducmV2LnhtbFBLBQYAAAAABAAEAPMAAAChBQAAAAA=&#13;&#10;" filled="f">
            <o:lock v:ext="edit" aspectratio="t"/>
            <w10:anchorlock/>
          </v:rect>
        </w:pict>
      </w:r>
    </w:p>
    <w:p w14:paraId="402BF204" w14:textId="77777777" w:rsidR="005A7545" w:rsidRDefault="005A7545" w:rsidP="00B45A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34" w:name="_Toc205654590"/>
    </w:p>
    <w:p w14:paraId="508B342B" w14:textId="77777777" w:rsidR="005A7545" w:rsidRDefault="005A7545" w:rsidP="00B45A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1C3A9BD2" w14:textId="77777777" w:rsidR="005A7545" w:rsidRDefault="005A7545" w:rsidP="00B45A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6745F466" w14:textId="075D2AAB" w:rsidR="00B45A1E" w:rsidRPr="00B45A1E" w:rsidRDefault="00B45A1E" w:rsidP="00B45A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45A1E">
        <w:rPr>
          <w:rFonts w:ascii="Times New Roman" w:eastAsia="Times New Roman" w:hAnsi="Times New Roman" w:cs="Times New Roman"/>
          <w:b/>
          <w:bCs/>
          <w:kern w:val="0"/>
          <w:sz w:val="36"/>
          <w:szCs w:val="36"/>
          <w14:ligatures w14:val="none"/>
        </w:rPr>
        <w:lastRenderedPageBreak/>
        <w:t>F. Lighting Contrast → Visual Comfort</w:t>
      </w:r>
      <w:bookmarkEnd w:id="34"/>
    </w:p>
    <w:p w14:paraId="01BDE552" w14:textId="77777777" w:rsidR="00B45A1E" w:rsidRPr="00B45A1E" w:rsidRDefault="00B45A1E" w:rsidP="00B45A1E">
      <w:pPr>
        <w:spacing w:before="100" w:beforeAutospacing="1" w:after="100" w:afterAutospacing="1" w:line="240" w:lineRule="auto"/>
        <w:rPr>
          <w:rFonts w:ascii="Times New Roman" w:eastAsia="Times New Roman" w:hAnsi="Times New Roman" w:cs="Times New Roman"/>
          <w:kern w:val="0"/>
          <w14:ligatures w14:val="none"/>
        </w:rPr>
      </w:pPr>
      <w:r w:rsidRPr="00B45A1E">
        <w:rPr>
          <w:rFonts w:ascii="Times New Roman" w:eastAsia="Times New Roman" w:hAnsi="Times New Roman" w:cs="Times New Roman"/>
          <w:b/>
          <w:bCs/>
          <w:kern w:val="0"/>
          <w14:ligatures w14:val="none"/>
        </w:rPr>
        <w:t>What is Studied</w:t>
      </w:r>
      <w:r w:rsidRPr="00B45A1E">
        <w:rPr>
          <w:rFonts w:ascii="Times New Roman" w:eastAsia="Times New Roman" w:hAnsi="Times New Roman" w:cs="Times New Roman"/>
          <w:kern w:val="0"/>
          <w14:ligatures w14:val="none"/>
        </w:rPr>
        <w:br/>
        <w:t xml:space="preserve">This paradigm manipulates </w:t>
      </w:r>
      <w:r w:rsidRPr="00B45A1E">
        <w:rPr>
          <w:rFonts w:ascii="Times New Roman" w:eastAsia="Times New Roman" w:hAnsi="Times New Roman" w:cs="Times New Roman"/>
          <w:b/>
          <w:bCs/>
          <w:kern w:val="0"/>
          <w14:ligatures w14:val="none"/>
        </w:rPr>
        <w:t>lighting contrast</w:t>
      </w:r>
      <w:r w:rsidRPr="00B45A1E">
        <w:rPr>
          <w:rFonts w:ascii="Times New Roman" w:eastAsia="Times New Roman" w:hAnsi="Times New Roman" w:cs="Times New Roman"/>
          <w:kern w:val="0"/>
          <w14:ligatures w14:val="none"/>
        </w:rPr>
        <w:t xml:space="preserve"> — the difference in luminance between focal areas and background — to assess its effect on visual comfort, glare perception, and task performance. Contrast can be adjusted via directed lighting, accent lighting, or varying wall/ceiling reflectance.</w:t>
      </w:r>
    </w:p>
    <w:p w14:paraId="6D131C5B" w14:textId="77777777" w:rsidR="00B45A1E" w:rsidRPr="00B45A1E" w:rsidRDefault="00B45A1E" w:rsidP="00B45A1E">
      <w:pPr>
        <w:spacing w:before="100" w:beforeAutospacing="1" w:after="100" w:afterAutospacing="1" w:line="240" w:lineRule="auto"/>
        <w:rPr>
          <w:rFonts w:ascii="Times New Roman" w:eastAsia="Times New Roman" w:hAnsi="Times New Roman" w:cs="Times New Roman"/>
          <w:kern w:val="0"/>
          <w14:ligatures w14:val="none"/>
        </w:rPr>
      </w:pPr>
      <w:r w:rsidRPr="00B45A1E">
        <w:rPr>
          <w:rFonts w:ascii="Times New Roman" w:eastAsia="Times New Roman" w:hAnsi="Times New Roman" w:cs="Times New Roman"/>
          <w:b/>
          <w:bCs/>
          <w:kern w:val="0"/>
          <w14:ligatures w14:val="none"/>
        </w:rPr>
        <w:t>Why it Matters</w:t>
      </w:r>
      <w:r w:rsidRPr="00B45A1E">
        <w:rPr>
          <w:rFonts w:ascii="Times New Roman" w:eastAsia="Times New Roman" w:hAnsi="Times New Roman" w:cs="Times New Roman"/>
          <w:kern w:val="0"/>
          <w14:ligatures w14:val="none"/>
        </w:rPr>
        <w:br/>
        <w:t>Lighting contrast affects both aesthetics and functionality. Too much contrast can cause glare and discomfort; too little can make a space appear flat and monotonous.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9"/>
        <w:gridCol w:w="7441"/>
      </w:tblGrid>
      <w:tr w:rsidR="00B45A1E" w:rsidRPr="00B45A1E" w14:paraId="34F1DAC4" w14:textId="77777777">
        <w:trPr>
          <w:tblHeader/>
          <w:tblCellSpacing w:w="15" w:type="dxa"/>
        </w:trPr>
        <w:tc>
          <w:tcPr>
            <w:tcW w:w="0" w:type="auto"/>
            <w:vAlign w:val="center"/>
            <w:hideMark/>
          </w:tcPr>
          <w:p w14:paraId="1133B74A" w14:textId="77777777" w:rsidR="00B45A1E" w:rsidRPr="00B45A1E" w:rsidRDefault="00B45A1E" w:rsidP="00B45A1E">
            <w:pPr>
              <w:spacing w:after="0" w:line="240" w:lineRule="auto"/>
              <w:jc w:val="center"/>
              <w:rPr>
                <w:rFonts w:ascii="Times New Roman" w:eastAsia="Times New Roman" w:hAnsi="Times New Roman" w:cs="Times New Roman"/>
                <w:b/>
                <w:bCs/>
                <w:kern w:val="0"/>
                <w14:ligatures w14:val="none"/>
              </w:rPr>
            </w:pPr>
            <w:r w:rsidRPr="00B45A1E">
              <w:rPr>
                <w:rFonts w:ascii="Times New Roman" w:eastAsia="Times New Roman" w:hAnsi="Times New Roman" w:cs="Times New Roman"/>
                <w:b/>
                <w:bCs/>
                <w:kern w:val="0"/>
                <w14:ligatures w14:val="none"/>
              </w:rPr>
              <w:t>Paradigm Name</w:t>
            </w:r>
          </w:p>
        </w:tc>
        <w:tc>
          <w:tcPr>
            <w:tcW w:w="0" w:type="auto"/>
            <w:vAlign w:val="center"/>
            <w:hideMark/>
          </w:tcPr>
          <w:p w14:paraId="080B4F67" w14:textId="77777777" w:rsidR="00B45A1E" w:rsidRPr="00B45A1E" w:rsidRDefault="00B45A1E" w:rsidP="00B45A1E">
            <w:pPr>
              <w:spacing w:after="0" w:line="240" w:lineRule="auto"/>
              <w:jc w:val="center"/>
              <w:rPr>
                <w:rFonts w:ascii="Times New Roman" w:eastAsia="Times New Roman" w:hAnsi="Times New Roman" w:cs="Times New Roman"/>
                <w:b/>
                <w:bCs/>
                <w:kern w:val="0"/>
                <w14:ligatures w14:val="none"/>
              </w:rPr>
            </w:pPr>
            <w:r w:rsidRPr="00B45A1E">
              <w:rPr>
                <w:rFonts w:ascii="Times New Roman" w:eastAsia="Times New Roman" w:hAnsi="Times New Roman" w:cs="Times New Roman"/>
                <w:b/>
                <w:bCs/>
                <w:kern w:val="0"/>
                <w14:ligatures w14:val="none"/>
              </w:rPr>
              <w:t>Lighting Contrast → Visual Comfort</w:t>
            </w:r>
          </w:p>
        </w:tc>
      </w:tr>
      <w:tr w:rsidR="00B45A1E" w:rsidRPr="00B45A1E" w14:paraId="2C20AE41" w14:textId="77777777">
        <w:trPr>
          <w:tblCellSpacing w:w="15" w:type="dxa"/>
        </w:trPr>
        <w:tc>
          <w:tcPr>
            <w:tcW w:w="0" w:type="auto"/>
            <w:vAlign w:val="center"/>
            <w:hideMark/>
          </w:tcPr>
          <w:p w14:paraId="3D625B75" w14:textId="77777777" w:rsidR="00B45A1E" w:rsidRPr="00B45A1E" w:rsidRDefault="00B45A1E" w:rsidP="00B45A1E">
            <w:pPr>
              <w:spacing w:after="0" w:line="240" w:lineRule="auto"/>
              <w:rPr>
                <w:rFonts w:ascii="Times New Roman" w:eastAsia="Times New Roman" w:hAnsi="Times New Roman" w:cs="Times New Roman"/>
                <w:kern w:val="0"/>
                <w14:ligatures w14:val="none"/>
              </w:rPr>
            </w:pPr>
            <w:r w:rsidRPr="00B45A1E">
              <w:rPr>
                <w:rFonts w:ascii="Times New Roman" w:eastAsia="Times New Roman" w:hAnsi="Times New Roman" w:cs="Times New Roman"/>
                <w:b/>
                <w:bCs/>
                <w:kern w:val="0"/>
                <w14:ligatures w14:val="none"/>
              </w:rPr>
              <w:t>Core Structure</w:t>
            </w:r>
          </w:p>
        </w:tc>
        <w:tc>
          <w:tcPr>
            <w:tcW w:w="0" w:type="auto"/>
            <w:vAlign w:val="center"/>
            <w:hideMark/>
          </w:tcPr>
          <w:p w14:paraId="015B7192" w14:textId="77777777" w:rsidR="00B45A1E" w:rsidRPr="00B45A1E" w:rsidRDefault="00B45A1E" w:rsidP="00B45A1E">
            <w:pPr>
              <w:spacing w:after="0" w:line="240" w:lineRule="auto"/>
              <w:rPr>
                <w:rFonts w:ascii="Times New Roman" w:eastAsia="Times New Roman" w:hAnsi="Times New Roman" w:cs="Times New Roman"/>
                <w:kern w:val="0"/>
                <w14:ligatures w14:val="none"/>
              </w:rPr>
            </w:pPr>
            <w:r w:rsidRPr="00B45A1E">
              <w:rPr>
                <w:rFonts w:ascii="Times New Roman" w:eastAsia="Times New Roman" w:hAnsi="Times New Roman" w:cs="Times New Roman"/>
                <w:kern w:val="0"/>
                <w14:ligatures w14:val="none"/>
              </w:rPr>
              <w:t>Vary luminance contrast while holding illuminance constant</w:t>
            </w:r>
          </w:p>
        </w:tc>
      </w:tr>
      <w:tr w:rsidR="00B45A1E" w:rsidRPr="00B45A1E" w14:paraId="333201C3" w14:textId="77777777">
        <w:trPr>
          <w:tblCellSpacing w:w="15" w:type="dxa"/>
        </w:trPr>
        <w:tc>
          <w:tcPr>
            <w:tcW w:w="0" w:type="auto"/>
            <w:vAlign w:val="center"/>
            <w:hideMark/>
          </w:tcPr>
          <w:p w14:paraId="7CC9C0A3" w14:textId="77777777" w:rsidR="00B45A1E" w:rsidRPr="00B45A1E" w:rsidRDefault="00B45A1E" w:rsidP="00B45A1E">
            <w:pPr>
              <w:spacing w:after="0" w:line="240" w:lineRule="auto"/>
              <w:rPr>
                <w:rFonts w:ascii="Times New Roman" w:eastAsia="Times New Roman" w:hAnsi="Times New Roman" w:cs="Times New Roman"/>
                <w:kern w:val="0"/>
                <w14:ligatures w14:val="none"/>
              </w:rPr>
            </w:pPr>
            <w:r w:rsidRPr="00B45A1E">
              <w:rPr>
                <w:rFonts w:ascii="Times New Roman" w:eastAsia="Times New Roman" w:hAnsi="Times New Roman" w:cs="Times New Roman"/>
                <w:b/>
                <w:bCs/>
                <w:kern w:val="0"/>
                <w14:ligatures w14:val="none"/>
              </w:rPr>
              <w:t>Question</w:t>
            </w:r>
          </w:p>
        </w:tc>
        <w:tc>
          <w:tcPr>
            <w:tcW w:w="0" w:type="auto"/>
            <w:vAlign w:val="center"/>
            <w:hideMark/>
          </w:tcPr>
          <w:p w14:paraId="62F02E6D" w14:textId="77777777" w:rsidR="00B45A1E" w:rsidRPr="00B45A1E" w:rsidRDefault="00B45A1E" w:rsidP="00B45A1E">
            <w:pPr>
              <w:spacing w:after="0" w:line="240" w:lineRule="auto"/>
              <w:rPr>
                <w:rFonts w:ascii="Times New Roman" w:eastAsia="Times New Roman" w:hAnsi="Times New Roman" w:cs="Times New Roman"/>
                <w:kern w:val="0"/>
                <w14:ligatures w14:val="none"/>
              </w:rPr>
            </w:pPr>
            <w:r w:rsidRPr="00B45A1E">
              <w:rPr>
                <w:rFonts w:ascii="Times New Roman" w:eastAsia="Times New Roman" w:hAnsi="Times New Roman" w:cs="Times New Roman"/>
                <w:kern w:val="0"/>
                <w14:ligatures w14:val="none"/>
              </w:rPr>
              <w:t>How does lighting contrast influence perceived comfort and glare?</w:t>
            </w:r>
          </w:p>
        </w:tc>
      </w:tr>
      <w:tr w:rsidR="00B45A1E" w:rsidRPr="00B45A1E" w14:paraId="0B64A370" w14:textId="77777777">
        <w:trPr>
          <w:tblCellSpacing w:w="15" w:type="dxa"/>
        </w:trPr>
        <w:tc>
          <w:tcPr>
            <w:tcW w:w="0" w:type="auto"/>
            <w:vAlign w:val="center"/>
            <w:hideMark/>
          </w:tcPr>
          <w:p w14:paraId="207A5A7A" w14:textId="77777777" w:rsidR="00B45A1E" w:rsidRPr="00B45A1E" w:rsidRDefault="00B45A1E" w:rsidP="00B45A1E">
            <w:pPr>
              <w:spacing w:after="0" w:line="240" w:lineRule="auto"/>
              <w:rPr>
                <w:rFonts w:ascii="Times New Roman" w:eastAsia="Times New Roman" w:hAnsi="Times New Roman" w:cs="Times New Roman"/>
                <w:kern w:val="0"/>
                <w14:ligatures w14:val="none"/>
              </w:rPr>
            </w:pPr>
            <w:r w:rsidRPr="00B45A1E">
              <w:rPr>
                <w:rFonts w:ascii="Times New Roman" w:eastAsia="Times New Roman" w:hAnsi="Times New Roman" w:cs="Times New Roman"/>
                <w:b/>
                <w:bCs/>
                <w:kern w:val="0"/>
                <w14:ligatures w14:val="none"/>
              </w:rPr>
              <w:t>Design</w:t>
            </w:r>
          </w:p>
        </w:tc>
        <w:tc>
          <w:tcPr>
            <w:tcW w:w="0" w:type="auto"/>
            <w:vAlign w:val="center"/>
            <w:hideMark/>
          </w:tcPr>
          <w:p w14:paraId="10EDBC7C" w14:textId="77777777" w:rsidR="00B45A1E" w:rsidRPr="00B45A1E" w:rsidRDefault="00B45A1E" w:rsidP="00B45A1E">
            <w:pPr>
              <w:spacing w:after="0" w:line="240" w:lineRule="auto"/>
              <w:rPr>
                <w:rFonts w:ascii="Times New Roman" w:eastAsia="Times New Roman" w:hAnsi="Times New Roman" w:cs="Times New Roman"/>
                <w:kern w:val="0"/>
                <w14:ligatures w14:val="none"/>
              </w:rPr>
            </w:pPr>
            <w:r w:rsidRPr="00B45A1E">
              <w:rPr>
                <w:rFonts w:ascii="Times New Roman" w:eastAsia="Times New Roman" w:hAnsi="Times New Roman" w:cs="Times New Roman"/>
                <w:kern w:val="0"/>
                <w14:ligatures w14:val="none"/>
              </w:rPr>
              <w:t>Within-subjects or between-subjects</w:t>
            </w:r>
          </w:p>
        </w:tc>
      </w:tr>
      <w:tr w:rsidR="00B45A1E" w:rsidRPr="00B45A1E" w14:paraId="65F12A91" w14:textId="77777777">
        <w:trPr>
          <w:tblCellSpacing w:w="15" w:type="dxa"/>
        </w:trPr>
        <w:tc>
          <w:tcPr>
            <w:tcW w:w="0" w:type="auto"/>
            <w:vAlign w:val="center"/>
            <w:hideMark/>
          </w:tcPr>
          <w:p w14:paraId="2EDEB09E" w14:textId="77777777" w:rsidR="00B45A1E" w:rsidRPr="00B45A1E" w:rsidRDefault="00B45A1E" w:rsidP="00B45A1E">
            <w:pPr>
              <w:spacing w:after="0" w:line="240" w:lineRule="auto"/>
              <w:rPr>
                <w:rFonts w:ascii="Times New Roman" w:eastAsia="Times New Roman" w:hAnsi="Times New Roman" w:cs="Times New Roman"/>
                <w:kern w:val="0"/>
                <w14:ligatures w14:val="none"/>
              </w:rPr>
            </w:pPr>
            <w:r w:rsidRPr="00B45A1E">
              <w:rPr>
                <w:rFonts w:ascii="Times New Roman" w:eastAsia="Times New Roman" w:hAnsi="Times New Roman" w:cs="Times New Roman"/>
                <w:b/>
                <w:bCs/>
                <w:kern w:val="0"/>
                <w14:ligatures w14:val="none"/>
              </w:rPr>
              <w:t>Manipulated Variable</w:t>
            </w:r>
          </w:p>
        </w:tc>
        <w:tc>
          <w:tcPr>
            <w:tcW w:w="0" w:type="auto"/>
            <w:vAlign w:val="center"/>
            <w:hideMark/>
          </w:tcPr>
          <w:p w14:paraId="302A6854" w14:textId="77777777" w:rsidR="00B45A1E" w:rsidRPr="00B45A1E" w:rsidRDefault="00B45A1E" w:rsidP="00B45A1E">
            <w:pPr>
              <w:spacing w:after="0" w:line="240" w:lineRule="auto"/>
              <w:rPr>
                <w:rFonts w:ascii="Times New Roman" w:eastAsia="Times New Roman" w:hAnsi="Times New Roman" w:cs="Times New Roman"/>
                <w:kern w:val="0"/>
                <w14:ligatures w14:val="none"/>
              </w:rPr>
            </w:pPr>
            <w:r w:rsidRPr="00B45A1E">
              <w:rPr>
                <w:rFonts w:ascii="Times New Roman" w:eastAsia="Times New Roman" w:hAnsi="Times New Roman" w:cs="Times New Roman"/>
                <w:kern w:val="0"/>
                <w14:ligatures w14:val="none"/>
              </w:rPr>
              <w:t>Luminance contrast ratio (e.g., low: 1:1.5; moderate: 1:3; high: 1:7)</w:t>
            </w:r>
          </w:p>
        </w:tc>
      </w:tr>
      <w:tr w:rsidR="00B45A1E" w:rsidRPr="00B45A1E" w14:paraId="2011C825" w14:textId="77777777">
        <w:trPr>
          <w:tblCellSpacing w:w="15" w:type="dxa"/>
        </w:trPr>
        <w:tc>
          <w:tcPr>
            <w:tcW w:w="0" w:type="auto"/>
            <w:vAlign w:val="center"/>
            <w:hideMark/>
          </w:tcPr>
          <w:p w14:paraId="6FFAE486" w14:textId="77777777" w:rsidR="00B45A1E" w:rsidRPr="00B45A1E" w:rsidRDefault="00B45A1E" w:rsidP="00B45A1E">
            <w:pPr>
              <w:spacing w:after="0" w:line="240" w:lineRule="auto"/>
              <w:rPr>
                <w:rFonts w:ascii="Times New Roman" w:eastAsia="Times New Roman" w:hAnsi="Times New Roman" w:cs="Times New Roman"/>
                <w:kern w:val="0"/>
                <w14:ligatures w14:val="none"/>
              </w:rPr>
            </w:pPr>
            <w:r w:rsidRPr="00B45A1E">
              <w:rPr>
                <w:rFonts w:ascii="Times New Roman" w:eastAsia="Times New Roman" w:hAnsi="Times New Roman" w:cs="Times New Roman"/>
                <w:b/>
                <w:bCs/>
                <w:kern w:val="0"/>
                <w14:ligatures w14:val="none"/>
              </w:rPr>
              <w:t>Measured Variable</w:t>
            </w:r>
          </w:p>
        </w:tc>
        <w:tc>
          <w:tcPr>
            <w:tcW w:w="0" w:type="auto"/>
            <w:vAlign w:val="center"/>
            <w:hideMark/>
          </w:tcPr>
          <w:p w14:paraId="071DDF72" w14:textId="77777777" w:rsidR="00B45A1E" w:rsidRPr="00B45A1E" w:rsidRDefault="00B45A1E" w:rsidP="00B45A1E">
            <w:pPr>
              <w:spacing w:after="0" w:line="240" w:lineRule="auto"/>
              <w:rPr>
                <w:rFonts w:ascii="Times New Roman" w:eastAsia="Times New Roman" w:hAnsi="Times New Roman" w:cs="Times New Roman"/>
                <w:kern w:val="0"/>
                <w14:ligatures w14:val="none"/>
              </w:rPr>
            </w:pPr>
            <w:r w:rsidRPr="00B45A1E">
              <w:rPr>
                <w:rFonts w:ascii="Times New Roman" w:eastAsia="Times New Roman" w:hAnsi="Times New Roman" w:cs="Times New Roman"/>
                <w:kern w:val="0"/>
                <w14:ligatures w14:val="none"/>
              </w:rPr>
              <w:t>Visual comfort ratings, glare ratings, task performance</w:t>
            </w:r>
          </w:p>
        </w:tc>
      </w:tr>
      <w:tr w:rsidR="00B45A1E" w:rsidRPr="00B45A1E" w14:paraId="75D4ACE9" w14:textId="77777777">
        <w:trPr>
          <w:tblCellSpacing w:w="15" w:type="dxa"/>
        </w:trPr>
        <w:tc>
          <w:tcPr>
            <w:tcW w:w="0" w:type="auto"/>
            <w:vAlign w:val="center"/>
            <w:hideMark/>
          </w:tcPr>
          <w:p w14:paraId="653801F7" w14:textId="77777777" w:rsidR="00B45A1E" w:rsidRPr="00B45A1E" w:rsidRDefault="00B45A1E" w:rsidP="00B45A1E">
            <w:pPr>
              <w:spacing w:after="0" w:line="240" w:lineRule="auto"/>
              <w:rPr>
                <w:rFonts w:ascii="Times New Roman" w:eastAsia="Times New Roman" w:hAnsi="Times New Roman" w:cs="Times New Roman"/>
                <w:kern w:val="0"/>
                <w14:ligatures w14:val="none"/>
              </w:rPr>
            </w:pPr>
            <w:r w:rsidRPr="00B45A1E">
              <w:rPr>
                <w:rFonts w:ascii="Times New Roman" w:eastAsia="Times New Roman" w:hAnsi="Times New Roman" w:cs="Times New Roman"/>
                <w:b/>
                <w:bCs/>
                <w:kern w:val="0"/>
                <w14:ligatures w14:val="none"/>
              </w:rPr>
              <w:t>Task</w:t>
            </w:r>
          </w:p>
        </w:tc>
        <w:tc>
          <w:tcPr>
            <w:tcW w:w="0" w:type="auto"/>
            <w:vAlign w:val="center"/>
            <w:hideMark/>
          </w:tcPr>
          <w:p w14:paraId="30B0485C" w14:textId="77777777" w:rsidR="00B45A1E" w:rsidRPr="00B45A1E" w:rsidRDefault="00B45A1E" w:rsidP="00B45A1E">
            <w:pPr>
              <w:spacing w:after="0" w:line="240" w:lineRule="auto"/>
              <w:rPr>
                <w:rFonts w:ascii="Times New Roman" w:eastAsia="Times New Roman" w:hAnsi="Times New Roman" w:cs="Times New Roman"/>
                <w:kern w:val="0"/>
                <w14:ligatures w14:val="none"/>
              </w:rPr>
            </w:pPr>
            <w:r w:rsidRPr="00B45A1E">
              <w:rPr>
                <w:rFonts w:ascii="Times New Roman" w:eastAsia="Times New Roman" w:hAnsi="Times New Roman" w:cs="Times New Roman"/>
                <w:kern w:val="0"/>
                <w14:ligatures w14:val="none"/>
              </w:rPr>
              <w:t>View space and/or complete a visual task under each lighting condition → Provide ratings</w:t>
            </w:r>
          </w:p>
        </w:tc>
      </w:tr>
      <w:tr w:rsidR="00B45A1E" w:rsidRPr="00B45A1E" w14:paraId="56A289BC" w14:textId="77777777">
        <w:trPr>
          <w:tblCellSpacing w:w="15" w:type="dxa"/>
        </w:trPr>
        <w:tc>
          <w:tcPr>
            <w:tcW w:w="0" w:type="auto"/>
            <w:vAlign w:val="center"/>
            <w:hideMark/>
          </w:tcPr>
          <w:p w14:paraId="7AFA6F63" w14:textId="77777777" w:rsidR="00B45A1E" w:rsidRPr="00B45A1E" w:rsidRDefault="00B45A1E" w:rsidP="00B45A1E">
            <w:pPr>
              <w:spacing w:after="0" w:line="240" w:lineRule="auto"/>
              <w:rPr>
                <w:rFonts w:ascii="Times New Roman" w:eastAsia="Times New Roman" w:hAnsi="Times New Roman" w:cs="Times New Roman"/>
                <w:kern w:val="0"/>
                <w14:ligatures w14:val="none"/>
              </w:rPr>
            </w:pPr>
            <w:r w:rsidRPr="00B45A1E">
              <w:rPr>
                <w:rFonts w:ascii="Times New Roman" w:eastAsia="Times New Roman" w:hAnsi="Times New Roman" w:cs="Times New Roman"/>
                <w:b/>
                <w:bCs/>
                <w:kern w:val="0"/>
                <w14:ligatures w14:val="none"/>
              </w:rPr>
              <w:t>Protocol</w:t>
            </w:r>
          </w:p>
        </w:tc>
        <w:tc>
          <w:tcPr>
            <w:tcW w:w="0" w:type="auto"/>
            <w:vAlign w:val="center"/>
            <w:hideMark/>
          </w:tcPr>
          <w:p w14:paraId="749015D5" w14:textId="77777777" w:rsidR="00B45A1E" w:rsidRPr="00B45A1E" w:rsidRDefault="00B45A1E" w:rsidP="00B45A1E">
            <w:pPr>
              <w:spacing w:after="0" w:line="240" w:lineRule="auto"/>
              <w:rPr>
                <w:rFonts w:ascii="Times New Roman" w:eastAsia="Times New Roman" w:hAnsi="Times New Roman" w:cs="Times New Roman"/>
                <w:kern w:val="0"/>
                <w14:ligatures w14:val="none"/>
              </w:rPr>
            </w:pPr>
            <w:r w:rsidRPr="00B45A1E">
              <w:rPr>
                <w:rFonts w:ascii="Times New Roman" w:eastAsia="Times New Roman" w:hAnsi="Times New Roman" w:cs="Times New Roman"/>
                <w:kern w:val="0"/>
                <w14:ligatures w14:val="none"/>
              </w:rPr>
              <w:t>Baseline neutral lighting (2 min) → Exposure to contrast condition (2–3 min) → Ratings (2 min) → Repeat for all contrast levels</w:t>
            </w:r>
          </w:p>
        </w:tc>
      </w:tr>
      <w:tr w:rsidR="00B45A1E" w:rsidRPr="00B45A1E" w14:paraId="50EFE4B2" w14:textId="77777777">
        <w:trPr>
          <w:tblCellSpacing w:w="15" w:type="dxa"/>
        </w:trPr>
        <w:tc>
          <w:tcPr>
            <w:tcW w:w="0" w:type="auto"/>
            <w:vAlign w:val="center"/>
            <w:hideMark/>
          </w:tcPr>
          <w:p w14:paraId="348AC6CB" w14:textId="77777777" w:rsidR="00B45A1E" w:rsidRPr="00B45A1E" w:rsidRDefault="00B45A1E" w:rsidP="00B45A1E">
            <w:pPr>
              <w:spacing w:after="0" w:line="240" w:lineRule="auto"/>
              <w:rPr>
                <w:rFonts w:ascii="Times New Roman" w:eastAsia="Times New Roman" w:hAnsi="Times New Roman" w:cs="Times New Roman"/>
                <w:kern w:val="0"/>
                <w14:ligatures w14:val="none"/>
              </w:rPr>
            </w:pPr>
            <w:r w:rsidRPr="00B45A1E">
              <w:rPr>
                <w:rFonts w:ascii="Times New Roman" w:eastAsia="Times New Roman" w:hAnsi="Times New Roman" w:cs="Times New Roman"/>
                <w:b/>
                <w:bCs/>
                <w:kern w:val="0"/>
                <w14:ligatures w14:val="none"/>
              </w:rPr>
              <w:t>Controls</w:t>
            </w:r>
          </w:p>
        </w:tc>
        <w:tc>
          <w:tcPr>
            <w:tcW w:w="0" w:type="auto"/>
            <w:vAlign w:val="center"/>
            <w:hideMark/>
          </w:tcPr>
          <w:p w14:paraId="4AF916E3" w14:textId="77777777" w:rsidR="00B45A1E" w:rsidRPr="00B45A1E" w:rsidRDefault="00B45A1E" w:rsidP="00B45A1E">
            <w:pPr>
              <w:spacing w:after="0" w:line="240" w:lineRule="auto"/>
              <w:rPr>
                <w:rFonts w:ascii="Times New Roman" w:eastAsia="Times New Roman" w:hAnsi="Times New Roman" w:cs="Times New Roman"/>
                <w:kern w:val="0"/>
                <w14:ligatures w14:val="none"/>
              </w:rPr>
            </w:pPr>
            <w:r w:rsidRPr="00B45A1E">
              <w:rPr>
                <w:rFonts w:ascii="Times New Roman" w:eastAsia="Times New Roman" w:hAnsi="Times New Roman" w:cs="Times New Roman"/>
                <w:kern w:val="0"/>
                <w14:ligatures w14:val="none"/>
              </w:rPr>
              <w:t>Same light source type, CCT, and overall illuminance; only contrast varies</w:t>
            </w:r>
          </w:p>
        </w:tc>
      </w:tr>
    </w:tbl>
    <w:p w14:paraId="1E255F87" w14:textId="77777777" w:rsidR="00B45A1E" w:rsidRPr="00B45A1E" w:rsidRDefault="00B45A1E" w:rsidP="00B45A1E">
      <w:pPr>
        <w:spacing w:before="100" w:beforeAutospacing="1" w:after="100" w:afterAutospacing="1" w:line="240" w:lineRule="auto"/>
        <w:rPr>
          <w:rFonts w:ascii="Times New Roman" w:eastAsia="Times New Roman" w:hAnsi="Times New Roman" w:cs="Times New Roman"/>
          <w:kern w:val="0"/>
          <w14:ligatures w14:val="none"/>
        </w:rPr>
      </w:pPr>
      <w:r w:rsidRPr="00B45A1E">
        <w:rPr>
          <w:rFonts w:ascii="Times New Roman" w:eastAsia="Times New Roman" w:hAnsi="Times New Roman" w:cs="Times New Roman"/>
          <w:b/>
          <w:bCs/>
          <w:kern w:val="0"/>
          <w14:ligatures w14:val="none"/>
        </w:rPr>
        <w:t>Theoretical Background &amp; Major Explanations</w:t>
      </w:r>
    </w:p>
    <w:p w14:paraId="1ACE6FDF" w14:textId="77777777" w:rsidR="00B45A1E" w:rsidRPr="00B45A1E" w:rsidRDefault="00B45A1E" w:rsidP="00B45A1E">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B45A1E">
        <w:rPr>
          <w:rFonts w:ascii="Times New Roman" w:eastAsia="Times New Roman" w:hAnsi="Times New Roman" w:cs="Times New Roman"/>
          <w:b/>
          <w:bCs/>
          <w:kern w:val="0"/>
          <w14:ligatures w14:val="none"/>
        </w:rPr>
        <w:t>Visual Ergonomics</w:t>
      </w:r>
      <w:r w:rsidRPr="00B45A1E">
        <w:rPr>
          <w:rFonts w:ascii="Times New Roman" w:eastAsia="Times New Roman" w:hAnsi="Times New Roman" w:cs="Times New Roman"/>
          <w:kern w:val="0"/>
          <w14:ligatures w14:val="none"/>
        </w:rPr>
        <w:t xml:space="preserve"> — optimal contrast can enhance visual clarity without discomfort.</w:t>
      </w:r>
    </w:p>
    <w:p w14:paraId="7CA68FD4" w14:textId="77777777" w:rsidR="00B45A1E" w:rsidRPr="00B45A1E" w:rsidRDefault="00B45A1E" w:rsidP="00B45A1E">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B45A1E">
        <w:rPr>
          <w:rFonts w:ascii="Times New Roman" w:eastAsia="Times New Roman" w:hAnsi="Times New Roman" w:cs="Times New Roman"/>
          <w:b/>
          <w:bCs/>
          <w:kern w:val="0"/>
          <w14:ligatures w14:val="none"/>
        </w:rPr>
        <w:t>Glare Theories</w:t>
      </w:r>
      <w:r w:rsidRPr="00B45A1E">
        <w:rPr>
          <w:rFonts w:ascii="Times New Roman" w:eastAsia="Times New Roman" w:hAnsi="Times New Roman" w:cs="Times New Roman"/>
          <w:kern w:val="0"/>
          <w14:ligatures w14:val="none"/>
        </w:rPr>
        <w:t xml:space="preserve"> — excessive luminance ratios cause discomfort glare.</w:t>
      </w:r>
    </w:p>
    <w:p w14:paraId="1CE8C5B5" w14:textId="77777777" w:rsidR="00B45A1E" w:rsidRPr="00B45A1E" w:rsidRDefault="00B45A1E" w:rsidP="00B45A1E">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B45A1E">
        <w:rPr>
          <w:rFonts w:ascii="Times New Roman" w:eastAsia="Times New Roman" w:hAnsi="Times New Roman" w:cs="Times New Roman"/>
          <w:b/>
          <w:bCs/>
          <w:kern w:val="0"/>
          <w14:ligatures w14:val="none"/>
        </w:rPr>
        <w:t>Aesthetic Lighting Principles</w:t>
      </w:r>
      <w:r w:rsidRPr="00B45A1E">
        <w:rPr>
          <w:rFonts w:ascii="Times New Roman" w:eastAsia="Times New Roman" w:hAnsi="Times New Roman" w:cs="Times New Roman"/>
          <w:kern w:val="0"/>
          <w14:ligatures w14:val="none"/>
        </w:rPr>
        <w:t xml:space="preserve"> — balance of contrast affects depth perception and visual interest.</w:t>
      </w:r>
    </w:p>
    <w:p w14:paraId="28F576D0" w14:textId="77777777" w:rsidR="00B45A1E" w:rsidRPr="00B45A1E" w:rsidRDefault="00B45A1E" w:rsidP="00B45A1E">
      <w:pPr>
        <w:spacing w:before="100" w:beforeAutospacing="1" w:after="100" w:afterAutospacing="1" w:line="240" w:lineRule="auto"/>
        <w:rPr>
          <w:rFonts w:ascii="Times New Roman" w:eastAsia="Times New Roman" w:hAnsi="Times New Roman" w:cs="Times New Roman"/>
          <w:kern w:val="0"/>
          <w14:ligatures w14:val="none"/>
        </w:rPr>
      </w:pPr>
      <w:r w:rsidRPr="00B45A1E">
        <w:rPr>
          <w:rFonts w:ascii="Times New Roman" w:eastAsia="Times New Roman" w:hAnsi="Times New Roman" w:cs="Times New Roman"/>
          <w:b/>
          <w:bCs/>
          <w:kern w:val="0"/>
          <w14:ligatures w14:val="none"/>
        </w:rPr>
        <w:t>Example Findings</w:t>
      </w:r>
    </w:p>
    <w:p w14:paraId="6BDBDD08" w14:textId="77777777" w:rsidR="00B45A1E" w:rsidRPr="00B45A1E" w:rsidRDefault="00B45A1E" w:rsidP="00B45A1E">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B45A1E">
        <w:rPr>
          <w:rFonts w:ascii="Times New Roman" w:eastAsia="Times New Roman" w:hAnsi="Times New Roman" w:cs="Times New Roman"/>
          <w:kern w:val="0"/>
          <w14:ligatures w14:val="none"/>
        </w:rPr>
        <w:t>Moderate contrast conditions produced highest comfort ratings and lowest glare complaints (Boyce, 2014).</w:t>
      </w:r>
    </w:p>
    <w:p w14:paraId="6CBB6315" w14:textId="77777777" w:rsidR="00B45A1E" w:rsidRPr="00B45A1E" w:rsidRDefault="00B45A1E" w:rsidP="00B45A1E">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B45A1E">
        <w:rPr>
          <w:rFonts w:ascii="Times New Roman" w:eastAsia="Times New Roman" w:hAnsi="Times New Roman" w:cs="Times New Roman"/>
          <w:kern w:val="0"/>
          <w14:ligatures w14:val="none"/>
        </w:rPr>
        <w:t>High contrast improved visual task speed but increased discomfort reports.</w:t>
      </w:r>
    </w:p>
    <w:p w14:paraId="6BD4FB1C" w14:textId="77777777" w:rsidR="00B45A1E" w:rsidRPr="00B45A1E" w:rsidRDefault="00B45A1E" w:rsidP="00B45A1E">
      <w:pPr>
        <w:spacing w:before="100" w:beforeAutospacing="1" w:after="100" w:afterAutospacing="1" w:line="240" w:lineRule="auto"/>
        <w:rPr>
          <w:rFonts w:ascii="Times New Roman" w:eastAsia="Times New Roman" w:hAnsi="Times New Roman" w:cs="Times New Roman"/>
          <w:kern w:val="0"/>
          <w14:ligatures w14:val="none"/>
        </w:rPr>
      </w:pPr>
      <w:r w:rsidRPr="00B45A1E">
        <w:rPr>
          <w:rFonts w:ascii="Times New Roman" w:eastAsia="Times New Roman" w:hAnsi="Times New Roman" w:cs="Times New Roman"/>
          <w:b/>
          <w:bCs/>
          <w:kern w:val="0"/>
          <w14:ligatures w14:val="none"/>
        </w:rPr>
        <w:t>Explanation of Measurables</w:t>
      </w:r>
    </w:p>
    <w:p w14:paraId="64B26352" w14:textId="77777777" w:rsidR="00B45A1E" w:rsidRPr="00B45A1E" w:rsidRDefault="00B45A1E" w:rsidP="00B45A1E">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B45A1E">
        <w:rPr>
          <w:rFonts w:ascii="Times New Roman" w:eastAsia="Times New Roman" w:hAnsi="Times New Roman" w:cs="Times New Roman"/>
          <w:b/>
          <w:bCs/>
          <w:kern w:val="0"/>
          <w14:ligatures w14:val="none"/>
        </w:rPr>
        <w:t>Visual comfort ratings</w:t>
      </w:r>
      <w:r w:rsidRPr="00B45A1E">
        <w:rPr>
          <w:rFonts w:ascii="Times New Roman" w:eastAsia="Times New Roman" w:hAnsi="Times New Roman" w:cs="Times New Roman"/>
          <w:kern w:val="0"/>
          <w14:ligatures w14:val="none"/>
        </w:rPr>
        <w:t xml:space="preserve"> – Likert scale ratings of how comfortable the lighting feels.</w:t>
      </w:r>
    </w:p>
    <w:p w14:paraId="2A992E43" w14:textId="77777777" w:rsidR="00B45A1E" w:rsidRPr="00B45A1E" w:rsidRDefault="00B45A1E" w:rsidP="00B45A1E">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B45A1E">
        <w:rPr>
          <w:rFonts w:ascii="Times New Roman" w:eastAsia="Times New Roman" w:hAnsi="Times New Roman" w:cs="Times New Roman"/>
          <w:b/>
          <w:bCs/>
          <w:kern w:val="0"/>
          <w14:ligatures w14:val="none"/>
        </w:rPr>
        <w:t>Glare ratings</w:t>
      </w:r>
      <w:r w:rsidRPr="00B45A1E">
        <w:rPr>
          <w:rFonts w:ascii="Times New Roman" w:eastAsia="Times New Roman" w:hAnsi="Times New Roman" w:cs="Times New Roman"/>
          <w:kern w:val="0"/>
          <w14:ligatures w14:val="none"/>
        </w:rPr>
        <w:t xml:space="preserve"> – Self-reported glare intensity, often using the De Boer scale.</w:t>
      </w:r>
    </w:p>
    <w:p w14:paraId="51908247" w14:textId="77777777" w:rsidR="00B45A1E" w:rsidRPr="00B45A1E" w:rsidRDefault="00B45A1E" w:rsidP="00B45A1E">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B45A1E">
        <w:rPr>
          <w:rFonts w:ascii="Times New Roman" w:eastAsia="Times New Roman" w:hAnsi="Times New Roman" w:cs="Times New Roman"/>
          <w:b/>
          <w:bCs/>
          <w:kern w:val="0"/>
          <w14:ligatures w14:val="none"/>
        </w:rPr>
        <w:lastRenderedPageBreak/>
        <w:t>Task performance</w:t>
      </w:r>
      <w:r w:rsidRPr="00B45A1E">
        <w:rPr>
          <w:rFonts w:ascii="Times New Roman" w:eastAsia="Times New Roman" w:hAnsi="Times New Roman" w:cs="Times New Roman"/>
          <w:kern w:val="0"/>
          <w14:ligatures w14:val="none"/>
        </w:rPr>
        <w:t xml:space="preserve"> – Speed and accuracy in visual tasks under different lighting conditions.</w:t>
      </w:r>
    </w:p>
    <w:p w14:paraId="2FE2B1A4" w14:textId="77777777" w:rsidR="00B45A1E" w:rsidRPr="00B45A1E" w:rsidRDefault="00B45A1E" w:rsidP="00B45A1E">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B45A1E">
        <w:rPr>
          <w:rFonts w:ascii="Times New Roman" w:eastAsia="Times New Roman" w:hAnsi="Times New Roman" w:cs="Times New Roman"/>
          <w:b/>
          <w:bCs/>
          <w:kern w:val="0"/>
          <w14:ligatures w14:val="none"/>
        </w:rPr>
        <w:t>Stimuli Description</w:t>
      </w:r>
      <w:r w:rsidRPr="00B45A1E">
        <w:rPr>
          <w:rFonts w:ascii="Times New Roman" w:eastAsia="Times New Roman" w:hAnsi="Times New Roman" w:cs="Times New Roman"/>
          <w:kern w:val="0"/>
          <w14:ligatures w14:val="none"/>
        </w:rPr>
        <w:br/>
        <w:t>Physical mock-ups or VR renderings with adjustable directional lighting to produce target contrast ratios; illuminance held constant with a light meter.</w:t>
      </w:r>
    </w:p>
    <w:p w14:paraId="26C59DDF" w14:textId="77777777" w:rsidR="00B45A1E" w:rsidRPr="00B45A1E" w:rsidRDefault="00C02A0E" w:rsidP="00B45A1E">
      <w:pPr>
        <w:spacing w:after="0" w:line="240" w:lineRule="auto"/>
        <w:rPr>
          <w:rFonts w:ascii="Times New Roman" w:eastAsia="Times New Roman" w:hAnsi="Times New Roman" w:cs="Times New Roman"/>
          <w:kern w:val="0"/>
          <w14:ligatures w14:val="none"/>
        </w:rPr>
      </w:pPr>
      <w:r w:rsidRPr="00B45A1E">
        <w:rPr>
          <w:rFonts w:ascii="Times New Roman" w:eastAsia="Times New Roman" w:hAnsi="Times New Roman" w:cs="Times New Roman"/>
          <w:noProof/>
          <w:kern w:val="0"/>
        </w:rPr>
        <w:pict w14:anchorId="6D0A8748">
          <v:rect id="_x0000_i1071" alt="" style="width:468pt;height:.05pt;mso-width-percent:0;mso-height-percent:0;mso-width-percent:0;mso-height-percent:0" o:hralign="center" o:hrstd="t" o:hr="t" fillcolor="#a0a0a0" stroked="f"/>
        </w:pict>
      </w:r>
    </w:p>
    <w:p w14:paraId="42E13F7C" w14:textId="77777777" w:rsidR="00353054" w:rsidRPr="00353054" w:rsidRDefault="00353054" w:rsidP="0035305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35" w:name="_Toc205654591"/>
      <w:r w:rsidRPr="00353054">
        <w:rPr>
          <w:rFonts w:ascii="Times New Roman" w:eastAsia="Times New Roman" w:hAnsi="Times New Roman" w:cs="Times New Roman"/>
          <w:b/>
          <w:bCs/>
          <w:kern w:val="0"/>
          <w:sz w:val="36"/>
          <w:szCs w:val="36"/>
          <w14:ligatures w14:val="none"/>
        </w:rPr>
        <w:t>G. Symmetry → Aesthetic Judgment</w:t>
      </w:r>
      <w:bookmarkEnd w:id="35"/>
    </w:p>
    <w:p w14:paraId="564D5089" w14:textId="77777777" w:rsidR="00353054" w:rsidRPr="00353054" w:rsidRDefault="00353054" w:rsidP="00353054">
      <w:pPr>
        <w:spacing w:before="100" w:beforeAutospacing="1" w:after="100" w:afterAutospacing="1"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b/>
          <w:bCs/>
          <w:kern w:val="0"/>
          <w14:ligatures w14:val="none"/>
        </w:rPr>
        <w:t>What is Studied</w:t>
      </w:r>
      <w:r w:rsidRPr="00353054">
        <w:rPr>
          <w:rFonts w:ascii="Times New Roman" w:eastAsia="Times New Roman" w:hAnsi="Times New Roman" w:cs="Times New Roman"/>
          <w:kern w:val="0"/>
          <w14:ligatures w14:val="none"/>
        </w:rPr>
        <w:br/>
        <w:t xml:space="preserve">This paradigm manipulates the </w:t>
      </w:r>
      <w:r w:rsidRPr="00353054">
        <w:rPr>
          <w:rFonts w:ascii="Times New Roman" w:eastAsia="Times New Roman" w:hAnsi="Times New Roman" w:cs="Times New Roman"/>
          <w:b/>
          <w:bCs/>
          <w:kern w:val="0"/>
          <w14:ligatures w14:val="none"/>
        </w:rPr>
        <w:t>degree of symmetry</w:t>
      </w:r>
      <w:r w:rsidRPr="00353054">
        <w:rPr>
          <w:rFonts w:ascii="Times New Roman" w:eastAsia="Times New Roman" w:hAnsi="Times New Roman" w:cs="Times New Roman"/>
          <w:kern w:val="0"/>
          <w14:ligatures w14:val="none"/>
        </w:rPr>
        <w:t xml:space="preserve"> in architectural layouts, façades, or interior arrangements to evaluate its effect on aesthetic judgment and perceived orderliness. Symmetry can be bilateral, radial, or approximate, and is tested against asymmetrical compositions.</w:t>
      </w:r>
    </w:p>
    <w:p w14:paraId="6F178576" w14:textId="77777777" w:rsidR="00353054" w:rsidRPr="00353054" w:rsidRDefault="00353054" w:rsidP="00353054">
      <w:pPr>
        <w:spacing w:before="100" w:beforeAutospacing="1" w:after="100" w:afterAutospacing="1"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b/>
          <w:bCs/>
          <w:kern w:val="0"/>
          <w14:ligatures w14:val="none"/>
        </w:rPr>
        <w:t>Why it Matters</w:t>
      </w:r>
      <w:r w:rsidRPr="00353054">
        <w:rPr>
          <w:rFonts w:ascii="Times New Roman" w:eastAsia="Times New Roman" w:hAnsi="Times New Roman" w:cs="Times New Roman"/>
          <w:kern w:val="0"/>
          <w14:ligatures w14:val="none"/>
        </w:rPr>
        <w:br/>
        <w:t>Symmetry is a core principle of both natural and human-made aesthetics. It can convey harmony, stability, and predictability, which may influence emotional response and preference.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6"/>
        <w:gridCol w:w="7464"/>
      </w:tblGrid>
      <w:tr w:rsidR="00353054" w:rsidRPr="00353054" w14:paraId="2FFA3954" w14:textId="77777777">
        <w:trPr>
          <w:tblHeader/>
          <w:tblCellSpacing w:w="15" w:type="dxa"/>
        </w:trPr>
        <w:tc>
          <w:tcPr>
            <w:tcW w:w="0" w:type="auto"/>
            <w:vAlign w:val="center"/>
            <w:hideMark/>
          </w:tcPr>
          <w:p w14:paraId="7467FD12" w14:textId="77777777" w:rsidR="00353054" w:rsidRPr="00353054" w:rsidRDefault="00353054" w:rsidP="00353054">
            <w:pPr>
              <w:spacing w:after="0" w:line="240" w:lineRule="auto"/>
              <w:jc w:val="center"/>
              <w:rPr>
                <w:rFonts w:ascii="Times New Roman" w:eastAsia="Times New Roman" w:hAnsi="Times New Roman" w:cs="Times New Roman"/>
                <w:b/>
                <w:bCs/>
                <w:kern w:val="0"/>
                <w14:ligatures w14:val="none"/>
              </w:rPr>
            </w:pPr>
            <w:r w:rsidRPr="00353054">
              <w:rPr>
                <w:rFonts w:ascii="Times New Roman" w:eastAsia="Times New Roman" w:hAnsi="Times New Roman" w:cs="Times New Roman"/>
                <w:b/>
                <w:bCs/>
                <w:kern w:val="0"/>
                <w14:ligatures w14:val="none"/>
              </w:rPr>
              <w:t>Paradigm Name</w:t>
            </w:r>
          </w:p>
        </w:tc>
        <w:tc>
          <w:tcPr>
            <w:tcW w:w="0" w:type="auto"/>
            <w:vAlign w:val="center"/>
            <w:hideMark/>
          </w:tcPr>
          <w:p w14:paraId="54648975" w14:textId="77777777" w:rsidR="00353054" w:rsidRPr="00353054" w:rsidRDefault="00353054" w:rsidP="00353054">
            <w:pPr>
              <w:spacing w:after="0" w:line="240" w:lineRule="auto"/>
              <w:jc w:val="center"/>
              <w:rPr>
                <w:rFonts w:ascii="Times New Roman" w:eastAsia="Times New Roman" w:hAnsi="Times New Roman" w:cs="Times New Roman"/>
                <w:b/>
                <w:bCs/>
                <w:kern w:val="0"/>
                <w14:ligatures w14:val="none"/>
              </w:rPr>
            </w:pPr>
            <w:r w:rsidRPr="00353054">
              <w:rPr>
                <w:rFonts w:ascii="Times New Roman" w:eastAsia="Times New Roman" w:hAnsi="Times New Roman" w:cs="Times New Roman"/>
                <w:b/>
                <w:bCs/>
                <w:kern w:val="0"/>
                <w14:ligatures w14:val="none"/>
              </w:rPr>
              <w:t>Symmetry → Aesthetic Judgment</w:t>
            </w:r>
          </w:p>
        </w:tc>
      </w:tr>
      <w:tr w:rsidR="00353054" w:rsidRPr="00353054" w14:paraId="59DFF0FB" w14:textId="77777777">
        <w:trPr>
          <w:tblCellSpacing w:w="15" w:type="dxa"/>
        </w:trPr>
        <w:tc>
          <w:tcPr>
            <w:tcW w:w="0" w:type="auto"/>
            <w:vAlign w:val="center"/>
            <w:hideMark/>
          </w:tcPr>
          <w:p w14:paraId="2D760D9B" w14:textId="77777777" w:rsidR="00353054" w:rsidRPr="00353054" w:rsidRDefault="00353054" w:rsidP="00353054">
            <w:pPr>
              <w:spacing w:after="0"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b/>
                <w:bCs/>
                <w:kern w:val="0"/>
                <w14:ligatures w14:val="none"/>
              </w:rPr>
              <w:t>Core Structure</w:t>
            </w:r>
          </w:p>
        </w:tc>
        <w:tc>
          <w:tcPr>
            <w:tcW w:w="0" w:type="auto"/>
            <w:vAlign w:val="center"/>
            <w:hideMark/>
          </w:tcPr>
          <w:p w14:paraId="24F4AEBB" w14:textId="77777777" w:rsidR="00353054" w:rsidRPr="00353054" w:rsidRDefault="00353054" w:rsidP="00353054">
            <w:pPr>
              <w:spacing w:after="0"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kern w:val="0"/>
                <w14:ligatures w14:val="none"/>
              </w:rPr>
              <w:t>Manipulate symmetry in otherwise identical environments</w:t>
            </w:r>
          </w:p>
        </w:tc>
      </w:tr>
      <w:tr w:rsidR="00353054" w:rsidRPr="00353054" w14:paraId="0F6484EA" w14:textId="77777777">
        <w:trPr>
          <w:tblCellSpacing w:w="15" w:type="dxa"/>
        </w:trPr>
        <w:tc>
          <w:tcPr>
            <w:tcW w:w="0" w:type="auto"/>
            <w:vAlign w:val="center"/>
            <w:hideMark/>
          </w:tcPr>
          <w:p w14:paraId="7F2CBE19" w14:textId="77777777" w:rsidR="00353054" w:rsidRPr="00353054" w:rsidRDefault="00353054" w:rsidP="00353054">
            <w:pPr>
              <w:spacing w:after="0"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b/>
                <w:bCs/>
                <w:kern w:val="0"/>
                <w14:ligatures w14:val="none"/>
              </w:rPr>
              <w:t>Question</w:t>
            </w:r>
          </w:p>
        </w:tc>
        <w:tc>
          <w:tcPr>
            <w:tcW w:w="0" w:type="auto"/>
            <w:vAlign w:val="center"/>
            <w:hideMark/>
          </w:tcPr>
          <w:p w14:paraId="7285BB04" w14:textId="77777777" w:rsidR="00353054" w:rsidRPr="00353054" w:rsidRDefault="00353054" w:rsidP="00353054">
            <w:pPr>
              <w:spacing w:after="0"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kern w:val="0"/>
                <w14:ligatures w14:val="none"/>
              </w:rPr>
              <w:t>Does symmetry increase aesthetic preference and perceived order in architectural settings?</w:t>
            </w:r>
          </w:p>
        </w:tc>
      </w:tr>
      <w:tr w:rsidR="00353054" w:rsidRPr="00353054" w14:paraId="79BDE6A1" w14:textId="77777777">
        <w:trPr>
          <w:tblCellSpacing w:w="15" w:type="dxa"/>
        </w:trPr>
        <w:tc>
          <w:tcPr>
            <w:tcW w:w="0" w:type="auto"/>
            <w:vAlign w:val="center"/>
            <w:hideMark/>
          </w:tcPr>
          <w:p w14:paraId="1E4BAD3F" w14:textId="77777777" w:rsidR="00353054" w:rsidRPr="00353054" w:rsidRDefault="00353054" w:rsidP="00353054">
            <w:pPr>
              <w:spacing w:after="0"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b/>
                <w:bCs/>
                <w:kern w:val="0"/>
                <w14:ligatures w14:val="none"/>
              </w:rPr>
              <w:t>Design</w:t>
            </w:r>
          </w:p>
        </w:tc>
        <w:tc>
          <w:tcPr>
            <w:tcW w:w="0" w:type="auto"/>
            <w:vAlign w:val="center"/>
            <w:hideMark/>
          </w:tcPr>
          <w:p w14:paraId="5842121E" w14:textId="77777777" w:rsidR="00353054" w:rsidRPr="00353054" w:rsidRDefault="00353054" w:rsidP="00353054">
            <w:pPr>
              <w:spacing w:after="0"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kern w:val="0"/>
                <w14:ligatures w14:val="none"/>
              </w:rPr>
              <w:t>Within-subjects or between-subjects</w:t>
            </w:r>
          </w:p>
        </w:tc>
      </w:tr>
      <w:tr w:rsidR="00353054" w:rsidRPr="00353054" w14:paraId="794D9BD5" w14:textId="77777777">
        <w:trPr>
          <w:tblCellSpacing w:w="15" w:type="dxa"/>
        </w:trPr>
        <w:tc>
          <w:tcPr>
            <w:tcW w:w="0" w:type="auto"/>
            <w:vAlign w:val="center"/>
            <w:hideMark/>
          </w:tcPr>
          <w:p w14:paraId="0545B79C" w14:textId="77777777" w:rsidR="00353054" w:rsidRPr="00353054" w:rsidRDefault="00353054" w:rsidP="00353054">
            <w:pPr>
              <w:spacing w:after="0"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b/>
                <w:bCs/>
                <w:kern w:val="0"/>
                <w14:ligatures w14:val="none"/>
              </w:rPr>
              <w:t>Manipulated Variable</w:t>
            </w:r>
          </w:p>
        </w:tc>
        <w:tc>
          <w:tcPr>
            <w:tcW w:w="0" w:type="auto"/>
            <w:vAlign w:val="center"/>
            <w:hideMark/>
          </w:tcPr>
          <w:p w14:paraId="5EA19E95" w14:textId="77777777" w:rsidR="00353054" w:rsidRPr="00353054" w:rsidRDefault="00353054" w:rsidP="00353054">
            <w:pPr>
              <w:spacing w:after="0"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kern w:val="0"/>
                <w14:ligatures w14:val="none"/>
              </w:rPr>
              <w:t>Degree and type of symmetry (bilateral, radial, asymmetrical)</w:t>
            </w:r>
          </w:p>
        </w:tc>
      </w:tr>
      <w:tr w:rsidR="00353054" w:rsidRPr="00353054" w14:paraId="4002A49B" w14:textId="77777777">
        <w:trPr>
          <w:tblCellSpacing w:w="15" w:type="dxa"/>
        </w:trPr>
        <w:tc>
          <w:tcPr>
            <w:tcW w:w="0" w:type="auto"/>
            <w:vAlign w:val="center"/>
            <w:hideMark/>
          </w:tcPr>
          <w:p w14:paraId="31603530" w14:textId="77777777" w:rsidR="00353054" w:rsidRPr="00353054" w:rsidRDefault="00353054" w:rsidP="00353054">
            <w:pPr>
              <w:spacing w:after="0"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b/>
                <w:bCs/>
                <w:kern w:val="0"/>
                <w14:ligatures w14:val="none"/>
              </w:rPr>
              <w:t>Measured Variable</w:t>
            </w:r>
          </w:p>
        </w:tc>
        <w:tc>
          <w:tcPr>
            <w:tcW w:w="0" w:type="auto"/>
            <w:vAlign w:val="center"/>
            <w:hideMark/>
          </w:tcPr>
          <w:p w14:paraId="52E54130" w14:textId="77777777" w:rsidR="00353054" w:rsidRPr="00353054" w:rsidRDefault="00353054" w:rsidP="00353054">
            <w:pPr>
              <w:spacing w:after="0"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kern w:val="0"/>
                <w14:ligatures w14:val="none"/>
              </w:rPr>
              <w:t>Aesthetic ratings, perceived orderliness, visual complexity ratings</w:t>
            </w:r>
          </w:p>
        </w:tc>
      </w:tr>
      <w:tr w:rsidR="00353054" w:rsidRPr="00353054" w14:paraId="0E9BA30E" w14:textId="77777777">
        <w:trPr>
          <w:tblCellSpacing w:w="15" w:type="dxa"/>
        </w:trPr>
        <w:tc>
          <w:tcPr>
            <w:tcW w:w="0" w:type="auto"/>
            <w:vAlign w:val="center"/>
            <w:hideMark/>
          </w:tcPr>
          <w:p w14:paraId="4071A3CD" w14:textId="77777777" w:rsidR="00353054" w:rsidRPr="00353054" w:rsidRDefault="00353054" w:rsidP="00353054">
            <w:pPr>
              <w:spacing w:after="0"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b/>
                <w:bCs/>
                <w:kern w:val="0"/>
                <w14:ligatures w14:val="none"/>
              </w:rPr>
              <w:t>Task</w:t>
            </w:r>
          </w:p>
        </w:tc>
        <w:tc>
          <w:tcPr>
            <w:tcW w:w="0" w:type="auto"/>
            <w:vAlign w:val="center"/>
            <w:hideMark/>
          </w:tcPr>
          <w:p w14:paraId="62A5D2FA" w14:textId="77777777" w:rsidR="00353054" w:rsidRPr="00353054" w:rsidRDefault="00353054" w:rsidP="00353054">
            <w:pPr>
              <w:spacing w:after="0"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kern w:val="0"/>
                <w14:ligatures w14:val="none"/>
              </w:rPr>
              <w:t>View each environment → Provide ratings</w:t>
            </w:r>
          </w:p>
        </w:tc>
      </w:tr>
      <w:tr w:rsidR="00353054" w:rsidRPr="00353054" w14:paraId="06B95F9D" w14:textId="77777777">
        <w:trPr>
          <w:tblCellSpacing w:w="15" w:type="dxa"/>
        </w:trPr>
        <w:tc>
          <w:tcPr>
            <w:tcW w:w="0" w:type="auto"/>
            <w:vAlign w:val="center"/>
            <w:hideMark/>
          </w:tcPr>
          <w:p w14:paraId="03CB0896" w14:textId="77777777" w:rsidR="00353054" w:rsidRPr="00353054" w:rsidRDefault="00353054" w:rsidP="00353054">
            <w:pPr>
              <w:spacing w:after="0"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b/>
                <w:bCs/>
                <w:kern w:val="0"/>
                <w14:ligatures w14:val="none"/>
              </w:rPr>
              <w:t>Protocol</w:t>
            </w:r>
          </w:p>
        </w:tc>
        <w:tc>
          <w:tcPr>
            <w:tcW w:w="0" w:type="auto"/>
            <w:vAlign w:val="center"/>
            <w:hideMark/>
          </w:tcPr>
          <w:p w14:paraId="1F151452" w14:textId="77777777" w:rsidR="00353054" w:rsidRPr="00353054" w:rsidRDefault="00353054" w:rsidP="00353054">
            <w:pPr>
              <w:spacing w:after="0"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kern w:val="0"/>
                <w14:ligatures w14:val="none"/>
              </w:rPr>
              <w:t>Baseline neutral viewing (2 min) → Exposure to symmetry condition (1–2 min) → Ratings (2 min) → Repeat for all symmetry levels</w:t>
            </w:r>
          </w:p>
        </w:tc>
      </w:tr>
      <w:tr w:rsidR="00353054" w:rsidRPr="00353054" w14:paraId="658F840C" w14:textId="77777777">
        <w:trPr>
          <w:tblCellSpacing w:w="15" w:type="dxa"/>
        </w:trPr>
        <w:tc>
          <w:tcPr>
            <w:tcW w:w="0" w:type="auto"/>
            <w:vAlign w:val="center"/>
            <w:hideMark/>
          </w:tcPr>
          <w:p w14:paraId="1095CB00" w14:textId="77777777" w:rsidR="00353054" w:rsidRPr="00353054" w:rsidRDefault="00353054" w:rsidP="00353054">
            <w:pPr>
              <w:spacing w:after="0"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b/>
                <w:bCs/>
                <w:kern w:val="0"/>
                <w14:ligatures w14:val="none"/>
              </w:rPr>
              <w:t>Controls</w:t>
            </w:r>
          </w:p>
        </w:tc>
        <w:tc>
          <w:tcPr>
            <w:tcW w:w="0" w:type="auto"/>
            <w:vAlign w:val="center"/>
            <w:hideMark/>
          </w:tcPr>
          <w:p w14:paraId="5D9984FB" w14:textId="77777777" w:rsidR="00353054" w:rsidRPr="00353054" w:rsidRDefault="00353054" w:rsidP="00353054">
            <w:pPr>
              <w:spacing w:after="0"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kern w:val="0"/>
                <w14:ligatures w14:val="none"/>
              </w:rPr>
              <w:t>Same size, color, materials, and lighting; only arrangement varies</w:t>
            </w:r>
          </w:p>
        </w:tc>
      </w:tr>
    </w:tbl>
    <w:p w14:paraId="4DC9ABA8" w14:textId="77777777" w:rsidR="00353054" w:rsidRPr="00353054" w:rsidRDefault="00353054" w:rsidP="00353054">
      <w:pPr>
        <w:spacing w:before="100" w:beforeAutospacing="1" w:after="100" w:afterAutospacing="1"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b/>
          <w:bCs/>
          <w:kern w:val="0"/>
          <w14:ligatures w14:val="none"/>
        </w:rPr>
        <w:t>Theoretical Background &amp; Major Explanations</w:t>
      </w:r>
    </w:p>
    <w:p w14:paraId="4CCB2A11" w14:textId="77777777" w:rsidR="00353054" w:rsidRPr="00353054" w:rsidRDefault="00353054" w:rsidP="00353054">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b/>
          <w:bCs/>
          <w:kern w:val="0"/>
          <w14:ligatures w14:val="none"/>
        </w:rPr>
        <w:t>Gestalt Psychology</w:t>
      </w:r>
      <w:r w:rsidRPr="00353054">
        <w:rPr>
          <w:rFonts w:ascii="Times New Roman" w:eastAsia="Times New Roman" w:hAnsi="Times New Roman" w:cs="Times New Roman"/>
          <w:kern w:val="0"/>
          <w14:ligatures w14:val="none"/>
        </w:rPr>
        <w:t xml:space="preserve"> — symmetry enhances perceptual fluency, leading to more positive evaluations.</w:t>
      </w:r>
    </w:p>
    <w:p w14:paraId="2919A671" w14:textId="77777777" w:rsidR="00353054" w:rsidRPr="00353054" w:rsidRDefault="00353054" w:rsidP="00353054">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b/>
          <w:bCs/>
          <w:kern w:val="0"/>
          <w14:ligatures w14:val="none"/>
        </w:rPr>
        <w:t>Evolutionary Aesthetics</w:t>
      </w:r>
      <w:r w:rsidRPr="00353054">
        <w:rPr>
          <w:rFonts w:ascii="Times New Roman" w:eastAsia="Times New Roman" w:hAnsi="Times New Roman" w:cs="Times New Roman"/>
          <w:kern w:val="0"/>
          <w14:ligatures w14:val="none"/>
        </w:rPr>
        <w:t xml:space="preserve"> — symmetry may signal health and stability, influencing preference.</w:t>
      </w:r>
    </w:p>
    <w:p w14:paraId="581315D7" w14:textId="77777777" w:rsidR="00353054" w:rsidRPr="00353054" w:rsidRDefault="00353054" w:rsidP="00353054">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b/>
          <w:bCs/>
          <w:kern w:val="0"/>
          <w14:ligatures w14:val="none"/>
        </w:rPr>
        <w:t>Processing Fluency Theory</w:t>
      </w:r>
      <w:r w:rsidRPr="00353054">
        <w:rPr>
          <w:rFonts w:ascii="Times New Roman" w:eastAsia="Times New Roman" w:hAnsi="Times New Roman" w:cs="Times New Roman"/>
          <w:kern w:val="0"/>
          <w14:ligatures w14:val="none"/>
        </w:rPr>
        <w:t xml:space="preserve"> — easier-to-process configurations are often rated more positively.</w:t>
      </w:r>
    </w:p>
    <w:p w14:paraId="6F39BC4F" w14:textId="77777777" w:rsidR="00353054" w:rsidRPr="00353054" w:rsidRDefault="00353054" w:rsidP="00353054">
      <w:pPr>
        <w:spacing w:before="100" w:beforeAutospacing="1" w:after="100" w:afterAutospacing="1"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b/>
          <w:bCs/>
          <w:kern w:val="0"/>
          <w14:ligatures w14:val="none"/>
        </w:rPr>
        <w:t>Example Findings</w:t>
      </w:r>
    </w:p>
    <w:p w14:paraId="14FA0F6C" w14:textId="77777777" w:rsidR="00353054" w:rsidRPr="00353054" w:rsidRDefault="00353054" w:rsidP="00353054">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kern w:val="0"/>
          <w14:ligatures w14:val="none"/>
        </w:rPr>
        <w:lastRenderedPageBreak/>
        <w:t xml:space="preserve">Symmetrical façades rated ~18% higher in beauty and orderliness than asymmetrical ones (Jacobsen &amp; </w:t>
      </w:r>
      <w:proofErr w:type="spellStart"/>
      <w:r w:rsidRPr="00353054">
        <w:rPr>
          <w:rFonts w:ascii="Times New Roman" w:eastAsia="Times New Roman" w:hAnsi="Times New Roman" w:cs="Times New Roman"/>
          <w:kern w:val="0"/>
          <w14:ligatures w14:val="none"/>
        </w:rPr>
        <w:t>Höfel</w:t>
      </w:r>
      <w:proofErr w:type="spellEnd"/>
      <w:r w:rsidRPr="00353054">
        <w:rPr>
          <w:rFonts w:ascii="Times New Roman" w:eastAsia="Times New Roman" w:hAnsi="Times New Roman" w:cs="Times New Roman"/>
          <w:kern w:val="0"/>
          <w14:ligatures w14:val="none"/>
        </w:rPr>
        <w:t>, 2002).</w:t>
      </w:r>
    </w:p>
    <w:p w14:paraId="582E6B4A" w14:textId="77777777" w:rsidR="00353054" w:rsidRPr="00353054" w:rsidRDefault="00353054" w:rsidP="00353054">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kern w:val="0"/>
          <w14:ligatures w14:val="none"/>
        </w:rPr>
        <w:t>Moderate deviations from symmetry can sometimes increase visual interest without reducing preference.</w:t>
      </w:r>
    </w:p>
    <w:p w14:paraId="07D6D38C" w14:textId="77777777" w:rsidR="00353054" w:rsidRPr="00353054" w:rsidRDefault="00353054" w:rsidP="00353054">
      <w:pPr>
        <w:spacing w:before="100" w:beforeAutospacing="1" w:after="100" w:afterAutospacing="1"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b/>
          <w:bCs/>
          <w:kern w:val="0"/>
          <w14:ligatures w14:val="none"/>
        </w:rPr>
        <w:t>Explanation of Measurables</w:t>
      </w:r>
    </w:p>
    <w:p w14:paraId="577E5748" w14:textId="77777777" w:rsidR="00353054" w:rsidRPr="00353054" w:rsidRDefault="00353054" w:rsidP="00353054">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b/>
          <w:bCs/>
          <w:kern w:val="0"/>
          <w14:ligatures w14:val="none"/>
        </w:rPr>
        <w:t>Aesthetic ratings</w:t>
      </w:r>
      <w:r w:rsidRPr="00353054">
        <w:rPr>
          <w:rFonts w:ascii="Times New Roman" w:eastAsia="Times New Roman" w:hAnsi="Times New Roman" w:cs="Times New Roman"/>
          <w:kern w:val="0"/>
          <w14:ligatures w14:val="none"/>
        </w:rPr>
        <w:t xml:space="preserve"> – Likert scale ratings of beauty or appeal.</w:t>
      </w:r>
    </w:p>
    <w:p w14:paraId="24E7528E" w14:textId="77777777" w:rsidR="00353054" w:rsidRPr="00353054" w:rsidRDefault="00353054" w:rsidP="00353054">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b/>
          <w:bCs/>
          <w:kern w:val="0"/>
          <w14:ligatures w14:val="none"/>
        </w:rPr>
        <w:t>Perceived orderliness</w:t>
      </w:r>
      <w:r w:rsidRPr="00353054">
        <w:rPr>
          <w:rFonts w:ascii="Times New Roman" w:eastAsia="Times New Roman" w:hAnsi="Times New Roman" w:cs="Times New Roman"/>
          <w:kern w:val="0"/>
          <w14:ligatures w14:val="none"/>
        </w:rPr>
        <w:t xml:space="preserve"> – Ratings of how organized or coherent the space appears.</w:t>
      </w:r>
    </w:p>
    <w:p w14:paraId="5956CC8E" w14:textId="77777777" w:rsidR="00353054" w:rsidRPr="00353054" w:rsidRDefault="00353054" w:rsidP="00353054">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b/>
          <w:bCs/>
          <w:kern w:val="0"/>
          <w14:ligatures w14:val="none"/>
        </w:rPr>
        <w:t>Visual complexity ratings</w:t>
      </w:r>
      <w:r w:rsidRPr="00353054">
        <w:rPr>
          <w:rFonts w:ascii="Times New Roman" w:eastAsia="Times New Roman" w:hAnsi="Times New Roman" w:cs="Times New Roman"/>
          <w:kern w:val="0"/>
          <w14:ligatures w14:val="none"/>
        </w:rPr>
        <w:t xml:space="preserve"> – Ratings of perceived intricacy or detail; often inversely correlated with orderliness.</w:t>
      </w:r>
    </w:p>
    <w:p w14:paraId="71F23B8D" w14:textId="77777777" w:rsidR="00353054" w:rsidRPr="00353054" w:rsidRDefault="00353054" w:rsidP="00353054">
      <w:pPr>
        <w:spacing w:before="100" w:beforeAutospacing="1" w:after="100" w:afterAutospacing="1"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b/>
          <w:bCs/>
          <w:kern w:val="0"/>
          <w14:ligatures w14:val="none"/>
        </w:rPr>
        <w:t>Stimuli Description</w:t>
      </w:r>
      <w:r w:rsidRPr="00353054">
        <w:rPr>
          <w:rFonts w:ascii="Times New Roman" w:eastAsia="Times New Roman" w:hAnsi="Times New Roman" w:cs="Times New Roman"/>
          <w:kern w:val="0"/>
          <w14:ligatures w14:val="none"/>
        </w:rPr>
        <w:br/>
        <w:t>Renderings or VR models of identical spaces with only symmetry manipulation; lighting and perspective identical.</w:t>
      </w:r>
    </w:p>
    <w:p w14:paraId="74E37380" w14:textId="77777777" w:rsidR="00353054" w:rsidRPr="00353054" w:rsidRDefault="00C02A0E" w:rsidP="00353054">
      <w:pPr>
        <w:spacing w:after="0"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noProof/>
          <w:kern w:val="0"/>
        </w:rPr>
        <w:pict w14:anchorId="3B4C32DE">
          <v:rect id="_x0000_i1070" alt="" style="width:468pt;height:.05pt;mso-width-percent:0;mso-height-percent:0;mso-width-percent:0;mso-height-percent:0" o:hralign="center" o:hrstd="t" o:hr="t" fillcolor="#a0a0a0" stroked="f"/>
        </w:pict>
      </w:r>
    </w:p>
    <w:p w14:paraId="54D2E943" w14:textId="77777777" w:rsidR="00353054" w:rsidRPr="00353054" w:rsidRDefault="00353054" w:rsidP="0035305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36" w:name="_Toc205654592"/>
      <w:r w:rsidRPr="00353054">
        <w:rPr>
          <w:rFonts w:ascii="Times New Roman" w:eastAsia="Times New Roman" w:hAnsi="Times New Roman" w:cs="Times New Roman"/>
          <w:b/>
          <w:bCs/>
          <w:kern w:val="0"/>
          <w:sz w:val="36"/>
          <w:szCs w:val="36"/>
          <w14:ligatures w14:val="none"/>
        </w:rPr>
        <w:t>H. Transparency → Perceived Openness</w:t>
      </w:r>
      <w:bookmarkEnd w:id="36"/>
    </w:p>
    <w:p w14:paraId="3A4BA19B" w14:textId="77777777" w:rsidR="00353054" w:rsidRPr="00353054" w:rsidRDefault="00353054" w:rsidP="00353054">
      <w:pPr>
        <w:spacing w:before="100" w:beforeAutospacing="1" w:after="100" w:afterAutospacing="1"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b/>
          <w:bCs/>
          <w:kern w:val="0"/>
          <w14:ligatures w14:val="none"/>
        </w:rPr>
        <w:t>What is Studied</w:t>
      </w:r>
      <w:r w:rsidRPr="00353054">
        <w:rPr>
          <w:rFonts w:ascii="Times New Roman" w:eastAsia="Times New Roman" w:hAnsi="Times New Roman" w:cs="Times New Roman"/>
          <w:kern w:val="0"/>
          <w14:ligatures w14:val="none"/>
        </w:rPr>
        <w:br/>
        <w:t xml:space="preserve">This paradigm manipulates the </w:t>
      </w:r>
      <w:r w:rsidRPr="00353054">
        <w:rPr>
          <w:rFonts w:ascii="Times New Roman" w:eastAsia="Times New Roman" w:hAnsi="Times New Roman" w:cs="Times New Roman"/>
          <w:b/>
          <w:bCs/>
          <w:kern w:val="0"/>
          <w14:ligatures w14:val="none"/>
        </w:rPr>
        <w:t>transparency of boundaries</w:t>
      </w:r>
      <w:r w:rsidRPr="00353054">
        <w:rPr>
          <w:rFonts w:ascii="Times New Roman" w:eastAsia="Times New Roman" w:hAnsi="Times New Roman" w:cs="Times New Roman"/>
          <w:kern w:val="0"/>
          <w14:ligatures w14:val="none"/>
        </w:rPr>
        <w:t xml:space="preserve"> — such as glass walls, open partitions, or screened dividers — to study effects on perceived openness, connectivity, and comfort. Transparency levels can range from fully transparent to partially transparent to opaque.</w:t>
      </w:r>
    </w:p>
    <w:p w14:paraId="0283913A" w14:textId="77777777" w:rsidR="00353054" w:rsidRPr="00353054" w:rsidRDefault="00353054" w:rsidP="00353054">
      <w:pPr>
        <w:spacing w:before="100" w:beforeAutospacing="1" w:after="100" w:afterAutospacing="1"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b/>
          <w:bCs/>
          <w:kern w:val="0"/>
          <w14:ligatures w14:val="none"/>
        </w:rPr>
        <w:t>Why it Matters</w:t>
      </w:r>
      <w:r w:rsidRPr="00353054">
        <w:rPr>
          <w:rFonts w:ascii="Times New Roman" w:eastAsia="Times New Roman" w:hAnsi="Times New Roman" w:cs="Times New Roman"/>
          <w:kern w:val="0"/>
          <w14:ligatures w14:val="none"/>
        </w:rPr>
        <w:br/>
        <w:t>Transparency influences both visual perception of space and social dynamics, such as visibility and privacy. Designers balance these to create spaces that feel open yet maintain comfort.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6"/>
        <w:gridCol w:w="7454"/>
      </w:tblGrid>
      <w:tr w:rsidR="00353054" w:rsidRPr="00353054" w14:paraId="19C3288B" w14:textId="77777777">
        <w:trPr>
          <w:tblHeader/>
          <w:tblCellSpacing w:w="15" w:type="dxa"/>
        </w:trPr>
        <w:tc>
          <w:tcPr>
            <w:tcW w:w="0" w:type="auto"/>
            <w:vAlign w:val="center"/>
            <w:hideMark/>
          </w:tcPr>
          <w:p w14:paraId="0C67105A" w14:textId="77777777" w:rsidR="00353054" w:rsidRPr="00353054" w:rsidRDefault="00353054" w:rsidP="00353054">
            <w:pPr>
              <w:spacing w:after="0" w:line="240" w:lineRule="auto"/>
              <w:jc w:val="center"/>
              <w:rPr>
                <w:rFonts w:ascii="Times New Roman" w:eastAsia="Times New Roman" w:hAnsi="Times New Roman" w:cs="Times New Roman"/>
                <w:b/>
                <w:bCs/>
                <w:kern w:val="0"/>
                <w14:ligatures w14:val="none"/>
              </w:rPr>
            </w:pPr>
            <w:r w:rsidRPr="00353054">
              <w:rPr>
                <w:rFonts w:ascii="Times New Roman" w:eastAsia="Times New Roman" w:hAnsi="Times New Roman" w:cs="Times New Roman"/>
                <w:b/>
                <w:bCs/>
                <w:kern w:val="0"/>
                <w14:ligatures w14:val="none"/>
              </w:rPr>
              <w:t>Paradigm Name</w:t>
            </w:r>
          </w:p>
        </w:tc>
        <w:tc>
          <w:tcPr>
            <w:tcW w:w="0" w:type="auto"/>
            <w:vAlign w:val="center"/>
            <w:hideMark/>
          </w:tcPr>
          <w:p w14:paraId="68EAFB9A" w14:textId="77777777" w:rsidR="00353054" w:rsidRPr="00353054" w:rsidRDefault="00353054" w:rsidP="00353054">
            <w:pPr>
              <w:spacing w:after="0" w:line="240" w:lineRule="auto"/>
              <w:jc w:val="center"/>
              <w:rPr>
                <w:rFonts w:ascii="Times New Roman" w:eastAsia="Times New Roman" w:hAnsi="Times New Roman" w:cs="Times New Roman"/>
                <w:b/>
                <w:bCs/>
                <w:kern w:val="0"/>
                <w14:ligatures w14:val="none"/>
              </w:rPr>
            </w:pPr>
            <w:r w:rsidRPr="00353054">
              <w:rPr>
                <w:rFonts w:ascii="Times New Roman" w:eastAsia="Times New Roman" w:hAnsi="Times New Roman" w:cs="Times New Roman"/>
                <w:b/>
                <w:bCs/>
                <w:kern w:val="0"/>
                <w14:ligatures w14:val="none"/>
              </w:rPr>
              <w:t>Transparency → Perceived Openness</w:t>
            </w:r>
          </w:p>
        </w:tc>
      </w:tr>
      <w:tr w:rsidR="00353054" w:rsidRPr="00353054" w14:paraId="772E119F" w14:textId="77777777">
        <w:trPr>
          <w:tblCellSpacing w:w="15" w:type="dxa"/>
        </w:trPr>
        <w:tc>
          <w:tcPr>
            <w:tcW w:w="0" w:type="auto"/>
            <w:vAlign w:val="center"/>
            <w:hideMark/>
          </w:tcPr>
          <w:p w14:paraId="6EF70C5F" w14:textId="77777777" w:rsidR="00353054" w:rsidRPr="00353054" w:rsidRDefault="00353054" w:rsidP="00353054">
            <w:pPr>
              <w:spacing w:after="0"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b/>
                <w:bCs/>
                <w:kern w:val="0"/>
                <w14:ligatures w14:val="none"/>
              </w:rPr>
              <w:t>Core Structure</w:t>
            </w:r>
          </w:p>
        </w:tc>
        <w:tc>
          <w:tcPr>
            <w:tcW w:w="0" w:type="auto"/>
            <w:vAlign w:val="center"/>
            <w:hideMark/>
          </w:tcPr>
          <w:p w14:paraId="16A29B57" w14:textId="77777777" w:rsidR="00353054" w:rsidRPr="00353054" w:rsidRDefault="00353054" w:rsidP="00353054">
            <w:pPr>
              <w:spacing w:after="0"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kern w:val="0"/>
                <w14:ligatures w14:val="none"/>
              </w:rPr>
              <w:t>Manipulate transparency of boundaries while holding layout constant</w:t>
            </w:r>
          </w:p>
        </w:tc>
      </w:tr>
      <w:tr w:rsidR="00353054" w:rsidRPr="00353054" w14:paraId="08E20F05" w14:textId="77777777">
        <w:trPr>
          <w:tblCellSpacing w:w="15" w:type="dxa"/>
        </w:trPr>
        <w:tc>
          <w:tcPr>
            <w:tcW w:w="0" w:type="auto"/>
            <w:vAlign w:val="center"/>
            <w:hideMark/>
          </w:tcPr>
          <w:p w14:paraId="3D6709BB" w14:textId="77777777" w:rsidR="00353054" w:rsidRPr="00353054" w:rsidRDefault="00353054" w:rsidP="00353054">
            <w:pPr>
              <w:spacing w:after="0"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b/>
                <w:bCs/>
                <w:kern w:val="0"/>
                <w14:ligatures w14:val="none"/>
              </w:rPr>
              <w:t>Question</w:t>
            </w:r>
          </w:p>
        </w:tc>
        <w:tc>
          <w:tcPr>
            <w:tcW w:w="0" w:type="auto"/>
            <w:vAlign w:val="center"/>
            <w:hideMark/>
          </w:tcPr>
          <w:p w14:paraId="34ED2646" w14:textId="77777777" w:rsidR="00353054" w:rsidRPr="00353054" w:rsidRDefault="00353054" w:rsidP="00353054">
            <w:pPr>
              <w:spacing w:after="0"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kern w:val="0"/>
                <w14:ligatures w14:val="none"/>
              </w:rPr>
              <w:t>Does increased transparency enhance perceived openness without reducing comfort?</w:t>
            </w:r>
          </w:p>
        </w:tc>
      </w:tr>
      <w:tr w:rsidR="00353054" w:rsidRPr="00353054" w14:paraId="500BD1BA" w14:textId="77777777">
        <w:trPr>
          <w:tblCellSpacing w:w="15" w:type="dxa"/>
        </w:trPr>
        <w:tc>
          <w:tcPr>
            <w:tcW w:w="0" w:type="auto"/>
            <w:vAlign w:val="center"/>
            <w:hideMark/>
          </w:tcPr>
          <w:p w14:paraId="6366E025" w14:textId="77777777" w:rsidR="00353054" w:rsidRPr="00353054" w:rsidRDefault="00353054" w:rsidP="00353054">
            <w:pPr>
              <w:spacing w:after="0"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b/>
                <w:bCs/>
                <w:kern w:val="0"/>
                <w14:ligatures w14:val="none"/>
              </w:rPr>
              <w:t>Design</w:t>
            </w:r>
          </w:p>
        </w:tc>
        <w:tc>
          <w:tcPr>
            <w:tcW w:w="0" w:type="auto"/>
            <w:vAlign w:val="center"/>
            <w:hideMark/>
          </w:tcPr>
          <w:p w14:paraId="7CB1E785" w14:textId="77777777" w:rsidR="00353054" w:rsidRPr="00353054" w:rsidRDefault="00353054" w:rsidP="00353054">
            <w:pPr>
              <w:spacing w:after="0"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kern w:val="0"/>
                <w14:ligatures w14:val="none"/>
              </w:rPr>
              <w:t>Within-subjects or between-subjects</w:t>
            </w:r>
          </w:p>
        </w:tc>
      </w:tr>
      <w:tr w:rsidR="00353054" w:rsidRPr="00353054" w14:paraId="443D3800" w14:textId="77777777">
        <w:trPr>
          <w:tblCellSpacing w:w="15" w:type="dxa"/>
        </w:trPr>
        <w:tc>
          <w:tcPr>
            <w:tcW w:w="0" w:type="auto"/>
            <w:vAlign w:val="center"/>
            <w:hideMark/>
          </w:tcPr>
          <w:p w14:paraId="7079A283" w14:textId="77777777" w:rsidR="00353054" w:rsidRPr="00353054" w:rsidRDefault="00353054" w:rsidP="00353054">
            <w:pPr>
              <w:spacing w:after="0"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b/>
                <w:bCs/>
                <w:kern w:val="0"/>
                <w14:ligatures w14:val="none"/>
              </w:rPr>
              <w:t>Manipulated Variable</w:t>
            </w:r>
          </w:p>
        </w:tc>
        <w:tc>
          <w:tcPr>
            <w:tcW w:w="0" w:type="auto"/>
            <w:vAlign w:val="center"/>
            <w:hideMark/>
          </w:tcPr>
          <w:p w14:paraId="055C628C" w14:textId="77777777" w:rsidR="00353054" w:rsidRPr="00353054" w:rsidRDefault="00353054" w:rsidP="00353054">
            <w:pPr>
              <w:spacing w:after="0"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kern w:val="0"/>
                <w14:ligatures w14:val="none"/>
              </w:rPr>
              <w:t>Transparency level (opaque, partial, full)</w:t>
            </w:r>
          </w:p>
        </w:tc>
      </w:tr>
      <w:tr w:rsidR="00353054" w:rsidRPr="00353054" w14:paraId="63C88926" w14:textId="77777777">
        <w:trPr>
          <w:tblCellSpacing w:w="15" w:type="dxa"/>
        </w:trPr>
        <w:tc>
          <w:tcPr>
            <w:tcW w:w="0" w:type="auto"/>
            <w:vAlign w:val="center"/>
            <w:hideMark/>
          </w:tcPr>
          <w:p w14:paraId="7B9A391B" w14:textId="77777777" w:rsidR="00353054" w:rsidRPr="00353054" w:rsidRDefault="00353054" w:rsidP="00353054">
            <w:pPr>
              <w:spacing w:after="0"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b/>
                <w:bCs/>
                <w:kern w:val="0"/>
                <w14:ligatures w14:val="none"/>
              </w:rPr>
              <w:t>Measured Variable</w:t>
            </w:r>
          </w:p>
        </w:tc>
        <w:tc>
          <w:tcPr>
            <w:tcW w:w="0" w:type="auto"/>
            <w:vAlign w:val="center"/>
            <w:hideMark/>
          </w:tcPr>
          <w:p w14:paraId="668DAA3B" w14:textId="77777777" w:rsidR="00353054" w:rsidRPr="00353054" w:rsidRDefault="00353054" w:rsidP="00353054">
            <w:pPr>
              <w:spacing w:after="0"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kern w:val="0"/>
                <w14:ligatures w14:val="none"/>
              </w:rPr>
              <w:t>Perceived openness, privacy ratings, comfort ratings</w:t>
            </w:r>
          </w:p>
        </w:tc>
      </w:tr>
      <w:tr w:rsidR="00353054" w:rsidRPr="00353054" w14:paraId="70E3A72C" w14:textId="77777777">
        <w:trPr>
          <w:tblCellSpacing w:w="15" w:type="dxa"/>
        </w:trPr>
        <w:tc>
          <w:tcPr>
            <w:tcW w:w="0" w:type="auto"/>
            <w:vAlign w:val="center"/>
            <w:hideMark/>
          </w:tcPr>
          <w:p w14:paraId="1F427057" w14:textId="77777777" w:rsidR="00353054" w:rsidRPr="00353054" w:rsidRDefault="00353054" w:rsidP="00353054">
            <w:pPr>
              <w:spacing w:after="0"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b/>
                <w:bCs/>
                <w:kern w:val="0"/>
                <w14:ligatures w14:val="none"/>
              </w:rPr>
              <w:t>Task</w:t>
            </w:r>
          </w:p>
        </w:tc>
        <w:tc>
          <w:tcPr>
            <w:tcW w:w="0" w:type="auto"/>
            <w:vAlign w:val="center"/>
            <w:hideMark/>
          </w:tcPr>
          <w:p w14:paraId="52DC84E8" w14:textId="77777777" w:rsidR="00353054" w:rsidRPr="00353054" w:rsidRDefault="00353054" w:rsidP="00353054">
            <w:pPr>
              <w:spacing w:after="0"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kern w:val="0"/>
                <w14:ligatures w14:val="none"/>
              </w:rPr>
              <w:t>View space under each transparency condition → Provide ratings</w:t>
            </w:r>
          </w:p>
        </w:tc>
      </w:tr>
      <w:tr w:rsidR="00353054" w:rsidRPr="00353054" w14:paraId="571B370D" w14:textId="77777777">
        <w:trPr>
          <w:tblCellSpacing w:w="15" w:type="dxa"/>
        </w:trPr>
        <w:tc>
          <w:tcPr>
            <w:tcW w:w="0" w:type="auto"/>
            <w:vAlign w:val="center"/>
            <w:hideMark/>
          </w:tcPr>
          <w:p w14:paraId="68913C97" w14:textId="77777777" w:rsidR="00353054" w:rsidRPr="00353054" w:rsidRDefault="00353054" w:rsidP="00353054">
            <w:pPr>
              <w:spacing w:after="0"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b/>
                <w:bCs/>
                <w:kern w:val="0"/>
                <w14:ligatures w14:val="none"/>
              </w:rPr>
              <w:t>Protocol</w:t>
            </w:r>
          </w:p>
        </w:tc>
        <w:tc>
          <w:tcPr>
            <w:tcW w:w="0" w:type="auto"/>
            <w:vAlign w:val="center"/>
            <w:hideMark/>
          </w:tcPr>
          <w:p w14:paraId="26CE6591" w14:textId="77777777" w:rsidR="00353054" w:rsidRPr="00353054" w:rsidRDefault="00353054" w:rsidP="00353054">
            <w:pPr>
              <w:spacing w:after="0"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kern w:val="0"/>
                <w14:ligatures w14:val="none"/>
              </w:rPr>
              <w:t>Baseline neutral viewing (2 min) → Exposure to transparency condition (1–2 min) → Ratings (2 min) → Repeat for all conditions</w:t>
            </w:r>
          </w:p>
        </w:tc>
      </w:tr>
      <w:tr w:rsidR="00353054" w:rsidRPr="00353054" w14:paraId="5748400B" w14:textId="77777777">
        <w:trPr>
          <w:tblCellSpacing w:w="15" w:type="dxa"/>
        </w:trPr>
        <w:tc>
          <w:tcPr>
            <w:tcW w:w="0" w:type="auto"/>
            <w:vAlign w:val="center"/>
            <w:hideMark/>
          </w:tcPr>
          <w:p w14:paraId="4A1BE396" w14:textId="77777777" w:rsidR="00353054" w:rsidRPr="00353054" w:rsidRDefault="00353054" w:rsidP="00353054">
            <w:pPr>
              <w:spacing w:after="0"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b/>
                <w:bCs/>
                <w:kern w:val="0"/>
                <w14:ligatures w14:val="none"/>
              </w:rPr>
              <w:t>Controls</w:t>
            </w:r>
          </w:p>
        </w:tc>
        <w:tc>
          <w:tcPr>
            <w:tcW w:w="0" w:type="auto"/>
            <w:vAlign w:val="center"/>
            <w:hideMark/>
          </w:tcPr>
          <w:p w14:paraId="2AF6C09E" w14:textId="77777777" w:rsidR="00353054" w:rsidRPr="00353054" w:rsidRDefault="00353054" w:rsidP="00353054">
            <w:pPr>
              <w:spacing w:after="0"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kern w:val="0"/>
                <w14:ligatures w14:val="none"/>
              </w:rPr>
              <w:t>Same spatial dimensions, lighting, and furnishings; only transparency changes</w:t>
            </w:r>
          </w:p>
        </w:tc>
      </w:tr>
    </w:tbl>
    <w:p w14:paraId="09CDCD40" w14:textId="77777777" w:rsidR="00353054" w:rsidRPr="00353054" w:rsidRDefault="00353054" w:rsidP="00353054">
      <w:pPr>
        <w:spacing w:before="100" w:beforeAutospacing="1" w:after="100" w:afterAutospacing="1"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b/>
          <w:bCs/>
          <w:kern w:val="0"/>
          <w14:ligatures w14:val="none"/>
        </w:rPr>
        <w:lastRenderedPageBreak/>
        <w:t>Theoretical Background &amp; Major Explanations</w:t>
      </w:r>
    </w:p>
    <w:p w14:paraId="3747CF44" w14:textId="77777777" w:rsidR="00353054" w:rsidRPr="00353054" w:rsidRDefault="00353054" w:rsidP="00353054">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b/>
          <w:bCs/>
          <w:kern w:val="0"/>
          <w14:ligatures w14:val="none"/>
        </w:rPr>
        <w:t>Prospect–Refuge Theory</w:t>
      </w:r>
      <w:r w:rsidRPr="00353054">
        <w:rPr>
          <w:rFonts w:ascii="Times New Roman" w:eastAsia="Times New Roman" w:hAnsi="Times New Roman" w:cs="Times New Roman"/>
          <w:kern w:val="0"/>
          <w14:ligatures w14:val="none"/>
        </w:rPr>
        <w:t xml:space="preserve"> — visual openness increases perceived prospect but may reduce refuge/privacy.</w:t>
      </w:r>
    </w:p>
    <w:p w14:paraId="58E73453" w14:textId="77777777" w:rsidR="00353054" w:rsidRPr="00353054" w:rsidRDefault="00353054" w:rsidP="00353054">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b/>
          <w:bCs/>
          <w:kern w:val="0"/>
          <w14:ligatures w14:val="none"/>
        </w:rPr>
        <w:t>Environmental Perception Theory</w:t>
      </w:r>
      <w:r w:rsidRPr="00353054">
        <w:rPr>
          <w:rFonts w:ascii="Times New Roman" w:eastAsia="Times New Roman" w:hAnsi="Times New Roman" w:cs="Times New Roman"/>
          <w:kern w:val="0"/>
          <w14:ligatures w14:val="none"/>
        </w:rPr>
        <w:t xml:space="preserve"> — transparency influences sense of space and movement.</w:t>
      </w:r>
    </w:p>
    <w:p w14:paraId="38CF3F13" w14:textId="77777777" w:rsidR="00353054" w:rsidRPr="00353054" w:rsidRDefault="00353054" w:rsidP="00353054">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b/>
          <w:bCs/>
          <w:kern w:val="0"/>
          <w14:ligatures w14:val="none"/>
        </w:rPr>
        <w:t>Social Comfort Models</w:t>
      </w:r>
      <w:r w:rsidRPr="00353054">
        <w:rPr>
          <w:rFonts w:ascii="Times New Roman" w:eastAsia="Times New Roman" w:hAnsi="Times New Roman" w:cs="Times New Roman"/>
          <w:kern w:val="0"/>
          <w14:ligatures w14:val="none"/>
        </w:rPr>
        <w:t xml:space="preserve"> — visual access can increase social engagement or discomfort depending on context.</w:t>
      </w:r>
    </w:p>
    <w:p w14:paraId="01B39D77" w14:textId="77777777" w:rsidR="00353054" w:rsidRPr="00353054" w:rsidRDefault="00353054" w:rsidP="00353054">
      <w:pPr>
        <w:spacing w:before="100" w:beforeAutospacing="1" w:after="100" w:afterAutospacing="1"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b/>
          <w:bCs/>
          <w:kern w:val="0"/>
          <w14:ligatures w14:val="none"/>
        </w:rPr>
        <w:t>Example Findings</w:t>
      </w:r>
    </w:p>
    <w:p w14:paraId="62AC7E5F" w14:textId="77777777" w:rsidR="00353054" w:rsidRPr="00353054" w:rsidRDefault="00353054" w:rsidP="00353054">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kern w:val="0"/>
          <w14:ligatures w14:val="none"/>
        </w:rPr>
        <w:t>Full transparency increased openness ratings by ~30% but reduced privacy ratings compared to opaque partitions (Veitch et al., 2013).</w:t>
      </w:r>
    </w:p>
    <w:p w14:paraId="0E78FFCC" w14:textId="77777777" w:rsidR="00353054" w:rsidRPr="00353054" w:rsidRDefault="00353054" w:rsidP="00353054">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kern w:val="0"/>
          <w14:ligatures w14:val="none"/>
        </w:rPr>
        <w:t>Partial transparency often provides an optimal balance between openness and comfort.</w:t>
      </w:r>
    </w:p>
    <w:p w14:paraId="52F9F433" w14:textId="77777777" w:rsidR="00353054" w:rsidRPr="00353054" w:rsidRDefault="00353054" w:rsidP="00353054">
      <w:pPr>
        <w:spacing w:before="100" w:beforeAutospacing="1" w:after="100" w:afterAutospacing="1"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b/>
          <w:bCs/>
          <w:kern w:val="0"/>
          <w14:ligatures w14:val="none"/>
        </w:rPr>
        <w:t>Explanation of Measurables</w:t>
      </w:r>
    </w:p>
    <w:p w14:paraId="5A1A201E" w14:textId="77777777" w:rsidR="00353054" w:rsidRPr="00353054" w:rsidRDefault="00353054" w:rsidP="00353054">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b/>
          <w:bCs/>
          <w:kern w:val="0"/>
          <w14:ligatures w14:val="none"/>
        </w:rPr>
        <w:t>Perceived openness</w:t>
      </w:r>
      <w:r w:rsidRPr="00353054">
        <w:rPr>
          <w:rFonts w:ascii="Times New Roman" w:eastAsia="Times New Roman" w:hAnsi="Times New Roman" w:cs="Times New Roman"/>
          <w:kern w:val="0"/>
          <w14:ligatures w14:val="none"/>
        </w:rPr>
        <w:t xml:space="preserve"> – Participant ratings of spatial openness; </w:t>
      </w:r>
      <w:proofErr w:type="gramStart"/>
      <w:r w:rsidRPr="00353054">
        <w:rPr>
          <w:rFonts w:ascii="Times New Roman" w:eastAsia="Times New Roman" w:hAnsi="Times New Roman" w:cs="Times New Roman"/>
          <w:kern w:val="0"/>
          <w14:ligatures w14:val="none"/>
        </w:rPr>
        <w:t>typically</w:t>
      </w:r>
      <w:proofErr w:type="gramEnd"/>
      <w:r w:rsidRPr="00353054">
        <w:rPr>
          <w:rFonts w:ascii="Times New Roman" w:eastAsia="Times New Roman" w:hAnsi="Times New Roman" w:cs="Times New Roman"/>
          <w:kern w:val="0"/>
          <w14:ligatures w14:val="none"/>
        </w:rPr>
        <w:t xml:space="preserve"> on a 1–7 scale.</w:t>
      </w:r>
    </w:p>
    <w:p w14:paraId="374F05B3" w14:textId="77777777" w:rsidR="00353054" w:rsidRPr="00353054" w:rsidRDefault="00353054" w:rsidP="00353054">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b/>
          <w:bCs/>
          <w:kern w:val="0"/>
          <w14:ligatures w14:val="none"/>
        </w:rPr>
        <w:t>Privacy ratings</w:t>
      </w:r>
      <w:r w:rsidRPr="00353054">
        <w:rPr>
          <w:rFonts w:ascii="Times New Roman" w:eastAsia="Times New Roman" w:hAnsi="Times New Roman" w:cs="Times New Roman"/>
          <w:kern w:val="0"/>
          <w14:ligatures w14:val="none"/>
        </w:rPr>
        <w:t xml:space="preserve"> – Self-reported sense of visual and social privacy.</w:t>
      </w:r>
    </w:p>
    <w:p w14:paraId="6D9A85F5" w14:textId="77777777" w:rsidR="00353054" w:rsidRPr="00353054" w:rsidRDefault="00353054" w:rsidP="00353054">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b/>
          <w:bCs/>
          <w:kern w:val="0"/>
          <w14:ligatures w14:val="none"/>
        </w:rPr>
        <w:t>Comfort ratings</w:t>
      </w:r>
      <w:r w:rsidRPr="00353054">
        <w:rPr>
          <w:rFonts w:ascii="Times New Roman" w:eastAsia="Times New Roman" w:hAnsi="Times New Roman" w:cs="Times New Roman"/>
          <w:kern w:val="0"/>
          <w14:ligatures w14:val="none"/>
        </w:rPr>
        <w:t xml:space="preserve"> – Overall comfort with the environment under the given transparency.</w:t>
      </w:r>
    </w:p>
    <w:p w14:paraId="5C11F15A" w14:textId="77777777" w:rsidR="00353054" w:rsidRPr="00353054" w:rsidRDefault="00353054" w:rsidP="00353054">
      <w:pPr>
        <w:spacing w:before="100" w:beforeAutospacing="1" w:after="100" w:afterAutospacing="1"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b/>
          <w:bCs/>
          <w:kern w:val="0"/>
          <w14:ligatures w14:val="none"/>
        </w:rPr>
        <w:t>Stimuli Description</w:t>
      </w:r>
      <w:r w:rsidRPr="00353054">
        <w:rPr>
          <w:rFonts w:ascii="Times New Roman" w:eastAsia="Times New Roman" w:hAnsi="Times New Roman" w:cs="Times New Roman"/>
          <w:kern w:val="0"/>
          <w14:ligatures w14:val="none"/>
        </w:rPr>
        <w:br/>
        <w:t>VR or high-resolution images of identical rooms with manipulated wall transparency; light levels kept constant to avoid confounding.</w:t>
      </w:r>
    </w:p>
    <w:p w14:paraId="3764F25F" w14:textId="77777777" w:rsidR="00353054" w:rsidRPr="00353054" w:rsidRDefault="00C02A0E" w:rsidP="00353054">
      <w:pPr>
        <w:spacing w:after="0"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noProof/>
          <w:kern w:val="0"/>
        </w:rPr>
        <w:pict w14:anchorId="08B09C46">
          <v:rect id="_x0000_i1069" alt="" style="width:468pt;height:.05pt;mso-width-percent:0;mso-height-percent:0;mso-width-percent:0;mso-height-percent:0" o:hralign="center" o:hrstd="t" o:hr="t" fillcolor="#a0a0a0" stroked="f"/>
        </w:pict>
      </w:r>
    </w:p>
    <w:p w14:paraId="05C071F2" w14:textId="77777777" w:rsidR="002C61F8" w:rsidRDefault="002C61F8" w:rsidP="002C61F8">
      <w:pPr>
        <w:spacing w:before="100" w:beforeAutospacing="1" w:after="100" w:afterAutospacing="1" w:line="240" w:lineRule="auto"/>
        <w:outlineLvl w:val="1"/>
        <w:rPr>
          <w:rFonts w:ascii="Times New Roman" w:eastAsia="Times New Roman" w:hAnsi="Times New Roman" w:cs="Times New Roman"/>
          <w:kern w:val="0"/>
          <w14:ligatures w14:val="none"/>
        </w:rPr>
      </w:pPr>
    </w:p>
    <w:p w14:paraId="1932AB7B" w14:textId="2916A70A" w:rsidR="002C61F8" w:rsidRPr="002C61F8" w:rsidRDefault="00792343" w:rsidP="002C61F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37" w:name="_Toc205654593"/>
      <w:proofErr w:type="gramStart"/>
      <w:r>
        <w:rPr>
          <w:rFonts w:ascii="Times New Roman" w:eastAsia="Times New Roman" w:hAnsi="Times New Roman" w:cs="Times New Roman"/>
          <w:b/>
          <w:bCs/>
          <w:kern w:val="0"/>
          <w:sz w:val="36"/>
          <w:szCs w:val="36"/>
          <w14:ligatures w14:val="none"/>
        </w:rPr>
        <w:t>?</w:t>
      </w:r>
      <w:r w:rsidR="002C61F8" w:rsidRPr="002C61F8">
        <w:rPr>
          <w:rFonts w:ascii="Times New Roman" w:eastAsia="Times New Roman" w:hAnsi="Times New Roman" w:cs="Times New Roman"/>
          <w:b/>
          <w:bCs/>
          <w:kern w:val="0"/>
          <w:sz w:val="36"/>
          <w:szCs w:val="36"/>
          <w14:ligatures w14:val="none"/>
        </w:rPr>
        <w:t>C.</w:t>
      </w:r>
      <w:proofErr w:type="gramEnd"/>
      <w:r w:rsidR="002C61F8" w:rsidRPr="002C61F8">
        <w:rPr>
          <w:rFonts w:ascii="Times New Roman" w:eastAsia="Times New Roman" w:hAnsi="Times New Roman" w:cs="Times New Roman"/>
          <w:b/>
          <w:bCs/>
          <w:kern w:val="0"/>
          <w:sz w:val="36"/>
          <w:szCs w:val="36"/>
          <w14:ligatures w14:val="none"/>
        </w:rPr>
        <w:t xml:space="preserve"> Semantic Differential Scaling → Perceptual Space Mapping</w:t>
      </w:r>
      <w:bookmarkEnd w:id="37"/>
    </w:p>
    <w:p w14:paraId="47E953AB" w14:textId="77777777" w:rsidR="002C61F8" w:rsidRPr="002C61F8" w:rsidRDefault="002C61F8" w:rsidP="002C61F8">
      <w:pPr>
        <w:spacing w:before="100" w:beforeAutospacing="1" w:after="100" w:afterAutospacing="1"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b/>
          <w:bCs/>
          <w:kern w:val="0"/>
          <w14:ligatures w14:val="none"/>
        </w:rPr>
        <w:t>What is Studied</w:t>
      </w:r>
      <w:r w:rsidRPr="002C61F8">
        <w:rPr>
          <w:rFonts w:ascii="Times New Roman" w:eastAsia="Times New Roman" w:hAnsi="Times New Roman" w:cs="Times New Roman"/>
          <w:kern w:val="0"/>
          <w14:ligatures w14:val="none"/>
        </w:rPr>
        <w:br/>
        <w:t xml:space="preserve">Participants rate environments using </w:t>
      </w:r>
      <w:r w:rsidRPr="002C61F8">
        <w:rPr>
          <w:rFonts w:ascii="Times New Roman" w:eastAsia="Times New Roman" w:hAnsi="Times New Roman" w:cs="Times New Roman"/>
          <w:b/>
          <w:bCs/>
          <w:kern w:val="0"/>
          <w14:ligatures w14:val="none"/>
        </w:rPr>
        <w:t>semantic differential scales</w:t>
      </w:r>
      <w:r w:rsidRPr="002C61F8">
        <w:rPr>
          <w:rFonts w:ascii="Times New Roman" w:eastAsia="Times New Roman" w:hAnsi="Times New Roman" w:cs="Times New Roman"/>
          <w:kern w:val="0"/>
          <w14:ligatures w14:val="none"/>
        </w:rPr>
        <w:t xml:space="preserve"> — bipolar adjective pairs (e.g., warm–cold, open–closed, formal–informal) — to measure the connotative meaning of architectural spaces. The results can be analyzed to create a </w:t>
      </w:r>
      <w:r w:rsidRPr="002C61F8">
        <w:rPr>
          <w:rFonts w:ascii="Times New Roman" w:eastAsia="Times New Roman" w:hAnsi="Times New Roman" w:cs="Times New Roman"/>
          <w:b/>
          <w:bCs/>
          <w:kern w:val="0"/>
          <w14:ligatures w14:val="none"/>
        </w:rPr>
        <w:t>perceptual space map</w:t>
      </w:r>
      <w:r w:rsidRPr="002C61F8">
        <w:rPr>
          <w:rFonts w:ascii="Times New Roman" w:eastAsia="Times New Roman" w:hAnsi="Times New Roman" w:cs="Times New Roman"/>
          <w:kern w:val="0"/>
          <w14:ligatures w14:val="none"/>
        </w:rPr>
        <w:t>, showing how different environments cluster along key dimensions.</w:t>
      </w:r>
    </w:p>
    <w:p w14:paraId="5D3B939F" w14:textId="77777777" w:rsidR="002C61F8" w:rsidRPr="002C61F8" w:rsidRDefault="002C61F8" w:rsidP="002C61F8">
      <w:pPr>
        <w:spacing w:before="100" w:beforeAutospacing="1" w:after="100" w:afterAutospacing="1"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b/>
          <w:bCs/>
          <w:kern w:val="0"/>
          <w14:ligatures w14:val="none"/>
        </w:rPr>
        <w:t>Why it Matters</w:t>
      </w:r>
      <w:r w:rsidRPr="002C61F8">
        <w:rPr>
          <w:rFonts w:ascii="Times New Roman" w:eastAsia="Times New Roman" w:hAnsi="Times New Roman" w:cs="Times New Roman"/>
          <w:kern w:val="0"/>
          <w14:ligatures w14:val="none"/>
        </w:rPr>
        <w:br/>
        <w:t xml:space="preserve">This method uncovers the </w:t>
      </w:r>
      <w:r w:rsidRPr="002C61F8">
        <w:rPr>
          <w:rFonts w:ascii="Times New Roman" w:eastAsia="Times New Roman" w:hAnsi="Times New Roman" w:cs="Times New Roman"/>
          <w:b/>
          <w:bCs/>
          <w:kern w:val="0"/>
          <w14:ligatures w14:val="none"/>
        </w:rPr>
        <w:t>psychological dimensions</w:t>
      </w:r>
      <w:r w:rsidRPr="002C61F8">
        <w:rPr>
          <w:rFonts w:ascii="Times New Roman" w:eastAsia="Times New Roman" w:hAnsi="Times New Roman" w:cs="Times New Roman"/>
          <w:kern w:val="0"/>
          <w14:ligatures w14:val="none"/>
        </w:rPr>
        <w:t xml:space="preserve"> underlying perceptions of architectural environments. It’s especially valuable for linking design features to emotional and cognitive impressions.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gridCol w:w="7485"/>
      </w:tblGrid>
      <w:tr w:rsidR="002C61F8" w:rsidRPr="002C61F8" w14:paraId="25C9CC50" w14:textId="77777777">
        <w:trPr>
          <w:tblHeader/>
          <w:tblCellSpacing w:w="15" w:type="dxa"/>
        </w:trPr>
        <w:tc>
          <w:tcPr>
            <w:tcW w:w="0" w:type="auto"/>
            <w:vAlign w:val="center"/>
            <w:hideMark/>
          </w:tcPr>
          <w:p w14:paraId="519B260F" w14:textId="77777777" w:rsidR="002C61F8" w:rsidRPr="002C61F8" w:rsidRDefault="002C61F8" w:rsidP="002C61F8">
            <w:pPr>
              <w:spacing w:after="0" w:line="240" w:lineRule="auto"/>
              <w:jc w:val="center"/>
              <w:rPr>
                <w:rFonts w:ascii="Times New Roman" w:eastAsia="Times New Roman" w:hAnsi="Times New Roman" w:cs="Times New Roman"/>
                <w:b/>
                <w:bCs/>
                <w:kern w:val="0"/>
                <w14:ligatures w14:val="none"/>
              </w:rPr>
            </w:pPr>
            <w:r w:rsidRPr="002C61F8">
              <w:rPr>
                <w:rFonts w:ascii="Times New Roman" w:eastAsia="Times New Roman" w:hAnsi="Times New Roman" w:cs="Times New Roman"/>
                <w:b/>
                <w:bCs/>
                <w:kern w:val="0"/>
                <w14:ligatures w14:val="none"/>
              </w:rPr>
              <w:t>Paradigm Name</w:t>
            </w:r>
          </w:p>
        </w:tc>
        <w:tc>
          <w:tcPr>
            <w:tcW w:w="0" w:type="auto"/>
            <w:vAlign w:val="center"/>
            <w:hideMark/>
          </w:tcPr>
          <w:p w14:paraId="480FEB7C" w14:textId="77777777" w:rsidR="002C61F8" w:rsidRPr="002C61F8" w:rsidRDefault="002C61F8" w:rsidP="002C61F8">
            <w:pPr>
              <w:spacing w:after="0" w:line="240" w:lineRule="auto"/>
              <w:jc w:val="center"/>
              <w:rPr>
                <w:rFonts w:ascii="Times New Roman" w:eastAsia="Times New Roman" w:hAnsi="Times New Roman" w:cs="Times New Roman"/>
                <w:b/>
                <w:bCs/>
                <w:kern w:val="0"/>
                <w14:ligatures w14:val="none"/>
              </w:rPr>
            </w:pPr>
            <w:r w:rsidRPr="002C61F8">
              <w:rPr>
                <w:rFonts w:ascii="Times New Roman" w:eastAsia="Times New Roman" w:hAnsi="Times New Roman" w:cs="Times New Roman"/>
                <w:b/>
                <w:bCs/>
                <w:kern w:val="0"/>
                <w14:ligatures w14:val="none"/>
              </w:rPr>
              <w:t>Semantic Differential Scaling → Perceptual Space Mapping</w:t>
            </w:r>
          </w:p>
        </w:tc>
      </w:tr>
      <w:tr w:rsidR="002C61F8" w:rsidRPr="002C61F8" w14:paraId="4CCE04C6" w14:textId="77777777">
        <w:trPr>
          <w:tblCellSpacing w:w="15" w:type="dxa"/>
        </w:trPr>
        <w:tc>
          <w:tcPr>
            <w:tcW w:w="0" w:type="auto"/>
            <w:vAlign w:val="center"/>
            <w:hideMark/>
          </w:tcPr>
          <w:p w14:paraId="49AFF1DA" w14:textId="77777777" w:rsidR="002C61F8" w:rsidRPr="002C61F8" w:rsidRDefault="002C61F8" w:rsidP="002C61F8">
            <w:pPr>
              <w:spacing w:after="0"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b/>
                <w:bCs/>
                <w:kern w:val="0"/>
                <w14:ligatures w14:val="none"/>
              </w:rPr>
              <w:t>Core Structure</w:t>
            </w:r>
          </w:p>
        </w:tc>
        <w:tc>
          <w:tcPr>
            <w:tcW w:w="0" w:type="auto"/>
            <w:vAlign w:val="center"/>
            <w:hideMark/>
          </w:tcPr>
          <w:p w14:paraId="7DDE1B66" w14:textId="77777777" w:rsidR="002C61F8" w:rsidRPr="002C61F8" w:rsidRDefault="002C61F8" w:rsidP="002C61F8">
            <w:pPr>
              <w:spacing w:after="0"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kern w:val="0"/>
                <w14:ligatures w14:val="none"/>
              </w:rPr>
              <w:t>Bipolar adjective ratings define perceptual space</w:t>
            </w:r>
          </w:p>
        </w:tc>
      </w:tr>
      <w:tr w:rsidR="002C61F8" w:rsidRPr="002C61F8" w14:paraId="04523A11" w14:textId="77777777">
        <w:trPr>
          <w:tblCellSpacing w:w="15" w:type="dxa"/>
        </w:trPr>
        <w:tc>
          <w:tcPr>
            <w:tcW w:w="0" w:type="auto"/>
            <w:vAlign w:val="center"/>
            <w:hideMark/>
          </w:tcPr>
          <w:p w14:paraId="169A0F5A" w14:textId="77777777" w:rsidR="002C61F8" w:rsidRPr="002C61F8" w:rsidRDefault="002C61F8" w:rsidP="002C61F8">
            <w:pPr>
              <w:spacing w:after="0"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b/>
                <w:bCs/>
                <w:kern w:val="0"/>
                <w14:ligatures w14:val="none"/>
              </w:rPr>
              <w:lastRenderedPageBreak/>
              <w:t>Question</w:t>
            </w:r>
          </w:p>
        </w:tc>
        <w:tc>
          <w:tcPr>
            <w:tcW w:w="0" w:type="auto"/>
            <w:vAlign w:val="center"/>
            <w:hideMark/>
          </w:tcPr>
          <w:p w14:paraId="2F4BA6FE" w14:textId="77777777" w:rsidR="002C61F8" w:rsidRPr="002C61F8" w:rsidRDefault="002C61F8" w:rsidP="002C61F8">
            <w:pPr>
              <w:spacing w:after="0"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kern w:val="0"/>
                <w14:ligatures w14:val="none"/>
              </w:rPr>
              <w:t>What underlying perceptual dimensions organize evaluations of architectural environments?</w:t>
            </w:r>
          </w:p>
        </w:tc>
      </w:tr>
      <w:tr w:rsidR="002C61F8" w:rsidRPr="002C61F8" w14:paraId="19462171" w14:textId="77777777">
        <w:trPr>
          <w:tblCellSpacing w:w="15" w:type="dxa"/>
        </w:trPr>
        <w:tc>
          <w:tcPr>
            <w:tcW w:w="0" w:type="auto"/>
            <w:vAlign w:val="center"/>
            <w:hideMark/>
          </w:tcPr>
          <w:p w14:paraId="618A3ED8" w14:textId="77777777" w:rsidR="002C61F8" w:rsidRPr="002C61F8" w:rsidRDefault="002C61F8" w:rsidP="002C61F8">
            <w:pPr>
              <w:spacing w:after="0"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b/>
                <w:bCs/>
                <w:kern w:val="0"/>
                <w14:ligatures w14:val="none"/>
              </w:rPr>
              <w:t>Design</w:t>
            </w:r>
          </w:p>
        </w:tc>
        <w:tc>
          <w:tcPr>
            <w:tcW w:w="0" w:type="auto"/>
            <w:vAlign w:val="center"/>
            <w:hideMark/>
          </w:tcPr>
          <w:p w14:paraId="0F99C5CE" w14:textId="77777777" w:rsidR="002C61F8" w:rsidRPr="002C61F8" w:rsidRDefault="002C61F8" w:rsidP="002C61F8">
            <w:pPr>
              <w:spacing w:after="0"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kern w:val="0"/>
                <w14:ligatures w14:val="none"/>
              </w:rPr>
              <w:t>Within-subjects</w:t>
            </w:r>
          </w:p>
        </w:tc>
      </w:tr>
      <w:tr w:rsidR="002C61F8" w:rsidRPr="002C61F8" w14:paraId="289E9718" w14:textId="77777777">
        <w:trPr>
          <w:tblCellSpacing w:w="15" w:type="dxa"/>
        </w:trPr>
        <w:tc>
          <w:tcPr>
            <w:tcW w:w="0" w:type="auto"/>
            <w:vAlign w:val="center"/>
            <w:hideMark/>
          </w:tcPr>
          <w:p w14:paraId="327DA8F8" w14:textId="77777777" w:rsidR="002C61F8" w:rsidRPr="002C61F8" w:rsidRDefault="002C61F8" w:rsidP="002C61F8">
            <w:pPr>
              <w:spacing w:after="0"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b/>
                <w:bCs/>
                <w:kern w:val="0"/>
                <w14:ligatures w14:val="none"/>
              </w:rPr>
              <w:t>Manipulated Variable</w:t>
            </w:r>
          </w:p>
        </w:tc>
        <w:tc>
          <w:tcPr>
            <w:tcW w:w="0" w:type="auto"/>
            <w:vAlign w:val="center"/>
            <w:hideMark/>
          </w:tcPr>
          <w:p w14:paraId="19C7FF6C" w14:textId="77777777" w:rsidR="002C61F8" w:rsidRPr="002C61F8" w:rsidRDefault="002C61F8" w:rsidP="002C61F8">
            <w:pPr>
              <w:spacing w:after="0"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kern w:val="0"/>
                <w14:ligatures w14:val="none"/>
              </w:rPr>
              <w:t>Design attributes of stimuli (geometry, material, lighting, openness, etc.)</w:t>
            </w:r>
          </w:p>
        </w:tc>
      </w:tr>
      <w:tr w:rsidR="002C61F8" w:rsidRPr="002C61F8" w14:paraId="33E6B733" w14:textId="77777777">
        <w:trPr>
          <w:tblCellSpacing w:w="15" w:type="dxa"/>
        </w:trPr>
        <w:tc>
          <w:tcPr>
            <w:tcW w:w="0" w:type="auto"/>
            <w:vAlign w:val="center"/>
            <w:hideMark/>
          </w:tcPr>
          <w:p w14:paraId="67174AC9" w14:textId="77777777" w:rsidR="002C61F8" w:rsidRPr="002C61F8" w:rsidRDefault="002C61F8" w:rsidP="002C61F8">
            <w:pPr>
              <w:spacing w:after="0"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b/>
                <w:bCs/>
                <w:kern w:val="0"/>
                <w14:ligatures w14:val="none"/>
              </w:rPr>
              <w:t>Measured Variable</w:t>
            </w:r>
          </w:p>
        </w:tc>
        <w:tc>
          <w:tcPr>
            <w:tcW w:w="0" w:type="auto"/>
            <w:vAlign w:val="center"/>
            <w:hideMark/>
          </w:tcPr>
          <w:p w14:paraId="039CDD69" w14:textId="77777777" w:rsidR="002C61F8" w:rsidRPr="002C61F8" w:rsidRDefault="002C61F8" w:rsidP="002C61F8">
            <w:pPr>
              <w:spacing w:after="0"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kern w:val="0"/>
                <w14:ligatures w14:val="none"/>
              </w:rPr>
              <w:t>Ratings on multiple semantic differential scales</w:t>
            </w:r>
          </w:p>
        </w:tc>
      </w:tr>
      <w:tr w:rsidR="002C61F8" w:rsidRPr="002C61F8" w14:paraId="7A4E1ADA" w14:textId="77777777">
        <w:trPr>
          <w:tblCellSpacing w:w="15" w:type="dxa"/>
        </w:trPr>
        <w:tc>
          <w:tcPr>
            <w:tcW w:w="0" w:type="auto"/>
            <w:vAlign w:val="center"/>
            <w:hideMark/>
          </w:tcPr>
          <w:p w14:paraId="350EDFE4" w14:textId="77777777" w:rsidR="002C61F8" w:rsidRPr="002C61F8" w:rsidRDefault="002C61F8" w:rsidP="002C61F8">
            <w:pPr>
              <w:spacing w:after="0"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b/>
                <w:bCs/>
                <w:kern w:val="0"/>
                <w14:ligatures w14:val="none"/>
              </w:rPr>
              <w:t>Task</w:t>
            </w:r>
          </w:p>
        </w:tc>
        <w:tc>
          <w:tcPr>
            <w:tcW w:w="0" w:type="auto"/>
            <w:vAlign w:val="center"/>
            <w:hideMark/>
          </w:tcPr>
          <w:p w14:paraId="16B008CB" w14:textId="77777777" w:rsidR="002C61F8" w:rsidRPr="002C61F8" w:rsidRDefault="002C61F8" w:rsidP="002C61F8">
            <w:pPr>
              <w:spacing w:after="0"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kern w:val="0"/>
                <w14:ligatures w14:val="none"/>
              </w:rPr>
              <w:t>View each stimulus → Rate on multiple adjective pairs</w:t>
            </w:r>
          </w:p>
        </w:tc>
      </w:tr>
      <w:tr w:rsidR="002C61F8" w:rsidRPr="002C61F8" w14:paraId="2F6CFCD7" w14:textId="77777777">
        <w:trPr>
          <w:tblCellSpacing w:w="15" w:type="dxa"/>
        </w:trPr>
        <w:tc>
          <w:tcPr>
            <w:tcW w:w="0" w:type="auto"/>
            <w:vAlign w:val="center"/>
            <w:hideMark/>
          </w:tcPr>
          <w:p w14:paraId="2169057F" w14:textId="77777777" w:rsidR="002C61F8" w:rsidRPr="002C61F8" w:rsidRDefault="002C61F8" w:rsidP="002C61F8">
            <w:pPr>
              <w:spacing w:after="0"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b/>
                <w:bCs/>
                <w:kern w:val="0"/>
                <w14:ligatures w14:val="none"/>
              </w:rPr>
              <w:t>Protocol</w:t>
            </w:r>
          </w:p>
        </w:tc>
        <w:tc>
          <w:tcPr>
            <w:tcW w:w="0" w:type="auto"/>
            <w:vAlign w:val="center"/>
            <w:hideMark/>
          </w:tcPr>
          <w:p w14:paraId="5504ACFB" w14:textId="77777777" w:rsidR="002C61F8" w:rsidRPr="002C61F8" w:rsidRDefault="002C61F8" w:rsidP="002C61F8">
            <w:pPr>
              <w:spacing w:after="0"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kern w:val="0"/>
                <w14:ligatures w14:val="none"/>
              </w:rPr>
              <w:t>Instructions &amp; example scales (5 min) → Stimulus presentation with rating after each (duration depends on number of scales and stimuli)</w:t>
            </w:r>
          </w:p>
        </w:tc>
      </w:tr>
      <w:tr w:rsidR="002C61F8" w:rsidRPr="002C61F8" w14:paraId="2729B549" w14:textId="77777777">
        <w:trPr>
          <w:tblCellSpacing w:w="15" w:type="dxa"/>
        </w:trPr>
        <w:tc>
          <w:tcPr>
            <w:tcW w:w="0" w:type="auto"/>
            <w:vAlign w:val="center"/>
            <w:hideMark/>
          </w:tcPr>
          <w:p w14:paraId="032C8DEA" w14:textId="77777777" w:rsidR="002C61F8" w:rsidRPr="002C61F8" w:rsidRDefault="002C61F8" w:rsidP="002C61F8">
            <w:pPr>
              <w:spacing w:after="0"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b/>
                <w:bCs/>
                <w:kern w:val="0"/>
                <w14:ligatures w14:val="none"/>
              </w:rPr>
              <w:t>Controls</w:t>
            </w:r>
          </w:p>
        </w:tc>
        <w:tc>
          <w:tcPr>
            <w:tcW w:w="0" w:type="auto"/>
            <w:vAlign w:val="center"/>
            <w:hideMark/>
          </w:tcPr>
          <w:p w14:paraId="5F4CFA43" w14:textId="77777777" w:rsidR="002C61F8" w:rsidRPr="002C61F8" w:rsidRDefault="002C61F8" w:rsidP="002C61F8">
            <w:pPr>
              <w:spacing w:after="0"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kern w:val="0"/>
                <w14:ligatures w14:val="none"/>
              </w:rPr>
              <w:t>Same presentation format for all conditions; order of adjective pairs randomized or counterbalanced</w:t>
            </w:r>
          </w:p>
        </w:tc>
      </w:tr>
    </w:tbl>
    <w:p w14:paraId="061C6CF1" w14:textId="77777777" w:rsidR="002C61F8" w:rsidRPr="002C61F8" w:rsidRDefault="002C61F8" w:rsidP="002C61F8">
      <w:pPr>
        <w:spacing w:before="100" w:beforeAutospacing="1" w:after="100" w:afterAutospacing="1"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b/>
          <w:bCs/>
          <w:kern w:val="0"/>
          <w14:ligatures w14:val="none"/>
        </w:rPr>
        <w:t>Theoretical Background &amp; Major Explanations</w:t>
      </w:r>
    </w:p>
    <w:p w14:paraId="0B8C0E9B" w14:textId="77777777" w:rsidR="002C61F8" w:rsidRPr="002C61F8" w:rsidRDefault="002C61F8" w:rsidP="002C61F8">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b/>
          <w:bCs/>
          <w:kern w:val="0"/>
          <w14:ligatures w14:val="none"/>
        </w:rPr>
        <w:t>Osgood’s Semantic Differential Theory</w:t>
      </w:r>
      <w:r w:rsidRPr="002C61F8">
        <w:rPr>
          <w:rFonts w:ascii="Times New Roman" w:eastAsia="Times New Roman" w:hAnsi="Times New Roman" w:cs="Times New Roman"/>
          <w:kern w:val="0"/>
          <w14:ligatures w14:val="none"/>
        </w:rPr>
        <w:t xml:space="preserve"> — meaning is structured along evaluative, potency, and activity dimensions.</w:t>
      </w:r>
    </w:p>
    <w:p w14:paraId="1718F480" w14:textId="77777777" w:rsidR="002C61F8" w:rsidRPr="002C61F8" w:rsidRDefault="002C61F8" w:rsidP="002C61F8">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b/>
          <w:bCs/>
          <w:kern w:val="0"/>
          <w14:ligatures w14:val="none"/>
        </w:rPr>
        <w:t>Environmental Appraisal Theory</w:t>
      </w:r>
      <w:r w:rsidRPr="002C61F8">
        <w:rPr>
          <w:rFonts w:ascii="Times New Roman" w:eastAsia="Times New Roman" w:hAnsi="Times New Roman" w:cs="Times New Roman"/>
          <w:kern w:val="0"/>
          <w14:ligatures w14:val="none"/>
        </w:rPr>
        <w:t xml:space="preserve"> — perceptions of environments emerge from multiple affective and cognitive judgments.</w:t>
      </w:r>
    </w:p>
    <w:p w14:paraId="3368A213" w14:textId="77777777" w:rsidR="002C61F8" w:rsidRPr="002C61F8" w:rsidRDefault="002C61F8" w:rsidP="002C61F8">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b/>
          <w:bCs/>
          <w:kern w:val="0"/>
          <w14:ligatures w14:val="none"/>
        </w:rPr>
        <w:t>Factor Analysis in Environmental Psychology</w:t>
      </w:r>
      <w:r w:rsidRPr="002C61F8">
        <w:rPr>
          <w:rFonts w:ascii="Times New Roman" w:eastAsia="Times New Roman" w:hAnsi="Times New Roman" w:cs="Times New Roman"/>
          <w:kern w:val="0"/>
          <w14:ligatures w14:val="none"/>
        </w:rPr>
        <w:t xml:space="preserve"> — identifies latent dimensions structuring judgments.</w:t>
      </w:r>
    </w:p>
    <w:p w14:paraId="501E88FF" w14:textId="77777777" w:rsidR="002C61F8" w:rsidRPr="002C61F8" w:rsidRDefault="002C61F8" w:rsidP="002C61F8">
      <w:pPr>
        <w:spacing w:before="100" w:beforeAutospacing="1" w:after="100" w:afterAutospacing="1"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b/>
          <w:bCs/>
          <w:kern w:val="0"/>
          <w14:ligatures w14:val="none"/>
        </w:rPr>
        <w:t>Example Findings</w:t>
      </w:r>
    </w:p>
    <w:p w14:paraId="3E7A6D29" w14:textId="77777777" w:rsidR="002C61F8" w:rsidRPr="002C61F8" w:rsidRDefault="002C61F8" w:rsidP="002C61F8">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kern w:val="0"/>
          <w14:ligatures w14:val="none"/>
        </w:rPr>
        <w:t>Factor analysis of 20 scales revealed two major perceptual dimensions: spatial openness and material warmth.</w:t>
      </w:r>
    </w:p>
    <w:p w14:paraId="79BAA584" w14:textId="77777777" w:rsidR="002C61F8" w:rsidRPr="002C61F8" w:rsidRDefault="002C61F8" w:rsidP="002C61F8">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kern w:val="0"/>
          <w14:ligatures w14:val="none"/>
        </w:rPr>
        <w:t>Modernist interiors rated as more “formal” and “cold” than traditional wood-based interiors.</w:t>
      </w:r>
    </w:p>
    <w:p w14:paraId="086CC12D" w14:textId="77777777" w:rsidR="002C61F8" w:rsidRPr="002C61F8" w:rsidRDefault="002C61F8" w:rsidP="002C61F8">
      <w:pPr>
        <w:spacing w:before="100" w:beforeAutospacing="1" w:after="100" w:afterAutospacing="1"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b/>
          <w:bCs/>
          <w:kern w:val="0"/>
          <w14:ligatures w14:val="none"/>
        </w:rPr>
        <w:t>Explanation of Measurables</w:t>
      </w:r>
    </w:p>
    <w:p w14:paraId="4F3B975D" w14:textId="77777777" w:rsidR="002C61F8" w:rsidRPr="002C61F8" w:rsidRDefault="002C61F8" w:rsidP="002C61F8">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b/>
          <w:bCs/>
          <w:kern w:val="0"/>
          <w14:ligatures w14:val="none"/>
        </w:rPr>
        <w:t>Semantic differential ratings</w:t>
      </w:r>
      <w:r w:rsidRPr="002C61F8">
        <w:rPr>
          <w:rFonts w:ascii="Times New Roman" w:eastAsia="Times New Roman" w:hAnsi="Times New Roman" w:cs="Times New Roman"/>
          <w:kern w:val="0"/>
          <w14:ligatures w14:val="none"/>
        </w:rPr>
        <w:t xml:space="preserve"> – Scores on bipolar scales, usually 7-point, where each point reflects degree toward one adjective or the other.</w:t>
      </w:r>
    </w:p>
    <w:p w14:paraId="3C2AB795" w14:textId="77777777" w:rsidR="002C61F8" w:rsidRPr="002C61F8" w:rsidRDefault="002C61F8" w:rsidP="002C61F8">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kern w:val="0"/>
          <w14:ligatures w14:val="none"/>
        </w:rPr>
        <w:t>These ratings are analyzed via factor analysis or multidimensional scaling to map perceptual space.</w:t>
      </w:r>
    </w:p>
    <w:p w14:paraId="4DD19F14" w14:textId="77777777" w:rsidR="002C61F8" w:rsidRPr="002C61F8" w:rsidRDefault="002C61F8" w:rsidP="002C61F8">
      <w:pPr>
        <w:spacing w:before="100" w:beforeAutospacing="1" w:after="100" w:afterAutospacing="1"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b/>
          <w:bCs/>
          <w:kern w:val="0"/>
          <w14:ligatures w14:val="none"/>
        </w:rPr>
        <w:t>Stimuli Description</w:t>
      </w:r>
      <w:r w:rsidRPr="002C61F8">
        <w:rPr>
          <w:rFonts w:ascii="Times New Roman" w:eastAsia="Times New Roman" w:hAnsi="Times New Roman" w:cs="Times New Roman"/>
          <w:kern w:val="0"/>
          <w14:ligatures w14:val="none"/>
        </w:rPr>
        <w:br/>
        <w:t>High-quality images or VR scenes of varied environments, each rated on the same set of bipolar adjective scales.</w:t>
      </w:r>
    </w:p>
    <w:p w14:paraId="7DD094D5" w14:textId="77777777" w:rsidR="002C61F8" w:rsidRPr="002C61F8" w:rsidRDefault="00C02A0E" w:rsidP="002C61F8">
      <w:pPr>
        <w:spacing w:after="0" w:line="240" w:lineRule="auto"/>
        <w:rPr>
          <w:rFonts w:ascii="Times New Roman" w:eastAsia="Times New Roman" w:hAnsi="Times New Roman" w:cs="Times New Roman"/>
          <w:kern w:val="0"/>
          <w14:ligatures w14:val="none"/>
        </w:rPr>
      </w:pPr>
      <w:r w:rsidRPr="009A568A">
        <w:rPr>
          <w:rFonts w:ascii="Times New Roman" w:eastAsia="Times New Roman" w:hAnsi="Times New Roman" w:cs="Times New Roman"/>
          <w:noProof/>
          <w:kern w:val="0"/>
        </w:rPr>
        <w:pict w14:anchorId="0DF5B0D7">
          <v:rect id="_x0000_i1068" alt="" style="width:468pt;height:.05pt;mso-width-percent:0;mso-height-percent:0;mso-width-percent:0;mso-height-percent:0" o:hralign="center" o:hrstd="t" o:hr="t" fillcolor="#a0a0a0" stroked="f"/>
        </w:pict>
      </w:r>
    </w:p>
    <w:p w14:paraId="45EAB606" w14:textId="6512ED64" w:rsidR="002C61F8" w:rsidRPr="002C61F8" w:rsidRDefault="00792343" w:rsidP="002C61F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38" w:name="_Toc205654594"/>
      <w:proofErr w:type="gramStart"/>
      <w:r>
        <w:rPr>
          <w:rFonts w:ascii="Times New Roman" w:eastAsia="Times New Roman" w:hAnsi="Times New Roman" w:cs="Times New Roman"/>
          <w:b/>
          <w:bCs/>
          <w:kern w:val="0"/>
          <w:sz w:val="36"/>
          <w:szCs w:val="36"/>
          <w14:ligatures w14:val="none"/>
        </w:rPr>
        <w:t>?</w:t>
      </w:r>
      <w:r w:rsidR="002C61F8" w:rsidRPr="002C61F8">
        <w:rPr>
          <w:rFonts w:ascii="Times New Roman" w:eastAsia="Times New Roman" w:hAnsi="Times New Roman" w:cs="Times New Roman"/>
          <w:b/>
          <w:bCs/>
          <w:kern w:val="0"/>
          <w:sz w:val="36"/>
          <w:szCs w:val="36"/>
          <w14:ligatures w14:val="none"/>
        </w:rPr>
        <w:t>D.</w:t>
      </w:r>
      <w:proofErr w:type="gramEnd"/>
      <w:r w:rsidR="002C61F8" w:rsidRPr="002C61F8">
        <w:rPr>
          <w:rFonts w:ascii="Times New Roman" w:eastAsia="Times New Roman" w:hAnsi="Times New Roman" w:cs="Times New Roman"/>
          <w:b/>
          <w:bCs/>
          <w:kern w:val="0"/>
          <w:sz w:val="36"/>
          <w:szCs w:val="36"/>
          <w14:ligatures w14:val="none"/>
        </w:rPr>
        <w:t xml:space="preserve"> Similarity Judgments → Multidimensional Scaling</w:t>
      </w:r>
      <w:bookmarkEnd w:id="38"/>
    </w:p>
    <w:p w14:paraId="5855EDC1" w14:textId="77777777" w:rsidR="002C61F8" w:rsidRPr="002C61F8" w:rsidRDefault="002C61F8" w:rsidP="002C61F8">
      <w:pPr>
        <w:spacing w:before="100" w:beforeAutospacing="1" w:after="100" w:afterAutospacing="1"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b/>
          <w:bCs/>
          <w:kern w:val="0"/>
          <w14:ligatures w14:val="none"/>
        </w:rPr>
        <w:lastRenderedPageBreak/>
        <w:t>What is Studied</w:t>
      </w:r>
      <w:r w:rsidRPr="002C61F8">
        <w:rPr>
          <w:rFonts w:ascii="Times New Roman" w:eastAsia="Times New Roman" w:hAnsi="Times New Roman" w:cs="Times New Roman"/>
          <w:kern w:val="0"/>
          <w14:ligatures w14:val="none"/>
        </w:rPr>
        <w:br/>
        <w:t xml:space="preserve">Participants judge the </w:t>
      </w:r>
      <w:r w:rsidRPr="002C61F8">
        <w:rPr>
          <w:rFonts w:ascii="Times New Roman" w:eastAsia="Times New Roman" w:hAnsi="Times New Roman" w:cs="Times New Roman"/>
          <w:b/>
          <w:bCs/>
          <w:kern w:val="0"/>
          <w14:ligatures w14:val="none"/>
        </w:rPr>
        <w:t>similarity</w:t>
      </w:r>
      <w:r w:rsidRPr="002C61F8">
        <w:rPr>
          <w:rFonts w:ascii="Times New Roman" w:eastAsia="Times New Roman" w:hAnsi="Times New Roman" w:cs="Times New Roman"/>
          <w:kern w:val="0"/>
          <w14:ligatures w14:val="none"/>
        </w:rPr>
        <w:t xml:space="preserve"> between pairs of environments (images or VR scenes). The similarity data are then analyzed with </w:t>
      </w:r>
      <w:r w:rsidRPr="002C61F8">
        <w:rPr>
          <w:rFonts w:ascii="Times New Roman" w:eastAsia="Times New Roman" w:hAnsi="Times New Roman" w:cs="Times New Roman"/>
          <w:b/>
          <w:bCs/>
          <w:kern w:val="0"/>
          <w14:ligatures w14:val="none"/>
        </w:rPr>
        <w:t>multidimensional scaling (MDS)</w:t>
      </w:r>
      <w:r w:rsidRPr="002C61F8">
        <w:rPr>
          <w:rFonts w:ascii="Times New Roman" w:eastAsia="Times New Roman" w:hAnsi="Times New Roman" w:cs="Times New Roman"/>
          <w:kern w:val="0"/>
          <w14:ligatures w14:val="none"/>
        </w:rPr>
        <w:t xml:space="preserve"> to create a spatial map showing perceptual relationships among environments.</w:t>
      </w:r>
    </w:p>
    <w:p w14:paraId="738EDC54" w14:textId="77777777" w:rsidR="002C61F8" w:rsidRPr="002C61F8" w:rsidRDefault="002C61F8" w:rsidP="002C61F8">
      <w:pPr>
        <w:spacing w:before="100" w:beforeAutospacing="1" w:after="100" w:afterAutospacing="1"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b/>
          <w:bCs/>
          <w:kern w:val="0"/>
          <w14:ligatures w14:val="none"/>
        </w:rPr>
        <w:t>Why it Matters</w:t>
      </w:r>
      <w:r w:rsidRPr="002C61F8">
        <w:rPr>
          <w:rFonts w:ascii="Times New Roman" w:eastAsia="Times New Roman" w:hAnsi="Times New Roman" w:cs="Times New Roman"/>
          <w:kern w:val="0"/>
          <w14:ligatures w14:val="none"/>
        </w:rPr>
        <w:br/>
        <w:t xml:space="preserve">Similarity judgments reveal how people group environments in their minds, independent of explicit ratings of beauty or comfort. This is useful for understanding the </w:t>
      </w:r>
      <w:r w:rsidRPr="002C61F8">
        <w:rPr>
          <w:rFonts w:ascii="Times New Roman" w:eastAsia="Times New Roman" w:hAnsi="Times New Roman" w:cs="Times New Roman"/>
          <w:b/>
          <w:bCs/>
          <w:kern w:val="0"/>
          <w14:ligatures w14:val="none"/>
        </w:rPr>
        <w:t>categorical structure of environmental perception</w:t>
      </w:r>
      <w:r w:rsidRPr="002C61F8">
        <w:rPr>
          <w:rFonts w:ascii="Times New Roman" w:eastAsia="Times New Roman" w:hAnsi="Times New Roman" w:cs="Times New Roman"/>
          <w:kern w:val="0"/>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2"/>
        <w:gridCol w:w="7448"/>
      </w:tblGrid>
      <w:tr w:rsidR="002C61F8" w:rsidRPr="002C61F8" w14:paraId="75D61F23" w14:textId="77777777">
        <w:trPr>
          <w:tblHeader/>
          <w:tblCellSpacing w:w="15" w:type="dxa"/>
        </w:trPr>
        <w:tc>
          <w:tcPr>
            <w:tcW w:w="0" w:type="auto"/>
            <w:vAlign w:val="center"/>
            <w:hideMark/>
          </w:tcPr>
          <w:p w14:paraId="4AA76CD7" w14:textId="77777777" w:rsidR="002C61F8" w:rsidRPr="002C61F8" w:rsidRDefault="002C61F8" w:rsidP="002C61F8">
            <w:pPr>
              <w:spacing w:after="0" w:line="240" w:lineRule="auto"/>
              <w:jc w:val="center"/>
              <w:rPr>
                <w:rFonts w:ascii="Times New Roman" w:eastAsia="Times New Roman" w:hAnsi="Times New Roman" w:cs="Times New Roman"/>
                <w:b/>
                <w:bCs/>
                <w:kern w:val="0"/>
                <w14:ligatures w14:val="none"/>
              </w:rPr>
            </w:pPr>
            <w:r w:rsidRPr="002C61F8">
              <w:rPr>
                <w:rFonts w:ascii="Times New Roman" w:eastAsia="Times New Roman" w:hAnsi="Times New Roman" w:cs="Times New Roman"/>
                <w:b/>
                <w:bCs/>
                <w:kern w:val="0"/>
                <w14:ligatures w14:val="none"/>
              </w:rPr>
              <w:t>Paradigm Name</w:t>
            </w:r>
          </w:p>
        </w:tc>
        <w:tc>
          <w:tcPr>
            <w:tcW w:w="0" w:type="auto"/>
            <w:vAlign w:val="center"/>
            <w:hideMark/>
          </w:tcPr>
          <w:p w14:paraId="1407445B" w14:textId="77777777" w:rsidR="002C61F8" w:rsidRPr="002C61F8" w:rsidRDefault="002C61F8" w:rsidP="002C61F8">
            <w:pPr>
              <w:spacing w:after="0" w:line="240" w:lineRule="auto"/>
              <w:jc w:val="center"/>
              <w:rPr>
                <w:rFonts w:ascii="Times New Roman" w:eastAsia="Times New Roman" w:hAnsi="Times New Roman" w:cs="Times New Roman"/>
                <w:b/>
                <w:bCs/>
                <w:kern w:val="0"/>
                <w14:ligatures w14:val="none"/>
              </w:rPr>
            </w:pPr>
            <w:r w:rsidRPr="002C61F8">
              <w:rPr>
                <w:rFonts w:ascii="Times New Roman" w:eastAsia="Times New Roman" w:hAnsi="Times New Roman" w:cs="Times New Roman"/>
                <w:b/>
                <w:bCs/>
                <w:kern w:val="0"/>
                <w14:ligatures w14:val="none"/>
              </w:rPr>
              <w:t>Similarity Judgments → Multidimensional Scaling</w:t>
            </w:r>
          </w:p>
        </w:tc>
      </w:tr>
      <w:tr w:rsidR="002C61F8" w:rsidRPr="002C61F8" w14:paraId="017E7FE9" w14:textId="77777777">
        <w:trPr>
          <w:tblCellSpacing w:w="15" w:type="dxa"/>
        </w:trPr>
        <w:tc>
          <w:tcPr>
            <w:tcW w:w="0" w:type="auto"/>
            <w:vAlign w:val="center"/>
            <w:hideMark/>
          </w:tcPr>
          <w:p w14:paraId="327577E1" w14:textId="77777777" w:rsidR="002C61F8" w:rsidRPr="002C61F8" w:rsidRDefault="002C61F8" w:rsidP="002C61F8">
            <w:pPr>
              <w:spacing w:after="0"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b/>
                <w:bCs/>
                <w:kern w:val="0"/>
                <w14:ligatures w14:val="none"/>
              </w:rPr>
              <w:t>Core Structure</w:t>
            </w:r>
          </w:p>
        </w:tc>
        <w:tc>
          <w:tcPr>
            <w:tcW w:w="0" w:type="auto"/>
            <w:vAlign w:val="center"/>
            <w:hideMark/>
          </w:tcPr>
          <w:p w14:paraId="5F84B772" w14:textId="77777777" w:rsidR="002C61F8" w:rsidRPr="002C61F8" w:rsidRDefault="002C61F8" w:rsidP="002C61F8">
            <w:pPr>
              <w:spacing w:after="0"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kern w:val="0"/>
                <w14:ligatures w14:val="none"/>
              </w:rPr>
              <w:t>Pairwise similarity ratings analyzed with MDS</w:t>
            </w:r>
          </w:p>
        </w:tc>
      </w:tr>
      <w:tr w:rsidR="002C61F8" w:rsidRPr="002C61F8" w14:paraId="7961AD01" w14:textId="77777777">
        <w:trPr>
          <w:tblCellSpacing w:w="15" w:type="dxa"/>
        </w:trPr>
        <w:tc>
          <w:tcPr>
            <w:tcW w:w="0" w:type="auto"/>
            <w:vAlign w:val="center"/>
            <w:hideMark/>
          </w:tcPr>
          <w:p w14:paraId="6CFDCBE8" w14:textId="77777777" w:rsidR="002C61F8" w:rsidRPr="002C61F8" w:rsidRDefault="002C61F8" w:rsidP="002C61F8">
            <w:pPr>
              <w:spacing w:after="0"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b/>
                <w:bCs/>
                <w:kern w:val="0"/>
                <w14:ligatures w14:val="none"/>
              </w:rPr>
              <w:t>Question</w:t>
            </w:r>
          </w:p>
        </w:tc>
        <w:tc>
          <w:tcPr>
            <w:tcW w:w="0" w:type="auto"/>
            <w:vAlign w:val="center"/>
            <w:hideMark/>
          </w:tcPr>
          <w:p w14:paraId="5F84814F" w14:textId="77777777" w:rsidR="002C61F8" w:rsidRPr="002C61F8" w:rsidRDefault="002C61F8" w:rsidP="002C61F8">
            <w:pPr>
              <w:spacing w:after="0"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kern w:val="0"/>
                <w14:ligatures w14:val="none"/>
              </w:rPr>
              <w:t>How are architectural environments mentally organized in perceptual space?</w:t>
            </w:r>
          </w:p>
        </w:tc>
      </w:tr>
      <w:tr w:rsidR="002C61F8" w:rsidRPr="002C61F8" w14:paraId="759A6474" w14:textId="77777777">
        <w:trPr>
          <w:tblCellSpacing w:w="15" w:type="dxa"/>
        </w:trPr>
        <w:tc>
          <w:tcPr>
            <w:tcW w:w="0" w:type="auto"/>
            <w:vAlign w:val="center"/>
            <w:hideMark/>
          </w:tcPr>
          <w:p w14:paraId="3337027D" w14:textId="77777777" w:rsidR="002C61F8" w:rsidRPr="002C61F8" w:rsidRDefault="002C61F8" w:rsidP="002C61F8">
            <w:pPr>
              <w:spacing w:after="0"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b/>
                <w:bCs/>
                <w:kern w:val="0"/>
                <w14:ligatures w14:val="none"/>
              </w:rPr>
              <w:t>Design</w:t>
            </w:r>
          </w:p>
        </w:tc>
        <w:tc>
          <w:tcPr>
            <w:tcW w:w="0" w:type="auto"/>
            <w:vAlign w:val="center"/>
            <w:hideMark/>
          </w:tcPr>
          <w:p w14:paraId="60674A4D" w14:textId="77777777" w:rsidR="002C61F8" w:rsidRPr="002C61F8" w:rsidRDefault="002C61F8" w:rsidP="002C61F8">
            <w:pPr>
              <w:spacing w:after="0"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kern w:val="0"/>
                <w14:ligatures w14:val="none"/>
              </w:rPr>
              <w:t>Within-subjects</w:t>
            </w:r>
          </w:p>
        </w:tc>
      </w:tr>
      <w:tr w:rsidR="002C61F8" w:rsidRPr="002C61F8" w14:paraId="381A1B77" w14:textId="77777777">
        <w:trPr>
          <w:tblCellSpacing w:w="15" w:type="dxa"/>
        </w:trPr>
        <w:tc>
          <w:tcPr>
            <w:tcW w:w="0" w:type="auto"/>
            <w:vAlign w:val="center"/>
            <w:hideMark/>
          </w:tcPr>
          <w:p w14:paraId="3F0CB957" w14:textId="77777777" w:rsidR="002C61F8" w:rsidRPr="002C61F8" w:rsidRDefault="002C61F8" w:rsidP="002C61F8">
            <w:pPr>
              <w:spacing w:after="0"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b/>
                <w:bCs/>
                <w:kern w:val="0"/>
                <w14:ligatures w14:val="none"/>
              </w:rPr>
              <w:t>Manipulated Variable</w:t>
            </w:r>
          </w:p>
        </w:tc>
        <w:tc>
          <w:tcPr>
            <w:tcW w:w="0" w:type="auto"/>
            <w:vAlign w:val="center"/>
            <w:hideMark/>
          </w:tcPr>
          <w:p w14:paraId="662F1A8A" w14:textId="77777777" w:rsidR="002C61F8" w:rsidRPr="002C61F8" w:rsidRDefault="002C61F8" w:rsidP="002C61F8">
            <w:pPr>
              <w:spacing w:after="0"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kern w:val="0"/>
                <w14:ligatures w14:val="none"/>
              </w:rPr>
              <w:t>Features of stimuli varied across set</w:t>
            </w:r>
          </w:p>
        </w:tc>
      </w:tr>
      <w:tr w:rsidR="002C61F8" w:rsidRPr="002C61F8" w14:paraId="3074B01A" w14:textId="77777777">
        <w:trPr>
          <w:tblCellSpacing w:w="15" w:type="dxa"/>
        </w:trPr>
        <w:tc>
          <w:tcPr>
            <w:tcW w:w="0" w:type="auto"/>
            <w:vAlign w:val="center"/>
            <w:hideMark/>
          </w:tcPr>
          <w:p w14:paraId="5C9C7D52" w14:textId="77777777" w:rsidR="002C61F8" w:rsidRPr="002C61F8" w:rsidRDefault="002C61F8" w:rsidP="002C61F8">
            <w:pPr>
              <w:spacing w:after="0"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b/>
                <w:bCs/>
                <w:kern w:val="0"/>
                <w14:ligatures w14:val="none"/>
              </w:rPr>
              <w:t>Measured Variable</w:t>
            </w:r>
          </w:p>
        </w:tc>
        <w:tc>
          <w:tcPr>
            <w:tcW w:w="0" w:type="auto"/>
            <w:vAlign w:val="center"/>
            <w:hideMark/>
          </w:tcPr>
          <w:p w14:paraId="7A808B80" w14:textId="77777777" w:rsidR="002C61F8" w:rsidRPr="002C61F8" w:rsidRDefault="002C61F8" w:rsidP="002C61F8">
            <w:pPr>
              <w:spacing w:after="0"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kern w:val="0"/>
                <w14:ligatures w14:val="none"/>
              </w:rPr>
              <w:t>Similarity ratings between stimulus pairs</w:t>
            </w:r>
          </w:p>
        </w:tc>
      </w:tr>
      <w:tr w:rsidR="002C61F8" w:rsidRPr="002C61F8" w14:paraId="6355B07E" w14:textId="77777777">
        <w:trPr>
          <w:tblCellSpacing w:w="15" w:type="dxa"/>
        </w:trPr>
        <w:tc>
          <w:tcPr>
            <w:tcW w:w="0" w:type="auto"/>
            <w:vAlign w:val="center"/>
            <w:hideMark/>
          </w:tcPr>
          <w:p w14:paraId="0794A001" w14:textId="77777777" w:rsidR="002C61F8" w:rsidRPr="002C61F8" w:rsidRDefault="002C61F8" w:rsidP="002C61F8">
            <w:pPr>
              <w:spacing w:after="0"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b/>
                <w:bCs/>
                <w:kern w:val="0"/>
                <w14:ligatures w14:val="none"/>
              </w:rPr>
              <w:t>Task</w:t>
            </w:r>
          </w:p>
        </w:tc>
        <w:tc>
          <w:tcPr>
            <w:tcW w:w="0" w:type="auto"/>
            <w:vAlign w:val="center"/>
            <w:hideMark/>
          </w:tcPr>
          <w:p w14:paraId="6BCAEF92" w14:textId="77777777" w:rsidR="002C61F8" w:rsidRPr="002C61F8" w:rsidRDefault="002C61F8" w:rsidP="002C61F8">
            <w:pPr>
              <w:spacing w:after="0"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kern w:val="0"/>
                <w14:ligatures w14:val="none"/>
              </w:rPr>
              <w:t>View two stimuli side-by-side → Rate similarity on a numerical scale</w:t>
            </w:r>
          </w:p>
        </w:tc>
      </w:tr>
      <w:tr w:rsidR="002C61F8" w:rsidRPr="002C61F8" w14:paraId="7C22F08F" w14:textId="77777777">
        <w:trPr>
          <w:tblCellSpacing w:w="15" w:type="dxa"/>
        </w:trPr>
        <w:tc>
          <w:tcPr>
            <w:tcW w:w="0" w:type="auto"/>
            <w:vAlign w:val="center"/>
            <w:hideMark/>
          </w:tcPr>
          <w:p w14:paraId="6960C6BC" w14:textId="77777777" w:rsidR="002C61F8" w:rsidRPr="002C61F8" w:rsidRDefault="002C61F8" w:rsidP="002C61F8">
            <w:pPr>
              <w:spacing w:after="0"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b/>
                <w:bCs/>
                <w:kern w:val="0"/>
                <w14:ligatures w14:val="none"/>
              </w:rPr>
              <w:t>Protocol</w:t>
            </w:r>
          </w:p>
        </w:tc>
        <w:tc>
          <w:tcPr>
            <w:tcW w:w="0" w:type="auto"/>
            <w:vAlign w:val="center"/>
            <w:hideMark/>
          </w:tcPr>
          <w:p w14:paraId="40B508E4" w14:textId="77777777" w:rsidR="002C61F8" w:rsidRPr="002C61F8" w:rsidRDefault="002C61F8" w:rsidP="002C61F8">
            <w:pPr>
              <w:spacing w:after="0"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kern w:val="0"/>
                <w14:ligatures w14:val="none"/>
              </w:rPr>
              <w:t>Instructions (5 min) → Series of randomized pair presentations with similarity rating after each (duration depends on set size)</w:t>
            </w:r>
          </w:p>
        </w:tc>
      </w:tr>
      <w:tr w:rsidR="002C61F8" w:rsidRPr="002C61F8" w14:paraId="4C32BD7C" w14:textId="77777777">
        <w:trPr>
          <w:tblCellSpacing w:w="15" w:type="dxa"/>
        </w:trPr>
        <w:tc>
          <w:tcPr>
            <w:tcW w:w="0" w:type="auto"/>
            <w:vAlign w:val="center"/>
            <w:hideMark/>
          </w:tcPr>
          <w:p w14:paraId="6373A711" w14:textId="77777777" w:rsidR="002C61F8" w:rsidRPr="002C61F8" w:rsidRDefault="002C61F8" w:rsidP="002C61F8">
            <w:pPr>
              <w:spacing w:after="0"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b/>
                <w:bCs/>
                <w:kern w:val="0"/>
                <w14:ligatures w14:val="none"/>
              </w:rPr>
              <w:t>Controls</w:t>
            </w:r>
          </w:p>
        </w:tc>
        <w:tc>
          <w:tcPr>
            <w:tcW w:w="0" w:type="auto"/>
            <w:vAlign w:val="center"/>
            <w:hideMark/>
          </w:tcPr>
          <w:p w14:paraId="66DD2073" w14:textId="77777777" w:rsidR="002C61F8" w:rsidRPr="002C61F8" w:rsidRDefault="002C61F8" w:rsidP="002C61F8">
            <w:pPr>
              <w:spacing w:after="0"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kern w:val="0"/>
                <w14:ligatures w14:val="none"/>
              </w:rPr>
              <w:t>Equal exposure time, balanced order of presentation, randomized pair selection</w:t>
            </w:r>
          </w:p>
        </w:tc>
      </w:tr>
    </w:tbl>
    <w:p w14:paraId="519C127E" w14:textId="77777777" w:rsidR="002C61F8" w:rsidRPr="002C61F8" w:rsidRDefault="002C61F8" w:rsidP="002C61F8">
      <w:pPr>
        <w:spacing w:before="100" w:beforeAutospacing="1" w:after="100" w:afterAutospacing="1"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b/>
          <w:bCs/>
          <w:kern w:val="0"/>
          <w14:ligatures w14:val="none"/>
        </w:rPr>
        <w:t>Theoretical Background &amp; Major Explanations</w:t>
      </w:r>
    </w:p>
    <w:p w14:paraId="6B7E3A72" w14:textId="77777777" w:rsidR="002C61F8" w:rsidRPr="002C61F8" w:rsidRDefault="002C61F8" w:rsidP="002C61F8">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b/>
          <w:bCs/>
          <w:kern w:val="0"/>
          <w14:ligatures w14:val="none"/>
        </w:rPr>
        <w:t>Multidimensional Scaling Theory</w:t>
      </w:r>
      <w:r w:rsidRPr="002C61F8">
        <w:rPr>
          <w:rFonts w:ascii="Times New Roman" w:eastAsia="Times New Roman" w:hAnsi="Times New Roman" w:cs="Times New Roman"/>
          <w:kern w:val="0"/>
          <w14:ligatures w14:val="none"/>
        </w:rPr>
        <w:t xml:space="preserve"> — translates similarity data into geometric distances in an abstract perceptual space.</w:t>
      </w:r>
    </w:p>
    <w:p w14:paraId="64951CFA" w14:textId="77777777" w:rsidR="002C61F8" w:rsidRPr="002C61F8" w:rsidRDefault="002C61F8" w:rsidP="002C61F8">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b/>
          <w:bCs/>
          <w:kern w:val="0"/>
          <w14:ligatures w14:val="none"/>
        </w:rPr>
        <w:t>Categorization Theory</w:t>
      </w:r>
      <w:r w:rsidRPr="002C61F8">
        <w:rPr>
          <w:rFonts w:ascii="Times New Roman" w:eastAsia="Times New Roman" w:hAnsi="Times New Roman" w:cs="Times New Roman"/>
          <w:kern w:val="0"/>
          <w14:ligatures w14:val="none"/>
        </w:rPr>
        <w:t xml:space="preserve"> — similarity ratings reflect cognitive grouping processes.</w:t>
      </w:r>
    </w:p>
    <w:p w14:paraId="47857C82" w14:textId="77777777" w:rsidR="002C61F8" w:rsidRPr="002C61F8" w:rsidRDefault="002C61F8" w:rsidP="002C61F8">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b/>
          <w:bCs/>
          <w:kern w:val="0"/>
          <w14:ligatures w14:val="none"/>
        </w:rPr>
        <w:t>Prototype Theory</w:t>
      </w:r>
      <w:r w:rsidRPr="002C61F8">
        <w:rPr>
          <w:rFonts w:ascii="Times New Roman" w:eastAsia="Times New Roman" w:hAnsi="Times New Roman" w:cs="Times New Roman"/>
          <w:kern w:val="0"/>
          <w14:ligatures w14:val="none"/>
        </w:rPr>
        <w:t xml:space="preserve"> — environments closer to a mental prototype are judged as more similar.</w:t>
      </w:r>
    </w:p>
    <w:p w14:paraId="67067153" w14:textId="77777777" w:rsidR="002C61F8" w:rsidRPr="002C61F8" w:rsidRDefault="002C61F8" w:rsidP="002C61F8">
      <w:pPr>
        <w:spacing w:before="100" w:beforeAutospacing="1" w:after="100" w:afterAutospacing="1"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b/>
          <w:bCs/>
          <w:kern w:val="0"/>
          <w14:ligatures w14:val="none"/>
        </w:rPr>
        <w:t>Example Findings</w:t>
      </w:r>
    </w:p>
    <w:p w14:paraId="7D365EC8" w14:textId="77777777" w:rsidR="002C61F8" w:rsidRPr="002C61F8" w:rsidRDefault="002C61F8" w:rsidP="002C61F8">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kern w:val="0"/>
          <w14:ligatures w14:val="none"/>
        </w:rPr>
        <w:t>MDS plots often reveal clusters such as “naturalistic,” “industrial,” and “residential” spaces.</w:t>
      </w:r>
    </w:p>
    <w:p w14:paraId="29DF127F" w14:textId="77777777" w:rsidR="002C61F8" w:rsidRPr="002C61F8" w:rsidRDefault="002C61F8" w:rsidP="002C61F8">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kern w:val="0"/>
          <w14:ligatures w14:val="none"/>
        </w:rPr>
        <w:t>Openness and material warmth frequently emerge as primary perceptual dimensions.</w:t>
      </w:r>
    </w:p>
    <w:p w14:paraId="6DD564EE" w14:textId="77777777" w:rsidR="002C61F8" w:rsidRPr="002C61F8" w:rsidRDefault="002C61F8" w:rsidP="002C61F8">
      <w:pPr>
        <w:spacing w:before="100" w:beforeAutospacing="1" w:after="100" w:afterAutospacing="1"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b/>
          <w:bCs/>
          <w:kern w:val="0"/>
          <w14:ligatures w14:val="none"/>
        </w:rPr>
        <w:t>Explanation of Measurables</w:t>
      </w:r>
    </w:p>
    <w:p w14:paraId="2E8DF3A6" w14:textId="77777777" w:rsidR="002C61F8" w:rsidRPr="002C61F8" w:rsidRDefault="002C61F8" w:rsidP="002C61F8">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b/>
          <w:bCs/>
          <w:kern w:val="0"/>
          <w14:ligatures w14:val="none"/>
        </w:rPr>
        <w:t>Similarity ratings</w:t>
      </w:r>
      <w:r w:rsidRPr="002C61F8">
        <w:rPr>
          <w:rFonts w:ascii="Times New Roman" w:eastAsia="Times New Roman" w:hAnsi="Times New Roman" w:cs="Times New Roman"/>
          <w:kern w:val="0"/>
          <w14:ligatures w14:val="none"/>
        </w:rPr>
        <w:t xml:space="preserve"> – Typically 1–7 or 1–9 scale, where higher scores indicate greater perceived similarity.</w:t>
      </w:r>
    </w:p>
    <w:p w14:paraId="16C90472" w14:textId="77777777" w:rsidR="002C61F8" w:rsidRPr="002C61F8" w:rsidRDefault="002C61F8" w:rsidP="002C61F8">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kern w:val="0"/>
          <w14:ligatures w14:val="none"/>
        </w:rPr>
        <w:t>Analyzed to produce a spatial configuration where distances represent dissimilarity.</w:t>
      </w:r>
    </w:p>
    <w:p w14:paraId="38BC346C" w14:textId="77777777" w:rsidR="002C61F8" w:rsidRPr="002C61F8" w:rsidRDefault="002C61F8" w:rsidP="002C61F8">
      <w:pPr>
        <w:spacing w:before="100" w:beforeAutospacing="1" w:after="100" w:afterAutospacing="1"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b/>
          <w:bCs/>
          <w:kern w:val="0"/>
          <w14:ligatures w14:val="none"/>
        </w:rPr>
        <w:lastRenderedPageBreak/>
        <w:t>Stimuli Description</w:t>
      </w:r>
      <w:r w:rsidRPr="002C61F8">
        <w:rPr>
          <w:rFonts w:ascii="Times New Roman" w:eastAsia="Times New Roman" w:hAnsi="Times New Roman" w:cs="Times New Roman"/>
          <w:kern w:val="0"/>
          <w14:ligatures w14:val="none"/>
        </w:rPr>
        <w:br/>
        <w:t>Same set of high-quality images or VR environments shown in multiple pairings; presentation controlled for viewing time and angle.</w:t>
      </w:r>
    </w:p>
    <w:p w14:paraId="2733F71E" w14:textId="77777777" w:rsidR="002C61F8" w:rsidRPr="002C61F8" w:rsidRDefault="00C02A0E" w:rsidP="002C61F8">
      <w:pPr>
        <w:spacing w:after="0" w:line="240" w:lineRule="auto"/>
        <w:rPr>
          <w:rFonts w:ascii="Times New Roman" w:eastAsia="Times New Roman" w:hAnsi="Times New Roman" w:cs="Times New Roman"/>
          <w:kern w:val="0"/>
          <w14:ligatures w14:val="none"/>
        </w:rPr>
      </w:pPr>
      <w:r w:rsidRPr="009A568A">
        <w:rPr>
          <w:rFonts w:ascii="Times New Roman" w:eastAsia="Times New Roman" w:hAnsi="Times New Roman" w:cs="Times New Roman"/>
          <w:noProof/>
          <w:kern w:val="0"/>
        </w:rPr>
        <w:pict w14:anchorId="35B3F6F9">
          <v:rect id="_x0000_i1067" alt="" style="width:468pt;height:.05pt;mso-width-percent:0;mso-height-percent:0;mso-width-percent:0;mso-height-percent:0" o:hralign="center" o:hrstd="t" o:hr="t" fillcolor="#a0a0a0" stroked="f"/>
        </w:pict>
      </w:r>
    </w:p>
    <w:p w14:paraId="28901BEE" w14:textId="77777777" w:rsidR="00353054" w:rsidRDefault="00353054">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3202A0A6" w14:textId="216486B2" w:rsidR="00353054" w:rsidRPr="00353054" w:rsidRDefault="00353054" w:rsidP="00353054">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bookmarkStart w:id="39" w:name="_Toc205654595"/>
      <w:r w:rsidRPr="00353054">
        <w:rPr>
          <w:rFonts w:ascii="Times New Roman" w:eastAsia="Times New Roman" w:hAnsi="Times New Roman" w:cs="Times New Roman"/>
          <w:b/>
          <w:bCs/>
          <w:kern w:val="36"/>
          <w:sz w:val="48"/>
          <w:szCs w:val="48"/>
          <w14:ligatures w14:val="none"/>
        </w:rPr>
        <w:lastRenderedPageBreak/>
        <w:t>V. Repeated Evaluation &amp; Preference Mapping Paradigms</w:t>
      </w:r>
      <w:bookmarkEnd w:id="39"/>
    </w:p>
    <w:p w14:paraId="29D9C4A4" w14:textId="77777777" w:rsidR="00353054" w:rsidRPr="00353054" w:rsidRDefault="00353054" w:rsidP="00353054">
      <w:pPr>
        <w:spacing w:before="100" w:beforeAutospacing="1" w:after="100" w:afterAutospacing="1"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b/>
          <w:bCs/>
          <w:kern w:val="0"/>
          <w14:ligatures w14:val="none"/>
        </w:rPr>
        <w:t>What is Studied</w:t>
      </w:r>
      <w:r w:rsidRPr="00353054">
        <w:rPr>
          <w:rFonts w:ascii="Times New Roman" w:eastAsia="Times New Roman" w:hAnsi="Times New Roman" w:cs="Times New Roman"/>
          <w:kern w:val="0"/>
          <w14:ligatures w14:val="none"/>
        </w:rPr>
        <w:br/>
        <w:t xml:space="preserve">These paradigms involve systematically collecting </w:t>
      </w:r>
      <w:r w:rsidRPr="00353054">
        <w:rPr>
          <w:rFonts w:ascii="Times New Roman" w:eastAsia="Times New Roman" w:hAnsi="Times New Roman" w:cs="Times New Roman"/>
          <w:b/>
          <w:bCs/>
          <w:kern w:val="0"/>
          <w14:ligatures w14:val="none"/>
        </w:rPr>
        <w:t>multiple ratings from each participant</w:t>
      </w:r>
      <w:r w:rsidRPr="00353054">
        <w:rPr>
          <w:rFonts w:ascii="Times New Roman" w:eastAsia="Times New Roman" w:hAnsi="Times New Roman" w:cs="Times New Roman"/>
          <w:kern w:val="0"/>
          <w14:ligatures w14:val="none"/>
        </w:rPr>
        <w:t xml:space="preserve"> across a large set of environmental stimuli — often dozens or even hundreds — to build a detailed profile of preferences, perceptual categories, or similarity structures. The focus is not just on single comparisons but on </w:t>
      </w:r>
      <w:r w:rsidRPr="00353054">
        <w:rPr>
          <w:rFonts w:ascii="Times New Roman" w:eastAsia="Times New Roman" w:hAnsi="Times New Roman" w:cs="Times New Roman"/>
          <w:b/>
          <w:bCs/>
          <w:kern w:val="0"/>
          <w14:ligatures w14:val="none"/>
        </w:rPr>
        <w:t>mapping the entire preference landscape</w:t>
      </w:r>
      <w:r w:rsidRPr="00353054">
        <w:rPr>
          <w:rFonts w:ascii="Times New Roman" w:eastAsia="Times New Roman" w:hAnsi="Times New Roman" w:cs="Times New Roman"/>
          <w:kern w:val="0"/>
          <w14:ligatures w14:val="none"/>
        </w:rPr>
        <w:t xml:space="preserve"> or perceptual space for architectural features.</w:t>
      </w:r>
    </w:p>
    <w:p w14:paraId="2259943B" w14:textId="77777777" w:rsidR="00353054" w:rsidRPr="00353054" w:rsidRDefault="00353054" w:rsidP="00353054">
      <w:pPr>
        <w:spacing w:before="100" w:beforeAutospacing="1" w:after="100" w:afterAutospacing="1"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b/>
          <w:bCs/>
          <w:kern w:val="0"/>
          <w14:ligatures w14:val="none"/>
        </w:rPr>
        <w:t>Why it Matters</w:t>
      </w:r>
      <w:r w:rsidRPr="00353054">
        <w:rPr>
          <w:rFonts w:ascii="Times New Roman" w:eastAsia="Times New Roman" w:hAnsi="Times New Roman" w:cs="Times New Roman"/>
          <w:kern w:val="0"/>
          <w14:ligatures w14:val="none"/>
        </w:rPr>
        <w:br/>
        <w:t xml:space="preserve">This approach allows researchers to identify nuanced relationships between environmental attributes and human responses, enabling </w:t>
      </w:r>
      <w:r w:rsidRPr="00353054">
        <w:rPr>
          <w:rFonts w:ascii="Times New Roman" w:eastAsia="Times New Roman" w:hAnsi="Times New Roman" w:cs="Times New Roman"/>
          <w:b/>
          <w:bCs/>
          <w:kern w:val="0"/>
          <w14:ligatures w14:val="none"/>
        </w:rPr>
        <w:t>evidence-based design</w:t>
      </w:r>
      <w:r w:rsidRPr="00353054">
        <w:rPr>
          <w:rFonts w:ascii="Times New Roman" w:eastAsia="Times New Roman" w:hAnsi="Times New Roman" w:cs="Times New Roman"/>
          <w:kern w:val="0"/>
          <w14:ligatures w14:val="none"/>
        </w:rPr>
        <w:t xml:space="preserve"> that reflects patterns in preference and perception across individuals or groups.</w:t>
      </w:r>
    </w:p>
    <w:p w14:paraId="61986E4D" w14:textId="77777777" w:rsidR="00353054" w:rsidRPr="00353054" w:rsidRDefault="00C02A0E" w:rsidP="00353054">
      <w:pPr>
        <w:spacing w:after="0"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noProof/>
          <w:kern w:val="0"/>
        </w:rPr>
        <w:pict w14:anchorId="4CC0D5F4">
          <v:rect id="_x0000_i1066" alt="" style="width:468pt;height:.05pt;mso-width-percent:0;mso-height-percent:0;mso-width-percent:0;mso-height-percent:0" o:hralign="center" o:hrstd="t" o:hr="t" fillcolor="#a0a0a0" stroked="f"/>
        </w:pict>
      </w:r>
    </w:p>
    <w:p w14:paraId="2FCC7C21" w14:textId="77777777" w:rsidR="00353054" w:rsidRPr="00353054" w:rsidRDefault="00353054" w:rsidP="0035305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40" w:name="_Toc205654596"/>
      <w:r w:rsidRPr="00353054">
        <w:rPr>
          <w:rFonts w:ascii="Times New Roman" w:eastAsia="Times New Roman" w:hAnsi="Times New Roman" w:cs="Times New Roman"/>
          <w:b/>
          <w:bCs/>
          <w:kern w:val="0"/>
          <w:sz w:val="36"/>
          <w:szCs w:val="36"/>
          <w14:ligatures w14:val="none"/>
        </w:rPr>
        <w:t>A. Iterative Image Rating → Preference Landscape</w:t>
      </w:r>
      <w:bookmarkEnd w:id="40"/>
    </w:p>
    <w:p w14:paraId="52C2D701" w14:textId="77777777" w:rsidR="00353054" w:rsidRPr="00353054" w:rsidRDefault="00353054" w:rsidP="00353054">
      <w:pPr>
        <w:spacing w:before="100" w:beforeAutospacing="1" w:after="100" w:afterAutospacing="1"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b/>
          <w:bCs/>
          <w:kern w:val="0"/>
          <w14:ligatures w14:val="none"/>
        </w:rPr>
        <w:t>What is Studied</w:t>
      </w:r>
      <w:r w:rsidRPr="00353054">
        <w:rPr>
          <w:rFonts w:ascii="Times New Roman" w:eastAsia="Times New Roman" w:hAnsi="Times New Roman" w:cs="Times New Roman"/>
          <w:kern w:val="0"/>
          <w14:ligatures w14:val="none"/>
        </w:rPr>
        <w:br/>
        <w:t xml:space="preserve">Participants rate </w:t>
      </w:r>
      <w:proofErr w:type="gramStart"/>
      <w:r w:rsidRPr="00353054">
        <w:rPr>
          <w:rFonts w:ascii="Times New Roman" w:eastAsia="Times New Roman" w:hAnsi="Times New Roman" w:cs="Times New Roman"/>
          <w:kern w:val="0"/>
          <w14:ligatures w14:val="none"/>
        </w:rPr>
        <w:t>a large number of</w:t>
      </w:r>
      <w:proofErr w:type="gramEnd"/>
      <w:r w:rsidRPr="00353054">
        <w:rPr>
          <w:rFonts w:ascii="Times New Roman" w:eastAsia="Times New Roman" w:hAnsi="Times New Roman" w:cs="Times New Roman"/>
          <w:kern w:val="0"/>
          <w14:ligatures w14:val="none"/>
        </w:rPr>
        <w:t xml:space="preserve"> images (or VR scenes) of architectural environments on dimensions such as preference, comfort, beauty, or spaciousness. The process is iterative, with stimuli presented in randomized order to control for sequence effects. Ratings are later analyzed to construct a multidimensional preference map.</w:t>
      </w:r>
    </w:p>
    <w:p w14:paraId="17BF131D" w14:textId="77777777" w:rsidR="00353054" w:rsidRPr="00353054" w:rsidRDefault="00353054" w:rsidP="00353054">
      <w:pPr>
        <w:spacing w:before="100" w:beforeAutospacing="1" w:after="100" w:afterAutospacing="1"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b/>
          <w:bCs/>
          <w:kern w:val="0"/>
          <w14:ligatures w14:val="none"/>
        </w:rPr>
        <w:t>Why it Matters</w:t>
      </w:r>
      <w:r w:rsidRPr="00353054">
        <w:rPr>
          <w:rFonts w:ascii="Times New Roman" w:eastAsia="Times New Roman" w:hAnsi="Times New Roman" w:cs="Times New Roman"/>
          <w:kern w:val="0"/>
          <w14:ligatures w14:val="none"/>
        </w:rPr>
        <w:br/>
        <w:t>Single comparisons may miss subtle but consistent preferences. Iterative large-scale ratings reveal deeper patterns and can guide broad design decisions, such as which visual characteristics are most valued in specific populations.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9"/>
        <w:gridCol w:w="7471"/>
      </w:tblGrid>
      <w:tr w:rsidR="00353054" w:rsidRPr="00353054" w14:paraId="11D38DB8" w14:textId="77777777">
        <w:trPr>
          <w:tblHeader/>
          <w:tblCellSpacing w:w="15" w:type="dxa"/>
        </w:trPr>
        <w:tc>
          <w:tcPr>
            <w:tcW w:w="0" w:type="auto"/>
            <w:vAlign w:val="center"/>
            <w:hideMark/>
          </w:tcPr>
          <w:p w14:paraId="184CF988" w14:textId="77777777" w:rsidR="00353054" w:rsidRPr="00353054" w:rsidRDefault="00353054" w:rsidP="00353054">
            <w:pPr>
              <w:spacing w:after="0" w:line="240" w:lineRule="auto"/>
              <w:jc w:val="center"/>
              <w:rPr>
                <w:rFonts w:ascii="Times New Roman" w:eastAsia="Times New Roman" w:hAnsi="Times New Roman" w:cs="Times New Roman"/>
                <w:b/>
                <w:bCs/>
                <w:kern w:val="0"/>
                <w14:ligatures w14:val="none"/>
              </w:rPr>
            </w:pPr>
            <w:r w:rsidRPr="00353054">
              <w:rPr>
                <w:rFonts w:ascii="Times New Roman" w:eastAsia="Times New Roman" w:hAnsi="Times New Roman" w:cs="Times New Roman"/>
                <w:b/>
                <w:bCs/>
                <w:kern w:val="0"/>
                <w14:ligatures w14:val="none"/>
              </w:rPr>
              <w:t>Paradigm Name</w:t>
            </w:r>
          </w:p>
        </w:tc>
        <w:tc>
          <w:tcPr>
            <w:tcW w:w="0" w:type="auto"/>
            <w:vAlign w:val="center"/>
            <w:hideMark/>
          </w:tcPr>
          <w:p w14:paraId="5C0DA082" w14:textId="77777777" w:rsidR="00353054" w:rsidRPr="00353054" w:rsidRDefault="00353054" w:rsidP="00353054">
            <w:pPr>
              <w:spacing w:after="0" w:line="240" w:lineRule="auto"/>
              <w:jc w:val="center"/>
              <w:rPr>
                <w:rFonts w:ascii="Times New Roman" w:eastAsia="Times New Roman" w:hAnsi="Times New Roman" w:cs="Times New Roman"/>
                <w:b/>
                <w:bCs/>
                <w:kern w:val="0"/>
                <w14:ligatures w14:val="none"/>
              </w:rPr>
            </w:pPr>
            <w:r w:rsidRPr="00353054">
              <w:rPr>
                <w:rFonts w:ascii="Times New Roman" w:eastAsia="Times New Roman" w:hAnsi="Times New Roman" w:cs="Times New Roman"/>
                <w:b/>
                <w:bCs/>
                <w:kern w:val="0"/>
                <w14:ligatures w14:val="none"/>
              </w:rPr>
              <w:t>Iterative Image Rating → Preference Landscape</w:t>
            </w:r>
          </w:p>
        </w:tc>
      </w:tr>
      <w:tr w:rsidR="00353054" w:rsidRPr="00353054" w14:paraId="68D9DFA4" w14:textId="77777777">
        <w:trPr>
          <w:tblCellSpacing w:w="15" w:type="dxa"/>
        </w:trPr>
        <w:tc>
          <w:tcPr>
            <w:tcW w:w="0" w:type="auto"/>
            <w:vAlign w:val="center"/>
            <w:hideMark/>
          </w:tcPr>
          <w:p w14:paraId="7BF0944C" w14:textId="77777777" w:rsidR="00353054" w:rsidRPr="00353054" w:rsidRDefault="00353054" w:rsidP="00353054">
            <w:pPr>
              <w:spacing w:after="0"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b/>
                <w:bCs/>
                <w:kern w:val="0"/>
                <w14:ligatures w14:val="none"/>
              </w:rPr>
              <w:t>Core Structure</w:t>
            </w:r>
          </w:p>
        </w:tc>
        <w:tc>
          <w:tcPr>
            <w:tcW w:w="0" w:type="auto"/>
            <w:vAlign w:val="center"/>
            <w:hideMark/>
          </w:tcPr>
          <w:p w14:paraId="57761A40" w14:textId="77777777" w:rsidR="00353054" w:rsidRPr="00353054" w:rsidRDefault="00353054" w:rsidP="00353054">
            <w:pPr>
              <w:spacing w:after="0"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kern w:val="0"/>
                <w14:ligatures w14:val="none"/>
              </w:rPr>
              <w:t>Large-scale repeated ratings of diverse environments</w:t>
            </w:r>
          </w:p>
        </w:tc>
      </w:tr>
      <w:tr w:rsidR="00353054" w:rsidRPr="00353054" w14:paraId="441739B9" w14:textId="77777777">
        <w:trPr>
          <w:tblCellSpacing w:w="15" w:type="dxa"/>
        </w:trPr>
        <w:tc>
          <w:tcPr>
            <w:tcW w:w="0" w:type="auto"/>
            <w:vAlign w:val="center"/>
            <w:hideMark/>
          </w:tcPr>
          <w:p w14:paraId="096580FB" w14:textId="77777777" w:rsidR="00353054" w:rsidRPr="00353054" w:rsidRDefault="00353054" w:rsidP="00353054">
            <w:pPr>
              <w:spacing w:after="0"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b/>
                <w:bCs/>
                <w:kern w:val="0"/>
                <w14:ligatures w14:val="none"/>
              </w:rPr>
              <w:t>Question</w:t>
            </w:r>
          </w:p>
        </w:tc>
        <w:tc>
          <w:tcPr>
            <w:tcW w:w="0" w:type="auto"/>
            <w:vAlign w:val="center"/>
            <w:hideMark/>
          </w:tcPr>
          <w:p w14:paraId="1611CDF7" w14:textId="77777777" w:rsidR="00353054" w:rsidRPr="00353054" w:rsidRDefault="00353054" w:rsidP="00353054">
            <w:pPr>
              <w:spacing w:after="0"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kern w:val="0"/>
                <w14:ligatures w14:val="none"/>
              </w:rPr>
              <w:t>What patterns emerge in environmental preferences when a broad sample of spaces is evaluated repeatedly?</w:t>
            </w:r>
          </w:p>
        </w:tc>
      </w:tr>
      <w:tr w:rsidR="00353054" w:rsidRPr="00353054" w14:paraId="22D55E64" w14:textId="77777777">
        <w:trPr>
          <w:tblCellSpacing w:w="15" w:type="dxa"/>
        </w:trPr>
        <w:tc>
          <w:tcPr>
            <w:tcW w:w="0" w:type="auto"/>
            <w:vAlign w:val="center"/>
            <w:hideMark/>
          </w:tcPr>
          <w:p w14:paraId="4A0E4280" w14:textId="77777777" w:rsidR="00353054" w:rsidRPr="00353054" w:rsidRDefault="00353054" w:rsidP="00353054">
            <w:pPr>
              <w:spacing w:after="0"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b/>
                <w:bCs/>
                <w:kern w:val="0"/>
                <w14:ligatures w14:val="none"/>
              </w:rPr>
              <w:t>Design</w:t>
            </w:r>
          </w:p>
        </w:tc>
        <w:tc>
          <w:tcPr>
            <w:tcW w:w="0" w:type="auto"/>
            <w:vAlign w:val="center"/>
            <w:hideMark/>
          </w:tcPr>
          <w:p w14:paraId="201A0F9B" w14:textId="77777777" w:rsidR="00353054" w:rsidRPr="00353054" w:rsidRDefault="00353054" w:rsidP="00353054">
            <w:pPr>
              <w:spacing w:after="0"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kern w:val="0"/>
                <w14:ligatures w14:val="none"/>
              </w:rPr>
              <w:t>Within-subjects (repeated measures)</w:t>
            </w:r>
          </w:p>
        </w:tc>
      </w:tr>
      <w:tr w:rsidR="00353054" w:rsidRPr="00353054" w14:paraId="0016211E" w14:textId="77777777">
        <w:trPr>
          <w:tblCellSpacing w:w="15" w:type="dxa"/>
        </w:trPr>
        <w:tc>
          <w:tcPr>
            <w:tcW w:w="0" w:type="auto"/>
            <w:vAlign w:val="center"/>
            <w:hideMark/>
          </w:tcPr>
          <w:p w14:paraId="6E92D4D4" w14:textId="77777777" w:rsidR="00353054" w:rsidRPr="00353054" w:rsidRDefault="00353054" w:rsidP="00353054">
            <w:pPr>
              <w:spacing w:after="0"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b/>
                <w:bCs/>
                <w:kern w:val="0"/>
                <w14:ligatures w14:val="none"/>
              </w:rPr>
              <w:t>Manipulated Variable</w:t>
            </w:r>
          </w:p>
        </w:tc>
        <w:tc>
          <w:tcPr>
            <w:tcW w:w="0" w:type="auto"/>
            <w:vAlign w:val="center"/>
            <w:hideMark/>
          </w:tcPr>
          <w:p w14:paraId="11FBB331" w14:textId="77777777" w:rsidR="00353054" w:rsidRPr="00353054" w:rsidRDefault="00353054" w:rsidP="00353054">
            <w:pPr>
              <w:spacing w:after="0"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kern w:val="0"/>
                <w14:ligatures w14:val="none"/>
              </w:rPr>
              <w:t>Architectural features in stimulus set (e.g., form, material, lighting, spatial proportion)</w:t>
            </w:r>
          </w:p>
        </w:tc>
      </w:tr>
      <w:tr w:rsidR="00353054" w:rsidRPr="00353054" w14:paraId="066E24DA" w14:textId="77777777">
        <w:trPr>
          <w:tblCellSpacing w:w="15" w:type="dxa"/>
        </w:trPr>
        <w:tc>
          <w:tcPr>
            <w:tcW w:w="0" w:type="auto"/>
            <w:vAlign w:val="center"/>
            <w:hideMark/>
          </w:tcPr>
          <w:p w14:paraId="6C0125DB" w14:textId="77777777" w:rsidR="00353054" w:rsidRPr="00353054" w:rsidRDefault="00353054" w:rsidP="00353054">
            <w:pPr>
              <w:spacing w:after="0"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b/>
                <w:bCs/>
                <w:kern w:val="0"/>
                <w14:ligatures w14:val="none"/>
              </w:rPr>
              <w:t>Measured Variable</w:t>
            </w:r>
          </w:p>
        </w:tc>
        <w:tc>
          <w:tcPr>
            <w:tcW w:w="0" w:type="auto"/>
            <w:vAlign w:val="center"/>
            <w:hideMark/>
          </w:tcPr>
          <w:p w14:paraId="031637FA" w14:textId="77777777" w:rsidR="00353054" w:rsidRPr="00353054" w:rsidRDefault="00353054" w:rsidP="00353054">
            <w:pPr>
              <w:spacing w:after="0"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kern w:val="0"/>
                <w14:ligatures w14:val="none"/>
              </w:rPr>
              <w:t>Preference ratings, response consistency</w:t>
            </w:r>
          </w:p>
        </w:tc>
      </w:tr>
      <w:tr w:rsidR="00353054" w:rsidRPr="00353054" w14:paraId="40C3BF29" w14:textId="77777777">
        <w:trPr>
          <w:tblCellSpacing w:w="15" w:type="dxa"/>
        </w:trPr>
        <w:tc>
          <w:tcPr>
            <w:tcW w:w="0" w:type="auto"/>
            <w:vAlign w:val="center"/>
            <w:hideMark/>
          </w:tcPr>
          <w:p w14:paraId="4A88670F" w14:textId="77777777" w:rsidR="00353054" w:rsidRPr="00353054" w:rsidRDefault="00353054" w:rsidP="00353054">
            <w:pPr>
              <w:spacing w:after="0"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b/>
                <w:bCs/>
                <w:kern w:val="0"/>
                <w14:ligatures w14:val="none"/>
              </w:rPr>
              <w:t>Task</w:t>
            </w:r>
          </w:p>
        </w:tc>
        <w:tc>
          <w:tcPr>
            <w:tcW w:w="0" w:type="auto"/>
            <w:vAlign w:val="center"/>
            <w:hideMark/>
          </w:tcPr>
          <w:p w14:paraId="6DE68D33" w14:textId="77777777" w:rsidR="00353054" w:rsidRPr="00353054" w:rsidRDefault="00353054" w:rsidP="00353054">
            <w:pPr>
              <w:spacing w:after="0"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kern w:val="0"/>
                <w14:ligatures w14:val="none"/>
              </w:rPr>
              <w:t>Rate each stimulus image or scene on given scales</w:t>
            </w:r>
          </w:p>
        </w:tc>
      </w:tr>
      <w:tr w:rsidR="00353054" w:rsidRPr="00353054" w14:paraId="51023F6A" w14:textId="77777777">
        <w:trPr>
          <w:tblCellSpacing w:w="15" w:type="dxa"/>
        </w:trPr>
        <w:tc>
          <w:tcPr>
            <w:tcW w:w="0" w:type="auto"/>
            <w:vAlign w:val="center"/>
            <w:hideMark/>
          </w:tcPr>
          <w:p w14:paraId="30895572" w14:textId="77777777" w:rsidR="00353054" w:rsidRPr="00353054" w:rsidRDefault="00353054" w:rsidP="00353054">
            <w:pPr>
              <w:spacing w:after="0"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b/>
                <w:bCs/>
                <w:kern w:val="0"/>
                <w14:ligatures w14:val="none"/>
              </w:rPr>
              <w:t>Protocol</w:t>
            </w:r>
          </w:p>
        </w:tc>
        <w:tc>
          <w:tcPr>
            <w:tcW w:w="0" w:type="auto"/>
            <w:vAlign w:val="center"/>
            <w:hideMark/>
          </w:tcPr>
          <w:p w14:paraId="1F9FD02E" w14:textId="77777777" w:rsidR="00353054" w:rsidRPr="00353054" w:rsidRDefault="00353054" w:rsidP="00353054">
            <w:pPr>
              <w:spacing w:after="0"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kern w:val="0"/>
                <w14:ligatures w14:val="none"/>
              </w:rPr>
              <w:t>Instructions &amp; practice (5 min) → Randomized stimulus presentation (30–60 min depending on set size) → Optional follow-up survey</w:t>
            </w:r>
          </w:p>
        </w:tc>
      </w:tr>
      <w:tr w:rsidR="00353054" w:rsidRPr="00353054" w14:paraId="7896A364" w14:textId="77777777">
        <w:trPr>
          <w:tblCellSpacing w:w="15" w:type="dxa"/>
        </w:trPr>
        <w:tc>
          <w:tcPr>
            <w:tcW w:w="0" w:type="auto"/>
            <w:vAlign w:val="center"/>
            <w:hideMark/>
          </w:tcPr>
          <w:p w14:paraId="5E47A304" w14:textId="77777777" w:rsidR="00353054" w:rsidRPr="00353054" w:rsidRDefault="00353054" w:rsidP="00353054">
            <w:pPr>
              <w:spacing w:after="0"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b/>
                <w:bCs/>
                <w:kern w:val="0"/>
                <w14:ligatures w14:val="none"/>
              </w:rPr>
              <w:lastRenderedPageBreak/>
              <w:t>Controls</w:t>
            </w:r>
          </w:p>
        </w:tc>
        <w:tc>
          <w:tcPr>
            <w:tcW w:w="0" w:type="auto"/>
            <w:vAlign w:val="center"/>
            <w:hideMark/>
          </w:tcPr>
          <w:p w14:paraId="7D45C4AA" w14:textId="77777777" w:rsidR="00353054" w:rsidRPr="00353054" w:rsidRDefault="00353054" w:rsidP="00353054">
            <w:pPr>
              <w:spacing w:after="0"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kern w:val="0"/>
                <w14:ligatures w14:val="none"/>
              </w:rPr>
              <w:t>Randomization of order, equal exposure time for all stimuli, consistent rating scale anchors</w:t>
            </w:r>
          </w:p>
        </w:tc>
      </w:tr>
    </w:tbl>
    <w:p w14:paraId="46073A46" w14:textId="77777777" w:rsidR="00353054" w:rsidRPr="00353054" w:rsidRDefault="00353054" w:rsidP="00353054">
      <w:pPr>
        <w:spacing w:before="100" w:beforeAutospacing="1" w:after="100" w:afterAutospacing="1"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b/>
          <w:bCs/>
          <w:kern w:val="0"/>
          <w14:ligatures w14:val="none"/>
        </w:rPr>
        <w:t>Theoretical Background &amp; Major Explanations</w:t>
      </w:r>
    </w:p>
    <w:p w14:paraId="1E536E84" w14:textId="77777777" w:rsidR="00353054" w:rsidRPr="00353054" w:rsidRDefault="00353054" w:rsidP="00353054">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b/>
          <w:bCs/>
          <w:kern w:val="0"/>
          <w14:ligatures w14:val="none"/>
        </w:rPr>
        <w:t>Preference Mapping Methods</w:t>
      </w:r>
      <w:r w:rsidRPr="00353054">
        <w:rPr>
          <w:rFonts w:ascii="Times New Roman" w:eastAsia="Times New Roman" w:hAnsi="Times New Roman" w:cs="Times New Roman"/>
          <w:kern w:val="0"/>
          <w14:ligatures w14:val="none"/>
        </w:rPr>
        <w:t xml:space="preserve"> — aggregate ratings reveal preference surfaces in multidimensional space.</w:t>
      </w:r>
    </w:p>
    <w:p w14:paraId="01C384B1" w14:textId="77777777" w:rsidR="00353054" w:rsidRPr="00353054" w:rsidRDefault="00353054" w:rsidP="00353054">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b/>
          <w:bCs/>
          <w:kern w:val="0"/>
          <w14:ligatures w14:val="none"/>
        </w:rPr>
        <w:t>Signal Detection Theory</w:t>
      </w:r>
      <w:r w:rsidRPr="00353054">
        <w:rPr>
          <w:rFonts w:ascii="Times New Roman" w:eastAsia="Times New Roman" w:hAnsi="Times New Roman" w:cs="Times New Roman"/>
          <w:kern w:val="0"/>
          <w14:ligatures w14:val="none"/>
        </w:rPr>
        <w:t xml:space="preserve"> — repeated exposure allows assessment of rating reliability.</w:t>
      </w:r>
    </w:p>
    <w:p w14:paraId="44C61965" w14:textId="77777777" w:rsidR="00353054" w:rsidRPr="00353054" w:rsidRDefault="00353054" w:rsidP="00353054">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b/>
          <w:bCs/>
          <w:kern w:val="0"/>
          <w14:ligatures w14:val="none"/>
        </w:rPr>
        <w:t>Adaptation-Level Theory</w:t>
      </w:r>
      <w:r w:rsidRPr="00353054">
        <w:rPr>
          <w:rFonts w:ascii="Times New Roman" w:eastAsia="Times New Roman" w:hAnsi="Times New Roman" w:cs="Times New Roman"/>
          <w:kern w:val="0"/>
          <w14:ligatures w14:val="none"/>
        </w:rPr>
        <w:t xml:space="preserve"> — repeated exposure can shift baseline for judgments.</w:t>
      </w:r>
    </w:p>
    <w:p w14:paraId="7EC92024" w14:textId="77777777" w:rsidR="00353054" w:rsidRPr="00353054" w:rsidRDefault="00353054" w:rsidP="00353054">
      <w:pPr>
        <w:spacing w:before="100" w:beforeAutospacing="1" w:after="100" w:afterAutospacing="1"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b/>
          <w:bCs/>
          <w:kern w:val="0"/>
          <w14:ligatures w14:val="none"/>
        </w:rPr>
        <w:t>Example Findings</w:t>
      </w:r>
    </w:p>
    <w:p w14:paraId="04E2FDDE" w14:textId="77777777" w:rsidR="00353054" w:rsidRPr="00353054" w:rsidRDefault="00353054" w:rsidP="00353054">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kern w:val="0"/>
          <w14:ligatures w14:val="none"/>
        </w:rPr>
        <w:t>Clustering analysis revealed two main preference groups favoring either high spatial openness or enclosed, warm-toned environments.</w:t>
      </w:r>
    </w:p>
    <w:p w14:paraId="1331D9A2" w14:textId="77777777" w:rsidR="00353054" w:rsidRPr="00353054" w:rsidRDefault="00353054" w:rsidP="00353054">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kern w:val="0"/>
          <w14:ligatures w14:val="none"/>
        </w:rPr>
        <w:t>Within-subject consistency in ratings was above 0.85 in test–retest sessions.</w:t>
      </w:r>
    </w:p>
    <w:p w14:paraId="7A76E73A" w14:textId="77777777" w:rsidR="00353054" w:rsidRPr="00353054" w:rsidRDefault="00353054" w:rsidP="00353054">
      <w:pPr>
        <w:spacing w:before="100" w:beforeAutospacing="1" w:after="100" w:afterAutospacing="1"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b/>
          <w:bCs/>
          <w:kern w:val="0"/>
          <w14:ligatures w14:val="none"/>
        </w:rPr>
        <w:t>Explanation of Measurables</w:t>
      </w:r>
    </w:p>
    <w:p w14:paraId="3E9191EF" w14:textId="77777777" w:rsidR="00353054" w:rsidRPr="00353054" w:rsidRDefault="00353054" w:rsidP="00353054">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b/>
          <w:bCs/>
          <w:kern w:val="0"/>
          <w14:ligatures w14:val="none"/>
        </w:rPr>
        <w:t>Preference ratings</w:t>
      </w:r>
      <w:r w:rsidRPr="00353054">
        <w:rPr>
          <w:rFonts w:ascii="Times New Roman" w:eastAsia="Times New Roman" w:hAnsi="Times New Roman" w:cs="Times New Roman"/>
          <w:kern w:val="0"/>
          <w14:ligatures w14:val="none"/>
        </w:rPr>
        <w:t xml:space="preserve"> – Likert scale judgments of liking.</w:t>
      </w:r>
    </w:p>
    <w:p w14:paraId="71984D05" w14:textId="77777777" w:rsidR="00353054" w:rsidRPr="00353054" w:rsidRDefault="00353054" w:rsidP="00353054">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b/>
          <w:bCs/>
          <w:kern w:val="0"/>
          <w14:ligatures w14:val="none"/>
        </w:rPr>
        <w:t>Response consistency</w:t>
      </w:r>
      <w:r w:rsidRPr="00353054">
        <w:rPr>
          <w:rFonts w:ascii="Times New Roman" w:eastAsia="Times New Roman" w:hAnsi="Times New Roman" w:cs="Times New Roman"/>
          <w:kern w:val="0"/>
          <w14:ligatures w14:val="none"/>
        </w:rPr>
        <w:t xml:space="preserve"> – Correlation between repeated ratings of the same stimulus across trials.</w:t>
      </w:r>
    </w:p>
    <w:p w14:paraId="7ACFB8CA" w14:textId="77777777" w:rsidR="00353054" w:rsidRPr="00353054" w:rsidRDefault="00353054" w:rsidP="00353054">
      <w:pPr>
        <w:spacing w:before="100" w:beforeAutospacing="1" w:after="100" w:afterAutospacing="1"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b/>
          <w:bCs/>
          <w:kern w:val="0"/>
          <w14:ligatures w14:val="none"/>
        </w:rPr>
        <w:t>Stimuli Description</w:t>
      </w:r>
      <w:r w:rsidRPr="00353054">
        <w:rPr>
          <w:rFonts w:ascii="Times New Roman" w:eastAsia="Times New Roman" w:hAnsi="Times New Roman" w:cs="Times New Roman"/>
          <w:kern w:val="0"/>
          <w14:ligatures w14:val="none"/>
        </w:rPr>
        <w:br/>
        <w:t>Large, systematically varied stimulus set presented via high-resolution screen or VR headset, with standardized viewing conditions.</w:t>
      </w:r>
    </w:p>
    <w:p w14:paraId="0DF126E1" w14:textId="77777777" w:rsidR="00353054" w:rsidRPr="00353054" w:rsidRDefault="00C02A0E" w:rsidP="00353054">
      <w:pPr>
        <w:spacing w:after="0"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noProof/>
          <w:kern w:val="0"/>
        </w:rPr>
        <w:pict w14:anchorId="60C4982B">
          <v:rect id="_x0000_i1065" alt="" style="width:468pt;height:.05pt;mso-width-percent:0;mso-height-percent:0;mso-width-percent:0;mso-height-percent:0" o:hralign="center" o:hrstd="t" o:hr="t" fillcolor="#a0a0a0" stroked="f"/>
        </w:pict>
      </w:r>
    </w:p>
    <w:p w14:paraId="776D4533" w14:textId="77777777" w:rsidR="00353054" w:rsidRPr="00353054" w:rsidRDefault="00353054" w:rsidP="0035305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41" w:name="_Toc205654597"/>
      <w:r w:rsidRPr="00353054">
        <w:rPr>
          <w:rFonts w:ascii="Times New Roman" w:eastAsia="Times New Roman" w:hAnsi="Times New Roman" w:cs="Times New Roman"/>
          <w:b/>
          <w:bCs/>
          <w:kern w:val="0"/>
          <w:sz w:val="36"/>
          <w:szCs w:val="36"/>
          <w14:ligatures w14:val="none"/>
        </w:rPr>
        <w:t>B. Pairwise Comparison → Preference Ranking</w:t>
      </w:r>
      <w:bookmarkEnd w:id="41"/>
    </w:p>
    <w:p w14:paraId="3604AFF6" w14:textId="77777777" w:rsidR="00353054" w:rsidRPr="00353054" w:rsidRDefault="00353054" w:rsidP="00353054">
      <w:pPr>
        <w:spacing w:before="100" w:beforeAutospacing="1" w:after="100" w:afterAutospacing="1"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b/>
          <w:bCs/>
          <w:kern w:val="0"/>
          <w14:ligatures w14:val="none"/>
        </w:rPr>
        <w:t>What is Studied</w:t>
      </w:r>
      <w:r w:rsidRPr="00353054">
        <w:rPr>
          <w:rFonts w:ascii="Times New Roman" w:eastAsia="Times New Roman" w:hAnsi="Times New Roman" w:cs="Times New Roman"/>
          <w:kern w:val="0"/>
          <w14:ligatures w14:val="none"/>
        </w:rPr>
        <w:br/>
        <w:t>Participants are shown pairs of environments (images, VR scenes, or physical spaces) and asked to choose which they prefer. By testing many pairs across a set of stimuli, researchers can derive a complete ranking of preferences and even model preference strength.</w:t>
      </w:r>
    </w:p>
    <w:p w14:paraId="6CDF4290" w14:textId="77777777" w:rsidR="00353054" w:rsidRPr="00353054" w:rsidRDefault="00353054" w:rsidP="00353054">
      <w:pPr>
        <w:spacing w:before="100" w:beforeAutospacing="1" w:after="100" w:afterAutospacing="1"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b/>
          <w:bCs/>
          <w:kern w:val="0"/>
          <w14:ligatures w14:val="none"/>
        </w:rPr>
        <w:t>Why it Matters</w:t>
      </w:r>
      <w:r w:rsidRPr="00353054">
        <w:rPr>
          <w:rFonts w:ascii="Times New Roman" w:eastAsia="Times New Roman" w:hAnsi="Times New Roman" w:cs="Times New Roman"/>
          <w:kern w:val="0"/>
          <w14:ligatures w14:val="none"/>
        </w:rPr>
        <w:br/>
        <w:t xml:space="preserve">Pairwise comparisons can be cognitively easier than rating on a scale, reducing individual differences in scale use. They also allow calculation of </w:t>
      </w:r>
      <w:r w:rsidRPr="00353054">
        <w:rPr>
          <w:rFonts w:ascii="Times New Roman" w:eastAsia="Times New Roman" w:hAnsi="Times New Roman" w:cs="Times New Roman"/>
          <w:b/>
          <w:bCs/>
          <w:kern w:val="0"/>
          <w14:ligatures w14:val="none"/>
        </w:rPr>
        <w:t>relative preference strength</w:t>
      </w:r>
      <w:r w:rsidRPr="00353054">
        <w:rPr>
          <w:rFonts w:ascii="Times New Roman" w:eastAsia="Times New Roman" w:hAnsi="Times New Roman" w:cs="Times New Roman"/>
          <w:kern w:val="0"/>
          <w14:ligatures w14:val="none"/>
        </w:rPr>
        <w:t>, which is useful in nuanced design decision-making.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9"/>
        <w:gridCol w:w="7431"/>
      </w:tblGrid>
      <w:tr w:rsidR="00353054" w:rsidRPr="00353054" w14:paraId="3DCA21F4" w14:textId="77777777">
        <w:trPr>
          <w:tblHeader/>
          <w:tblCellSpacing w:w="15" w:type="dxa"/>
        </w:trPr>
        <w:tc>
          <w:tcPr>
            <w:tcW w:w="0" w:type="auto"/>
            <w:vAlign w:val="center"/>
            <w:hideMark/>
          </w:tcPr>
          <w:p w14:paraId="4C09721E" w14:textId="77777777" w:rsidR="00353054" w:rsidRPr="00353054" w:rsidRDefault="00353054" w:rsidP="00353054">
            <w:pPr>
              <w:spacing w:after="0" w:line="240" w:lineRule="auto"/>
              <w:jc w:val="center"/>
              <w:rPr>
                <w:rFonts w:ascii="Times New Roman" w:eastAsia="Times New Roman" w:hAnsi="Times New Roman" w:cs="Times New Roman"/>
                <w:b/>
                <w:bCs/>
                <w:kern w:val="0"/>
                <w14:ligatures w14:val="none"/>
              </w:rPr>
            </w:pPr>
            <w:r w:rsidRPr="00353054">
              <w:rPr>
                <w:rFonts w:ascii="Times New Roman" w:eastAsia="Times New Roman" w:hAnsi="Times New Roman" w:cs="Times New Roman"/>
                <w:b/>
                <w:bCs/>
                <w:kern w:val="0"/>
                <w14:ligatures w14:val="none"/>
              </w:rPr>
              <w:t>Paradigm Name</w:t>
            </w:r>
          </w:p>
        </w:tc>
        <w:tc>
          <w:tcPr>
            <w:tcW w:w="0" w:type="auto"/>
            <w:vAlign w:val="center"/>
            <w:hideMark/>
          </w:tcPr>
          <w:p w14:paraId="216BC0A4" w14:textId="77777777" w:rsidR="00353054" w:rsidRPr="00353054" w:rsidRDefault="00353054" w:rsidP="00353054">
            <w:pPr>
              <w:spacing w:after="0" w:line="240" w:lineRule="auto"/>
              <w:jc w:val="center"/>
              <w:rPr>
                <w:rFonts w:ascii="Times New Roman" w:eastAsia="Times New Roman" w:hAnsi="Times New Roman" w:cs="Times New Roman"/>
                <w:b/>
                <w:bCs/>
                <w:kern w:val="0"/>
                <w14:ligatures w14:val="none"/>
              </w:rPr>
            </w:pPr>
            <w:r w:rsidRPr="00353054">
              <w:rPr>
                <w:rFonts w:ascii="Times New Roman" w:eastAsia="Times New Roman" w:hAnsi="Times New Roman" w:cs="Times New Roman"/>
                <w:b/>
                <w:bCs/>
                <w:kern w:val="0"/>
                <w14:ligatures w14:val="none"/>
              </w:rPr>
              <w:t>Pairwise Comparison → Preference Ranking</w:t>
            </w:r>
          </w:p>
        </w:tc>
      </w:tr>
      <w:tr w:rsidR="00353054" w:rsidRPr="00353054" w14:paraId="7930C7AA" w14:textId="77777777">
        <w:trPr>
          <w:tblCellSpacing w:w="15" w:type="dxa"/>
        </w:trPr>
        <w:tc>
          <w:tcPr>
            <w:tcW w:w="0" w:type="auto"/>
            <w:vAlign w:val="center"/>
            <w:hideMark/>
          </w:tcPr>
          <w:p w14:paraId="0E856755" w14:textId="77777777" w:rsidR="00353054" w:rsidRPr="00353054" w:rsidRDefault="00353054" w:rsidP="00353054">
            <w:pPr>
              <w:spacing w:after="0"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b/>
                <w:bCs/>
                <w:kern w:val="0"/>
                <w14:ligatures w14:val="none"/>
              </w:rPr>
              <w:t>Core Structure</w:t>
            </w:r>
          </w:p>
        </w:tc>
        <w:tc>
          <w:tcPr>
            <w:tcW w:w="0" w:type="auto"/>
            <w:vAlign w:val="center"/>
            <w:hideMark/>
          </w:tcPr>
          <w:p w14:paraId="2ED9EB9E" w14:textId="77777777" w:rsidR="00353054" w:rsidRPr="00353054" w:rsidRDefault="00353054" w:rsidP="00353054">
            <w:pPr>
              <w:spacing w:after="0"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kern w:val="0"/>
                <w14:ligatures w14:val="none"/>
              </w:rPr>
              <w:t>Multiple pairwise judgments to derive preference order</w:t>
            </w:r>
          </w:p>
        </w:tc>
      </w:tr>
      <w:tr w:rsidR="00353054" w:rsidRPr="00353054" w14:paraId="46A89010" w14:textId="77777777">
        <w:trPr>
          <w:tblCellSpacing w:w="15" w:type="dxa"/>
        </w:trPr>
        <w:tc>
          <w:tcPr>
            <w:tcW w:w="0" w:type="auto"/>
            <w:vAlign w:val="center"/>
            <w:hideMark/>
          </w:tcPr>
          <w:p w14:paraId="5F68B898" w14:textId="77777777" w:rsidR="00353054" w:rsidRPr="00353054" w:rsidRDefault="00353054" w:rsidP="00353054">
            <w:pPr>
              <w:spacing w:after="0"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b/>
                <w:bCs/>
                <w:kern w:val="0"/>
                <w14:ligatures w14:val="none"/>
              </w:rPr>
              <w:t>Question</w:t>
            </w:r>
          </w:p>
        </w:tc>
        <w:tc>
          <w:tcPr>
            <w:tcW w:w="0" w:type="auto"/>
            <w:vAlign w:val="center"/>
            <w:hideMark/>
          </w:tcPr>
          <w:p w14:paraId="4F7E9861" w14:textId="77777777" w:rsidR="00353054" w:rsidRPr="00353054" w:rsidRDefault="00353054" w:rsidP="00353054">
            <w:pPr>
              <w:spacing w:after="0"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kern w:val="0"/>
                <w14:ligatures w14:val="none"/>
              </w:rPr>
              <w:t>How do preferences for architectural features compare when evaluated head-to-head?</w:t>
            </w:r>
          </w:p>
        </w:tc>
      </w:tr>
      <w:tr w:rsidR="00353054" w:rsidRPr="00353054" w14:paraId="4D49D52F" w14:textId="77777777">
        <w:trPr>
          <w:tblCellSpacing w:w="15" w:type="dxa"/>
        </w:trPr>
        <w:tc>
          <w:tcPr>
            <w:tcW w:w="0" w:type="auto"/>
            <w:vAlign w:val="center"/>
            <w:hideMark/>
          </w:tcPr>
          <w:p w14:paraId="4BAB92F3" w14:textId="77777777" w:rsidR="00353054" w:rsidRPr="00353054" w:rsidRDefault="00353054" w:rsidP="00353054">
            <w:pPr>
              <w:spacing w:after="0"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b/>
                <w:bCs/>
                <w:kern w:val="0"/>
                <w14:ligatures w14:val="none"/>
              </w:rPr>
              <w:lastRenderedPageBreak/>
              <w:t>Design</w:t>
            </w:r>
          </w:p>
        </w:tc>
        <w:tc>
          <w:tcPr>
            <w:tcW w:w="0" w:type="auto"/>
            <w:vAlign w:val="center"/>
            <w:hideMark/>
          </w:tcPr>
          <w:p w14:paraId="103145A7" w14:textId="77777777" w:rsidR="00353054" w:rsidRPr="00353054" w:rsidRDefault="00353054" w:rsidP="00353054">
            <w:pPr>
              <w:spacing w:after="0"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kern w:val="0"/>
                <w14:ligatures w14:val="none"/>
              </w:rPr>
              <w:t>Within-subjects</w:t>
            </w:r>
          </w:p>
        </w:tc>
      </w:tr>
      <w:tr w:rsidR="00353054" w:rsidRPr="00353054" w14:paraId="64C4167E" w14:textId="77777777">
        <w:trPr>
          <w:tblCellSpacing w:w="15" w:type="dxa"/>
        </w:trPr>
        <w:tc>
          <w:tcPr>
            <w:tcW w:w="0" w:type="auto"/>
            <w:vAlign w:val="center"/>
            <w:hideMark/>
          </w:tcPr>
          <w:p w14:paraId="24844AC9" w14:textId="77777777" w:rsidR="00353054" w:rsidRPr="00353054" w:rsidRDefault="00353054" w:rsidP="00353054">
            <w:pPr>
              <w:spacing w:after="0"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b/>
                <w:bCs/>
                <w:kern w:val="0"/>
                <w14:ligatures w14:val="none"/>
              </w:rPr>
              <w:t>Manipulated Variable</w:t>
            </w:r>
          </w:p>
        </w:tc>
        <w:tc>
          <w:tcPr>
            <w:tcW w:w="0" w:type="auto"/>
            <w:vAlign w:val="center"/>
            <w:hideMark/>
          </w:tcPr>
          <w:p w14:paraId="0235CB47" w14:textId="77777777" w:rsidR="00353054" w:rsidRPr="00353054" w:rsidRDefault="00353054" w:rsidP="00353054">
            <w:pPr>
              <w:spacing w:after="0"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kern w:val="0"/>
                <w14:ligatures w14:val="none"/>
              </w:rPr>
              <w:t>Features varied in stimulus set</w:t>
            </w:r>
          </w:p>
        </w:tc>
      </w:tr>
      <w:tr w:rsidR="00353054" w:rsidRPr="00353054" w14:paraId="239DFBDB" w14:textId="77777777">
        <w:trPr>
          <w:tblCellSpacing w:w="15" w:type="dxa"/>
        </w:trPr>
        <w:tc>
          <w:tcPr>
            <w:tcW w:w="0" w:type="auto"/>
            <w:vAlign w:val="center"/>
            <w:hideMark/>
          </w:tcPr>
          <w:p w14:paraId="519FC65A" w14:textId="77777777" w:rsidR="00353054" w:rsidRPr="00353054" w:rsidRDefault="00353054" w:rsidP="00353054">
            <w:pPr>
              <w:spacing w:after="0"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b/>
                <w:bCs/>
                <w:kern w:val="0"/>
                <w14:ligatures w14:val="none"/>
              </w:rPr>
              <w:t>Measured Variable</w:t>
            </w:r>
          </w:p>
        </w:tc>
        <w:tc>
          <w:tcPr>
            <w:tcW w:w="0" w:type="auto"/>
            <w:vAlign w:val="center"/>
            <w:hideMark/>
          </w:tcPr>
          <w:p w14:paraId="79894EB9" w14:textId="77777777" w:rsidR="00353054" w:rsidRPr="00353054" w:rsidRDefault="00353054" w:rsidP="00353054">
            <w:pPr>
              <w:spacing w:after="0"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kern w:val="0"/>
                <w14:ligatures w14:val="none"/>
              </w:rPr>
              <w:t>Choice frequency, derived preference ranking</w:t>
            </w:r>
          </w:p>
        </w:tc>
      </w:tr>
      <w:tr w:rsidR="00353054" w:rsidRPr="00353054" w14:paraId="470ACBBB" w14:textId="77777777">
        <w:trPr>
          <w:tblCellSpacing w:w="15" w:type="dxa"/>
        </w:trPr>
        <w:tc>
          <w:tcPr>
            <w:tcW w:w="0" w:type="auto"/>
            <w:vAlign w:val="center"/>
            <w:hideMark/>
          </w:tcPr>
          <w:p w14:paraId="7ED3C291" w14:textId="77777777" w:rsidR="00353054" w:rsidRPr="00353054" w:rsidRDefault="00353054" w:rsidP="00353054">
            <w:pPr>
              <w:spacing w:after="0"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b/>
                <w:bCs/>
                <w:kern w:val="0"/>
                <w14:ligatures w14:val="none"/>
              </w:rPr>
              <w:t>Task</w:t>
            </w:r>
          </w:p>
        </w:tc>
        <w:tc>
          <w:tcPr>
            <w:tcW w:w="0" w:type="auto"/>
            <w:vAlign w:val="center"/>
            <w:hideMark/>
          </w:tcPr>
          <w:p w14:paraId="1CDC35DB" w14:textId="77777777" w:rsidR="00353054" w:rsidRPr="00353054" w:rsidRDefault="00353054" w:rsidP="00353054">
            <w:pPr>
              <w:spacing w:after="0"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kern w:val="0"/>
                <w14:ligatures w14:val="none"/>
              </w:rPr>
              <w:t>View two stimuli → Select preferred one</w:t>
            </w:r>
          </w:p>
        </w:tc>
      </w:tr>
      <w:tr w:rsidR="00353054" w:rsidRPr="00353054" w14:paraId="442CF130" w14:textId="77777777">
        <w:trPr>
          <w:tblCellSpacing w:w="15" w:type="dxa"/>
        </w:trPr>
        <w:tc>
          <w:tcPr>
            <w:tcW w:w="0" w:type="auto"/>
            <w:vAlign w:val="center"/>
            <w:hideMark/>
          </w:tcPr>
          <w:p w14:paraId="04368F1E" w14:textId="77777777" w:rsidR="00353054" w:rsidRPr="00353054" w:rsidRDefault="00353054" w:rsidP="00353054">
            <w:pPr>
              <w:spacing w:after="0"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b/>
                <w:bCs/>
                <w:kern w:val="0"/>
                <w14:ligatures w14:val="none"/>
              </w:rPr>
              <w:t>Protocol</w:t>
            </w:r>
          </w:p>
        </w:tc>
        <w:tc>
          <w:tcPr>
            <w:tcW w:w="0" w:type="auto"/>
            <w:vAlign w:val="center"/>
            <w:hideMark/>
          </w:tcPr>
          <w:p w14:paraId="3C1D1EA2" w14:textId="77777777" w:rsidR="00353054" w:rsidRPr="00353054" w:rsidRDefault="00353054" w:rsidP="00353054">
            <w:pPr>
              <w:spacing w:after="0"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kern w:val="0"/>
                <w14:ligatures w14:val="none"/>
              </w:rPr>
              <w:t>Instructions &amp; practice (5 min) → Series of randomized pairwise comparisons (length varies with set size) → Optional debrief</w:t>
            </w:r>
          </w:p>
        </w:tc>
      </w:tr>
      <w:tr w:rsidR="00353054" w:rsidRPr="00353054" w14:paraId="759DBADC" w14:textId="77777777">
        <w:trPr>
          <w:tblCellSpacing w:w="15" w:type="dxa"/>
        </w:trPr>
        <w:tc>
          <w:tcPr>
            <w:tcW w:w="0" w:type="auto"/>
            <w:vAlign w:val="center"/>
            <w:hideMark/>
          </w:tcPr>
          <w:p w14:paraId="0B2D8B18" w14:textId="77777777" w:rsidR="00353054" w:rsidRPr="00353054" w:rsidRDefault="00353054" w:rsidP="00353054">
            <w:pPr>
              <w:spacing w:after="0"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b/>
                <w:bCs/>
                <w:kern w:val="0"/>
                <w14:ligatures w14:val="none"/>
              </w:rPr>
              <w:t>Controls</w:t>
            </w:r>
          </w:p>
        </w:tc>
        <w:tc>
          <w:tcPr>
            <w:tcW w:w="0" w:type="auto"/>
            <w:vAlign w:val="center"/>
            <w:hideMark/>
          </w:tcPr>
          <w:p w14:paraId="6D3DC439" w14:textId="77777777" w:rsidR="00353054" w:rsidRPr="00353054" w:rsidRDefault="00353054" w:rsidP="00353054">
            <w:pPr>
              <w:spacing w:after="0"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kern w:val="0"/>
                <w14:ligatures w14:val="none"/>
              </w:rPr>
              <w:t>Balanced presentation order, equal exposure duration for each stimulus</w:t>
            </w:r>
          </w:p>
        </w:tc>
      </w:tr>
    </w:tbl>
    <w:p w14:paraId="3F168960" w14:textId="77777777" w:rsidR="00353054" w:rsidRPr="00353054" w:rsidRDefault="00353054" w:rsidP="00353054">
      <w:pPr>
        <w:spacing w:before="100" w:beforeAutospacing="1" w:after="100" w:afterAutospacing="1"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b/>
          <w:bCs/>
          <w:kern w:val="0"/>
          <w14:ligatures w14:val="none"/>
        </w:rPr>
        <w:t>Theoretical Background &amp; Major Explanations</w:t>
      </w:r>
    </w:p>
    <w:p w14:paraId="5EA100AA" w14:textId="77777777" w:rsidR="00353054" w:rsidRPr="00353054" w:rsidRDefault="00353054" w:rsidP="00353054">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b/>
          <w:bCs/>
          <w:kern w:val="0"/>
          <w14:ligatures w14:val="none"/>
        </w:rPr>
        <w:t>Bradley–Terry–Luce (BTL) Models</w:t>
      </w:r>
      <w:r w:rsidRPr="00353054">
        <w:rPr>
          <w:rFonts w:ascii="Times New Roman" w:eastAsia="Times New Roman" w:hAnsi="Times New Roman" w:cs="Times New Roman"/>
          <w:kern w:val="0"/>
          <w14:ligatures w14:val="none"/>
        </w:rPr>
        <w:t xml:space="preserve"> — estimate preference strength from pairwise choice data.</w:t>
      </w:r>
    </w:p>
    <w:p w14:paraId="61A35CF6" w14:textId="77777777" w:rsidR="00353054" w:rsidRPr="00353054" w:rsidRDefault="00353054" w:rsidP="00353054">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b/>
          <w:bCs/>
          <w:kern w:val="0"/>
          <w14:ligatures w14:val="none"/>
        </w:rPr>
        <w:t>Thurstone’s Law of Comparative Judgment</w:t>
      </w:r>
      <w:r w:rsidRPr="00353054">
        <w:rPr>
          <w:rFonts w:ascii="Times New Roman" w:eastAsia="Times New Roman" w:hAnsi="Times New Roman" w:cs="Times New Roman"/>
          <w:kern w:val="0"/>
          <w14:ligatures w14:val="none"/>
        </w:rPr>
        <w:t xml:space="preserve"> — predicts psychological distances from choice probabilities.</w:t>
      </w:r>
    </w:p>
    <w:p w14:paraId="53323616" w14:textId="77777777" w:rsidR="00353054" w:rsidRPr="00353054" w:rsidRDefault="00353054" w:rsidP="00353054">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b/>
          <w:bCs/>
          <w:kern w:val="0"/>
          <w14:ligatures w14:val="none"/>
        </w:rPr>
        <w:t>Elimination by Aspects</w:t>
      </w:r>
      <w:r w:rsidRPr="00353054">
        <w:rPr>
          <w:rFonts w:ascii="Times New Roman" w:eastAsia="Times New Roman" w:hAnsi="Times New Roman" w:cs="Times New Roman"/>
          <w:kern w:val="0"/>
          <w14:ligatures w14:val="none"/>
        </w:rPr>
        <w:t xml:space="preserve"> — decision theory model for choice behavior.</w:t>
      </w:r>
    </w:p>
    <w:p w14:paraId="4851D956" w14:textId="77777777" w:rsidR="00353054" w:rsidRPr="00353054" w:rsidRDefault="00353054" w:rsidP="00353054">
      <w:pPr>
        <w:spacing w:before="100" w:beforeAutospacing="1" w:after="100" w:afterAutospacing="1"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b/>
          <w:bCs/>
          <w:kern w:val="0"/>
          <w14:ligatures w14:val="none"/>
        </w:rPr>
        <w:t>Example Findings</w:t>
      </w:r>
    </w:p>
    <w:p w14:paraId="070B8EF0" w14:textId="77777777" w:rsidR="00353054" w:rsidRPr="00353054" w:rsidRDefault="00353054" w:rsidP="00353054">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kern w:val="0"/>
          <w14:ligatures w14:val="none"/>
        </w:rPr>
        <w:t>Pairwise data revealed strong preference for wood materials over metal in residential interiors regardless of lighting.</w:t>
      </w:r>
    </w:p>
    <w:p w14:paraId="617746BB" w14:textId="77777777" w:rsidR="00353054" w:rsidRPr="00353054" w:rsidRDefault="00353054" w:rsidP="00353054">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kern w:val="0"/>
          <w14:ligatures w14:val="none"/>
        </w:rPr>
        <w:t>Inconsistent choosers (low choice consistency) often had weaker overall preferences.</w:t>
      </w:r>
    </w:p>
    <w:p w14:paraId="37E160F4" w14:textId="77777777" w:rsidR="00353054" w:rsidRPr="00353054" w:rsidRDefault="00353054" w:rsidP="00353054">
      <w:pPr>
        <w:spacing w:before="100" w:beforeAutospacing="1" w:after="100" w:afterAutospacing="1"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b/>
          <w:bCs/>
          <w:kern w:val="0"/>
          <w14:ligatures w14:val="none"/>
        </w:rPr>
        <w:t>Explanation of Measurables</w:t>
      </w:r>
    </w:p>
    <w:p w14:paraId="5C51557E" w14:textId="77777777" w:rsidR="00353054" w:rsidRPr="00353054" w:rsidRDefault="00353054" w:rsidP="00353054">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b/>
          <w:bCs/>
          <w:kern w:val="0"/>
          <w14:ligatures w14:val="none"/>
        </w:rPr>
        <w:t>Choice frequency</w:t>
      </w:r>
      <w:r w:rsidRPr="00353054">
        <w:rPr>
          <w:rFonts w:ascii="Times New Roman" w:eastAsia="Times New Roman" w:hAnsi="Times New Roman" w:cs="Times New Roman"/>
          <w:kern w:val="0"/>
          <w14:ligatures w14:val="none"/>
        </w:rPr>
        <w:t xml:space="preserve"> – How often a given stimulus is chosen across comparisons.</w:t>
      </w:r>
    </w:p>
    <w:p w14:paraId="3749AF58" w14:textId="77777777" w:rsidR="00353054" w:rsidRPr="00353054" w:rsidRDefault="00353054" w:rsidP="00353054">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b/>
          <w:bCs/>
          <w:kern w:val="0"/>
          <w14:ligatures w14:val="none"/>
        </w:rPr>
        <w:t>Preference ranking</w:t>
      </w:r>
      <w:r w:rsidRPr="00353054">
        <w:rPr>
          <w:rFonts w:ascii="Times New Roman" w:eastAsia="Times New Roman" w:hAnsi="Times New Roman" w:cs="Times New Roman"/>
          <w:kern w:val="0"/>
          <w14:ligatures w14:val="none"/>
        </w:rPr>
        <w:t xml:space="preserve"> – Ordered list of stimuli from most to least preferred based on model estimates.</w:t>
      </w:r>
    </w:p>
    <w:p w14:paraId="20D8A461" w14:textId="77777777" w:rsidR="00353054" w:rsidRPr="00353054" w:rsidRDefault="00353054" w:rsidP="00353054">
      <w:pPr>
        <w:spacing w:before="100" w:beforeAutospacing="1" w:after="100" w:afterAutospacing="1" w:line="240" w:lineRule="auto"/>
        <w:rPr>
          <w:rFonts w:ascii="Times New Roman" w:eastAsia="Times New Roman" w:hAnsi="Times New Roman" w:cs="Times New Roman"/>
          <w:kern w:val="0"/>
          <w14:ligatures w14:val="none"/>
        </w:rPr>
      </w:pPr>
      <w:r w:rsidRPr="00353054">
        <w:rPr>
          <w:rFonts w:ascii="Times New Roman" w:eastAsia="Times New Roman" w:hAnsi="Times New Roman" w:cs="Times New Roman"/>
          <w:b/>
          <w:bCs/>
          <w:kern w:val="0"/>
          <w14:ligatures w14:val="none"/>
        </w:rPr>
        <w:t>Stimuli Description</w:t>
      </w:r>
      <w:r w:rsidRPr="00353054">
        <w:rPr>
          <w:rFonts w:ascii="Times New Roman" w:eastAsia="Times New Roman" w:hAnsi="Times New Roman" w:cs="Times New Roman"/>
          <w:kern w:val="0"/>
          <w14:ligatures w14:val="none"/>
        </w:rPr>
        <w:br/>
        <w:t>Full set of images or VR scenes systematically varied along one or more dimensions; presented on screen or in immersive VR.</w:t>
      </w:r>
    </w:p>
    <w:p w14:paraId="729C7A8C" w14:textId="77777777" w:rsidR="002C61F8" w:rsidRPr="002C61F8" w:rsidRDefault="00C02A0E" w:rsidP="002C61F8">
      <w:pPr>
        <w:spacing w:after="0" w:line="240" w:lineRule="auto"/>
        <w:rPr>
          <w:rFonts w:ascii="Times New Roman" w:eastAsia="Times New Roman" w:hAnsi="Times New Roman" w:cs="Times New Roman"/>
          <w:kern w:val="0"/>
          <w14:ligatures w14:val="none"/>
        </w:rPr>
      </w:pPr>
      <w:r w:rsidRPr="009A568A">
        <w:rPr>
          <w:rFonts w:ascii="Times New Roman" w:eastAsia="Times New Roman" w:hAnsi="Times New Roman" w:cs="Times New Roman"/>
          <w:noProof/>
          <w:kern w:val="0"/>
        </w:rPr>
        <w:pict w14:anchorId="08E4B7E7">
          <v:rect id="_x0000_i1064" alt="" style="width:468pt;height:.05pt;mso-width-percent:0;mso-height-percent:0;mso-width-percent:0;mso-height-percent:0" o:hralign="center" o:hrstd="t" o:hr="t" fillcolor="#a0a0a0" stroked="f"/>
        </w:pict>
      </w:r>
    </w:p>
    <w:p w14:paraId="78164830" w14:textId="77777777" w:rsidR="002C61F8" w:rsidRPr="002C61F8" w:rsidRDefault="002C61F8" w:rsidP="002C61F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42" w:name="_Toc205654598"/>
      <w:r w:rsidRPr="002C61F8">
        <w:rPr>
          <w:rFonts w:ascii="Times New Roman" w:eastAsia="Times New Roman" w:hAnsi="Times New Roman" w:cs="Times New Roman"/>
          <w:b/>
          <w:bCs/>
          <w:kern w:val="0"/>
          <w:sz w:val="36"/>
          <w:szCs w:val="36"/>
          <w14:ligatures w14:val="none"/>
        </w:rPr>
        <w:t>E. Attribute Rating → Conjoint Analysis</w:t>
      </w:r>
      <w:bookmarkEnd w:id="42"/>
    </w:p>
    <w:p w14:paraId="09DC58E5" w14:textId="77777777" w:rsidR="002C61F8" w:rsidRPr="002C61F8" w:rsidRDefault="002C61F8" w:rsidP="002C61F8">
      <w:pPr>
        <w:spacing w:before="100" w:beforeAutospacing="1" w:after="100" w:afterAutospacing="1"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b/>
          <w:bCs/>
          <w:kern w:val="0"/>
          <w14:ligatures w14:val="none"/>
        </w:rPr>
        <w:t>What is Studied</w:t>
      </w:r>
      <w:r w:rsidRPr="002C61F8">
        <w:rPr>
          <w:rFonts w:ascii="Times New Roman" w:eastAsia="Times New Roman" w:hAnsi="Times New Roman" w:cs="Times New Roman"/>
          <w:kern w:val="0"/>
          <w14:ligatures w14:val="none"/>
        </w:rPr>
        <w:br/>
        <w:t xml:space="preserve">Participants rate environments that systematically vary across multiple </w:t>
      </w:r>
      <w:r w:rsidRPr="002C61F8">
        <w:rPr>
          <w:rFonts w:ascii="Times New Roman" w:eastAsia="Times New Roman" w:hAnsi="Times New Roman" w:cs="Times New Roman"/>
          <w:b/>
          <w:bCs/>
          <w:kern w:val="0"/>
          <w14:ligatures w14:val="none"/>
        </w:rPr>
        <w:t>design attributes</w:t>
      </w:r>
      <w:r w:rsidRPr="002C61F8">
        <w:rPr>
          <w:rFonts w:ascii="Times New Roman" w:eastAsia="Times New Roman" w:hAnsi="Times New Roman" w:cs="Times New Roman"/>
          <w:kern w:val="0"/>
          <w14:ligatures w14:val="none"/>
        </w:rPr>
        <w:t xml:space="preserve"> (e.g., ceiling height, material, lighting type, openness). Statistical models then estimate the </w:t>
      </w:r>
      <w:r w:rsidRPr="002C61F8">
        <w:rPr>
          <w:rFonts w:ascii="Times New Roman" w:eastAsia="Times New Roman" w:hAnsi="Times New Roman" w:cs="Times New Roman"/>
          <w:b/>
          <w:bCs/>
          <w:kern w:val="0"/>
          <w14:ligatures w14:val="none"/>
        </w:rPr>
        <w:t>relative importance</w:t>
      </w:r>
      <w:r w:rsidRPr="002C61F8">
        <w:rPr>
          <w:rFonts w:ascii="Times New Roman" w:eastAsia="Times New Roman" w:hAnsi="Times New Roman" w:cs="Times New Roman"/>
          <w:kern w:val="0"/>
          <w14:ligatures w14:val="none"/>
        </w:rPr>
        <w:t xml:space="preserve"> of each attribute and its contribution to overall preference.</w:t>
      </w:r>
    </w:p>
    <w:p w14:paraId="654AFB9E" w14:textId="77777777" w:rsidR="002C61F8" w:rsidRPr="002C61F8" w:rsidRDefault="002C61F8" w:rsidP="002C61F8">
      <w:pPr>
        <w:spacing w:before="100" w:beforeAutospacing="1" w:after="100" w:afterAutospacing="1"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b/>
          <w:bCs/>
          <w:kern w:val="0"/>
          <w14:ligatures w14:val="none"/>
        </w:rPr>
        <w:lastRenderedPageBreak/>
        <w:t>Why it Matters</w:t>
      </w:r>
      <w:r w:rsidRPr="002C61F8">
        <w:rPr>
          <w:rFonts w:ascii="Times New Roman" w:eastAsia="Times New Roman" w:hAnsi="Times New Roman" w:cs="Times New Roman"/>
          <w:kern w:val="0"/>
          <w14:ligatures w14:val="none"/>
        </w:rPr>
        <w:br/>
        <w:t>Design decisions usually involve trade-offs between multiple features. Conjoint analysis quantifies how much each feature influences preference, providing direct input for evidence-based design choices.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7"/>
        <w:gridCol w:w="7503"/>
      </w:tblGrid>
      <w:tr w:rsidR="002C61F8" w:rsidRPr="002C61F8" w14:paraId="7CCE6019" w14:textId="77777777">
        <w:trPr>
          <w:tblHeader/>
          <w:tblCellSpacing w:w="15" w:type="dxa"/>
        </w:trPr>
        <w:tc>
          <w:tcPr>
            <w:tcW w:w="0" w:type="auto"/>
            <w:vAlign w:val="center"/>
            <w:hideMark/>
          </w:tcPr>
          <w:p w14:paraId="08A3BF9B" w14:textId="77777777" w:rsidR="002C61F8" w:rsidRPr="002C61F8" w:rsidRDefault="002C61F8" w:rsidP="002C61F8">
            <w:pPr>
              <w:spacing w:after="0" w:line="240" w:lineRule="auto"/>
              <w:jc w:val="center"/>
              <w:rPr>
                <w:rFonts w:ascii="Times New Roman" w:eastAsia="Times New Roman" w:hAnsi="Times New Roman" w:cs="Times New Roman"/>
                <w:b/>
                <w:bCs/>
                <w:kern w:val="0"/>
                <w14:ligatures w14:val="none"/>
              </w:rPr>
            </w:pPr>
            <w:r w:rsidRPr="002C61F8">
              <w:rPr>
                <w:rFonts w:ascii="Times New Roman" w:eastAsia="Times New Roman" w:hAnsi="Times New Roman" w:cs="Times New Roman"/>
                <w:b/>
                <w:bCs/>
                <w:kern w:val="0"/>
                <w14:ligatures w14:val="none"/>
              </w:rPr>
              <w:t>Paradigm Name</w:t>
            </w:r>
          </w:p>
        </w:tc>
        <w:tc>
          <w:tcPr>
            <w:tcW w:w="0" w:type="auto"/>
            <w:vAlign w:val="center"/>
            <w:hideMark/>
          </w:tcPr>
          <w:p w14:paraId="0CFA63AB" w14:textId="77777777" w:rsidR="002C61F8" w:rsidRPr="002C61F8" w:rsidRDefault="002C61F8" w:rsidP="002C61F8">
            <w:pPr>
              <w:spacing w:after="0" w:line="240" w:lineRule="auto"/>
              <w:jc w:val="center"/>
              <w:rPr>
                <w:rFonts w:ascii="Times New Roman" w:eastAsia="Times New Roman" w:hAnsi="Times New Roman" w:cs="Times New Roman"/>
                <w:b/>
                <w:bCs/>
                <w:kern w:val="0"/>
                <w14:ligatures w14:val="none"/>
              </w:rPr>
            </w:pPr>
            <w:r w:rsidRPr="002C61F8">
              <w:rPr>
                <w:rFonts w:ascii="Times New Roman" w:eastAsia="Times New Roman" w:hAnsi="Times New Roman" w:cs="Times New Roman"/>
                <w:b/>
                <w:bCs/>
                <w:kern w:val="0"/>
                <w14:ligatures w14:val="none"/>
              </w:rPr>
              <w:t>Attribute Rating → Conjoint Analysis</w:t>
            </w:r>
          </w:p>
        </w:tc>
      </w:tr>
      <w:tr w:rsidR="002C61F8" w:rsidRPr="002C61F8" w14:paraId="4B2802A7" w14:textId="77777777">
        <w:trPr>
          <w:tblCellSpacing w:w="15" w:type="dxa"/>
        </w:trPr>
        <w:tc>
          <w:tcPr>
            <w:tcW w:w="0" w:type="auto"/>
            <w:vAlign w:val="center"/>
            <w:hideMark/>
          </w:tcPr>
          <w:p w14:paraId="14499C24" w14:textId="77777777" w:rsidR="002C61F8" w:rsidRPr="002C61F8" w:rsidRDefault="002C61F8" w:rsidP="002C61F8">
            <w:pPr>
              <w:spacing w:after="0"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b/>
                <w:bCs/>
                <w:kern w:val="0"/>
                <w14:ligatures w14:val="none"/>
              </w:rPr>
              <w:t>Core Structure</w:t>
            </w:r>
          </w:p>
        </w:tc>
        <w:tc>
          <w:tcPr>
            <w:tcW w:w="0" w:type="auto"/>
            <w:vAlign w:val="center"/>
            <w:hideMark/>
          </w:tcPr>
          <w:p w14:paraId="66F7CAB2" w14:textId="77777777" w:rsidR="002C61F8" w:rsidRPr="002C61F8" w:rsidRDefault="002C61F8" w:rsidP="002C61F8">
            <w:pPr>
              <w:spacing w:after="0"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kern w:val="0"/>
                <w14:ligatures w14:val="none"/>
              </w:rPr>
              <w:t>Systematic variation of design features; ratings analyzed with conjoint modeling</w:t>
            </w:r>
          </w:p>
        </w:tc>
      </w:tr>
      <w:tr w:rsidR="002C61F8" w:rsidRPr="002C61F8" w14:paraId="28F5E4E3" w14:textId="77777777">
        <w:trPr>
          <w:tblCellSpacing w:w="15" w:type="dxa"/>
        </w:trPr>
        <w:tc>
          <w:tcPr>
            <w:tcW w:w="0" w:type="auto"/>
            <w:vAlign w:val="center"/>
            <w:hideMark/>
          </w:tcPr>
          <w:p w14:paraId="58FAA166" w14:textId="77777777" w:rsidR="002C61F8" w:rsidRPr="002C61F8" w:rsidRDefault="002C61F8" w:rsidP="002C61F8">
            <w:pPr>
              <w:spacing w:after="0"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b/>
                <w:bCs/>
                <w:kern w:val="0"/>
                <w14:ligatures w14:val="none"/>
              </w:rPr>
              <w:t>Question</w:t>
            </w:r>
          </w:p>
        </w:tc>
        <w:tc>
          <w:tcPr>
            <w:tcW w:w="0" w:type="auto"/>
            <w:vAlign w:val="center"/>
            <w:hideMark/>
          </w:tcPr>
          <w:p w14:paraId="220EB301" w14:textId="77777777" w:rsidR="002C61F8" w:rsidRPr="002C61F8" w:rsidRDefault="002C61F8" w:rsidP="002C61F8">
            <w:pPr>
              <w:spacing w:after="0"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kern w:val="0"/>
                <w14:ligatures w14:val="none"/>
              </w:rPr>
              <w:t>What is the relative contribution of each architectural feature to overall preference?</w:t>
            </w:r>
          </w:p>
        </w:tc>
      </w:tr>
      <w:tr w:rsidR="002C61F8" w:rsidRPr="002C61F8" w14:paraId="51F082D3" w14:textId="77777777">
        <w:trPr>
          <w:tblCellSpacing w:w="15" w:type="dxa"/>
        </w:trPr>
        <w:tc>
          <w:tcPr>
            <w:tcW w:w="0" w:type="auto"/>
            <w:vAlign w:val="center"/>
            <w:hideMark/>
          </w:tcPr>
          <w:p w14:paraId="7C5AA2CA" w14:textId="77777777" w:rsidR="002C61F8" w:rsidRPr="002C61F8" w:rsidRDefault="002C61F8" w:rsidP="002C61F8">
            <w:pPr>
              <w:spacing w:after="0"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b/>
                <w:bCs/>
                <w:kern w:val="0"/>
                <w14:ligatures w14:val="none"/>
              </w:rPr>
              <w:t>Design</w:t>
            </w:r>
          </w:p>
        </w:tc>
        <w:tc>
          <w:tcPr>
            <w:tcW w:w="0" w:type="auto"/>
            <w:vAlign w:val="center"/>
            <w:hideMark/>
          </w:tcPr>
          <w:p w14:paraId="3C2426C7" w14:textId="77777777" w:rsidR="002C61F8" w:rsidRPr="002C61F8" w:rsidRDefault="002C61F8" w:rsidP="002C61F8">
            <w:pPr>
              <w:spacing w:after="0"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kern w:val="0"/>
                <w14:ligatures w14:val="none"/>
              </w:rPr>
              <w:t>Within-subjects factorial design</w:t>
            </w:r>
          </w:p>
        </w:tc>
      </w:tr>
      <w:tr w:rsidR="002C61F8" w:rsidRPr="002C61F8" w14:paraId="0FE485CA" w14:textId="77777777">
        <w:trPr>
          <w:tblCellSpacing w:w="15" w:type="dxa"/>
        </w:trPr>
        <w:tc>
          <w:tcPr>
            <w:tcW w:w="0" w:type="auto"/>
            <w:vAlign w:val="center"/>
            <w:hideMark/>
          </w:tcPr>
          <w:p w14:paraId="12D7AD06" w14:textId="77777777" w:rsidR="002C61F8" w:rsidRPr="002C61F8" w:rsidRDefault="002C61F8" w:rsidP="002C61F8">
            <w:pPr>
              <w:spacing w:after="0"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b/>
                <w:bCs/>
                <w:kern w:val="0"/>
                <w14:ligatures w14:val="none"/>
              </w:rPr>
              <w:t>Manipulated Variable</w:t>
            </w:r>
          </w:p>
        </w:tc>
        <w:tc>
          <w:tcPr>
            <w:tcW w:w="0" w:type="auto"/>
            <w:vAlign w:val="center"/>
            <w:hideMark/>
          </w:tcPr>
          <w:p w14:paraId="771586E2" w14:textId="77777777" w:rsidR="002C61F8" w:rsidRPr="002C61F8" w:rsidRDefault="002C61F8" w:rsidP="002C61F8">
            <w:pPr>
              <w:spacing w:after="0"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kern w:val="0"/>
                <w14:ligatures w14:val="none"/>
              </w:rPr>
              <w:t>Multiple architectural attributes, each with defined levels</w:t>
            </w:r>
          </w:p>
        </w:tc>
      </w:tr>
      <w:tr w:rsidR="002C61F8" w:rsidRPr="002C61F8" w14:paraId="609BA77B" w14:textId="77777777">
        <w:trPr>
          <w:tblCellSpacing w:w="15" w:type="dxa"/>
        </w:trPr>
        <w:tc>
          <w:tcPr>
            <w:tcW w:w="0" w:type="auto"/>
            <w:vAlign w:val="center"/>
            <w:hideMark/>
          </w:tcPr>
          <w:p w14:paraId="4CED4942" w14:textId="77777777" w:rsidR="002C61F8" w:rsidRPr="002C61F8" w:rsidRDefault="002C61F8" w:rsidP="002C61F8">
            <w:pPr>
              <w:spacing w:after="0"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b/>
                <w:bCs/>
                <w:kern w:val="0"/>
                <w14:ligatures w14:val="none"/>
              </w:rPr>
              <w:t>Measured Variable</w:t>
            </w:r>
          </w:p>
        </w:tc>
        <w:tc>
          <w:tcPr>
            <w:tcW w:w="0" w:type="auto"/>
            <w:vAlign w:val="center"/>
            <w:hideMark/>
          </w:tcPr>
          <w:p w14:paraId="46204FA1" w14:textId="77777777" w:rsidR="002C61F8" w:rsidRPr="002C61F8" w:rsidRDefault="002C61F8" w:rsidP="002C61F8">
            <w:pPr>
              <w:spacing w:after="0"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kern w:val="0"/>
                <w14:ligatures w14:val="none"/>
              </w:rPr>
              <w:t>Overall preference ratings for each stimulus</w:t>
            </w:r>
          </w:p>
        </w:tc>
      </w:tr>
      <w:tr w:rsidR="002C61F8" w:rsidRPr="002C61F8" w14:paraId="239CCE6D" w14:textId="77777777">
        <w:trPr>
          <w:tblCellSpacing w:w="15" w:type="dxa"/>
        </w:trPr>
        <w:tc>
          <w:tcPr>
            <w:tcW w:w="0" w:type="auto"/>
            <w:vAlign w:val="center"/>
            <w:hideMark/>
          </w:tcPr>
          <w:p w14:paraId="4E750B46" w14:textId="77777777" w:rsidR="002C61F8" w:rsidRPr="002C61F8" w:rsidRDefault="002C61F8" w:rsidP="002C61F8">
            <w:pPr>
              <w:spacing w:after="0"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b/>
                <w:bCs/>
                <w:kern w:val="0"/>
                <w14:ligatures w14:val="none"/>
              </w:rPr>
              <w:t>Task</w:t>
            </w:r>
          </w:p>
        </w:tc>
        <w:tc>
          <w:tcPr>
            <w:tcW w:w="0" w:type="auto"/>
            <w:vAlign w:val="center"/>
            <w:hideMark/>
          </w:tcPr>
          <w:p w14:paraId="7B3E645A" w14:textId="77777777" w:rsidR="002C61F8" w:rsidRPr="002C61F8" w:rsidRDefault="002C61F8" w:rsidP="002C61F8">
            <w:pPr>
              <w:spacing w:after="0"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kern w:val="0"/>
                <w14:ligatures w14:val="none"/>
              </w:rPr>
              <w:t>View each environment → Rate overall preference</w:t>
            </w:r>
          </w:p>
        </w:tc>
      </w:tr>
      <w:tr w:rsidR="002C61F8" w:rsidRPr="002C61F8" w14:paraId="142CA967" w14:textId="77777777">
        <w:trPr>
          <w:tblCellSpacing w:w="15" w:type="dxa"/>
        </w:trPr>
        <w:tc>
          <w:tcPr>
            <w:tcW w:w="0" w:type="auto"/>
            <w:vAlign w:val="center"/>
            <w:hideMark/>
          </w:tcPr>
          <w:p w14:paraId="51A7FD7E" w14:textId="77777777" w:rsidR="002C61F8" w:rsidRPr="002C61F8" w:rsidRDefault="002C61F8" w:rsidP="002C61F8">
            <w:pPr>
              <w:spacing w:after="0"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b/>
                <w:bCs/>
                <w:kern w:val="0"/>
                <w14:ligatures w14:val="none"/>
              </w:rPr>
              <w:t>Protocol</w:t>
            </w:r>
          </w:p>
        </w:tc>
        <w:tc>
          <w:tcPr>
            <w:tcW w:w="0" w:type="auto"/>
            <w:vAlign w:val="center"/>
            <w:hideMark/>
          </w:tcPr>
          <w:p w14:paraId="34B4B912" w14:textId="77777777" w:rsidR="002C61F8" w:rsidRPr="002C61F8" w:rsidRDefault="002C61F8" w:rsidP="002C61F8">
            <w:pPr>
              <w:spacing w:after="0"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kern w:val="0"/>
                <w14:ligatures w14:val="none"/>
              </w:rPr>
              <w:t>Instructions (5 min) → Randomized presentation of factorially varied stimuli (timing per stimulus ~5–10 sec) → Ratings (1–2 min per stimulus)</w:t>
            </w:r>
          </w:p>
        </w:tc>
      </w:tr>
      <w:tr w:rsidR="002C61F8" w:rsidRPr="002C61F8" w14:paraId="01AF899D" w14:textId="77777777">
        <w:trPr>
          <w:tblCellSpacing w:w="15" w:type="dxa"/>
        </w:trPr>
        <w:tc>
          <w:tcPr>
            <w:tcW w:w="0" w:type="auto"/>
            <w:vAlign w:val="center"/>
            <w:hideMark/>
          </w:tcPr>
          <w:p w14:paraId="106BA14C" w14:textId="77777777" w:rsidR="002C61F8" w:rsidRPr="002C61F8" w:rsidRDefault="002C61F8" w:rsidP="002C61F8">
            <w:pPr>
              <w:spacing w:after="0"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b/>
                <w:bCs/>
                <w:kern w:val="0"/>
                <w14:ligatures w14:val="none"/>
              </w:rPr>
              <w:t>Controls</w:t>
            </w:r>
          </w:p>
        </w:tc>
        <w:tc>
          <w:tcPr>
            <w:tcW w:w="0" w:type="auto"/>
            <w:vAlign w:val="center"/>
            <w:hideMark/>
          </w:tcPr>
          <w:p w14:paraId="0C17A206" w14:textId="77777777" w:rsidR="002C61F8" w:rsidRPr="002C61F8" w:rsidRDefault="002C61F8" w:rsidP="002C61F8">
            <w:pPr>
              <w:spacing w:after="0"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kern w:val="0"/>
                <w14:ligatures w14:val="none"/>
              </w:rPr>
              <w:t>Balanced design to cover all combinations; randomization of order</w:t>
            </w:r>
          </w:p>
        </w:tc>
      </w:tr>
    </w:tbl>
    <w:p w14:paraId="463EFFD0" w14:textId="77777777" w:rsidR="002C61F8" w:rsidRPr="002C61F8" w:rsidRDefault="002C61F8" w:rsidP="002C61F8">
      <w:pPr>
        <w:spacing w:before="100" w:beforeAutospacing="1" w:after="100" w:afterAutospacing="1"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b/>
          <w:bCs/>
          <w:kern w:val="0"/>
          <w14:ligatures w14:val="none"/>
        </w:rPr>
        <w:t>Theoretical Background &amp; Major Explanations</w:t>
      </w:r>
    </w:p>
    <w:p w14:paraId="79E895BE" w14:textId="77777777" w:rsidR="002C61F8" w:rsidRPr="002C61F8" w:rsidRDefault="002C61F8" w:rsidP="002C61F8">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b/>
          <w:bCs/>
          <w:kern w:val="0"/>
          <w14:ligatures w14:val="none"/>
        </w:rPr>
        <w:t>Conjoint Analysis Theory</w:t>
      </w:r>
      <w:r w:rsidRPr="002C61F8">
        <w:rPr>
          <w:rFonts w:ascii="Times New Roman" w:eastAsia="Times New Roman" w:hAnsi="Times New Roman" w:cs="Times New Roman"/>
          <w:kern w:val="0"/>
          <w14:ligatures w14:val="none"/>
        </w:rPr>
        <w:t xml:space="preserve"> — decomposes overall preference into contributions from individual attributes.</w:t>
      </w:r>
    </w:p>
    <w:p w14:paraId="6AC5A04B" w14:textId="77777777" w:rsidR="002C61F8" w:rsidRPr="002C61F8" w:rsidRDefault="002C61F8" w:rsidP="002C61F8">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b/>
          <w:bCs/>
          <w:kern w:val="0"/>
          <w14:ligatures w14:val="none"/>
        </w:rPr>
        <w:t>Utility Theory</w:t>
      </w:r>
      <w:r w:rsidRPr="002C61F8">
        <w:rPr>
          <w:rFonts w:ascii="Times New Roman" w:eastAsia="Times New Roman" w:hAnsi="Times New Roman" w:cs="Times New Roman"/>
          <w:kern w:val="0"/>
          <w14:ligatures w14:val="none"/>
        </w:rPr>
        <w:t xml:space="preserve"> — attributes have measurable utilities that sum to overall preference.</w:t>
      </w:r>
    </w:p>
    <w:p w14:paraId="3AA34A44" w14:textId="77777777" w:rsidR="002C61F8" w:rsidRPr="002C61F8" w:rsidRDefault="002C61F8" w:rsidP="002C61F8">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b/>
          <w:bCs/>
          <w:kern w:val="0"/>
          <w14:ligatures w14:val="none"/>
        </w:rPr>
        <w:t>Trade-Off Analysis</w:t>
      </w:r>
      <w:r w:rsidRPr="002C61F8">
        <w:rPr>
          <w:rFonts w:ascii="Times New Roman" w:eastAsia="Times New Roman" w:hAnsi="Times New Roman" w:cs="Times New Roman"/>
          <w:kern w:val="0"/>
          <w14:ligatures w14:val="none"/>
        </w:rPr>
        <w:t xml:space="preserve"> — quantifies how much preference is lost or gained by changing attribute levels.</w:t>
      </w:r>
    </w:p>
    <w:p w14:paraId="2564F7A2" w14:textId="77777777" w:rsidR="002C61F8" w:rsidRPr="002C61F8" w:rsidRDefault="002C61F8" w:rsidP="002C61F8">
      <w:pPr>
        <w:spacing w:before="100" w:beforeAutospacing="1" w:after="100" w:afterAutospacing="1"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b/>
          <w:bCs/>
          <w:kern w:val="0"/>
          <w14:ligatures w14:val="none"/>
        </w:rPr>
        <w:t>Example Findings</w:t>
      </w:r>
    </w:p>
    <w:p w14:paraId="2D7CCF07" w14:textId="77777777" w:rsidR="002C61F8" w:rsidRPr="002C61F8" w:rsidRDefault="002C61F8" w:rsidP="002C61F8">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kern w:val="0"/>
          <w14:ligatures w14:val="none"/>
        </w:rPr>
        <w:t>Ceiling height accounted for 35% of total utility, lighting type 25%, material 20%, openness 15%, and color 5% in one office design study.</w:t>
      </w:r>
    </w:p>
    <w:p w14:paraId="281F1CD5" w14:textId="77777777" w:rsidR="002C61F8" w:rsidRPr="002C61F8" w:rsidRDefault="002C61F8" w:rsidP="002C61F8">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kern w:val="0"/>
          <w14:ligatures w14:val="none"/>
        </w:rPr>
        <w:t>Natural materials often have positive utility across contexts.</w:t>
      </w:r>
    </w:p>
    <w:p w14:paraId="4CA1D053" w14:textId="77777777" w:rsidR="002C61F8" w:rsidRPr="002C61F8" w:rsidRDefault="002C61F8" w:rsidP="002C61F8">
      <w:pPr>
        <w:spacing w:before="100" w:beforeAutospacing="1" w:after="100" w:afterAutospacing="1"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b/>
          <w:bCs/>
          <w:kern w:val="0"/>
          <w14:ligatures w14:val="none"/>
        </w:rPr>
        <w:t>Explanation of Measurables</w:t>
      </w:r>
    </w:p>
    <w:p w14:paraId="76C1DBC9" w14:textId="77777777" w:rsidR="002C61F8" w:rsidRPr="002C61F8" w:rsidRDefault="002C61F8" w:rsidP="002C61F8">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b/>
          <w:bCs/>
          <w:kern w:val="0"/>
          <w14:ligatures w14:val="none"/>
        </w:rPr>
        <w:t>Preference ratings</w:t>
      </w:r>
      <w:r w:rsidRPr="002C61F8">
        <w:rPr>
          <w:rFonts w:ascii="Times New Roman" w:eastAsia="Times New Roman" w:hAnsi="Times New Roman" w:cs="Times New Roman"/>
          <w:kern w:val="0"/>
          <w14:ligatures w14:val="none"/>
        </w:rPr>
        <w:t xml:space="preserve"> – Usually 1–7 or 1–10 Likert scale judgments of overall liking.</w:t>
      </w:r>
    </w:p>
    <w:p w14:paraId="0619B3D8" w14:textId="77777777" w:rsidR="002C61F8" w:rsidRPr="002C61F8" w:rsidRDefault="002C61F8" w:rsidP="002C61F8">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kern w:val="0"/>
          <w14:ligatures w14:val="none"/>
        </w:rPr>
        <w:t>Ratings are entered into a conjoint model to estimate the weight (utility) of each attribute.</w:t>
      </w:r>
    </w:p>
    <w:p w14:paraId="231528AE" w14:textId="77777777" w:rsidR="002C61F8" w:rsidRPr="002C61F8" w:rsidRDefault="002C61F8" w:rsidP="002C61F8">
      <w:pPr>
        <w:spacing w:before="100" w:beforeAutospacing="1" w:after="100" w:afterAutospacing="1"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b/>
          <w:bCs/>
          <w:kern w:val="0"/>
          <w14:ligatures w14:val="none"/>
        </w:rPr>
        <w:t>Stimuli Description</w:t>
      </w:r>
      <w:r w:rsidRPr="002C61F8">
        <w:rPr>
          <w:rFonts w:ascii="Times New Roman" w:eastAsia="Times New Roman" w:hAnsi="Times New Roman" w:cs="Times New Roman"/>
          <w:kern w:val="0"/>
          <w14:ligatures w14:val="none"/>
        </w:rPr>
        <w:br/>
        <w:t>Renderings or VR environments with systematically varied attributes; all other factors standardized.</w:t>
      </w:r>
    </w:p>
    <w:p w14:paraId="7DC6726D" w14:textId="77777777" w:rsidR="002C61F8" w:rsidRPr="002C61F8" w:rsidRDefault="00C02A0E" w:rsidP="002C61F8">
      <w:pPr>
        <w:spacing w:after="0" w:line="240" w:lineRule="auto"/>
        <w:rPr>
          <w:rFonts w:ascii="Times New Roman" w:eastAsia="Times New Roman" w:hAnsi="Times New Roman" w:cs="Times New Roman"/>
          <w:kern w:val="0"/>
          <w14:ligatures w14:val="none"/>
        </w:rPr>
      </w:pPr>
      <w:r w:rsidRPr="009A568A">
        <w:rPr>
          <w:rFonts w:ascii="Times New Roman" w:eastAsia="Times New Roman" w:hAnsi="Times New Roman" w:cs="Times New Roman"/>
          <w:noProof/>
          <w:kern w:val="0"/>
        </w:rPr>
        <w:pict w14:anchorId="4C7C38E0">
          <v:rect id="_x0000_i1063" alt="" style="width:468pt;height:.05pt;mso-width-percent:0;mso-height-percent:0;mso-width-percent:0;mso-height-percent:0" o:hralign="center" o:hrstd="t" o:hr="t" fillcolor="#a0a0a0" stroked="f"/>
        </w:pict>
      </w:r>
    </w:p>
    <w:p w14:paraId="4120A9EC" w14:textId="77777777" w:rsidR="002C61F8" w:rsidRPr="002C61F8" w:rsidRDefault="002C61F8" w:rsidP="002C61F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43" w:name="_Toc205654599"/>
      <w:r w:rsidRPr="002C61F8">
        <w:rPr>
          <w:rFonts w:ascii="Times New Roman" w:eastAsia="Times New Roman" w:hAnsi="Times New Roman" w:cs="Times New Roman"/>
          <w:b/>
          <w:bCs/>
          <w:kern w:val="0"/>
          <w:sz w:val="36"/>
          <w:szCs w:val="36"/>
          <w14:ligatures w14:val="none"/>
        </w:rPr>
        <w:lastRenderedPageBreak/>
        <w:t>F. Adaptive Choice-Based Conjoint (ACBC) → Design Trade-Off Mapping</w:t>
      </w:r>
      <w:bookmarkEnd w:id="43"/>
    </w:p>
    <w:p w14:paraId="1D2392FC" w14:textId="77777777" w:rsidR="002C61F8" w:rsidRPr="002C61F8" w:rsidRDefault="002C61F8" w:rsidP="002C61F8">
      <w:pPr>
        <w:spacing w:before="100" w:beforeAutospacing="1" w:after="100" w:afterAutospacing="1"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b/>
          <w:bCs/>
          <w:kern w:val="0"/>
          <w14:ligatures w14:val="none"/>
        </w:rPr>
        <w:t>What is Studied</w:t>
      </w:r>
      <w:r w:rsidRPr="002C61F8">
        <w:rPr>
          <w:rFonts w:ascii="Times New Roman" w:eastAsia="Times New Roman" w:hAnsi="Times New Roman" w:cs="Times New Roman"/>
          <w:kern w:val="0"/>
          <w14:ligatures w14:val="none"/>
        </w:rPr>
        <w:br/>
        <w:t xml:space="preserve">In ACBC, participants complete a series of </w:t>
      </w:r>
      <w:r w:rsidRPr="002C61F8">
        <w:rPr>
          <w:rFonts w:ascii="Times New Roman" w:eastAsia="Times New Roman" w:hAnsi="Times New Roman" w:cs="Times New Roman"/>
          <w:b/>
          <w:bCs/>
          <w:kern w:val="0"/>
          <w14:ligatures w14:val="none"/>
        </w:rPr>
        <w:t>choice tasks</w:t>
      </w:r>
      <w:r w:rsidRPr="002C61F8">
        <w:rPr>
          <w:rFonts w:ascii="Times New Roman" w:eastAsia="Times New Roman" w:hAnsi="Times New Roman" w:cs="Times New Roman"/>
          <w:kern w:val="0"/>
          <w14:ligatures w14:val="none"/>
        </w:rPr>
        <w:t xml:space="preserve"> where each set of environments is customized based on previous responses. The method adaptively focuses on the most relevant trade-offs for each participant, building a personalized model of design preferences.</w:t>
      </w:r>
    </w:p>
    <w:p w14:paraId="78CA95A0" w14:textId="77777777" w:rsidR="002C61F8" w:rsidRPr="002C61F8" w:rsidRDefault="002C61F8" w:rsidP="002C61F8">
      <w:pPr>
        <w:spacing w:before="100" w:beforeAutospacing="1" w:after="100" w:afterAutospacing="1"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b/>
          <w:bCs/>
          <w:kern w:val="0"/>
          <w14:ligatures w14:val="none"/>
        </w:rPr>
        <w:t>Why it Matters</w:t>
      </w:r>
      <w:r w:rsidRPr="002C61F8">
        <w:rPr>
          <w:rFonts w:ascii="Times New Roman" w:eastAsia="Times New Roman" w:hAnsi="Times New Roman" w:cs="Times New Roman"/>
          <w:kern w:val="0"/>
          <w14:ligatures w14:val="none"/>
        </w:rPr>
        <w:br/>
        <w:t xml:space="preserve">ACBC is more efficient and engaging than traditional conjoint analysis, especially when many attributes are involved. It can identify </w:t>
      </w:r>
      <w:r w:rsidRPr="002C61F8">
        <w:rPr>
          <w:rFonts w:ascii="Times New Roman" w:eastAsia="Times New Roman" w:hAnsi="Times New Roman" w:cs="Times New Roman"/>
          <w:b/>
          <w:bCs/>
          <w:kern w:val="0"/>
          <w14:ligatures w14:val="none"/>
        </w:rPr>
        <w:t>individual-level design priorities</w:t>
      </w:r>
      <w:r w:rsidRPr="002C61F8">
        <w:rPr>
          <w:rFonts w:ascii="Times New Roman" w:eastAsia="Times New Roman" w:hAnsi="Times New Roman" w:cs="Times New Roman"/>
          <w:kern w:val="0"/>
          <w14:ligatures w14:val="none"/>
        </w:rPr>
        <w:t>, useful for personalized design.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8"/>
        <w:gridCol w:w="7512"/>
      </w:tblGrid>
      <w:tr w:rsidR="002C61F8" w:rsidRPr="002C61F8" w14:paraId="11DD785A" w14:textId="77777777">
        <w:trPr>
          <w:tblHeader/>
          <w:tblCellSpacing w:w="15" w:type="dxa"/>
        </w:trPr>
        <w:tc>
          <w:tcPr>
            <w:tcW w:w="0" w:type="auto"/>
            <w:vAlign w:val="center"/>
            <w:hideMark/>
          </w:tcPr>
          <w:p w14:paraId="0EDB114A" w14:textId="77777777" w:rsidR="002C61F8" w:rsidRPr="002C61F8" w:rsidRDefault="002C61F8" w:rsidP="002C61F8">
            <w:pPr>
              <w:spacing w:after="0" w:line="240" w:lineRule="auto"/>
              <w:jc w:val="center"/>
              <w:rPr>
                <w:rFonts w:ascii="Times New Roman" w:eastAsia="Times New Roman" w:hAnsi="Times New Roman" w:cs="Times New Roman"/>
                <w:b/>
                <w:bCs/>
                <w:kern w:val="0"/>
                <w14:ligatures w14:val="none"/>
              </w:rPr>
            </w:pPr>
            <w:r w:rsidRPr="002C61F8">
              <w:rPr>
                <w:rFonts w:ascii="Times New Roman" w:eastAsia="Times New Roman" w:hAnsi="Times New Roman" w:cs="Times New Roman"/>
                <w:b/>
                <w:bCs/>
                <w:kern w:val="0"/>
                <w14:ligatures w14:val="none"/>
              </w:rPr>
              <w:t>Paradigm Name</w:t>
            </w:r>
          </w:p>
        </w:tc>
        <w:tc>
          <w:tcPr>
            <w:tcW w:w="0" w:type="auto"/>
            <w:vAlign w:val="center"/>
            <w:hideMark/>
          </w:tcPr>
          <w:p w14:paraId="05330899" w14:textId="77777777" w:rsidR="002C61F8" w:rsidRPr="002C61F8" w:rsidRDefault="002C61F8" w:rsidP="002C61F8">
            <w:pPr>
              <w:spacing w:after="0" w:line="240" w:lineRule="auto"/>
              <w:jc w:val="center"/>
              <w:rPr>
                <w:rFonts w:ascii="Times New Roman" w:eastAsia="Times New Roman" w:hAnsi="Times New Roman" w:cs="Times New Roman"/>
                <w:b/>
                <w:bCs/>
                <w:kern w:val="0"/>
                <w14:ligatures w14:val="none"/>
              </w:rPr>
            </w:pPr>
            <w:r w:rsidRPr="002C61F8">
              <w:rPr>
                <w:rFonts w:ascii="Times New Roman" w:eastAsia="Times New Roman" w:hAnsi="Times New Roman" w:cs="Times New Roman"/>
                <w:b/>
                <w:bCs/>
                <w:kern w:val="0"/>
                <w14:ligatures w14:val="none"/>
              </w:rPr>
              <w:t>Adaptive Choice-Based Conjoint (ACBC) → Design Trade-Off Mapping</w:t>
            </w:r>
          </w:p>
        </w:tc>
      </w:tr>
      <w:tr w:rsidR="002C61F8" w:rsidRPr="002C61F8" w14:paraId="0E77C3AE" w14:textId="77777777">
        <w:trPr>
          <w:tblCellSpacing w:w="15" w:type="dxa"/>
        </w:trPr>
        <w:tc>
          <w:tcPr>
            <w:tcW w:w="0" w:type="auto"/>
            <w:vAlign w:val="center"/>
            <w:hideMark/>
          </w:tcPr>
          <w:p w14:paraId="785ED2F5" w14:textId="77777777" w:rsidR="002C61F8" w:rsidRPr="002C61F8" w:rsidRDefault="002C61F8" w:rsidP="002C61F8">
            <w:pPr>
              <w:spacing w:after="0"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b/>
                <w:bCs/>
                <w:kern w:val="0"/>
                <w14:ligatures w14:val="none"/>
              </w:rPr>
              <w:t>Core Structure</w:t>
            </w:r>
          </w:p>
        </w:tc>
        <w:tc>
          <w:tcPr>
            <w:tcW w:w="0" w:type="auto"/>
            <w:vAlign w:val="center"/>
            <w:hideMark/>
          </w:tcPr>
          <w:p w14:paraId="68CFFF08" w14:textId="77777777" w:rsidR="002C61F8" w:rsidRPr="002C61F8" w:rsidRDefault="002C61F8" w:rsidP="002C61F8">
            <w:pPr>
              <w:spacing w:after="0"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kern w:val="0"/>
                <w14:ligatures w14:val="none"/>
              </w:rPr>
              <w:t>Adaptive choice tasks to model design preferences</w:t>
            </w:r>
          </w:p>
        </w:tc>
      </w:tr>
      <w:tr w:rsidR="002C61F8" w:rsidRPr="002C61F8" w14:paraId="5B893844" w14:textId="77777777">
        <w:trPr>
          <w:tblCellSpacing w:w="15" w:type="dxa"/>
        </w:trPr>
        <w:tc>
          <w:tcPr>
            <w:tcW w:w="0" w:type="auto"/>
            <w:vAlign w:val="center"/>
            <w:hideMark/>
          </w:tcPr>
          <w:p w14:paraId="239AA1A9" w14:textId="77777777" w:rsidR="002C61F8" w:rsidRPr="002C61F8" w:rsidRDefault="002C61F8" w:rsidP="002C61F8">
            <w:pPr>
              <w:spacing w:after="0"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b/>
                <w:bCs/>
                <w:kern w:val="0"/>
                <w14:ligatures w14:val="none"/>
              </w:rPr>
              <w:t>Question</w:t>
            </w:r>
          </w:p>
        </w:tc>
        <w:tc>
          <w:tcPr>
            <w:tcW w:w="0" w:type="auto"/>
            <w:vAlign w:val="center"/>
            <w:hideMark/>
          </w:tcPr>
          <w:p w14:paraId="7E3893C0" w14:textId="77777777" w:rsidR="002C61F8" w:rsidRPr="002C61F8" w:rsidRDefault="002C61F8" w:rsidP="002C61F8">
            <w:pPr>
              <w:spacing w:after="0"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kern w:val="0"/>
                <w14:ligatures w14:val="none"/>
              </w:rPr>
              <w:t>What design trade-offs are most important to each participant, and how do they vary across people?</w:t>
            </w:r>
          </w:p>
        </w:tc>
      </w:tr>
      <w:tr w:rsidR="002C61F8" w:rsidRPr="002C61F8" w14:paraId="3A190AFC" w14:textId="77777777">
        <w:trPr>
          <w:tblCellSpacing w:w="15" w:type="dxa"/>
        </w:trPr>
        <w:tc>
          <w:tcPr>
            <w:tcW w:w="0" w:type="auto"/>
            <w:vAlign w:val="center"/>
            <w:hideMark/>
          </w:tcPr>
          <w:p w14:paraId="3A406AC9" w14:textId="77777777" w:rsidR="002C61F8" w:rsidRPr="002C61F8" w:rsidRDefault="002C61F8" w:rsidP="002C61F8">
            <w:pPr>
              <w:spacing w:after="0"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b/>
                <w:bCs/>
                <w:kern w:val="0"/>
                <w14:ligatures w14:val="none"/>
              </w:rPr>
              <w:t>Design</w:t>
            </w:r>
          </w:p>
        </w:tc>
        <w:tc>
          <w:tcPr>
            <w:tcW w:w="0" w:type="auto"/>
            <w:vAlign w:val="center"/>
            <w:hideMark/>
          </w:tcPr>
          <w:p w14:paraId="544D71F1" w14:textId="77777777" w:rsidR="002C61F8" w:rsidRPr="002C61F8" w:rsidRDefault="002C61F8" w:rsidP="002C61F8">
            <w:pPr>
              <w:spacing w:after="0"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kern w:val="0"/>
                <w14:ligatures w14:val="none"/>
              </w:rPr>
              <w:t>Within-subjects adaptive design</w:t>
            </w:r>
          </w:p>
        </w:tc>
      </w:tr>
      <w:tr w:rsidR="002C61F8" w:rsidRPr="002C61F8" w14:paraId="74C00378" w14:textId="77777777">
        <w:trPr>
          <w:tblCellSpacing w:w="15" w:type="dxa"/>
        </w:trPr>
        <w:tc>
          <w:tcPr>
            <w:tcW w:w="0" w:type="auto"/>
            <w:vAlign w:val="center"/>
            <w:hideMark/>
          </w:tcPr>
          <w:p w14:paraId="6DC7369E" w14:textId="77777777" w:rsidR="002C61F8" w:rsidRPr="002C61F8" w:rsidRDefault="002C61F8" w:rsidP="002C61F8">
            <w:pPr>
              <w:spacing w:after="0"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b/>
                <w:bCs/>
                <w:kern w:val="0"/>
                <w14:ligatures w14:val="none"/>
              </w:rPr>
              <w:t>Manipulated Variable</w:t>
            </w:r>
          </w:p>
        </w:tc>
        <w:tc>
          <w:tcPr>
            <w:tcW w:w="0" w:type="auto"/>
            <w:vAlign w:val="center"/>
            <w:hideMark/>
          </w:tcPr>
          <w:p w14:paraId="0E8739C5" w14:textId="77777777" w:rsidR="002C61F8" w:rsidRPr="002C61F8" w:rsidRDefault="002C61F8" w:rsidP="002C61F8">
            <w:pPr>
              <w:spacing w:after="0"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kern w:val="0"/>
                <w14:ligatures w14:val="none"/>
              </w:rPr>
              <w:t>Multiple architectural attributes, with levels selected adaptively</w:t>
            </w:r>
          </w:p>
        </w:tc>
      </w:tr>
      <w:tr w:rsidR="002C61F8" w:rsidRPr="002C61F8" w14:paraId="763813CE" w14:textId="77777777">
        <w:trPr>
          <w:tblCellSpacing w:w="15" w:type="dxa"/>
        </w:trPr>
        <w:tc>
          <w:tcPr>
            <w:tcW w:w="0" w:type="auto"/>
            <w:vAlign w:val="center"/>
            <w:hideMark/>
          </w:tcPr>
          <w:p w14:paraId="055208AF" w14:textId="77777777" w:rsidR="002C61F8" w:rsidRPr="002C61F8" w:rsidRDefault="002C61F8" w:rsidP="002C61F8">
            <w:pPr>
              <w:spacing w:after="0"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b/>
                <w:bCs/>
                <w:kern w:val="0"/>
                <w14:ligatures w14:val="none"/>
              </w:rPr>
              <w:t>Measured Variable</w:t>
            </w:r>
          </w:p>
        </w:tc>
        <w:tc>
          <w:tcPr>
            <w:tcW w:w="0" w:type="auto"/>
            <w:vAlign w:val="center"/>
            <w:hideMark/>
          </w:tcPr>
          <w:p w14:paraId="3723DF3E" w14:textId="77777777" w:rsidR="002C61F8" w:rsidRPr="002C61F8" w:rsidRDefault="002C61F8" w:rsidP="002C61F8">
            <w:pPr>
              <w:spacing w:after="0"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kern w:val="0"/>
                <w14:ligatures w14:val="none"/>
              </w:rPr>
              <w:t>Choice frequencies, derived individual-level utilities</w:t>
            </w:r>
          </w:p>
        </w:tc>
      </w:tr>
      <w:tr w:rsidR="002C61F8" w:rsidRPr="002C61F8" w14:paraId="74E2C35D" w14:textId="77777777">
        <w:trPr>
          <w:tblCellSpacing w:w="15" w:type="dxa"/>
        </w:trPr>
        <w:tc>
          <w:tcPr>
            <w:tcW w:w="0" w:type="auto"/>
            <w:vAlign w:val="center"/>
            <w:hideMark/>
          </w:tcPr>
          <w:p w14:paraId="605CAE36" w14:textId="77777777" w:rsidR="002C61F8" w:rsidRPr="002C61F8" w:rsidRDefault="002C61F8" w:rsidP="002C61F8">
            <w:pPr>
              <w:spacing w:after="0"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b/>
                <w:bCs/>
                <w:kern w:val="0"/>
                <w14:ligatures w14:val="none"/>
              </w:rPr>
              <w:t>Task</w:t>
            </w:r>
          </w:p>
        </w:tc>
        <w:tc>
          <w:tcPr>
            <w:tcW w:w="0" w:type="auto"/>
            <w:vAlign w:val="center"/>
            <w:hideMark/>
          </w:tcPr>
          <w:p w14:paraId="5E942881" w14:textId="77777777" w:rsidR="002C61F8" w:rsidRPr="002C61F8" w:rsidRDefault="002C61F8" w:rsidP="002C61F8">
            <w:pPr>
              <w:spacing w:after="0"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kern w:val="0"/>
                <w14:ligatures w14:val="none"/>
              </w:rPr>
              <w:t>View customized sets of options → Choose preferred one each time</w:t>
            </w:r>
          </w:p>
        </w:tc>
      </w:tr>
      <w:tr w:rsidR="002C61F8" w:rsidRPr="002C61F8" w14:paraId="71173F40" w14:textId="77777777">
        <w:trPr>
          <w:tblCellSpacing w:w="15" w:type="dxa"/>
        </w:trPr>
        <w:tc>
          <w:tcPr>
            <w:tcW w:w="0" w:type="auto"/>
            <w:vAlign w:val="center"/>
            <w:hideMark/>
          </w:tcPr>
          <w:p w14:paraId="3A6DB335" w14:textId="77777777" w:rsidR="002C61F8" w:rsidRPr="002C61F8" w:rsidRDefault="002C61F8" w:rsidP="002C61F8">
            <w:pPr>
              <w:spacing w:after="0"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b/>
                <w:bCs/>
                <w:kern w:val="0"/>
                <w14:ligatures w14:val="none"/>
              </w:rPr>
              <w:t>Protocol</w:t>
            </w:r>
          </w:p>
        </w:tc>
        <w:tc>
          <w:tcPr>
            <w:tcW w:w="0" w:type="auto"/>
            <w:vAlign w:val="center"/>
            <w:hideMark/>
          </w:tcPr>
          <w:p w14:paraId="1D80CBCD" w14:textId="77777777" w:rsidR="002C61F8" w:rsidRPr="002C61F8" w:rsidRDefault="002C61F8" w:rsidP="002C61F8">
            <w:pPr>
              <w:spacing w:after="0"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kern w:val="0"/>
                <w14:ligatures w14:val="none"/>
              </w:rPr>
              <w:t>Instructions (5 min) → Initial screening tasks to identify unacceptable features → Adaptive choice rounds (10–20 min) → Optional validation round</w:t>
            </w:r>
          </w:p>
        </w:tc>
      </w:tr>
      <w:tr w:rsidR="002C61F8" w:rsidRPr="002C61F8" w14:paraId="6D43B12A" w14:textId="77777777">
        <w:trPr>
          <w:tblCellSpacing w:w="15" w:type="dxa"/>
        </w:trPr>
        <w:tc>
          <w:tcPr>
            <w:tcW w:w="0" w:type="auto"/>
            <w:vAlign w:val="center"/>
            <w:hideMark/>
          </w:tcPr>
          <w:p w14:paraId="23E27AE7" w14:textId="77777777" w:rsidR="002C61F8" w:rsidRPr="002C61F8" w:rsidRDefault="002C61F8" w:rsidP="002C61F8">
            <w:pPr>
              <w:spacing w:after="0"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b/>
                <w:bCs/>
                <w:kern w:val="0"/>
                <w14:ligatures w14:val="none"/>
              </w:rPr>
              <w:t>Controls</w:t>
            </w:r>
          </w:p>
        </w:tc>
        <w:tc>
          <w:tcPr>
            <w:tcW w:w="0" w:type="auto"/>
            <w:vAlign w:val="center"/>
            <w:hideMark/>
          </w:tcPr>
          <w:p w14:paraId="4291C51D" w14:textId="77777777" w:rsidR="002C61F8" w:rsidRPr="002C61F8" w:rsidRDefault="002C61F8" w:rsidP="002C61F8">
            <w:pPr>
              <w:spacing w:after="0"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kern w:val="0"/>
                <w14:ligatures w14:val="none"/>
              </w:rPr>
              <w:t>Equal exposure and clarity for all options; adaptive algorithm ensures balanced coverage of attributes</w:t>
            </w:r>
          </w:p>
        </w:tc>
      </w:tr>
    </w:tbl>
    <w:p w14:paraId="58F08AF9" w14:textId="77777777" w:rsidR="002C61F8" w:rsidRPr="002C61F8" w:rsidRDefault="002C61F8" w:rsidP="002C61F8">
      <w:pPr>
        <w:spacing w:before="100" w:beforeAutospacing="1" w:after="100" w:afterAutospacing="1"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b/>
          <w:bCs/>
          <w:kern w:val="0"/>
          <w14:ligatures w14:val="none"/>
        </w:rPr>
        <w:t>Theoretical Background &amp; Major Explanations</w:t>
      </w:r>
    </w:p>
    <w:p w14:paraId="1F104FE5" w14:textId="77777777" w:rsidR="002C61F8" w:rsidRPr="002C61F8" w:rsidRDefault="002C61F8" w:rsidP="002C61F8">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b/>
          <w:bCs/>
          <w:kern w:val="0"/>
          <w14:ligatures w14:val="none"/>
        </w:rPr>
        <w:t>Utility Theory</w:t>
      </w:r>
      <w:r w:rsidRPr="002C61F8">
        <w:rPr>
          <w:rFonts w:ascii="Times New Roman" w:eastAsia="Times New Roman" w:hAnsi="Times New Roman" w:cs="Times New Roman"/>
          <w:kern w:val="0"/>
          <w14:ligatures w14:val="none"/>
        </w:rPr>
        <w:t xml:space="preserve"> — choices reveal underlying preference weights for attributes.</w:t>
      </w:r>
    </w:p>
    <w:p w14:paraId="4FD5CB13" w14:textId="77777777" w:rsidR="002C61F8" w:rsidRPr="002C61F8" w:rsidRDefault="002C61F8" w:rsidP="002C61F8">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b/>
          <w:bCs/>
          <w:kern w:val="0"/>
          <w14:ligatures w14:val="none"/>
        </w:rPr>
        <w:t>Adaptive Experimentation</w:t>
      </w:r>
      <w:r w:rsidRPr="002C61F8">
        <w:rPr>
          <w:rFonts w:ascii="Times New Roman" w:eastAsia="Times New Roman" w:hAnsi="Times New Roman" w:cs="Times New Roman"/>
          <w:kern w:val="0"/>
          <w14:ligatures w14:val="none"/>
        </w:rPr>
        <w:t xml:space="preserve"> — focusing on most informative comparisons increases efficiency.</w:t>
      </w:r>
    </w:p>
    <w:p w14:paraId="57DC6B4C" w14:textId="77777777" w:rsidR="002C61F8" w:rsidRPr="002C61F8" w:rsidRDefault="002C61F8" w:rsidP="002C61F8">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b/>
          <w:bCs/>
          <w:kern w:val="0"/>
          <w14:ligatures w14:val="none"/>
        </w:rPr>
        <w:t>Decision Process Models</w:t>
      </w:r>
      <w:r w:rsidRPr="002C61F8">
        <w:rPr>
          <w:rFonts w:ascii="Times New Roman" w:eastAsia="Times New Roman" w:hAnsi="Times New Roman" w:cs="Times New Roman"/>
          <w:kern w:val="0"/>
          <w14:ligatures w14:val="none"/>
        </w:rPr>
        <w:t xml:space="preserve"> — identifies dominant attributes in choice decisions.</w:t>
      </w:r>
    </w:p>
    <w:p w14:paraId="3E0D22D1" w14:textId="77777777" w:rsidR="002C61F8" w:rsidRPr="002C61F8" w:rsidRDefault="002C61F8" w:rsidP="002C61F8">
      <w:pPr>
        <w:spacing w:before="100" w:beforeAutospacing="1" w:after="100" w:afterAutospacing="1"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b/>
          <w:bCs/>
          <w:kern w:val="0"/>
          <w14:ligatures w14:val="none"/>
        </w:rPr>
        <w:t>Example Findings</w:t>
      </w:r>
    </w:p>
    <w:p w14:paraId="18FD8E76" w14:textId="77777777" w:rsidR="002C61F8" w:rsidRPr="002C61F8" w:rsidRDefault="002C61F8" w:rsidP="002C61F8">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kern w:val="0"/>
          <w14:ligatures w14:val="none"/>
        </w:rPr>
        <w:t>Individual utilities revealed that for some participants, window size dominated preferences; for others, material choice was primary.</w:t>
      </w:r>
    </w:p>
    <w:p w14:paraId="524EF2DF" w14:textId="77777777" w:rsidR="002C61F8" w:rsidRPr="002C61F8" w:rsidRDefault="002C61F8" w:rsidP="002C61F8">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kern w:val="0"/>
          <w14:ligatures w14:val="none"/>
        </w:rPr>
        <w:t>Adaptive method reduced task time by ~30% compared to full factorial designs.</w:t>
      </w:r>
    </w:p>
    <w:p w14:paraId="39C84315" w14:textId="77777777" w:rsidR="002C61F8" w:rsidRPr="002C61F8" w:rsidRDefault="002C61F8" w:rsidP="002C61F8">
      <w:pPr>
        <w:spacing w:before="100" w:beforeAutospacing="1" w:after="100" w:afterAutospacing="1"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b/>
          <w:bCs/>
          <w:kern w:val="0"/>
          <w14:ligatures w14:val="none"/>
        </w:rPr>
        <w:t>Explanation of Measurables</w:t>
      </w:r>
    </w:p>
    <w:p w14:paraId="52C24FF3" w14:textId="77777777" w:rsidR="002C61F8" w:rsidRPr="002C61F8" w:rsidRDefault="002C61F8" w:rsidP="002C61F8">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b/>
          <w:bCs/>
          <w:kern w:val="0"/>
          <w14:ligatures w14:val="none"/>
        </w:rPr>
        <w:lastRenderedPageBreak/>
        <w:t>Choice frequencies</w:t>
      </w:r>
      <w:r w:rsidRPr="002C61F8">
        <w:rPr>
          <w:rFonts w:ascii="Times New Roman" w:eastAsia="Times New Roman" w:hAnsi="Times New Roman" w:cs="Times New Roman"/>
          <w:kern w:val="0"/>
          <w14:ligatures w14:val="none"/>
        </w:rPr>
        <w:t xml:space="preserve"> – How often each attribute level is chosen across tasks.</w:t>
      </w:r>
    </w:p>
    <w:p w14:paraId="0381F685" w14:textId="77777777" w:rsidR="002C61F8" w:rsidRPr="002C61F8" w:rsidRDefault="002C61F8" w:rsidP="002C61F8">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b/>
          <w:bCs/>
          <w:kern w:val="0"/>
          <w14:ligatures w14:val="none"/>
        </w:rPr>
        <w:t>Derived utilities</w:t>
      </w:r>
      <w:r w:rsidRPr="002C61F8">
        <w:rPr>
          <w:rFonts w:ascii="Times New Roman" w:eastAsia="Times New Roman" w:hAnsi="Times New Roman" w:cs="Times New Roman"/>
          <w:kern w:val="0"/>
          <w14:ligatures w14:val="none"/>
        </w:rPr>
        <w:t xml:space="preserve"> – Attribute importance scores calculated for each participant from choice data.</w:t>
      </w:r>
    </w:p>
    <w:p w14:paraId="2BDB0C9B" w14:textId="77777777" w:rsidR="002C61F8" w:rsidRPr="002C61F8" w:rsidRDefault="002C61F8" w:rsidP="002C61F8">
      <w:pPr>
        <w:spacing w:before="100" w:beforeAutospacing="1" w:after="100" w:afterAutospacing="1" w:line="240" w:lineRule="auto"/>
        <w:rPr>
          <w:rFonts w:ascii="Times New Roman" w:eastAsia="Times New Roman" w:hAnsi="Times New Roman" w:cs="Times New Roman"/>
          <w:kern w:val="0"/>
          <w14:ligatures w14:val="none"/>
        </w:rPr>
      </w:pPr>
      <w:r w:rsidRPr="002C61F8">
        <w:rPr>
          <w:rFonts w:ascii="Times New Roman" w:eastAsia="Times New Roman" w:hAnsi="Times New Roman" w:cs="Times New Roman"/>
          <w:b/>
          <w:bCs/>
          <w:kern w:val="0"/>
          <w14:ligatures w14:val="none"/>
        </w:rPr>
        <w:t>Stimuli Description</w:t>
      </w:r>
      <w:r w:rsidRPr="002C61F8">
        <w:rPr>
          <w:rFonts w:ascii="Times New Roman" w:eastAsia="Times New Roman" w:hAnsi="Times New Roman" w:cs="Times New Roman"/>
          <w:kern w:val="0"/>
          <w14:ligatures w14:val="none"/>
        </w:rPr>
        <w:br/>
        <w:t>Dynamic stimulus sets generated in real time based on participant responses; may use 2D renderings, VR, or interactive floor plans.</w:t>
      </w:r>
    </w:p>
    <w:p w14:paraId="0D7F6A4E" w14:textId="77777777" w:rsidR="002C61F8" w:rsidRPr="002C61F8" w:rsidRDefault="00C02A0E" w:rsidP="002C61F8">
      <w:pPr>
        <w:spacing w:after="0" w:line="240" w:lineRule="auto"/>
        <w:rPr>
          <w:rFonts w:ascii="Times New Roman" w:eastAsia="Times New Roman" w:hAnsi="Times New Roman" w:cs="Times New Roman"/>
          <w:kern w:val="0"/>
          <w14:ligatures w14:val="none"/>
        </w:rPr>
      </w:pPr>
      <w:r w:rsidRPr="009A568A">
        <w:rPr>
          <w:rFonts w:ascii="Times New Roman" w:eastAsia="Times New Roman" w:hAnsi="Times New Roman" w:cs="Times New Roman"/>
          <w:noProof/>
          <w:kern w:val="0"/>
        </w:rPr>
        <w:pict w14:anchorId="2DDBB67A">
          <v:rect id="_x0000_i1062" alt="" style="width:468pt;height:.05pt;mso-width-percent:0;mso-height-percent:0;mso-width-percent:0;mso-height-percent:0" o:hralign="center" o:hrstd="t" o:hr="t" fillcolor="#a0a0a0" stroked="f"/>
        </w:pict>
      </w:r>
    </w:p>
    <w:p w14:paraId="3D61C281" w14:textId="77777777" w:rsidR="002C61F8" w:rsidRDefault="002C61F8">
      <w:pPr>
        <w:rPr>
          <w:rStyle w:val="Strong"/>
          <w:rFonts w:asciiTheme="majorHAnsi" w:eastAsiaTheme="majorEastAsia" w:hAnsiTheme="majorHAnsi" w:cstheme="majorBidi"/>
          <w:b w:val="0"/>
          <w:bCs w:val="0"/>
          <w:color w:val="0F4761" w:themeColor="accent1" w:themeShade="BF"/>
          <w:sz w:val="40"/>
          <w:szCs w:val="40"/>
        </w:rPr>
      </w:pPr>
      <w:r>
        <w:rPr>
          <w:rStyle w:val="Strong"/>
          <w:b w:val="0"/>
          <w:bCs w:val="0"/>
        </w:rPr>
        <w:br w:type="page"/>
      </w:r>
    </w:p>
    <w:p w14:paraId="2BA5214E" w14:textId="0B14E3EA" w:rsidR="002C61F8" w:rsidRDefault="002C61F8" w:rsidP="002C61F8">
      <w:pPr>
        <w:pStyle w:val="Heading1"/>
      </w:pPr>
      <w:bookmarkStart w:id="44" w:name="_Toc205654600"/>
      <w:r>
        <w:rPr>
          <w:rStyle w:val="Strong"/>
          <w:b w:val="0"/>
          <w:bCs w:val="0"/>
        </w:rPr>
        <w:lastRenderedPageBreak/>
        <w:t xml:space="preserve">VI. Multisensory Integration &amp; </w:t>
      </w:r>
      <w:r>
        <w:rPr>
          <w:rStyle w:val="Strong"/>
          <w:b w:val="0"/>
          <w:bCs w:val="0"/>
        </w:rPr>
        <w:t>Cross Modal</w:t>
      </w:r>
      <w:r>
        <w:rPr>
          <w:rStyle w:val="Strong"/>
          <w:b w:val="0"/>
          <w:bCs w:val="0"/>
        </w:rPr>
        <w:t xml:space="preserve"> Effects Paradigms</w:t>
      </w:r>
      <w:bookmarkEnd w:id="44"/>
    </w:p>
    <w:p w14:paraId="78FB756A" w14:textId="77777777" w:rsidR="002C61F8" w:rsidRDefault="002C61F8" w:rsidP="002C61F8">
      <w:pPr>
        <w:pStyle w:val="NormalWeb"/>
      </w:pPr>
      <w:r>
        <w:rPr>
          <w:rStyle w:val="Strong"/>
          <w:rFonts w:eastAsiaTheme="majorEastAsia"/>
        </w:rPr>
        <w:t>What is Studied</w:t>
      </w:r>
      <w:r>
        <w:br/>
        <w:t xml:space="preserve">These paradigms examine how </w:t>
      </w:r>
      <w:r>
        <w:rPr>
          <w:rStyle w:val="Strong"/>
          <w:rFonts w:eastAsiaTheme="majorEastAsia"/>
        </w:rPr>
        <w:t>multiple sensory channels</w:t>
      </w:r>
      <w:r>
        <w:t xml:space="preserve"> — visual, auditory, tactile, olfactory — interact to influence perception, emotion, cognition, and behavior in architectural spaces. Instead of studying senses in isolation, they test </w:t>
      </w:r>
      <w:proofErr w:type="spellStart"/>
      <w:r>
        <w:rPr>
          <w:rStyle w:val="Strong"/>
          <w:rFonts w:eastAsiaTheme="majorEastAsia"/>
        </w:rPr>
        <w:t>crossmodal</w:t>
      </w:r>
      <w:proofErr w:type="spellEnd"/>
      <w:r>
        <w:rPr>
          <w:rStyle w:val="Strong"/>
          <w:rFonts w:eastAsiaTheme="majorEastAsia"/>
        </w:rPr>
        <w:t xml:space="preserve"> effects</w:t>
      </w:r>
      <w:r>
        <w:t>, where input in one modality changes perception in another.</w:t>
      </w:r>
    </w:p>
    <w:p w14:paraId="61D459AB" w14:textId="77777777" w:rsidR="002C61F8" w:rsidRDefault="002C61F8" w:rsidP="002C61F8">
      <w:pPr>
        <w:pStyle w:val="NormalWeb"/>
      </w:pPr>
      <w:r>
        <w:rPr>
          <w:rStyle w:val="Strong"/>
          <w:rFonts w:eastAsiaTheme="majorEastAsia"/>
        </w:rPr>
        <w:t>Why it Matters</w:t>
      </w:r>
      <w:r>
        <w:br/>
        <w:t xml:space="preserve">Most architectural experiences are inherently multisensory. Understanding </w:t>
      </w:r>
      <w:proofErr w:type="spellStart"/>
      <w:r>
        <w:t>crossmodal</w:t>
      </w:r>
      <w:proofErr w:type="spellEnd"/>
      <w:r>
        <w:t xml:space="preserve"> interactions allows designers to create environments that align sensory cues for greater comfort, engagement, or performance.</w:t>
      </w:r>
    </w:p>
    <w:p w14:paraId="2A80E032" w14:textId="77777777" w:rsidR="002C61F8" w:rsidRDefault="00C02A0E" w:rsidP="002C61F8">
      <w:r>
        <w:rPr>
          <w:noProof/>
        </w:rPr>
        <w:pict w14:anchorId="193C892D">
          <v:rect id="_x0000_i1061" alt="" style="width:468pt;height:.05pt;mso-width-percent:0;mso-height-percent:0;mso-width-percent:0;mso-height-percent:0" o:hralign="center" o:hrstd="t" o:hr="t" fillcolor="#a0a0a0" stroked="f"/>
        </w:pict>
      </w:r>
    </w:p>
    <w:p w14:paraId="2D25A74C" w14:textId="77777777" w:rsidR="002C61F8" w:rsidRDefault="002C61F8" w:rsidP="002C61F8">
      <w:pPr>
        <w:pStyle w:val="Heading2"/>
      </w:pPr>
      <w:bookmarkStart w:id="45" w:name="_Toc205654601"/>
      <w:r>
        <w:rPr>
          <w:rStyle w:val="Strong"/>
          <w:b w:val="0"/>
          <w:bCs w:val="0"/>
        </w:rPr>
        <w:t>A. Multisensory Congruence Manipulation → Mood &amp; Memory</w:t>
      </w:r>
      <w:bookmarkEnd w:id="45"/>
    </w:p>
    <w:p w14:paraId="188FCCE1" w14:textId="77777777" w:rsidR="002C61F8" w:rsidRDefault="002C61F8" w:rsidP="002C61F8">
      <w:pPr>
        <w:pStyle w:val="NormalWeb"/>
      </w:pPr>
      <w:r>
        <w:rPr>
          <w:rStyle w:val="Strong"/>
          <w:rFonts w:eastAsiaTheme="majorEastAsia"/>
        </w:rPr>
        <w:t>What is Studied</w:t>
      </w:r>
      <w:r>
        <w:br/>
        <w:t xml:space="preserve">This paradigm manipulates </w:t>
      </w:r>
      <w:r>
        <w:rPr>
          <w:rStyle w:val="Strong"/>
          <w:rFonts w:eastAsiaTheme="majorEastAsia"/>
        </w:rPr>
        <w:t>sensory congruence</w:t>
      </w:r>
      <w:r>
        <w:t xml:space="preserve"> — the degree to which sensory cues match in meaning or context (e.g., a warm-toned, wood-finished space paired with a crackling fireplace sound vs. mismatched industrial clanging). It tests whether congruent sensory cues improve mood and memory performance.</w:t>
      </w:r>
    </w:p>
    <w:p w14:paraId="5FB3850A" w14:textId="77777777" w:rsidR="002C61F8" w:rsidRDefault="002C61F8" w:rsidP="002C61F8">
      <w:pPr>
        <w:pStyle w:val="NormalWeb"/>
      </w:pPr>
      <w:r>
        <w:rPr>
          <w:rStyle w:val="Strong"/>
          <w:rFonts w:eastAsiaTheme="majorEastAsia"/>
        </w:rPr>
        <w:t>Why it Matters</w:t>
      </w:r>
      <w:r>
        <w:br/>
        <w:t>Sensory congruence can enhance immersion, comfort, and cognitive performance. Incongruent cues may cause distraction or discomfort, reducing the effectiveness of the space.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4"/>
        <w:gridCol w:w="7556"/>
      </w:tblGrid>
      <w:tr w:rsidR="002C61F8" w14:paraId="1D01C1CC" w14:textId="77777777">
        <w:trPr>
          <w:tblHeader/>
          <w:tblCellSpacing w:w="15" w:type="dxa"/>
        </w:trPr>
        <w:tc>
          <w:tcPr>
            <w:tcW w:w="0" w:type="auto"/>
            <w:vAlign w:val="center"/>
            <w:hideMark/>
          </w:tcPr>
          <w:p w14:paraId="0503BE68" w14:textId="77777777" w:rsidR="002C61F8" w:rsidRDefault="002C61F8">
            <w:pPr>
              <w:jc w:val="center"/>
              <w:rPr>
                <w:b/>
                <w:bCs/>
              </w:rPr>
            </w:pPr>
            <w:r>
              <w:rPr>
                <w:rStyle w:val="Strong"/>
              </w:rPr>
              <w:t>Paradigm Name</w:t>
            </w:r>
          </w:p>
        </w:tc>
        <w:tc>
          <w:tcPr>
            <w:tcW w:w="0" w:type="auto"/>
            <w:vAlign w:val="center"/>
            <w:hideMark/>
          </w:tcPr>
          <w:p w14:paraId="7BAC533A" w14:textId="77777777" w:rsidR="002C61F8" w:rsidRDefault="002C61F8">
            <w:pPr>
              <w:jc w:val="center"/>
              <w:rPr>
                <w:b/>
                <w:bCs/>
              </w:rPr>
            </w:pPr>
            <w:r>
              <w:rPr>
                <w:b/>
                <w:bCs/>
              </w:rPr>
              <w:t>Multisensory Congruence Manipulation → Mood &amp; Memory</w:t>
            </w:r>
          </w:p>
        </w:tc>
      </w:tr>
      <w:tr w:rsidR="002C61F8" w14:paraId="72B79206" w14:textId="77777777">
        <w:trPr>
          <w:tblCellSpacing w:w="15" w:type="dxa"/>
        </w:trPr>
        <w:tc>
          <w:tcPr>
            <w:tcW w:w="0" w:type="auto"/>
            <w:vAlign w:val="center"/>
            <w:hideMark/>
          </w:tcPr>
          <w:p w14:paraId="67746DF9" w14:textId="77777777" w:rsidR="002C61F8" w:rsidRDefault="002C61F8">
            <w:r>
              <w:rPr>
                <w:rStyle w:val="Strong"/>
              </w:rPr>
              <w:t>Core Structure</w:t>
            </w:r>
          </w:p>
        </w:tc>
        <w:tc>
          <w:tcPr>
            <w:tcW w:w="0" w:type="auto"/>
            <w:vAlign w:val="center"/>
            <w:hideMark/>
          </w:tcPr>
          <w:p w14:paraId="78ABD281" w14:textId="77777777" w:rsidR="002C61F8" w:rsidRDefault="002C61F8">
            <w:r>
              <w:t>Congruent vs. incongruent multisensory triads</w:t>
            </w:r>
          </w:p>
        </w:tc>
      </w:tr>
      <w:tr w:rsidR="002C61F8" w14:paraId="1F76656A" w14:textId="77777777">
        <w:trPr>
          <w:tblCellSpacing w:w="15" w:type="dxa"/>
        </w:trPr>
        <w:tc>
          <w:tcPr>
            <w:tcW w:w="0" w:type="auto"/>
            <w:vAlign w:val="center"/>
            <w:hideMark/>
          </w:tcPr>
          <w:p w14:paraId="0769F76E" w14:textId="77777777" w:rsidR="002C61F8" w:rsidRDefault="002C61F8">
            <w:r>
              <w:rPr>
                <w:rStyle w:val="Strong"/>
              </w:rPr>
              <w:t>Question</w:t>
            </w:r>
          </w:p>
        </w:tc>
        <w:tc>
          <w:tcPr>
            <w:tcW w:w="0" w:type="auto"/>
            <w:vAlign w:val="center"/>
            <w:hideMark/>
          </w:tcPr>
          <w:p w14:paraId="0745E532" w14:textId="77777777" w:rsidR="002C61F8" w:rsidRDefault="002C61F8">
            <w:r>
              <w:t>Does congruence between sensory cues improve mood and memory performance?</w:t>
            </w:r>
          </w:p>
        </w:tc>
      </w:tr>
      <w:tr w:rsidR="002C61F8" w14:paraId="67C0E04E" w14:textId="77777777">
        <w:trPr>
          <w:tblCellSpacing w:w="15" w:type="dxa"/>
        </w:trPr>
        <w:tc>
          <w:tcPr>
            <w:tcW w:w="0" w:type="auto"/>
            <w:vAlign w:val="center"/>
            <w:hideMark/>
          </w:tcPr>
          <w:p w14:paraId="1C1D5A78" w14:textId="77777777" w:rsidR="002C61F8" w:rsidRDefault="002C61F8">
            <w:r>
              <w:rPr>
                <w:rStyle w:val="Strong"/>
              </w:rPr>
              <w:t>Design</w:t>
            </w:r>
          </w:p>
        </w:tc>
        <w:tc>
          <w:tcPr>
            <w:tcW w:w="0" w:type="auto"/>
            <w:vAlign w:val="center"/>
            <w:hideMark/>
          </w:tcPr>
          <w:p w14:paraId="2D246198" w14:textId="77777777" w:rsidR="002C61F8" w:rsidRDefault="002C61F8">
            <w:r>
              <w:t>Within-subjects factorial</w:t>
            </w:r>
          </w:p>
        </w:tc>
      </w:tr>
      <w:tr w:rsidR="002C61F8" w14:paraId="27BBB00E" w14:textId="77777777">
        <w:trPr>
          <w:tblCellSpacing w:w="15" w:type="dxa"/>
        </w:trPr>
        <w:tc>
          <w:tcPr>
            <w:tcW w:w="0" w:type="auto"/>
            <w:vAlign w:val="center"/>
            <w:hideMark/>
          </w:tcPr>
          <w:p w14:paraId="6D69F33D" w14:textId="77777777" w:rsidR="002C61F8" w:rsidRDefault="002C61F8">
            <w:r>
              <w:rPr>
                <w:rStyle w:val="Strong"/>
              </w:rPr>
              <w:t>Manipulated Variable</w:t>
            </w:r>
          </w:p>
        </w:tc>
        <w:tc>
          <w:tcPr>
            <w:tcW w:w="0" w:type="auto"/>
            <w:vAlign w:val="center"/>
            <w:hideMark/>
          </w:tcPr>
          <w:p w14:paraId="14A56260" w14:textId="77777777" w:rsidR="002C61F8" w:rsidRDefault="002C61F8">
            <w:r>
              <w:t>Sensory congruence (high vs. low)</w:t>
            </w:r>
          </w:p>
        </w:tc>
      </w:tr>
      <w:tr w:rsidR="002C61F8" w14:paraId="439ABC8C" w14:textId="77777777">
        <w:trPr>
          <w:tblCellSpacing w:w="15" w:type="dxa"/>
        </w:trPr>
        <w:tc>
          <w:tcPr>
            <w:tcW w:w="0" w:type="auto"/>
            <w:vAlign w:val="center"/>
            <w:hideMark/>
          </w:tcPr>
          <w:p w14:paraId="665DBEE2" w14:textId="77777777" w:rsidR="002C61F8" w:rsidRDefault="002C61F8">
            <w:r>
              <w:rPr>
                <w:rStyle w:val="Strong"/>
              </w:rPr>
              <w:t>Measured Variable</w:t>
            </w:r>
          </w:p>
        </w:tc>
        <w:tc>
          <w:tcPr>
            <w:tcW w:w="0" w:type="auto"/>
            <w:vAlign w:val="center"/>
            <w:hideMark/>
          </w:tcPr>
          <w:p w14:paraId="3570CDFA" w14:textId="77777777" w:rsidR="002C61F8" w:rsidRDefault="002C61F8">
            <w:r>
              <w:t>SAM valence, recall accuracy</w:t>
            </w:r>
          </w:p>
        </w:tc>
      </w:tr>
      <w:tr w:rsidR="002C61F8" w14:paraId="76DF606A" w14:textId="77777777">
        <w:trPr>
          <w:tblCellSpacing w:w="15" w:type="dxa"/>
        </w:trPr>
        <w:tc>
          <w:tcPr>
            <w:tcW w:w="0" w:type="auto"/>
            <w:vAlign w:val="center"/>
            <w:hideMark/>
          </w:tcPr>
          <w:p w14:paraId="224020B3" w14:textId="77777777" w:rsidR="002C61F8" w:rsidRDefault="002C61F8">
            <w:r>
              <w:rPr>
                <w:rStyle w:val="Strong"/>
              </w:rPr>
              <w:lastRenderedPageBreak/>
              <w:t>Task</w:t>
            </w:r>
          </w:p>
        </w:tc>
        <w:tc>
          <w:tcPr>
            <w:tcW w:w="0" w:type="auto"/>
            <w:vAlign w:val="center"/>
            <w:hideMark/>
          </w:tcPr>
          <w:p w14:paraId="113344B4" w14:textId="77777777" w:rsidR="002C61F8" w:rsidRDefault="002C61F8">
            <w:r>
              <w:t>Immerse in environment → Rate mood → Perform memory recall</w:t>
            </w:r>
          </w:p>
        </w:tc>
      </w:tr>
      <w:tr w:rsidR="002C61F8" w14:paraId="5767AECB" w14:textId="77777777">
        <w:trPr>
          <w:tblCellSpacing w:w="15" w:type="dxa"/>
        </w:trPr>
        <w:tc>
          <w:tcPr>
            <w:tcW w:w="0" w:type="auto"/>
            <w:vAlign w:val="center"/>
            <w:hideMark/>
          </w:tcPr>
          <w:p w14:paraId="7282B718" w14:textId="77777777" w:rsidR="002C61F8" w:rsidRDefault="002C61F8">
            <w:r>
              <w:rPr>
                <w:rStyle w:val="Strong"/>
              </w:rPr>
              <w:t>Protocol</w:t>
            </w:r>
          </w:p>
        </w:tc>
        <w:tc>
          <w:tcPr>
            <w:tcW w:w="0" w:type="auto"/>
            <w:vAlign w:val="center"/>
            <w:hideMark/>
          </w:tcPr>
          <w:p w14:paraId="1BB705D6" w14:textId="77777777" w:rsidR="002C61F8" w:rsidRDefault="002C61F8">
            <w:r>
              <w:t>Baseline (5 min) → Scene exposure (5 min) → SAM valence rating (2 min) → Memory recall task (2 min)</w:t>
            </w:r>
          </w:p>
        </w:tc>
      </w:tr>
      <w:tr w:rsidR="002C61F8" w14:paraId="227DAD34" w14:textId="77777777">
        <w:trPr>
          <w:tblCellSpacing w:w="15" w:type="dxa"/>
        </w:trPr>
        <w:tc>
          <w:tcPr>
            <w:tcW w:w="0" w:type="auto"/>
            <w:vAlign w:val="center"/>
            <w:hideMark/>
          </w:tcPr>
          <w:p w14:paraId="3FA98999" w14:textId="77777777" w:rsidR="002C61F8" w:rsidRDefault="002C61F8">
            <w:r>
              <w:rPr>
                <w:rStyle w:val="Strong"/>
              </w:rPr>
              <w:t>Controls</w:t>
            </w:r>
          </w:p>
        </w:tc>
        <w:tc>
          <w:tcPr>
            <w:tcW w:w="0" w:type="auto"/>
            <w:vAlign w:val="center"/>
            <w:hideMark/>
          </w:tcPr>
          <w:p w14:paraId="661082FA" w14:textId="77777777" w:rsidR="002C61F8" w:rsidRDefault="002C61F8">
            <w:r>
              <w:t>Counterbalancing of condition order; identical visual scenes in both congruent and incongruent conditions except for auditory/tactile/olfactory elements</w:t>
            </w:r>
          </w:p>
        </w:tc>
      </w:tr>
    </w:tbl>
    <w:p w14:paraId="4A6A6B72" w14:textId="77777777" w:rsidR="002C61F8" w:rsidRDefault="002C61F8" w:rsidP="002C61F8">
      <w:pPr>
        <w:pStyle w:val="NormalWeb"/>
      </w:pPr>
      <w:r>
        <w:rPr>
          <w:rStyle w:val="Strong"/>
          <w:rFonts w:eastAsiaTheme="majorEastAsia"/>
        </w:rPr>
        <w:t>Theoretical Background &amp; Major Explanations</w:t>
      </w:r>
    </w:p>
    <w:p w14:paraId="6FA8E029" w14:textId="77777777" w:rsidR="002C61F8" w:rsidRDefault="002C61F8" w:rsidP="002C61F8">
      <w:pPr>
        <w:pStyle w:val="NormalWeb"/>
        <w:numPr>
          <w:ilvl w:val="0"/>
          <w:numId w:val="116"/>
        </w:numPr>
      </w:pPr>
      <w:proofErr w:type="spellStart"/>
      <w:r>
        <w:rPr>
          <w:rStyle w:val="Strong"/>
          <w:rFonts w:eastAsiaTheme="majorEastAsia"/>
        </w:rPr>
        <w:t>Crossmodal</w:t>
      </w:r>
      <w:proofErr w:type="spellEnd"/>
      <w:r>
        <w:rPr>
          <w:rStyle w:val="Strong"/>
          <w:rFonts w:eastAsiaTheme="majorEastAsia"/>
        </w:rPr>
        <w:t xml:space="preserve"> Correspondence Theory</w:t>
      </w:r>
      <w:r>
        <w:t xml:space="preserve"> — congruent sensory cues are processed more fluently, leading to positive affect.</w:t>
      </w:r>
    </w:p>
    <w:p w14:paraId="3CAC6660" w14:textId="77777777" w:rsidR="002C61F8" w:rsidRDefault="002C61F8" w:rsidP="002C61F8">
      <w:pPr>
        <w:pStyle w:val="NormalWeb"/>
        <w:numPr>
          <w:ilvl w:val="0"/>
          <w:numId w:val="116"/>
        </w:numPr>
      </w:pPr>
      <w:r>
        <w:rPr>
          <w:rStyle w:val="Strong"/>
          <w:rFonts w:eastAsiaTheme="majorEastAsia"/>
        </w:rPr>
        <w:t>Embodied Cognition</w:t>
      </w:r>
      <w:r>
        <w:t xml:space="preserve"> — sensory match supports coherent environmental schema, aiding memory encoding.</w:t>
      </w:r>
    </w:p>
    <w:p w14:paraId="3CE056DA" w14:textId="77777777" w:rsidR="002C61F8" w:rsidRDefault="002C61F8" w:rsidP="002C61F8">
      <w:pPr>
        <w:pStyle w:val="NormalWeb"/>
        <w:numPr>
          <w:ilvl w:val="0"/>
          <w:numId w:val="116"/>
        </w:numPr>
      </w:pPr>
      <w:r>
        <w:rPr>
          <w:rStyle w:val="Strong"/>
          <w:rFonts w:eastAsiaTheme="majorEastAsia"/>
        </w:rPr>
        <w:t>Environmental Psychology</w:t>
      </w:r>
      <w:r>
        <w:t xml:space="preserve"> — congruence may strengthen place identity and emotional attachment.</w:t>
      </w:r>
    </w:p>
    <w:p w14:paraId="0570CB35" w14:textId="77777777" w:rsidR="002C61F8" w:rsidRDefault="002C61F8" w:rsidP="002C61F8">
      <w:pPr>
        <w:pStyle w:val="NormalWeb"/>
      </w:pPr>
      <w:r>
        <w:rPr>
          <w:rStyle w:val="Strong"/>
          <w:rFonts w:eastAsiaTheme="majorEastAsia"/>
        </w:rPr>
        <w:t>Example Findings</w:t>
      </w:r>
    </w:p>
    <w:p w14:paraId="533053D8" w14:textId="77777777" w:rsidR="002C61F8" w:rsidRDefault="002C61F8" w:rsidP="002C61F8">
      <w:pPr>
        <w:pStyle w:val="NormalWeb"/>
        <w:numPr>
          <w:ilvl w:val="0"/>
          <w:numId w:val="117"/>
        </w:numPr>
      </w:pPr>
      <w:r>
        <w:t>SAM valence scores were ~15% higher in congruent conditions; recall accuracy improved by 10–12%.</w:t>
      </w:r>
    </w:p>
    <w:p w14:paraId="000D6A07" w14:textId="77777777" w:rsidR="002C61F8" w:rsidRDefault="002C61F8" w:rsidP="002C61F8">
      <w:pPr>
        <w:pStyle w:val="NormalWeb"/>
        <w:numPr>
          <w:ilvl w:val="0"/>
          <w:numId w:val="117"/>
        </w:numPr>
      </w:pPr>
      <w:r>
        <w:t>Incongruent cues sometimes led to increased cognitive load, reflected in slower recall times.</w:t>
      </w:r>
    </w:p>
    <w:p w14:paraId="1DA938E1" w14:textId="77777777" w:rsidR="002C61F8" w:rsidRDefault="002C61F8" w:rsidP="002C61F8">
      <w:pPr>
        <w:pStyle w:val="NormalWeb"/>
      </w:pPr>
      <w:r>
        <w:rPr>
          <w:rStyle w:val="Strong"/>
          <w:rFonts w:eastAsiaTheme="majorEastAsia"/>
        </w:rPr>
        <w:t>Explanation of Measurables</w:t>
      </w:r>
    </w:p>
    <w:p w14:paraId="7FF7DB44" w14:textId="77777777" w:rsidR="002C61F8" w:rsidRDefault="002C61F8" w:rsidP="002C61F8">
      <w:pPr>
        <w:pStyle w:val="NormalWeb"/>
        <w:numPr>
          <w:ilvl w:val="0"/>
          <w:numId w:val="118"/>
        </w:numPr>
      </w:pPr>
      <w:r>
        <w:rPr>
          <w:rStyle w:val="Strong"/>
          <w:rFonts w:eastAsiaTheme="majorEastAsia"/>
        </w:rPr>
        <w:t>SAM valence</w:t>
      </w:r>
      <w:r>
        <w:t xml:space="preserve"> – Self-Assessment Manikin scale rating of pleasantness; higher values = more positive mood.</w:t>
      </w:r>
    </w:p>
    <w:p w14:paraId="62A3AAC6" w14:textId="77777777" w:rsidR="002C61F8" w:rsidRDefault="002C61F8" w:rsidP="002C61F8">
      <w:pPr>
        <w:pStyle w:val="NormalWeb"/>
        <w:numPr>
          <w:ilvl w:val="0"/>
          <w:numId w:val="118"/>
        </w:numPr>
      </w:pPr>
      <w:r>
        <w:rPr>
          <w:rStyle w:val="Strong"/>
          <w:rFonts w:eastAsiaTheme="majorEastAsia"/>
        </w:rPr>
        <w:t>Recall accuracy</w:t>
      </w:r>
      <w:r>
        <w:t xml:space="preserve"> – Number or proportion of correctly remembered details from the scene.</w:t>
      </w:r>
    </w:p>
    <w:p w14:paraId="3BDB5D80" w14:textId="77777777" w:rsidR="002C61F8" w:rsidRDefault="002C61F8" w:rsidP="002C61F8">
      <w:pPr>
        <w:pStyle w:val="NormalWeb"/>
      </w:pPr>
      <w:r>
        <w:rPr>
          <w:rStyle w:val="Strong"/>
          <w:rFonts w:eastAsiaTheme="majorEastAsia"/>
        </w:rPr>
        <w:t>Stimuli Description</w:t>
      </w:r>
      <w:r>
        <w:br/>
        <w:t xml:space="preserve">VR environments or high-resolution 360° scenes paired with context-appropriate sounds, scents, and haptic cues for congruent </w:t>
      </w:r>
      <w:proofErr w:type="gramStart"/>
      <w:r>
        <w:t>condition;</w:t>
      </w:r>
      <w:proofErr w:type="gramEnd"/>
      <w:r>
        <w:t xml:space="preserve"> mismatched combinations for incongruent.</w:t>
      </w:r>
    </w:p>
    <w:p w14:paraId="699EBCBB" w14:textId="77777777" w:rsidR="002C61F8" w:rsidRDefault="00C02A0E" w:rsidP="002C61F8">
      <w:r>
        <w:rPr>
          <w:noProof/>
        </w:rPr>
        <w:pict w14:anchorId="45EC4DF0">
          <v:rect id="_x0000_i1060" alt="" style="width:468pt;height:.05pt;mso-width-percent:0;mso-height-percent:0;mso-width-percent:0;mso-height-percent:0" o:hralign="center" o:hrstd="t" o:hr="t" fillcolor="#a0a0a0" stroked="f"/>
        </w:pict>
      </w:r>
    </w:p>
    <w:p w14:paraId="09BB4BD8" w14:textId="77777777" w:rsidR="002C61F8" w:rsidRDefault="002C61F8" w:rsidP="002C61F8">
      <w:pPr>
        <w:pStyle w:val="Heading2"/>
      </w:pPr>
      <w:bookmarkStart w:id="46" w:name="_Toc205654602"/>
      <w:r>
        <w:rPr>
          <w:rStyle w:val="Strong"/>
          <w:b w:val="0"/>
          <w:bCs w:val="0"/>
        </w:rPr>
        <w:t>B. Soundscape Variation → Spatial &amp; Emotional Appraisal</w:t>
      </w:r>
      <w:bookmarkEnd w:id="46"/>
    </w:p>
    <w:p w14:paraId="7159653F" w14:textId="77777777" w:rsidR="002C61F8" w:rsidRDefault="002C61F8" w:rsidP="002C61F8">
      <w:pPr>
        <w:pStyle w:val="NormalWeb"/>
      </w:pPr>
      <w:r>
        <w:rPr>
          <w:rStyle w:val="Strong"/>
          <w:rFonts w:eastAsiaTheme="majorEastAsia"/>
        </w:rPr>
        <w:t>What is Studied</w:t>
      </w:r>
      <w:r>
        <w:br/>
        <w:t xml:space="preserve">This paradigm varies </w:t>
      </w:r>
      <w:r>
        <w:rPr>
          <w:rStyle w:val="Strong"/>
          <w:rFonts w:eastAsiaTheme="majorEastAsia"/>
        </w:rPr>
        <w:t>auditory environments</w:t>
      </w:r>
      <w:r>
        <w:t xml:space="preserve"> — background soundscapes such as nature </w:t>
      </w:r>
      <w:r>
        <w:lastRenderedPageBreak/>
        <w:t>sounds, urban noise, or silence — while keeping the visual environment constant, to study effects on perceived spaciousness, safety, and emotional tone.</w:t>
      </w:r>
    </w:p>
    <w:p w14:paraId="0D8E228B" w14:textId="77777777" w:rsidR="002C61F8" w:rsidRDefault="002C61F8" w:rsidP="002C61F8">
      <w:pPr>
        <w:pStyle w:val="NormalWeb"/>
      </w:pPr>
      <w:r>
        <w:rPr>
          <w:rStyle w:val="Strong"/>
          <w:rFonts w:eastAsiaTheme="majorEastAsia"/>
        </w:rPr>
        <w:t>Why it Matters</w:t>
      </w:r>
      <w:r>
        <w:br/>
        <w:t>Soundscapes shape the emotional and cognitive experience of spaces as much as visual cues. Poorly designed soundscapes can undermine otherwise positive architecture; well-designed soundscapes can elevate user experience.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8"/>
        <w:gridCol w:w="7432"/>
      </w:tblGrid>
      <w:tr w:rsidR="002C61F8" w14:paraId="539B2928" w14:textId="77777777">
        <w:trPr>
          <w:tblHeader/>
          <w:tblCellSpacing w:w="15" w:type="dxa"/>
        </w:trPr>
        <w:tc>
          <w:tcPr>
            <w:tcW w:w="0" w:type="auto"/>
            <w:vAlign w:val="center"/>
            <w:hideMark/>
          </w:tcPr>
          <w:p w14:paraId="20CFDD54" w14:textId="77777777" w:rsidR="002C61F8" w:rsidRDefault="002C61F8">
            <w:pPr>
              <w:jc w:val="center"/>
              <w:rPr>
                <w:b/>
                <w:bCs/>
              </w:rPr>
            </w:pPr>
            <w:r>
              <w:rPr>
                <w:rStyle w:val="Strong"/>
              </w:rPr>
              <w:t>Paradigm Name</w:t>
            </w:r>
          </w:p>
        </w:tc>
        <w:tc>
          <w:tcPr>
            <w:tcW w:w="0" w:type="auto"/>
            <w:vAlign w:val="center"/>
            <w:hideMark/>
          </w:tcPr>
          <w:p w14:paraId="616AA725" w14:textId="77777777" w:rsidR="002C61F8" w:rsidRDefault="002C61F8">
            <w:pPr>
              <w:jc w:val="center"/>
              <w:rPr>
                <w:b/>
                <w:bCs/>
              </w:rPr>
            </w:pPr>
            <w:r>
              <w:rPr>
                <w:b/>
                <w:bCs/>
              </w:rPr>
              <w:t>Soundscape Variation → Spatial &amp; Emotional Appraisal</w:t>
            </w:r>
          </w:p>
        </w:tc>
      </w:tr>
      <w:tr w:rsidR="002C61F8" w14:paraId="2F3CD054" w14:textId="77777777">
        <w:trPr>
          <w:tblCellSpacing w:w="15" w:type="dxa"/>
        </w:trPr>
        <w:tc>
          <w:tcPr>
            <w:tcW w:w="0" w:type="auto"/>
            <w:vAlign w:val="center"/>
            <w:hideMark/>
          </w:tcPr>
          <w:p w14:paraId="0286C0E5" w14:textId="77777777" w:rsidR="002C61F8" w:rsidRDefault="002C61F8">
            <w:r>
              <w:rPr>
                <w:rStyle w:val="Strong"/>
              </w:rPr>
              <w:t>Core Structure</w:t>
            </w:r>
          </w:p>
        </w:tc>
        <w:tc>
          <w:tcPr>
            <w:tcW w:w="0" w:type="auto"/>
            <w:vAlign w:val="center"/>
            <w:hideMark/>
          </w:tcPr>
          <w:p w14:paraId="06A2D11C" w14:textId="77777777" w:rsidR="002C61F8" w:rsidRDefault="002C61F8">
            <w:r>
              <w:t>Manipulate background sound while holding visuals constant</w:t>
            </w:r>
          </w:p>
        </w:tc>
      </w:tr>
      <w:tr w:rsidR="002C61F8" w14:paraId="7F0F5E65" w14:textId="77777777">
        <w:trPr>
          <w:tblCellSpacing w:w="15" w:type="dxa"/>
        </w:trPr>
        <w:tc>
          <w:tcPr>
            <w:tcW w:w="0" w:type="auto"/>
            <w:vAlign w:val="center"/>
            <w:hideMark/>
          </w:tcPr>
          <w:p w14:paraId="4B10F6FC" w14:textId="77777777" w:rsidR="002C61F8" w:rsidRDefault="002C61F8">
            <w:r>
              <w:rPr>
                <w:rStyle w:val="Strong"/>
              </w:rPr>
              <w:t>Question</w:t>
            </w:r>
          </w:p>
        </w:tc>
        <w:tc>
          <w:tcPr>
            <w:tcW w:w="0" w:type="auto"/>
            <w:vAlign w:val="center"/>
            <w:hideMark/>
          </w:tcPr>
          <w:p w14:paraId="64DFF6E3" w14:textId="77777777" w:rsidR="002C61F8" w:rsidRDefault="002C61F8">
            <w:r>
              <w:t>How do different soundscapes influence spatial perception and emotional appraisal?</w:t>
            </w:r>
          </w:p>
        </w:tc>
      </w:tr>
      <w:tr w:rsidR="002C61F8" w14:paraId="7185C540" w14:textId="77777777">
        <w:trPr>
          <w:tblCellSpacing w:w="15" w:type="dxa"/>
        </w:trPr>
        <w:tc>
          <w:tcPr>
            <w:tcW w:w="0" w:type="auto"/>
            <w:vAlign w:val="center"/>
            <w:hideMark/>
          </w:tcPr>
          <w:p w14:paraId="0BA5332B" w14:textId="77777777" w:rsidR="002C61F8" w:rsidRDefault="002C61F8">
            <w:r>
              <w:rPr>
                <w:rStyle w:val="Strong"/>
              </w:rPr>
              <w:t>Design</w:t>
            </w:r>
          </w:p>
        </w:tc>
        <w:tc>
          <w:tcPr>
            <w:tcW w:w="0" w:type="auto"/>
            <w:vAlign w:val="center"/>
            <w:hideMark/>
          </w:tcPr>
          <w:p w14:paraId="5BA8B071" w14:textId="77777777" w:rsidR="002C61F8" w:rsidRDefault="002C61F8">
            <w:r>
              <w:t>Within-subjects</w:t>
            </w:r>
          </w:p>
        </w:tc>
      </w:tr>
      <w:tr w:rsidR="002C61F8" w14:paraId="3A5A8962" w14:textId="77777777">
        <w:trPr>
          <w:tblCellSpacing w:w="15" w:type="dxa"/>
        </w:trPr>
        <w:tc>
          <w:tcPr>
            <w:tcW w:w="0" w:type="auto"/>
            <w:vAlign w:val="center"/>
            <w:hideMark/>
          </w:tcPr>
          <w:p w14:paraId="33ED1F2A" w14:textId="77777777" w:rsidR="002C61F8" w:rsidRDefault="002C61F8">
            <w:r>
              <w:rPr>
                <w:rStyle w:val="Strong"/>
              </w:rPr>
              <w:t>Manipulated Variable</w:t>
            </w:r>
          </w:p>
        </w:tc>
        <w:tc>
          <w:tcPr>
            <w:tcW w:w="0" w:type="auto"/>
            <w:vAlign w:val="center"/>
            <w:hideMark/>
          </w:tcPr>
          <w:p w14:paraId="2AD14BED" w14:textId="77777777" w:rsidR="002C61F8" w:rsidRDefault="002C61F8">
            <w:r>
              <w:t>Soundscape type (natural, urban, mechanical, silence)</w:t>
            </w:r>
          </w:p>
        </w:tc>
      </w:tr>
      <w:tr w:rsidR="002C61F8" w14:paraId="0190075F" w14:textId="77777777">
        <w:trPr>
          <w:tblCellSpacing w:w="15" w:type="dxa"/>
        </w:trPr>
        <w:tc>
          <w:tcPr>
            <w:tcW w:w="0" w:type="auto"/>
            <w:vAlign w:val="center"/>
            <w:hideMark/>
          </w:tcPr>
          <w:p w14:paraId="3E55369D" w14:textId="77777777" w:rsidR="002C61F8" w:rsidRDefault="002C61F8">
            <w:r>
              <w:rPr>
                <w:rStyle w:val="Strong"/>
              </w:rPr>
              <w:t>Measured Variable</w:t>
            </w:r>
          </w:p>
        </w:tc>
        <w:tc>
          <w:tcPr>
            <w:tcW w:w="0" w:type="auto"/>
            <w:vAlign w:val="center"/>
            <w:hideMark/>
          </w:tcPr>
          <w:p w14:paraId="661CFFD9" w14:textId="77777777" w:rsidR="002C61F8" w:rsidRDefault="002C61F8">
            <w:r>
              <w:t>Perceived spaciousness, safety ratings, SAM valence/arousal</w:t>
            </w:r>
          </w:p>
        </w:tc>
      </w:tr>
      <w:tr w:rsidR="002C61F8" w14:paraId="4AB77EDF" w14:textId="77777777">
        <w:trPr>
          <w:tblCellSpacing w:w="15" w:type="dxa"/>
        </w:trPr>
        <w:tc>
          <w:tcPr>
            <w:tcW w:w="0" w:type="auto"/>
            <w:vAlign w:val="center"/>
            <w:hideMark/>
          </w:tcPr>
          <w:p w14:paraId="0D776B55" w14:textId="77777777" w:rsidR="002C61F8" w:rsidRDefault="002C61F8">
            <w:r>
              <w:rPr>
                <w:rStyle w:val="Strong"/>
              </w:rPr>
              <w:t>Task</w:t>
            </w:r>
          </w:p>
        </w:tc>
        <w:tc>
          <w:tcPr>
            <w:tcW w:w="0" w:type="auto"/>
            <w:vAlign w:val="center"/>
            <w:hideMark/>
          </w:tcPr>
          <w:p w14:paraId="395D489D" w14:textId="77777777" w:rsidR="002C61F8" w:rsidRDefault="002C61F8">
            <w:r>
              <w:t>View environment under different soundscapes → Provide ratings</w:t>
            </w:r>
          </w:p>
        </w:tc>
      </w:tr>
      <w:tr w:rsidR="002C61F8" w14:paraId="3E2949DA" w14:textId="77777777">
        <w:trPr>
          <w:tblCellSpacing w:w="15" w:type="dxa"/>
        </w:trPr>
        <w:tc>
          <w:tcPr>
            <w:tcW w:w="0" w:type="auto"/>
            <w:vAlign w:val="center"/>
            <w:hideMark/>
          </w:tcPr>
          <w:p w14:paraId="7C8B0C59" w14:textId="77777777" w:rsidR="002C61F8" w:rsidRDefault="002C61F8">
            <w:r>
              <w:rPr>
                <w:rStyle w:val="Strong"/>
              </w:rPr>
              <w:t>Protocol</w:t>
            </w:r>
          </w:p>
        </w:tc>
        <w:tc>
          <w:tcPr>
            <w:tcW w:w="0" w:type="auto"/>
            <w:vAlign w:val="center"/>
            <w:hideMark/>
          </w:tcPr>
          <w:p w14:paraId="7D659C47" w14:textId="77777777" w:rsidR="002C61F8" w:rsidRDefault="002C61F8">
            <w:r>
              <w:t>Baseline silent condition (2 min) → Exposure to soundscape condition (2–3 min) → Ratings (2 min) → Repeat for all soundscapes</w:t>
            </w:r>
          </w:p>
        </w:tc>
      </w:tr>
      <w:tr w:rsidR="002C61F8" w14:paraId="167CBCD9" w14:textId="77777777">
        <w:trPr>
          <w:tblCellSpacing w:w="15" w:type="dxa"/>
        </w:trPr>
        <w:tc>
          <w:tcPr>
            <w:tcW w:w="0" w:type="auto"/>
            <w:vAlign w:val="center"/>
            <w:hideMark/>
          </w:tcPr>
          <w:p w14:paraId="510305FD" w14:textId="77777777" w:rsidR="002C61F8" w:rsidRDefault="002C61F8">
            <w:r>
              <w:rPr>
                <w:rStyle w:val="Strong"/>
              </w:rPr>
              <w:t>Controls</w:t>
            </w:r>
          </w:p>
        </w:tc>
        <w:tc>
          <w:tcPr>
            <w:tcW w:w="0" w:type="auto"/>
            <w:vAlign w:val="center"/>
            <w:hideMark/>
          </w:tcPr>
          <w:p w14:paraId="7C0993EC" w14:textId="77777777" w:rsidR="002C61F8" w:rsidRDefault="002C61F8">
            <w:r>
              <w:t>Same volume (dB), playback quality, and ambient lighting in all conditions</w:t>
            </w:r>
          </w:p>
        </w:tc>
      </w:tr>
    </w:tbl>
    <w:p w14:paraId="4A658AE7" w14:textId="77777777" w:rsidR="002C61F8" w:rsidRDefault="002C61F8" w:rsidP="002C61F8">
      <w:pPr>
        <w:pStyle w:val="NormalWeb"/>
      </w:pPr>
      <w:r>
        <w:rPr>
          <w:rStyle w:val="Strong"/>
          <w:rFonts w:eastAsiaTheme="majorEastAsia"/>
        </w:rPr>
        <w:t>Theoretical Background &amp; Major Explanations</w:t>
      </w:r>
    </w:p>
    <w:p w14:paraId="348E90FE" w14:textId="77777777" w:rsidR="002C61F8" w:rsidRDefault="002C61F8" w:rsidP="002C61F8">
      <w:pPr>
        <w:pStyle w:val="NormalWeb"/>
        <w:numPr>
          <w:ilvl w:val="0"/>
          <w:numId w:val="119"/>
        </w:numPr>
      </w:pPr>
      <w:r>
        <w:rPr>
          <w:rStyle w:val="Strong"/>
          <w:rFonts w:eastAsiaTheme="majorEastAsia"/>
        </w:rPr>
        <w:t>Auditory–Visual Integration</w:t>
      </w:r>
      <w:r>
        <w:t xml:space="preserve"> — sound influences interpretation of visual cues, including space size and atmosphere.</w:t>
      </w:r>
    </w:p>
    <w:p w14:paraId="5C5D2847" w14:textId="77777777" w:rsidR="002C61F8" w:rsidRDefault="002C61F8" w:rsidP="002C61F8">
      <w:pPr>
        <w:pStyle w:val="NormalWeb"/>
        <w:numPr>
          <w:ilvl w:val="0"/>
          <w:numId w:val="119"/>
        </w:numPr>
      </w:pPr>
      <w:r>
        <w:rPr>
          <w:rStyle w:val="Strong"/>
          <w:rFonts w:eastAsiaTheme="majorEastAsia"/>
        </w:rPr>
        <w:t>Affective Priming</w:t>
      </w:r>
      <w:r>
        <w:t xml:space="preserve"> — emotionally </w:t>
      </w:r>
      <w:proofErr w:type="spellStart"/>
      <w:r>
        <w:t>valenced</w:t>
      </w:r>
      <w:proofErr w:type="spellEnd"/>
      <w:r>
        <w:t xml:space="preserve"> sounds bias perception toward congruent emotional interpretations.</w:t>
      </w:r>
    </w:p>
    <w:p w14:paraId="7CDF1AFC" w14:textId="77777777" w:rsidR="002C61F8" w:rsidRDefault="002C61F8" w:rsidP="002C61F8">
      <w:pPr>
        <w:pStyle w:val="NormalWeb"/>
        <w:numPr>
          <w:ilvl w:val="0"/>
          <w:numId w:val="119"/>
        </w:numPr>
      </w:pPr>
      <w:r>
        <w:rPr>
          <w:rStyle w:val="Strong"/>
          <w:rFonts w:eastAsiaTheme="majorEastAsia"/>
        </w:rPr>
        <w:t>Environmental Stress Theory</w:t>
      </w:r>
      <w:r>
        <w:t xml:space="preserve"> — certain sounds can increase or decrease perceived safety and comfort.</w:t>
      </w:r>
    </w:p>
    <w:p w14:paraId="161B24AB" w14:textId="77777777" w:rsidR="002C61F8" w:rsidRDefault="002C61F8" w:rsidP="002C61F8">
      <w:pPr>
        <w:pStyle w:val="NormalWeb"/>
      </w:pPr>
      <w:r>
        <w:rPr>
          <w:rStyle w:val="Strong"/>
          <w:rFonts w:eastAsiaTheme="majorEastAsia"/>
        </w:rPr>
        <w:t>Example Findings</w:t>
      </w:r>
    </w:p>
    <w:p w14:paraId="2A5A75FC" w14:textId="77777777" w:rsidR="002C61F8" w:rsidRDefault="002C61F8" w:rsidP="002C61F8">
      <w:pPr>
        <w:pStyle w:val="NormalWeb"/>
        <w:numPr>
          <w:ilvl w:val="0"/>
          <w:numId w:val="120"/>
        </w:numPr>
      </w:pPr>
      <w:r>
        <w:t>Natural soundscapes increased spaciousness ratings by ~12% and safety ratings by ~18% compared to urban noise.</w:t>
      </w:r>
    </w:p>
    <w:p w14:paraId="6B6D116C" w14:textId="77777777" w:rsidR="002C61F8" w:rsidRDefault="002C61F8" w:rsidP="002C61F8">
      <w:pPr>
        <w:pStyle w:val="NormalWeb"/>
        <w:numPr>
          <w:ilvl w:val="0"/>
          <w:numId w:val="120"/>
        </w:numPr>
      </w:pPr>
      <w:r>
        <w:lastRenderedPageBreak/>
        <w:t>Urban noise increased arousal but decreased valence scores.</w:t>
      </w:r>
    </w:p>
    <w:p w14:paraId="52424402" w14:textId="77777777" w:rsidR="002C61F8" w:rsidRDefault="002C61F8" w:rsidP="002C61F8">
      <w:pPr>
        <w:pStyle w:val="NormalWeb"/>
      </w:pPr>
      <w:r>
        <w:rPr>
          <w:rStyle w:val="Strong"/>
          <w:rFonts w:eastAsiaTheme="majorEastAsia"/>
        </w:rPr>
        <w:t>Explanation of Measurables</w:t>
      </w:r>
    </w:p>
    <w:p w14:paraId="5337F098" w14:textId="77777777" w:rsidR="002C61F8" w:rsidRDefault="002C61F8" w:rsidP="002C61F8">
      <w:pPr>
        <w:pStyle w:val="NormalWeb"/>
        <w:numPr>
          <w:ilvl w:val="0"/>
          <w:numId w:val="121"/>
        </w:numPr>
      </w:pPr>
      <w:r>
        <w:rPr>
          <w:rStyle w:val="Strong"/>
          <w:rFonts w:eastAsiaTheme="majorEastAsia"/>
        </w:rPr>
        <w:t>Perceived spaciousness</w:t>
      </w:r>
      <w:r>
        <w:t xml:space="preserve"> – Self-reported sense of space size.</w:t>
      </w:r>
    </w:p>
    <w:p w14:paraId="2415D854" w14:textId="77777777" w:rsidR="002C61F8" w:rsidRDefault="002C61F8" w:rsidP="002C61F8">
      <w:pPr>
        <w:pStyle w:val="NormalWeb"/>
        <w:numPr>
          <w:ilvl w:val="0"/>
          <w:numId w:val="121"/>
        </w:numPr>
      </w:pPr>
      <w:r>
        <w:rPr>
          <w:rStyle w:val="Strong"/>
          <w:rFonts w:eastAsiaTheme="majorEastAsia"/>
        </w:rPr>
        <w:t>Safety ratings</w:t>
      </w:r>
      <w:r>
        <w:t xml:space="preserve"> – Likert scale judgments of perceived safety in the environment.</w:t>
      </w:r>
    </w:p>
    <w:p w14:paraId="7518D193" w14:textId="77777777" w:rsidR="002C61F8" w:rsidRDefault="002C61F8" w:rsidP="002C61F8">
      <w:pPr>
        <w:pStyle w:val="NormalWeb"/>
        <w:numPr>
          <w:ilvl w:val="0"/>
          <w:numId w:val="121"/>
        </w:numPr>
      </w:pPr>
      <w:r>
        <w:rPr>
          <w:rStyle w:val="Strong"/>
          <w:rFonts w:eastAsiaTheme="majorEastAsia"/>
        </w:rPr>
        <w:t>SAM valence/arousal</w:t>
      </w:r>
      <w:r>
        <w:t xml:space="preserve"> – Self-Assessment Manikin scales rating pleasantness and arousal.</w:t>
      </w:r>
    </w:p>
    <w:p w14:paraId="542CE40B" w14:textId="77777777" w:rsidR="002C61F8" w:rsidRDefault="002C61F8" w:rsidP="002C61F8">
      <w:pPr>
        <w:pStyle w:val="NormalWeb"/>
      </w:pPr>
      <w:r>
        <w:rPr>
          <w:rStyle w:val="Strong"/>
          <w:rFonts w:eastAsiaTheme="majorEastAsia"/>
        </w:rPr>
        <w:t>Stimuli Description</w:t>
      </w:r>
      <w:r>
        <w:br/>
        <w:t>VR or still images presented with spatialized audio playback through high-quality headphones or room speakers; all sound files normalized to same RMS volume.</w:t>
      </w:r>
    </w:p>
    <w:p w14:paraId="59356C8F" w14:textId="77777777" w:rsidR="002C61F8" w:rsidRDefault="00C02A0E" w:rsidP="002C61F8">
      <w:r>
        <w:rPr>
          <w:noProof/>
        </w:rPr>
        <w:pict w14:anchorId="585508C2">
          <v:rect id="_x0000_i1059" alt="" style="width:468pt;height:.05pt;mso-width-percent:0;mso-height-percent:0;mso-width-percent:0;mso-height-percent:0" o:hralign="center" o:hrstd="t" o:hr="t" fillcolor="#a0a0a0" stroked="f"/>
        </w:pict>
      </w:r>
    </w:p>
    <w:p w14:paraId="2517F758" w14:textId="77777777" w:rsidR="002C61F8" w:rsidRDefault="002C61F8" w:rsidP="002C61F8">
      <w:pPr>
        <w:pStyle w:val="Heading2"/>
      </w:pPr>
      <w:bookmarkStart w:id="47" w:name="_Toc205654603"/>
      <w:r>
        <w:rPr>
          <w:rStyle w:val="Strong"/>
          <w:b w:val="0"/>
          <w:bCs w:val="0"/>
        </w:rPr>
        <w:t>C. Olfactory–Visual Congruence → Affective Response</w:t>
      </w:r>
      <w:bookmarkEnd w:id="47"/>
    </w:p>
    <w:p w14:paraId="2378B826" w14:textId="77777777" w:rsidR="002C61F8" w:rsidRDefault="002C61F8" w:rsidP="002C61F8">
      <w:pPr>
        <w:pStyle w:val="NormalWeb"/>
      </w:pPr>
      <w:r>
        <w:rPr>
          <w:rStyle w:val="Strong"/>
          <w:rFonts w:eastAsiaTheme="majorEastAsia"/>
        </w:rPr>
        <w:t>What is Studied</w:t>
      </w:r>
      <w:r>
        <w:br/>
        <w:t xml:space="preserve">This paradigm manipulates </w:t>
      </w:r>
      <w:r>
        <w:rPr>
          <w:rStyle w:val="Strong"/>
          <w:rFonts w:eastAsiaTheme="majorEastAsia"/>
        </w:rPr>
        <w:t>congruence between scent and visual environment</w:t>
      </w:r>
      <w:r>
        <w:t xml:space="preserve"> — for example, pairing a pine forest scent with a visual forest scene (congruent) vs. pairing the same scent with a sterile office environment (incongruent) — to test effects on emotional response, immersion, and environmental appraisal.</w:t>
      </w:r>
    </w:p>
    <w:p w14:paraId="693D40BA" w14:textId="77777777" w:rsidR="002C61F8" w:rsidRDefault="002C61F8" w:rsidP="002C61F8">
      <w:pPr>
        <w:pStyle w:val="NormalWeb"/>
      </w:pPr>
      <w:r>
        <w:rPr>
          <w:rStyle w:val="Strong"/>
          <w:rFonts w:eastAsiaTheme="majorEastAsia"/>
        </w:rPr>
        <w:t>Why it Matters</w:t>
      </w:r>
      <w:r>
        <w:br/>
        <w:t>Olfactory cues are strongly linked to emotional processing and memory. Matching scents to visual cues can heighten positive affect and sense of place, while mismatched scents may create confusion or discomfort.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5"/>
        <w:gridCol w:w="7545"/>
      </w:tblGrid>
      <w:tr w:rsidR="002C61F8" w14:paraId="364E1769" w14:textId="77777777">
        <w:trPr>
          <w:tblHeader/>
          <w:tblCellSpacing w:w="15" w:type="dxa"/>
        </w:trPr>
        <w:tc>
          <w:tcPr>
            <w:tcW w:w="0" w:type="auto"/>
            <w:vAlign w:val="center"/>
            <w:hideMark/>
          </w:tcPr>
          <w:p w14:paraId="6DE8FEE0" w14:textId="77777777" w:rsidR="002C61F8" w:rsidRDefault="002C61F8">
            <w:pPr>
              <w:jc w:val="center"/>
              <w:rPr>
                <w:b/>
                <w:bCs/>
              </w:rPr>
            </w:pPr>
            <w:r>
              <w:rPr>
                <w:rStyle w:val="Strong"/>
              </w:rPr>
              <w:t>Paradigm Name</w:t>
            </w:r>
          </w:p>
        </w:tc>
        <w:tc>
          <w:tcPr>
            <w:tcW w:w="0" w:type="auto"/>
            <w:vAlign w:val="center"/>
            <w:hideMark/>
          </w:tcPr>
          <w:p w14:paraId="1E86D961" w14:textId="77777777" w:rsidR="002C61F8" w:rsidRDefault="002C61F8">
            <w:pPr>
              <w:jc w:val="center"/>
              <w:rPr>
                <w:b/>
                <w:bCs/>
              </w:rPr>
            </w:pPr>
            <w:r>
              <w:rPr>
                <w:b/>
                <w:bCs/>
              </w:rPr>
              <w:t>Olfactory–Visual Congruence → Affective Response</w:t>
            </w:r>
          </w:p>
        </w:tc>
      </w:tr>
      <w:tr w:rsidR="002C61F8" w14:paraId="0C075BAA" w14:textId="77777777">
        <w:trPr>
          <w:tblCellSpacing w:w="15" w:type="dxa"/>
        </w:trPr>
        <w:tc>
          <w:tcPr>
            <w:tcW w:w="0" w:type="auto"/>
            <w:vAlign w:val="center"/>
            <w:hideMark/>
          </w:tcPr>
          <w:p w14:paraId="6CE4E152" w14:textId="77777777" w:rsidR="002C61F8" w:rsidRDefault="002C61F8">
            <w:r>
              <w:rPr>
                <w:rStyle w:val="Strong"/>
              </w:rPr>
              <w:t>Core Structure</w:t>
            </w:r>
          </w:p>
        </w:tc>
        <w:tc>
          <w:tcPr>
            <w:tcW w:w="0" w:type="auto"/>
            <w:vAlign w:val="center"/>
            <w:hideMark/>
          </w:tcPr>
          <w:p w14:paraId="23A50040" w14:textId="77777777" w:rsidR="002C61F8" w:rsidRDefault="002C61F8">
            <w:r>
              <w:t>Congruent vs. incongruent scent–visual pairings</w:t>
            </w:r>
          </w:p>
        </w:tc>
      </w:tr>
      <w:tr w:rsidR="002C61F8" w14:paraId="7D5FCF0E" w14:textId="77777777">
        <w:trPr>
          <w:tblCellSpacing w:w="15" w:type="dxa"/>
        </w:trPr>
        <w:tc>
          <w:tcPr>
            <w:tcW w:w="0" w:type="auto"/>
            <w:vAlign w:val="center"/>
            <w:hideMark/>
          </w:tcPr>
          <w:p w14:paraId="11543605" w14:textId="77777777" w:rsidR="002C61F8" w:rsidRDefault="002C61F8">
            <w:r>
              <w:rPr>
                <w:rStyle w:val="Strong"/>
              </w:rPr>
              <w:t>Question</w:t>
            </w:r>
          </w:p>
        </w:tc>
        <w:tc>
          <w:tcPr>
            <w:tcW w:w="0" w:type="auto"/>
            <w:vAlign w:val="center"/>
            <w:hideMark/>
          </w:tcPr>
          <w:p w14:paraId="66A90633" w14:textId="77777777" w:rsidR="002C61F8" w:rsidRDefault="002C61F8">
            <w:r>
              <w:t>Does congruence between scent and visual environment enhance positive emotional response?</w:t>
            </w:r>
          </w:p>
        </w:tc>
      </w:tr>
      <w:tr w:rsidR="002C61F8" w14:paraId="7836F72F" w14:textId="77777777">
        <w:trPr>
          <w:tblCellSpacing w:w="15" w:type="dxa"/>
        </w:trPr>
        <w:tc>
          <w:tcPr>
            <w:tcW w:w="0" w:type="auto"/>
            <w:vAlign w:val="center"/>
            <w:hideMark/>
          </w:tcPr>
          <w:p w14:paraId="5F9747F1" w14:textId="77777777" w:rsidR="002C61F8" w:rsidRDefault="002C61F8">
            <w:r>
              <w:rPr>
                <w:rStyle w:val="Strong"/>
              </w:rPr>
              <w:t>Design</w:t>
            </w:r>
          </w:p>
        </w:tc>
        <w:tc>
          <w:tcPr>
            <w:tcW w:w="0" w:type="auto"/>
            <w:vAlign w:val="center"/>
            <w:hideMark/>
          </w:tcPr>
          <w:p w14:paraId="49AFCC21" w14:textId="77777777" w:rsidR="002C61F8" w:rsidRDefault="002C61F8">
            <w:r>
              <w:t>Within-subjects factorial</w:t>
            </w:r>
          </w:p>
        </w:tc>
      </w:tr>
      <w:tr w:rsidR="002C61F8" w14:paraId="3C387C41" w14:textId="77777777">
        <w:trPr>
          <w:tblCellSpacing w:w="15" w:type="dxa"/>
        </w:trPr>
        <w:tc>
          <w:tcPr>
            <w:tcW w:w="0" w:type="auto"/>
            <w:vAlign w:val="center"/>
            <w:hideMark/>
          </w:tcPr>
          <w:p w14:paraId="6FB5C72C" w14:textId="77777777" w:rsidR="002C61F8" w:rsidRDefault="002C61F8">
            <w:r>
              <w:rPr>
                <w:rStyle w:val="Strong"/>
              </w:rPr>
              <w:t>Manipulated Variable</w:t>
            </w:r>
          </w:p>
        </w:tc>
        <w:tc>
          <w:tcPr>
            <w:tcW w:w="0" w:type="auto"/>
            <w:vAlign w:val="center"/>
            <w:hideMark/>
          </w:tcPr>
          <w:p w14:paraId="2BA6E1FD" w14:textId="77777777" w:rsidR="002C61F8" w:rsidRDefault="002C61F8">
            <w:r>
              <w:t>Olfactory–visual congruence (matched vs. mismatched)</w:t>
            </w:r>
          </w:p>
        </w:tc>
      </w:tr>
      <w:tr w:rsidR="002C61F8" w14:paraId="003AF330" w14:textId="77777777">
        <w:trPr>
          <w:tblCellSpacing w:w="15" w:type="dxa"/>
        </w:trPr>
        <w:tc>
          <w:tcPr>
            <w:tcW w:w="0" w:type="auto"/>
            <w:vAlign w:val="center"/>
            <w:hideMark/>
          </w:tcPr>
          <w:p w14:paraId="5E039F2E" w14:textId="77777777" w:rsidR="002C61F8" w:rsidRDefault="002C61F8">
            <w:r>
              <w:rPr>
                <w:rStyle w:val="Strong"/>
              </w:rPr>
              <w:t>Measured Variable</w:t>
            </w:r>
          </w:p>
        </w:tc>
        <w:tc>
          <w:tcPr>
            <w:tcW w:w="0" w:type="auto"/>
            <w:vAlign w:val="center"/>
            <w:hideMark/>
          </w:tcPr>
          <w:p w14:paraId="4BFE922F" w14:textId="77777777" w:rsidR="002C61F8" w:rsidRDefault="002C61F8">
            <w:r>
              <w:t>SAM valence/arousal, presence ratings</w:t>
            </w:r>
          </w:p>
        </w:tc>
      </w:tr>
      <w:tr w:rsidR="002C61F8" w14:paraId="00D6A01E" w14:textId="77777777">
        <w:trPr>
          <w:tblCellSpacing w:w="15" w:type="dxa"/>
        </w:trPr>
        <w:tc>
          <w:tcPr>
            <w:tcW w:w="0" w:type="auto"/>
            <w:vAlign w:val="center"/>
            <w:hideMark/>
          </w:tcPr>
          <w:p w14:paraId="7090314E" w14:textId="77777777" w:rsidR="002C61F8" w:rsidRDefault="002C61F8">
            <w:r>
              <w:rPr>
                <w:rStyle w:val="Strong"/>
              </w:rPr>
              <w:t>Task</w:t>
            </w:r>
          </w:p>
        </w:tc>
        <w:tc>
          <w:tcPr>
            <w:tcW w:w="0" w:type="auto"/>
            <w:vAlign w:val="center"/>
            <w:hideMark/>
          </w:tcPr>
          <w:p w14:paraId="66C0785E" w14:textId="77777777" w:rsidR="002C61F8" w:rsidRDefault="002C61F8">
            <w:r>
              <w:t>View environment with paired scent → Rate affect and presence</w:t>
            </w:r>
          </w:p>
        </w:tc>
      </w:tr>
      <w:tr w:rsidR="002C61F8" w14:paraId="0C1F784D" w14:textId="77777777">
        <w:trPr>
          <w:tblCellSpacing w:w="15" w:type="dxa"/>
        </w:trPr>
        <w:tc>
          <w:tcPr>
            <w:tcW w:w="0" w:type="auto"/>
            <w:vAlign w:val="center"/>
            <w:hideMark/>
          </w:tcPr>
          <w:p w14:paraId="44C95CF0" w14:textId="77777777" w:rsidR="002C61F8" w:rsidRDefault="002C61F8">
            <w:r>
              <w:rPr>
                <w:rStyle w:val="Strong"/>
              </w:rPr>
              <w:lastRenderedPageBreak/>
              <w:t>Protocol</w:t>
            </w:r>
          </w:p>
        </w:tc>
        <w:tc>
          <w:tcPr>
            <w:tcW w:w="0" w:type="auto"/>
            <w:vAlign w:val="center"/>
            <w:hideMark/>
          </w:tcPr>
          <w:p w14:paraId="7BFF4C4F" w14:textId="77777777" w:rsidR="002C61F8" w:rsidRDefault="002C61F8">
            <w:r>
              <w:t>Baseline no-scent condition (2 min) → Exposure to congruent condition (2–3 min) → Ratings (2 min) → Exposure to incongruent condition (2–3 min) → Ratings (2 min)</w:t>
            </w:r>
          </w:p>
        </w:tc>
      </w:tr>
      <w:tr w:rsidR="002C61F8" w14:paraId="08B0EA9B" w14:textId="77777777">
        <w:trPr>
          <w:tblCellSpacing w:w="15" w:type="dxa"/>
        </w:trPr>
        <w:tc>
          <w:tcPr>
            <w:tcW w:w="0" w:type="auto"/>
            <w:vAlign w:val="center"/>
            <w:hideMark/>
          </w:tcPr>
          <w:p w14:paraId="2E56D05B" w14:textId="77777777" w:rsidR="002C61F8" w:rsidRDefault="002C61F8">
            <w:r>
              <w:rPr>
                <w:rStyle w:val="Strong"/>
              </w:rPr>
              <w:t>Controls</w:t>
            </w:r>
          </w:p>
        </w:tc>
        <w:tc>
          <w:tcPr>
            <w:tcW w:w="0" w:type="auto"/>
            <w:vAlign w:val="center"/>
            <w:hideMark/>
          </w:tcPr>
          <w:p w14:paraId="5383F73E" w14:textId="77777777" w:rsidR="002C61F8" w:rsidRDefault="002C61F8">
            <w:r>
              <w:t>Same scent intensity (ppm), ventilation rate, and lighting; randomized order of conditions</w:t>
            </w:r>
          </w:p>
        </w:tc>
      </w:tr>
    </w:tbl>
    <w:p w14:paraId="0624F110" w14:textId="77777777" w:rsidR="002C61F8" w:rsidRDefault="002C61F8" w:rsidP="002C61F8">
      <w:pPr>
        <w:pStyle w:val="NormalWeb"/>
      </w:pPr>
      <w:r>
        <w:rPr>
          <w:rStyle w:val="Strong"/>
          <w:rFonts w:eastAsiaTheme="majorEastAsia"/>
        </w:rPr>
        <w:t>Theoretical Background &amp; Major Explanations</w:t>
      </w:r>
    </w:p>
    <w:p w14:paraId="5240A17E" w14:textId="77777777" w:rsidR="002C61F8" w:rsidRDefault="002C61F8" w:rsidP="002C61F8">
      <w:pPr>
        <w:pStyle w:val="NormalWeb"/>
        <w:numPr>
          <w:ilvl w:val="0"/>
          <w:numId w:val="122"/>
        </w:numPr>
      </w:pPr>
      <w:proofErr w:type="spellStart"/>
      <w:r>
        <w:rPr>
          <w:rStyle w:val="Strong"/>
          <w:rFonts w:eastAsiaTheme="majorEastAsia"/>
        </w:rPr>
        <w:t>Crossmodal</w:t>
      </w:r>
      <w:proofErr w:type="spellEnd"/>
      <w:r>
        <w:rPr>
          <w:rStyle w:val="Strong"/>
          <w:rFonts w:eastAsiaTheme="majorEastAsia"/>
        </w:rPr>
        <w:t xml:space="preserve"> Correspondence</w:t>
      </w:r>
      <w:r>
        <w:t xml:space="preserve"> — sensory cues that match in semantic meaning are processed more fluently.</w:t>
      </w:r>
    </w:p>
    <w:p w14:paraId="14803ED6" w14:textId="77777777" w:rsidR="002C61F8" w:rsidRDefault="002C61F8" w:rsidP="002C61F8">
      <w:pPr>
        <w:pStyle w:val="NormalWeb"/>
        <w:numPr>
          <w:ilvl w:val="0"/>
          <w:numId w:val="122"/>
        </w:numPr>
      </w:pPr>
      <w:r>
        <w:rPr>
          <w:rStyle w:val="Strong"/>
          <w:rFonts w:eastAsiaTheme="majorEastAsia"/>
        </w:rPr>
        <w:t>Proust Phenomenon</w:t>
      </w:r>
      <w:r>
        <w:t xml:space="preserve"> — olfactory cues evoke strong emotional and memory responses.</w:t>
      </w:r>
    </w:p>
    <w:p w14:paraId="16F745FA" w14:textId="77777777" w:rsidR="002C61F8" w:rsidRDefault="002C61F8" w:rsidP="002C61F8">
      <w:pPr>
        <w:pStyle w:val="NormalWeb"/>
        <w:numPr>
          <w:ilvl w:val="0"/>
          <w:numId w:val="122"/>
        </w:numPr>
      </w:pPr>
      <w:r>
        <w:rPr>
          <w:rStyle w:val="Strong"/>
          <w:rFonts w:eastAsiaTheme="majorEastAsia"/>
        </w:rPr>
        <w:t>Presence Theory</w:t>
      </w:r>
      <w:r>
        <w:t xml:space="preserve"> — congruent cues increase immersive realism.</w:t>
      </w:r>
    </w:p>
    <w:p w14:paraId="27443E12" w14:textId="77777777" w:rsidR="002C61F8" w:rsidRDefault="002C61F8" w:rsidP="002C61F8">
      <w:pPr>
        <w:pStyle w:val="NormalWeb"/>
      </w:pPr>
      <w:r>
        <w:rPr>
          <w:rStyle w:val="Strong"/>
          <w:rFonts w:eastAsiaTheme="majorEastAsia"/>
        </w:rPr>
        <w:t>Example Findings</w:t>
      </w:r>
    </w:p>
    <w:p w14:paraId="000DFF80" w14:textId="77777777" w:rsidR="002C61F8" w:rsidRDefault="002C61F8" w:rsidP="002C61F8">
      <w:pPr>
        <w:pStyle w:val="NormalWeb"/>
        <w:numPr>
          <w:ilvl w:val="0"/>
          <w:numId w:val="123"/>
        </w:numPr>
      </w:pPr>
      <w:r>
        <w:t>Congruent scent–visual pairs increased SAM valence by ~20% compared to incongruent pairs.</w:t>
      </w:r>
    </w:p>
    <w:p w14:paraId="340F8580" w14:textId="77777777" w:rsidR="002C61F8" w:rsidRDefault="002C61F8" w:rsidP="002C61F8">
      <w:pPr>
        <w:pStyle w:val="NormalWeb"/>
        <w:numPr>
          <w:ilvl w:val="0"/>
          <w:numId w:val="123"/>
        </w:numPr>
      </w:pPr>
      <w:r>
        <w:t>Presence ratings were significantly higher in congruent conditions.</w:t>
      </w:r>
    </w:p>
    <w:p w14:paraId="52815B96" w14:textId="77777777" w:rsidR="002C61F8" w:rsidRDefault="002C61F8" w:rsidP="002C61F8">
      <w:pPr>
        <w:pStyle w:val="NormalWeb"/>
      </w:pPr>
      <w:r>
        <w:rPr>
          <w:rStyle w:val="Strong"/>
          <w:rFonts w:eastAsiaTheme="majorEastAsia"/>
        </w:rPr>
        <w:t>Explanation of Measurables</w:t>
      </w:r>
    </w:p>
    <w:p w14:paraId="47A37A09" w14:textId="77777777" w:rsidR="002C61F8" w:rsidRDefault="002C61F8" w:rsidP="002C61F8">
      <w:pPr>
        <w:pStyle w:val="NormalWeb"/>
        <w:numPr>
          <w:ilvl w:val="0"/>
          <w:numId w:val="124"/>
        </w:numPr>
      </w:pPr>
      <w:r>
        <w:rPr>
          <w:rStyle w:val="Strong"/>
          <w:rFonts w:eastAsiaTheme="majorEastAsia"/>
        </w:rPr>
        <w:t>SAM valence/arousal</w:t>
      </w:r>
      <w:r>
        <w:t xml:space="preserve"> – Self-Assessment Manikin ratings of pleasantness and activation level.</w:t>
      </w:r>
    </w:p>
    <w:p w14:paraId="658D7E5D" w14:textId="77777777" w:rsidR="002C61F8" w:rsidRDefault="002C61F8" w:rsidP="002C61F8">
      <w:pPr>
        <w:pStyle w:val="NormalWeb"/>
        <w:numPr>
          <w:ilvl w:val="0"/>
          <w:numId w:val="124"/>
        </w:numPr>
      </w:pPr>
      <w:r>
        <w:rPr>
          <w:rStyle w:val="Strong"/>
          <w:rFonts w:eastAsiaTheme="majorEastAsia"/>
        </w:rPr>
        <w:t>Presence ratings</w:t>
      </w:r>
      <w:r>
        <w:t xml:space="preserve"> – Self-reported sense of “being there” in the environment, often on a 1–7 scale.</w:t>
      </w:r>
    </w:p>
    <w:p w14:paraId="0035A07D" w14:textId="77777777" w:rsidR="002C61F8" w:rsidRDefault="002C61F8" w:rsidP="002C61F8">
      <w:pPr>
        <w:pStyle w:val="NormalWeb"/>
      </w:pPr>
      <w:r>
        <w:rPr>
          <w:rStyle w:val="Strong"/>
          <w:rFonts w:eastAsiaTheme="majorEastAsia"/>
        </w:rPr>
        <w:t>Stimuli Description</w:t>
      </w:r>
      <w:r>
        <w:br/>
        <w:t>High-resolution VR or photographic environments combined with scent diffusers delivering controlled odors; scent selection based on ecological appropriateness.</w:t>
      </w:r>
    </w:p>
    <w:p w14:paraId="245A81B3" w14:textId="77777777" w:rsidR="002C61F8" w:rsidRDefault="00C02A0E" w:rsidP="002C61F8">
      <w:r>
        <w:rPr>
          <w:noProof/>
        </w:rPr>
        <w:pict w14:anchorId="28AA4A41">
          <v:rect id="_x0000_i1058" alt="" style="width:468pt;height:.05pt;mso-width-percent:0;mso-height-percent:0;mso-width-percent:0;mso-height-percent:0" o:hralign="center" o:hrstd="t" o:hr="t" fillcolor="#a0a0a0" stroked="f"/>
        </w:pict>
      </w:r>
    </w:p>
    <w:p w14:paraId="3F2E82E6" w14:textId="77777777" w:rsidR="002C61F8" w:rsidRDefault="002C61F8" w:rsidP="002C61F8">
      <w:pPr>
        <w:pStyle w:val="Heading2"/>
      </w:pPr>
      <w:bookmarkStart w:id="48" w:name="_Toc205654604"/>
      <w:r>
        <w:rPr>
          <w:rStyle w:val="Strong"/>
          <w:b w:val="0"/>
          <w:bCs w:val="0"/>
        </w:rPr>
        <w:t>D. Tactile Surface Variation → Perceived Warmth &amp; Quality</w:t>
      </w:r>
      <w:bookmarkEnd w:id="48"/>
    </w:p>
    <w:p w14:paraId="766095BB" w14:textId="77777777" w:rsidR="002C61F8" w:rsidRDefault="002C61F8" w:rsidP="002C61F8">
      <w:pPr>
        <w:pStyle w:val="NormalWeb"/>
      </w:pPr>
      <w:r>
        <w:rPr>
          <w:rStyle w:val="Strong"/>
          <w:rFonts w:eastAsiaTheme="majorEastAsia"/>
        </w:rPr>
        <w:t>What is Studied</w:t>
      </w:r>
      <w:r>
        <w:br/>
        <w:t xml:space="preserve">This paradigm manipulates the </w:t>
      </w:r>
      <w:r>
        <w:rPr>
          <w:rStyle w:val="Strong"/>
          <w:rFonts w:eastAsiaTheme="majorEastAsia"/>
        </w:rPr>
        <w:t>tactile qualities</w:t>
      </w:r>
      <w:r>
        <w:t xml:space="preserve"> of surfaces in an environment — such as smooth vs. rough, warm vs. cool to the touch, or natural vs. synthetic materials — to test effects on perceived warmth, comfort, and material quality.</w:t>
      </w:r>
    </w:p>
    <w:p w14:paraId="725D2183" w14:textId="77777777" w:rsidR="002C61F8" w:rsidRDefault="002C61F8" w:rsidP="002C61F8">
      <w:pPr>
        <w:pStyle w:val="NormalWeb"/>
      </w:pPr>
      <w:r>
        <w:rPr>
          <w:rStyle w:val="Strong"/>
          <w:rFonts w:eastAsiaTheme="majorEastAsia"/>
        </w:rPr>
        <w:lastRenderedPageBreak/>
        <w:t>Why it Matters</w:t>
      </w:r>
      <w:r>
        <w:br/>
        <w:t>Tactile experience is a key but often underexplored component of architectural design. It can strongly influence impressions of craftsmanship, naturalness, and emotional comfort.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0"/>
        <w:gridCol w:w="7490"/>
      </w:tblGrid>
      <w:tr w:rsidR="002C61F8" w14:paraId="4712B806" w14:textId="77777777">
        <w:trPr>
          <w:tblHeader/>
          <w:tblCellSpacing w:w="15" w:type="dxa"/>
        </w:trPr>
        <w:tc>
          <w:tcPr>
            <w:tcW w:w="0" w:type="auto"/>
            <w:vAlign w:val="center"/>
            <w:hideMark/>
          </w:tcPr>
          <w:p w14:paraId="79DBA515" w14:textId="77777777" w:rsidR="002C61F8" w:rsidRDefault="002C61F8">
            <w:pPr>
              <w:jc w:val="center"/>
              <w:rPr>
                <w:b/>
                <w:bCs/>
              </w:rPr>
            </w:pPr>
            <w:r>
              <w:rPr>
                <w:rStyle w:val="Strong"/>
              </w:rPr>
              <w:t>Paradigm Name</w:t>
            </w:r>
          </w:p>
        </w:tc>
        <w:tc>
          <w:tcPr>
            <w:tcW w:w="0" w:type="auto"/>
            <w:vAlign w:val="center"/>
            <w:hideMark/>
          </w:tcPr>
          <w:p w14:paraId="7A5918A0" w14:textId="77777777" w:rsidR="002C61F8" w:rsidRDefault="002C61F8">
            <w:pPr>
              <w:jc w:val="center"/>
              <w:rPr>
                <w:b/>
                <w:bCs/>
              </w:rPr>
            </w:pPr>
            <w:r>
              <w:rPr>
                <w:b/>
                <w:bCs/>
              </w:rPr>
              <w:t>Tactile Surface Variation → Perceived Warmth &amp; Quality</w:t>
            </w:r>
          </w:p>
        </w:tc>
      </w:tr>
      <w:tr w:rsidR="002C61F8" w14:paraId="2906908B" w14:textId="77777777">
        <w:trPr>
          <w:tblCellSpacing w:w="15" w:type="dxa"/>
        </w:trPr>
        <w:tc>
          <w:tcPr>
            <w:tcW w:w="0" w:type="auto"/>
            <w:vAlign w:val="center"/>
            <w:hideMark/>
          </w:tcPr>
          <w:p w14:paraId="342A886F" w14:textId="77777777" w:rsidR="002C61F8" w:rsidRDefault="002C61F8">
            <w:r>
              <w:rPr>
                <w:rStyle w:val="Strong"/>
              </w:rPr>
              <w:t>Core Structure</w:t>
            </w:r>
          </w:p>
        </w:tc>
        <w:tc>
          <w:tcPr>
            <w:tcW w:w="0" w:type="auto"/>
            <w:vAlign w:val="center"/>
            <w:hideMark/>
          </w:tcPr>
          <w:p w14:paraId="5EC0E463" w14:textId="77777777" w:rsidR="002C61F8" w:rsidRDefault="002C61F8">
            <w:r>
              <w:t>Manipulate tactile surface properties while keeping visual appearance constant</w:t>
            </w:r>
          </w:p>
        </w:tc>
      </w:tr>
      <w:tr w:rsidR="002C61F8" w14:paraId="35BE012B" w14:textId="77777777">
        <w:trPr>
          <w:tblCellSpacing w:w="15" w:type="dxa"/>
        </w:trPr>
        <w:tc>
          <w:tcPr>
            <w:tcW w:w="0" w:type="auto"/>
            <w:vAlign w:val="center"/>
            <w:hideMark/>
          </w:tcPr>
          <w:p w14:paraId="7BE3F185" w14:textId="77777777" w:rsidR="002C61F8" w:rsidRDefault="002C61F8">
            <w:r>
              <w:rPr>
                <w:rStyle w:val="Strong"/>
              </w:rPr>
              <w:t>Question</w:t>
            </w:r>
          </w:p>
        </w:tc>
        <w:tc>
          <w:tcPr>
            <w:tcW w:w="0" w:type="auto"/>
            <w:vAlign w:val="center"/>
            <w:hideMark/>
          </w:tcPr>
          <w:p w14:paraId="72B57107" w14:textId="77777777" w:rsidR="002C61F8" w:rsidRDefault="002C61F8">
            <w:r>
              <w:t>How do tactile surface variations affect perceived warmth, comfort, and quality?</w:t>
            </w:r>
          </w:p>
        </w:tc>
      </w:tr>
      <w:tr w:rsidR="002C61F8" w14:paraId="47ED9BB7" w14:textId="77777777">
        <w:trPr>
          <w:tblCellSpacing w:w="15" w:type="dxa"/>
        </w:trPr>
        <w:tc>
          <w:tcPr>
            <w:tcW w:w="0" w:type="auto"/>
            <w:vAlign w:val="center"/>
            <w:hideMark/>
          </w:tcPr>
          <w:p w14:paraId="553FB08D" w14:textId="77777777" w:rsidR="002C61F8" w:rsidRDefault="002C61F8">
            <w:r>
              <w:rPr>
                <w:rStyle w:val="Strong"/>
              </w:rPr>
              <w:t>Design</w:t>
            </w:r>
          </w:p>
        </w:tc>
        <w:tc>
          <w:tcPr>
            <w:tcW w:w="0" w:type="auto"/>
            <w:vAlign w:val="center"/>
            <w:hideMark/>
          </w:tcPr>
          <w:p w14:paraId="0764FA93" w14:textId="77777777" w:rsidR="002C61F8" w:rsidRDefault="002C61F8">
            <w:r>
              <w:t>Within-subjects</w:t>
            </w:r>
          </w:p>
        </w:tc>
      </w:tr>
      <w:tr w:rsidR="002C61F8" w14:paraId="0A59CC26" w14:textId="77777777">
        <w:trPr>
          <w:tblCellSpacing w:w="15" w:type="dxa"/>
        </w:trPr>
        <w:tc>
          <w:tcPr>
            <w:tcW w:w="0" w:type="auto"/>
            <w:vAlign w:val="center"/>
            <w:hideMark/>
          </w:tcPr>
          <w:p w14:paraId="017B8BCF" w14:textId="77777777" w:rsidR="002C61F8" w:rsidRDefault="002C61F8">
            <w:r>
              <w:rPr>
                <w:rStyle w:val="Strong"/>
              </w:rPr>
              <w:t>Manipulated Variable</w:t>
            </w:r>
          </w:p>
        </w:tc>
        <w:tc>
          <w:tcPr>
            <w:tcW w:w="0" w:type="auto"/>
            <w:vAlign w:val="center"/>
            <w:hideMark/>
          </w:tcPr>
          <w:p w14:paraId="7BAF2CE2" w14:textId="77777777" w:rsidR="002C61F8" w:rsidRDefault="002C61F8">
            <w:r>
              <w:t>Tactile properties (texture, temperature, hardness)</w:t>
            </w:r>
          </w:p>
        </w:tc>
      </w:tr>
      <w:tr w:rsidR="002C61F8" w14:paraId="39C9EBF7" w14:textId="77777777">
        <w:trPr>
          <w:tblCellSpacing w:w="15" w:type="dxa"/>
        </w:trPr>
        <w:tc>
          <w:tcPr>
            <w:tcW w:w="0" w:type="auto"/>
            <w:vAlign w:val="center"/>
            <w:hideMark/>
          </w:tcPr>
          <w:p w14:paraId="31F977FE" w14:textId="77777777" w:rsidR="002C61F8" w:rsidRDefault="002C61F8">
            <w:r>
              <w:rPr>
                <w:rStyle w:val="Strong"/>
              </w:rPr>
              <w:t>Measured Variable</w:t>
            </w:r>
          </w:p>
        </w:tc>
        <w:tc>
          <w:tcPr>
            <w:tcW w:w="0" w:type="auto"/>
            <w:vAlign w:val="center"/>
            <w:hideMark/>
          </w:tcPr>
          <w:p w14:paraId="4A7D08DD" w14:textId="77777777" w:rsidR="002C61F8" w:rsidRDefault="002C61F8">
            <w:r>
              <w:t>Warmth ratings, comfort ratings, perceived quality ratings</w:t>
            </w:r>
          </w:p>
        </w:tc>
      </w:tr>
      <w:tr w:rsidR="002C61F8" w14:paraId="71B11C42" w14:textId="77777777">
        <w:trPr>
          <w:tblCellSpacing w:w="15" w:type="dxa"/>
        </w:trPr>
        <w:tc>
          <w:tcPr>
            <w:tcW w:w="0" w:type="auto"/>
            <w:vAlign w:val="center"/>
            <w:hideMark/>
          </w:tcPr>
          <w:p w14:paraId="126E28DE" w14:textId="77777777" w:rsidR="002C61F8" w:rsidRDefault="002C61F8">
            <w:r>
              <w:rPr>
                <w:rStyle w:val="Strong"/>
              </w:rPr>
              <w:t>Task</w:t>
            </w:r>
          </w:p>
        </w:tc>
        <w:tc>
          <w:tcPr>
            <w:tcW w:w="0" w:type="auto"/>
            <w:vAlign w:val="center"/>
            <w:hideMark/>
          </w:tcPr>
          <w:p w14:paraId="272280BA" w14:textId="77777777" w:rsidR="002C61F8" w:rsidRDefault="002C61F8">
            <w:r>
              <w:t>Touch each surface sample → Provide ratings</w:t>
            </w:r>
          </w:p>
        </w:tc>
      </w:tr>
      <w:tr w:rsidR="002C61F8" w14:paraId="3E1563A5" w14:textId="77777777">
        <w:trPr>
          <w:tblCellSpacing w:w="15" w:type="dxa"/>
        </w:trPr>
        <w:tc>
          <w:tcPr>
            <w:tcW w:w="0" w:type="auto"/>
            <w:vAlign w:val="center"/>
            <w:hideMark/>
          </w:tcPr>
          <w:p w14:paraId="32961520" w14:textId="77777777" w:rsidR="002C61F8" w:rsidRDefault="002C61F8">
            <w:r>
              <w:rPr>
                <w:rStyle w:val="Strong"/>
              </w:rPr>
              <w:t>Protocol</w:t>
            </w:r>
          </w:p>
        </w:tc>
        <w:tc>
          <w:tcPr>
            <w:tcW w:w="0" w:type="auto"/>
            <w:vAlign w:val="center"/>
            <w:hideMark/>
          </w:tcPr>
          <w:p w14:paraId="42B53DEC" w14:textId="77777777" w:rsidR="002C61F8" w:rsidRDefault="002C61F8">
            <w:r>
              <w:t>Baseline neutral surface interaction (2 min) → Exposure to condition (1–2 min touch exploration) → Ratings (2 min) → Repeat for all tactile conditions</w:t>
            </w:r>
          </w:p>
        </w:tc>
      </w:tr>
      <w:tr w:rsidR="002C61F8" w14:paraId="446CCEC9" w14:textId="77777777">
        <w:trPr>
          <w:tblCellSpacing w:w="15" w:type="dxa"/>
        </w:trPr>
        <w:tc>
          <w:tcPr>
            <w:tcW w:w="0" w:type="auto"/>
            <w:vAlign w:val="center"/>
            <w:hideMark/>
          </w:tcPr>
          <w:p w14:paraId="559C93C5" w14:textId="77777777" w:rsidR="002C61F8" w:rsidRDefault="002C61F8">
            <w:r>
              <w:rPr>
                <w:rStyle w:val="Strong"/>
              </w:rPr>
              <w:t>Controls</w:t>
            </w:r>
          </w:p>
        </w:tc>
        <w:tc>
          <w:tcPr>
            <w:tcW w:w="0" w:type="auto"/>
            <w:vAlign w:val="center"/>
            <w:hideMark/>
          </w:tcPr>
          <w:p w14:paraId="72DDDCCE" w14:textId="77777777" w:rsidR="002C61F8" w:rsidRDefault="002C61F8">
            <w:r>
              <w:t>Same visual appearance across samples; room temperature held constant; participants blindfolded if isolating tactile modality</w:t>
            </w:r>
          </w:p>
        </w:tc>
      </w:tr>
    </w:tbl>
    <w:p w14:paraId="1D45C9EA" w14:textId="77777777" w:rsidR="002C61F8" w:rsidRDefault="002C61F8" w:rsidP="002C61F8">
      <w:pPr>
        <w:pStyle w:val="NormalWeb"/>
      </w:pPr>
      <w:r>
        <w:rPr>
          <w:rStyle w:val="Strong"/>
          <w:rFonts w:eastAsiaTheme="majorEastAsia"/>
        </w:rPr>
        <w:t>Theoretical Background &amp; Major Explanations</w:t>
      </w:r>
    </w:p>
    <w:p w14:paraId="195FE822" w14:textId="77777777" w:rsidR="002C61F8" w:rsidRDefault="002C61F8" w:rsidP="002C61F8">
      <w:pPr>
        <w:pStyle w:val="NormalWeb"/>
        <w:numPr>
          <w:ilvl w:val="0"/>
          <w:numId w:val="125"/>
        </w:numPr>
      </w:pPr>
      <w:r>
        <w:rPr>
          <w:rStyle w:val="Strong"/>
          <w:rFonts w:eastAsiaTheme="majorEastAsia"/>
        </w:rPr>
        <w:t>Affective Touch Theory</w:t>
      </w:r>
      <w:r>
        <w:t xml:space="preserve"> — certain tactile sensations (e.g., softness, warmth) elicit positive affective responses.</w:t>
      </w:r>
    </w:p>
    <w:p w14:paraId="0F5916D4" w14:textId="77777777" w:rsidR="002C61F8" w:rsidRDefault="002C61F8" w:rsidP="002C61F8">
      <w:pPr>
        <w:pStyle w:val="NormalWeb"/>
        <w:numPr>
          <w:ilvl w:val="0"/>
          <w:numId w:val="125"/>
        </w:numPr>
      </w:pPr>
      <w:r>
        <w:rPr>
          <w:rStyle w:val="Strong"/>
          <w:rFonts w:eastAsiaTheme="majorEastAsia"/>
        </w:rPr>
        <w:t>Material Perception Research</w:t>
      </w:r>
      <w:r>
        <w:t xml:space="preserve"> — tactile cues influence judgments of quality and authenticity.</w:t>
      </w:r>
    </w:p>
    <w:p w14:paraId="67CD7883" w14:textId="77777777" w:rsidR="002C61F8" w:rsidRDefault="002C61F8" w:rsidP="002C61F8">
      <w:pPr>
        <w:pStyle w:val="NormalWeb"/>
        <w:numPr>
          <w:ilvl w:val="0"/>
          <w:numId w:val="125"/>
        </w:numPr>
      </w:pPr>
      <w:r>
        <w:rPr>
          <w:rStyle w:val="Strong"/>
          <w:rFonts w:eastAsiaTheme="majorEastAsia"/>
        </w:rPr>
        <w:t>Multisensory Integration</w:t>
      </w:r>
      <w:r>
        <w:t xml:space="preserve"> — tactile input can alter visual appraisal when combined.</w:t>
      </w:r>
    </w:p>
    <w:p w14:paraId="50952DF4" w14:textId="77777777" w:rsidR="002C61F8" w:rsidRDefault="002C61F8" w:rsidP="002C61F8">
      <w:pPr>
        <w:pStyle w:val="NormalWeb"/>
      </w:pPr>
      <w:r>
        <w:rPr>
          <w:rStyle w:val="Strong"/>
          <w:rFonts w:eastAsiaTheme="majorEastAsia"/>
        </w:rPr>
        <w:t>Example Findings</w:t>
      </w:r>
    </w:p>
    <w:p w14:paraId="0610C6DB" w14:textId="77777777" w:rsidR="002C61F8" w:rsidRDefault="002C61F8" w:rsidP="002C61F8">
      <w:pPr>
        <w:pStyle w:val="NormalWeb"/>
        <w:numPr>
          <w:ilvl w:val="0"/>
          <w:numId w:val="126"/>
        </w:numPr>
      </w:pPr>
      <w:r>
        <w:t>Warm wood surfaces rated ~25% higher in comfort and quality than cool metal surfaces in otherwise identical designs.</w:t>
      </w:r>
    </w:p>
    <w:p w14:paraId="4CA97189" w14:textId="77777777" w:rsidR="002C61F8" w:rsidRDefault="002C61F8" w:rsidP="002C61F8">
      <w:pPr>
        <w:pStyle w:val="NormalWeb"/>
        <w:numPr>
          <w:ilvl w:val="0"/>
          <w:numId w:val="126"/>
        </w:numPr>
      </w:pPr>
      <w:r>
        <w:t>Rough textures were associated with lower quality ratings in high-end contexts but higher authenticity ratings in rustic contexts.</w:t>
      </w:r>
    </w:p>
    <w:p w14:paraId="1B757488" w14:textId="77777777" w:rsidR="002C61F8" w:rsidRDefault="002C61F8" w:rsidP="002C61F8">
      <w:pPr>
        <w:pStyle w:val="NormalWeb"/>
      </w:pPr>
      <w:r>
        <w:rPr>
          <w:rStyle w:val="Strong"/>
          <w:rFonts w:eastAsiaTheme="majorEastAsia"/>
        </w:rPr>
        <w:lastRenderedPageBreak/>
        <w:t>Explanation of Measurables</w:t>
      </w:r>
    </w:p>
    <w:p w14:paraId="04043E22" w14:textId="77777777" w:rsidR="002C61F8" w:rsidRDefault="002C61F8" w:rsidP="002C61F8">
      <w:pPr>
        <w:pStyle w:val="NormalWeb"/>
        <w:numPr>
          <w:ilvl w:val="0"/>
          <w:numId w:val="127"/>
        </w:numPr>
      </w:pPr>
      <w:r>
        <w:rPr>
          <w:rStyle w:val="Strong"/>
          <w:rFonts w:eastAsiaTheme="majorEastAsia"/>
        </w:rPr>
        <w:t>Warmth ratings</w:t>
      </w:r>
      <w:r>
        <w:t xml:space="preserve"> – Participant assessment of thermal sensation and emotional warmth.</w:t>
      </w:r>
    </w:p>
    <w:p w14:paraId="31D03EB9" w14:textId="77777777" w:rsidR="002C61F8" w:rsidRDefault="002C61F8" w:rsidP="002C61F8">
      <w:pPr>
        <w:pStyle w:val="NormalWeb"/>
        <w:numPr>
          <w:ilvl w:val="0"/>
          <w:numId w:val="127"/>
        </w:numPr>
      </w:pPr>
      <w:r>
        <w:rPr>
          <w:rStyle w:val="Strong"/>
          <w:rFonts w:eastAsiaTheme="majorEastAsia"/>
        </w:rPr>
        <w:t>Comfort ratings</w:t>
      </w:r>
      <w:r>
        <w:t xml:space="preserve"> – Self-reported physical comfort when touching surface.</w:t>
      </w:r>
    </w:p>
    <w:p w14:paraId="1D0304AB" w14:textId="77777777" w:rsidR="002C61F8" w:rsidRDefault="002C61F8" w:rsidP="002C61F8">
      <w:pPr>
        <w:pStyle w:val="NormalWeb"/>
        <w:numPr>
          <w:ilvl w:val="0"/>
          <w:numId w:val="127"/>
        </w:numPr>
      </w:pPr>
      <w:r>
        <w:rPr>
          <w:rStyle w:val="Strong"/>
          <w:rFonts w:eastAsiaTheme="majorEastAsia"/>
        </w:rPr>
        <w:t>Perceived quality ratings</w:t>
      </w:r>
      <w:r>
        <w:t xml:space="preserve"> – Evaluation of craftsmanship or luxury level.</w:t>
      </w:r>
    </w:p>
    <w:p w14:paraId="17D6D636" w14:textId="77777777" w:rsidR="002C61F8" w:rsidRDefault="002C61F8" w:rsidP="002C61F8">
      <w:pPr>
        <w:pStyle w:val="NormalWeb"/>
      </w:pPr>
      <w:r>
        <w:rPr>
          <w:rStyle w:val="Strong"/>
          <w:rFonts w:eastAsiaTheme="majorEastAsia"/>
        </w:rPr>
        <w:t>Stimuli Description</w:t>
      </w:r>
      <w:r>
        <w:br/>
        <w:t xml:space="preserve">Physical samples embedded into tabletop displays or VR hand-tracking simulations with haptic </w:t>
      </w:r>
      <w:proofErr w:type="gramStart"/>
      <w:r>
        <w:t>feedback;</w:t>
      </w:r>
      <w:proofErr w:type="gramEnd"/>
      <w:r>
        <w:t xml:space="preserve"> materials pre-conditioned to specific surface temperatures.</w:t>
      </w:r>
    </w:p>
    <w:p w14:paraId="27E4910A" w14:textId="77777777" w:rsidR="002C61F8" w:rsidRDefault="00C02A0E" w:rsidP="002C61F8">
      <w:r>
        <w:rPr>
          <w:noProof/>
        </w:rPr>
        <w:pict w14:anchorId="3345EACE">
          <v:rect id="_x0000_i1057" alt="" style="width:468pt;height:.05pt;mso-width-percent:0;mso-height-percent:0;mso-width-percent:0;mso-height-percent:0" o:hralign="center" o:hrstd="t" o:hr="t" fillcolor="#a0a0a0" stroked="f"/>
        </w:pict>
      </w:r>
    </w:p>
    <w:p w14:paraId="30D3593C" w14:textId="77777777" w:rsidR="00316EB9" w:rsidRDefault="00316EB9" w:rsidP="00316EB9">
      <w:pPr>
        <w:pStyle w:val="Heading2"/>
      </w:pPr>
      <w:bookmarkStart w:id="49" w:name="_Toc205654605"/>
      <w:r>
        <w:rPr>
          <w:rStyle w:val="Strong"/>
          <w:b w:val="0"/>
          <w:bCs w:val="0"/>
        </w:rPr>
        <w:t>E. Lighting–Sound Congruence → Emotional Coherence</w:t>
      </w:r>
      <w:bookmarkEnd w:id="49"/>
    </w:p>
    <w:p w14:paraId="3713181B" w14:textId="77777777" w:rsidR="00316EB9" w:rsidRDefault="00316EB9" w:rsidP="00316EB9">
      <w:pPr>
        <w:pStyle w:val="NormalWeb"/>
      </w:pPr>
      <w:r>
        <w:rPr>
          <w:rStyle w:val="Strong"/>
          <w:rFonts w:eastAsiaTheme="majorEastAsia"/>
        </w:rPr>
        <w:t>What is Studied</w:t>
      </w:r>
      <w:r>
        <w:br/>
        <w:t xml:space="preserve">This paradigm manipulates the </w:t>
      </w:r>
      <w:r>
        <w:rPr>
          <w:rStyle w:val="Strong"/>
          <w:rFonts w:eastAsiaTheme="majorEastAsia"/>
        </w:rPr>
        <w:t>congruence between lighting conditions and background soundscapes</w:t>
      </w:r>
      <w:r>
        <w:t xml:space="preserve"> to test whether matching sensory modalities in emotional tone (e.g., warm, dim lighting with soft ambient music vs. mismatched harsh white light with the same music) increases emotional coherence and positive affect.</w:t>
      </w:r>
    </w:p>
    <w:p w14:paraId="72909E52" w14:textId="77777777" w:rsidR="00316EB9" w:rsidRDefault="00316EB9" w:rsidP="00316EB9">
      <w:pPr>
        <w:pStyle w:val="NormalWeb"/>
      </w:pPr>
      <w:r>
        <w:rPr>
          <w:rStyle w:val="Strong"/>
          <w:rFonts w:eastAsiaTheme="majorEastAsia"/>
        </w:rPr>
        <w:t>Why it Matters</w:t>
      </w:r>
      <w:r>
        <w:br/>
        <w:t>Architectural experiences often involve simultaneous visual and auditory inputs. Aligning these cues can produce a more immersive and emotionally harmonious experience, while mismatching them can cause discomfort or dissonance.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4"/>
        <w:gridCol w:w="7486"/>
      </w:tblGrid>
      <w:tr w:rsidR="00316EB9" w14:paraId="63ADB189" w14:textId="77777777">
        <w:trPr>
          <w:tblHeader/>
          <w:tblCellSpacing w:w="15" w:type="dxa"/>
        </w:trPr>
        <w:tc>
          <w:tcPr>
            <w:tcW w:w="0" w:type="auto"/>
            <w:vAlign w:val="center"/>
            <w:hideMark/>
          </w:tcPr>
          <w:p w14:paraId="311699D0" w14:textId="77777777" w:rsidR="00316EB9" w:rsidRDefault="00316EB9">
            <w:pPr>
              <w:jc w:val="center"/>
              <w:rPr>
                <w:b/>
                <w:bCs/>
              </w:rPr>
            </w:pPr>
            <w:r>
              <w:rPr>
                <w:rStyle w:val="Strong"/>
              </w:rPr>
              <w:t>Paradigm Name</w:t>
            </w:r>
          </w:p>
        </w:tc>
        <w:tc>
          <w:tcPr>
            <w:tcW w:w="0" w:type="auto"/>
            <w:vAlign w:val="center"/>
            <w:hideMark/>
          </w:tcPr>
          <w:p w14:paraId="4B179B4D" w14:textId="77777777" w:rsidR="00316EB9" w:rsidRDefault="00316EB9">
            <w:pPr>
              <w:jc w:val="center"/>
              <w:rPr>
                <w:b/>
                <w:bCs/>
              </w:rPr>
            </w:pPr>
            <w:r>
              <w:rPr>
                <w:b/>
                <w:bCs/>
              </w:rPr>
              <w:t>Lighting–Sound Congruence → Emotional Coherence</w:t>
            </w:r>
          </w:p>
        </w:tc>
      </w:tr>
      <w:tr w:rsidR="00316EB9" w14:paraId="65A2E637" w14:textId="77777777">
        <w:trPr>
          <w:tblCellSpacing w:w="15" w:type="dxa"/>
        </w:trPr>
        <w:tc>
          <w:tcPr>
            <w:tcW w:w="0" w:type="auto"/>
            <w:vAlign w:val="center"/>
            <w:hideMark/>
          </w:tcPr>
          <w:p w14:paraId="1980C970" w14:textId="77777777" w:rsidR="00316EB9" w:rsidRDefault="00316EB9">
            <w:r>
              <w:rPr>
                <w:rStyle w:val="Strong"/>
              </w:rPr>
              <w:t>Core Structure</w:t>
            </w:r>
          </w:p>
        </w:tc>
        <w:tc>
          <w:tcPr>
            <w:tcW w:w="0" w:type="auto"/>
            <w:vAlign w:val="center"/>
            <w:hideMark/>
          </w:tcPr>
          <w:p w14:paraId="7CBC7A0B" w14:textId="77777777" w:rsidR="00316EB9" w:rsidRDefault="00316EB9">
            <w:r>
              <w:t>Congruent vs. incongruent lighting–sound pairings</w:t>
            </w:r>
          </w:p>
        </w:tc>
      </w:tr>
      <w:tr w:rsidR="00316EB9" w14:paraId="710825D2" w14:textId="77777777">
        <w:trPr>
          <w:tblCellSpacing w:w="15" w:type="dxa"/>
        </w:trPr>
        <w:tc>
          <w:tcPr>
            <w:tcW w:w="0" w:type="auto"/>
            <w:vAlign w:val="center"/>
            <w:hideMark/>
          </w:tcPr>
          <w:p w14:paraId="3566AD50" w14:textId="77777777" w:rsidR="00316EB9" w:rsidRDefault="00316EB9">
            <w:r>
              <w:rPr>
                <w:rStyle w:val="Strong"/>
              </w:rPr>
              <w:t>Question</w:t>
            </w:r>
          </w:p>
        </w:tc>
        <w:tc>
          <w:tcPr>
            <w:tcW w:w="0" w:type="auto"/>
            <w:vAlign w:val="center"/>
            <w:hideMark/>
          </w:tcPr>
          <w:p w14:paraId="3F13AE07" w14:textId="77777777" w:rsidR="00316EB9" w:rsidRDefault="00316EB9">
            <w:r>
              <w:t>Does congruence between lighting and sound improve emotional coherence and mood?</w:t>
            </w:r>
          </w:p>
        </w:tc>
      </w:tr>
      <w:tr w:rsidR="00316EB9" w14:paraId="7DD7D30F" w14:textId="77777777">
        <w:trPr>
          <w:tblCellSpacing w:w="15" w:type="dxa"/>
        </w:trPr>
        <w:tc>
          <w:tcPr>
            <w:tcW w:w="0" w:type="auto"/>
            <w:vAlign w:val="center"/>
            <w:hideMark/>
          </w:tcPr>
          <w:p w14:paraId="609FDCFA" w14:textId="77777777" w:rsidR="00316EB9" w:rsidRDefault="00316EB9">
            <w:r>
              <w:rPr>
                <w:rStyle w:val="Strong"/>
              </w:rPr>
              <w:t>Design</w:t>
            </w:r>
          </w:p>
        </w:tc>
        <w:tc>
          <w:tcPr>
            <w:tcW w:w="0" w:type="auto"/>
            <w:vAlign w:val="center"/>
            <w:hideMark/>
          </w:tcPr>
          <w:p w14:paraId="6FED4E0A" w14:textId="77777777" w:rsidR="00316EB9" w:rsidRDefault="00316EB9">
            <w:r>
              <w:t>Within-subjects factorial</w:t>
            </w:r>
          </w:p>
        </w:tc>
      </w:tr>
      <w:tr w:rsidR="00316EB9" w14:paraId="37D0E126" w14:textId="77777777">
        <w:trPr>
          <w:tblCellSpacing w:w="15" w:type="dxa"/>
        </w:trPr>
        <w:tc>
          <w:tcPr>
            <w:tcW w:w="0" w:type="auto"/>
            <w:vAlign w:val="center"/>
            <w:hideMark/>
          </w:tcPr>
          <w:p w14:paraId="5BC8E933" w14:textId="77777777" w:rsidR="00316EB9" w:rsidRDefault="00316EB9">
            <w:r>
              <w:rPr>
                <w:rStyle w:val="Strong"/>
              </w:rPr>
              <w:t>Manipulated Variable</w:t>
            </w:r>
          </w:p>
        </w:tc>
        <w:tc>
          <w:tcPr>
            <w:tcW w:w="0" w:type="auto"/>
            <w:vAlign w:val="center"/>
            <w:hideMark/>
          </w:tcPr>
          <w:p w14:paraId="45A72205" w14:textId="77777777" w:rsidR="00316EB9" w:rsidRDefault="00316EB9">
            <w:r>
              <w:t>Lighting–sound congruence (matched vs. mismatched emotional tone)</w:t>
            </w:r>
          </w:p>
        </w:tc>
      </w:tr>
      <w:tr w:rsidR="00316EB9" w14:paraId="3073DBCD" w14:textId="77777777">
        <w:trPr>
          <w:tblCellSpacing w:w="15" w:type="dxa"/>
        </w:trPr>
        <w:tc>
          <w:tcPr>
            <w:tcW w:w="0" w:type="auto"/>
            <w:vAlign w:val="center"/>
            <w:hideMark/>
          </w:tcPr>
          <w:p w14:paraId="635A45A5" w14:textId="77777777" w:rsidR="00316EB9" w:rsidRDefault="00316EB9">
            <w:r>
              <w:rPr>
                <w:rStyle w:val="Strong"/>
              </w:rPr>
              <w:t>Measured Variable</w:t>
            </w:r>
          </w:p>
        </w:tc>
        <w:tc>
          <w:tcPr>
            <w:tcW w:w="0" w:type="auto"/>
            <w:vAlign w:val="center"/>
            <w:hideMark/>
          </w:tcPr>
          <w:p w14:paraId="192EB8CA" w14:textId="77777777" w:rsidR="00316EB9" w:rsidRDefault="00316EB9">
            <w:r>
              <w:t>SAM valence/arousal, coherence ratings</w:t>
            </w:r>
          </w:p>
        </w:tc>
      </w:tr>
      <w:tr w:rsidR="00316EB9" w14:paraId="1A75ED81" w14:textId="77777777">
        <w:trPr>
          <w:tblCellSpacing w:w="15" w:type="dxa"/>
        </w:trPr>
        <w:tc>
          <w:tcPr>
            <w:tcW w:w="0" w:type="auto"/>
            <w:vAlign w:val="center"/>
            <w:hideMark/>
          </w:tcPr>
          <w:p w14:paraId="67C406B6" w14:textId="77777777" w:rsidR="00316EB9" w:rsidRDefault="00316EB9">
            <w:r>
              <w:rPr>
                <w:rStyle w:val="Strong"/>
              </w:rPr>
              <w:t>Task</w:t>
            </w:r>
          </w:p>
        </w:tc>
        <w:tc>
          <w:tcPr>
            <w:tcW w:w="0" w:type="auto"/>
            <w:vAlign w:val="center"/>
            <w:hideMark/>
          </w:tcPr>
          <w:p w14:paraId="664259A5" w14:textId="77777777" w:rsidR="00316EB9" w:rsidRDefault="00316EB9">
            <w:r>
              <w:t>Experience environment → Rate emotional tone and coherence</w:t>
            </w:r>
          </w:p>
        </w:tc>
      </w:tr>
      <w:tr w:rsidR="00316EB9" w14:paraId="04F6C449" w14:textId="77777777">
        <w:trPr>
          <w:tblCellSpacing w:w="15" w:type="dxa"/>
        </w:trPr>
        <w:tc>
          <w:tcPr>
            <w:tcW w:w="0" w:type="auto"/>
            <w:vAlign w:val="center"/>
            <w:hideMark/>
          </w:tcPr>
          <w:p w14:paraId="39252A2E" w14:textId="77777777" w:rsidR="00316EB9" w:rsidRDefault="00316EB9">
            <w:r>
              <w:rPr>
                <w:rStyle w:val="Strong"/>
              </w:rPr>
              <w:t>Protocol</w:t>
            </w:r>
          </w:p>
        </w:tc>
        <w:tc>
          <w:tcPr>
            <w:tcW w:w="0" w:type="auto"/>
            <w:vAlign w:val="center"/>
            <w:hideMark/>
          </w:tcPr>
          <w:p w14:paraId="61D00904" w14:textId="77777777" w:rsidR="00316EB9" w:rsidRDefault="00316EB9">
            <w:r>
              <w:t>Baseline (neutral lighting and sound: 2 min) → Congruent condition (3 min) → Ratings (2 min) → Incongruent condition (3 min) → Ratings (2 min)</w:t>
            </w:r>
          </w:p>
        </w:tc>
      </w:tr>
      <w:tr w:rsidR="00316EB9" w14:paraId="287C8D82" w14:textId="77777777">
        <w:trPr>
          <w:tblCellSpacing w:w="15" w:type="dxa"/>
        </w:trPr>
        <w:tc>
          <w:tcPr>
            <w:tcW w:w="0" w:type="auto"/>
            <w:vAlign w:val="center"/>
            <w:hideMark/>
          </w:tcPr>
          <w:p w14:paraId="09D4D23B" w14:textId="77777777" w:rsidR="00316EB9" w:rsidRDefault="00316EB9">
            <w:r>
              <w:rPr>
                <w:rStyle w:val="Strong"/>
              </w:rPr>
              <w:lastRenderedPageBreak/>
              <w:t>Controls</w:t>
            </w:r>
          </w:p>
        </w:tc>
        <w:tc>
          <w:tcPr>
            <w:tcW w:w="0" w:type="auto"/>
            <w:vAlign w:val="center"/>
            <w:hideMark/>
          </w:tcPr>
          <w:p w14:paraId="4491CD44" w14:textId="77777777" w:rsidR="00316EB9" w:rsidRDefault="00316EB9">
            <w:r>
              <w:t>Same sound levels (dB) and light intensity (lux) across conditions; randomized condition order</w:t>
            </w:r>
          </w:p>
        </w:tc>
      </w:tr>
    </w:tbl>
    <w:p w14:paraId="4D4D8BF8" w14:textId="77777777" w:rsidR="00316EB9" w:rsidRDefault="00316EB9" w:rsidP="00316EB9">
      <w:pPr>
        <w:pStyle w:val="NormalWeb"/>
      </w:pPr>
      <w:r>
        <w:rPr>
          <w:rStyle w:val="Strong"/>
          <w:rFonts w:eastAsiaTheme="majorEastAsia"/>
        </w:rPr>
        <w:t>Theoretical Background &amp; Major Explanations</w:t>
      </w:r>
    </w:p>
    <w:p w14:paraId="32FF7778" w14:textId="77777777" w:rsidR="00316EB9" w:rsidRDefault="00316EB9" w:rsidP="00316EB9">
      <w:pPr>
        <w:pStyle w:val="NormalWeb"/>
        <w:numPr>
          <w:ilvl w:val="0"/>
          <w:numId w:val="128"/>
        </w:numPr>
      </w:pPr>
      <w:proofErr w:type="spellStart"/>
      <w:r>
        <w:rPr>
          <w:rStyle w:val="Strong"/>
          <w:rFonts w:eastAsiaTheme="majorEastAsia"/>
        </w:rPr>
        <w:t>Crossmodal</w:t>
      </w:r>
      <w:proofErr w:type="spellEnd"/>
      <w:r>
        <w:rPr>
          <w:rStyle w:val="Strong"/>
          <w:rFonts w:eastAsiaTheme="majorEastAsia"/>
        </w:rPr>
        <w:t xml:space="preserve"> Correspondence Theory</w:t>
      </w:r>
      <w:r>
        <w:t xml:space="preserve"> — congruent sensory cues support perceptual fluency and emotional alignment.</w:t>
      </w:r>
    </w:p>
    <w:p w14:paraId="0D971049" w14:textId="77777777" w:rsidR="00316EB9" w:rsidRDefault="00316EB9" w:rsidP="00316EB9">
      <w:pPr>
        <w:pStyle w:val="NormalWeb"/>
        <w:numPr>
          <w:ilvl w:val="0"/>
          <w:numId w:val="128"/>
        </w:numPr>
      </w:pPr>
      <w:r>
        <w:rPr>
          <w:rStyle w:val="Strong"/>
          <w:rFonts w:eastAsiaTheme="majorEastAsia"/>
        </w:rPr>
        <w:t>Affective Priming</w:t>
      </w:r>
      <w:r>
        <w:t xml:space="preserve"> — emotional tone in one modality primes interpretation of another.</w:t>
      </w:r>
    </w:p>
    <w:p w14:paraId="77588440" w14:textId="77777777" w:rsidR="00316EB9" w:rsidRDefault="00316EB9" w:rsidP="00316EB9">
      <w:pPr>
        <w:pStyle w:val="NormalWeb"/>
        <w:numPr>
          <w:ilvl w:val="0"/>
          <w:numId w:val="128"/>
        </w:numPr>
      </w:pPr>
      <w:r>
        <w:rPr>
          <w:rStyle w:val="Strong"/>
          <w:rFonts w:eastAsiaTheme="majorEastAsia"/>
        </w:rPr>
        <w:t>Environmental Coherence</w:t>
      </w:r>
      <w:r>
        <w:t xml:space="preserve"> — sensory harmony supports place attachment and comfort.</w:t>
      </w:r>
    </w:p>
    <w:p w14:paraId="19D6933F" w14:textId="77777777" w:rsidR="00316EB9" w:rsidRDefault="00316EB9" w:rsidP="00316EB9">
      <w:pPr>
        <w:pStyle w:val="NormalWeb"/>
      </w:pPr>
      <w:r>
        <w:rPr>
          <w:rStyle w:val="Strong"/>
          <w:rFonts w:eastAsiaTheme="majorEastAsia"/>
        </w:rPr>
        <w:t>Example Findings</w:t>
      </w:r>
    </w:p>
    <w:p w14:paraId="57DBA570" w14:textId="77777777" w:rsidR="00316EB9" w:rsidRDefault="00316EB9" w:rsidP="00316EB9">
      <w:pPr>
        <w:pStyle w:val="NormalWeb"/>
        <w:numPr>
          <w:ilvl w:val="0"/>
          <w:numId w:val="129"/>
        </w:numPr>
      </w:pPr>
      <w:r>
        <w:t>Congruent conditions increased coherence ratings by ~20% and SAM valence scores by ~15%.</w:t>
      </w:r>
    </w:p>
    <w:p w14:paraId="20669374" w14:textId="77777777" w:rsidR="00316EB9" w:rsidRDefault="00316EB9" w:rsidP="00316EB9">
      <w:pPr>
        <w:pStyle w:val="NormalWeb"/>
        <w:numPr>
          <w:ilvl w:val="0"/>
          <w:numId w:val="129"/>
        </w:numPr>
      </w:pPr>
      <w:r>
        <w:t>Incongruent pairings sometimes heightened arousal but lowered pleasantness.</w:t>
      </w:r>
    </w:p>
    <w:p w14:paraId="1A3393D9" w14:textId="77777777" w:rsidR="00316EB9" w:rsidRDefault="00316EB9" w:rsidP="00316EB9">
      <w:pPr>
        <w:pStyle w:val="NormalWeb"/>
      </w:pPr>
      <w:r>
        <w:rPr>
          <w:rStyle w:val="Strong"/>
          <w:rFonts w:eastAsiaTheme="majorEastAsia"/>
        </w:rPr>
        <w:t>Explanation of Measurables</w:t>
      </w:r>
    </w:p>
    <w:p w14:paraId="47BBA2FB" w14:textId="77777777" w:rsidR="00316EB9" w:rsidRDefault="00316EB9" w:rsidP="00316EB9">
      <w:pPr>
        <w:pStyle w:val="NormalWeb"/>
        <w:numPr>
          <w:ilvl w:val="0"/>
          <w:numId w:val="130"/>
        </w:numPr>
      </w:pPr>
      <w:r>
        <w:rPr>
          <w:rStyle w:val="Strong"/>
          <w:rFonts w:eastAsiaTheme="majorEastAsia"/>
        </w:rPr>
        <w:t>SAM valence/arousal</w:t>
      </w:r>
      <w:r>
        <w:t xml:space="preserve"> – Self-Assessment Manikin scales for pleasantness and activation.</w:t>
      </w:r>
    </w:p>
    <w:p w14:paraId="0468450A" w14:textId="77777777" w:rsidR="00316EB9" w:rsidRDefault="00316EB9" w:rsidP="00316EB9">
      <w:pPr>
        <w:pStyle w:val="NormalWeb"/>
        <w:numPr>
          <w:ilvl w:val="0"/>
          <w:numId w:val="130"/>
        </w:numPr>
      </w:pPr>
      <w:r>
        <w:rPr>
          <w:rStyle w:val="Strong"/>
          <w:rFonts w:eastAsiaTheme="majorEastAsia"/>
        </w:rPr>
        <w:t>Coherence ratings</w:t>
      </w:r>
      <w:r>
        <w:t xml:space="preserve"> – Participant ratings of how well the lighting and sound “fit” together, often on a 1–7 scale.</w:t>
      </w:r>
    </w:p>
    <w:p w14:paraId="2F2D398C" w14:textId="77777777" w:rsidR="00316EB9" w:rsidRDefault="00316EB9" w:rsidP="00316EB9">
      <w:pPr>
        <w:pStyle w:val="NormalWeb"/>
      </w:pPr>
      <w:r>
        <w:rPr>
          <w:rStyle w:val="Strong"/>
          <w:rFonts w:eastAsiaTheme="majorEastAsia"/>
        </w:rPr>
        <w:t>Stimuli Description</w:t>
      </w:r>
      <w:r>
        <w:br/>
        <w:t>VR or real-room setups with adjustable lighting (CCT and brightness) and professionally recorded soundscapes; both modalities pre-tested for emotional tone.</w:t>
      </w:r>
    </w:p>
    <w:p w14:paraId="75056A13" w14:textId="77777777" w:rsidR="00316EB9" w:rsidRDefault="00C02A0E" w:rsidP="00316EB9">
      <w:r>
        <w:rPr>
          <w:noProof/>
        </w:rPr>
        <w:pict w14:anchorId="0ED4BED7">
          <v:rect id="_x0000_i1056" alt="" style="width:468pt;height:.05pt;mso-width-percent:0;mso-height-percent:0;mso-width-percent:0;mso-height-percent:0" o:hralign="center" o:hrstd="t" o:hr="t" fillcolor="#a0a0a0" stroked="f"/>
        </w:pict>
      </w:r>
    </w:p>
    <w:p w14:paraId="6BC36046" w14:textId="77777777" w:rsidR="00316EB9" w:rsidRDefault="00316EB9" w:rsidP="00316EB9">
      <w:pPr>
        <w:pStyle w:val="Heading2"/>
      </w:pPr>
      <w:bookmarkStart w:id="50" w:name="_Toc205654606"/>
      <w:r>
        <w:rPr>
          <w:rStyle w:val="Strong"/>
          <w:b w:val="0"/>
          <w:bCs w:val="0"/>
        </w:rPr>
        <w:t xml:space="preserve">F. </w:t>
      </w:r>
      <w:proofErr w:type="spellStart"/>
      <w:r>
        <w:rPr>
          <w:rStyle w:val="Strong"/>
          <w:b w:val="0"/>
          <w:bCs w:val="0"/>
        </w:rPr>
        <w:t>Crossmodal</w:t>
      </w:r>
      <w:proofErr w:type="spellEnd"/>
      <w:r>
        <w:rPr>
          <w:rStyle w:val="Strong"/>
          <w:b w:val="0"/>
          <w:bCs w:val="0"/>
        </w:rPr>
        <w:t xml:space="preserve"> Conflict → Cognitive Load</w:t>
      </w:r>
      <w:bookmarkEnd w:id="50"/>
    </w:p>
    <w:p w14:paraId="4151438F" w14:textId="77777777" w:rsidR="00316EB9" w:rsidRDefault="00316EB9" w:rsidP="00316EB9">
      <w:pPr>
        <w:pStyle w:val="NormalWeb"/>
      </w:pPr>
      <w:r>
        <w:rPr>
          <w:rStyle w:val="Strong"/>
          <w:rFonts w:eastAsiaTheme="majorEastAsia"/>
        </w:rPr>
        <w:t>What is Studied</w:t>
      </w:r>
      <w:r>
        <w:br/>
        <w:t xml:space="preserve">This paradigm intentionally </w:t>
      </w:r>
      <w:r>
        <w:rPr>
          <w:rStyle w:val="Strong"/>
          <w:rFonts w:eastAsiaTheme="majorEastAsia"/>
        </w:rPr>
        <w:t>mismatches sensory cues</w:t>
      </w:r>
      <w:r>
        <w:t xml:space="preserve"> (e.g., a visually warm, inviting café paired with jarring industrial noise) to measure whether </w:t>
      </w:r>
      <w:proofErr w:type="spellStart"/>
      <w:r>
        <w:t>crossmodal</w:t>
      </w:r>
      <w:proofErr w:type="spellEnd"/>
      <w:r>
        <w:t xml:space="preserve"> conflict increases </w:t>
      </w:r>
      <w:r>
        <w:rPr>
          <w:rStyle w:val="Strong"/>
          <w:rFonts w:eastAsiaTheme="majorEastAsia"/>
        </w:rPr>
        <w:t>cognitive load</w:t>
      </w:r>
      <w:r>
        <w:t xml:space="preserve"> and impairs task performance or environmental appraisal.</w:t>
      </w:r>
    </w:p>
    <w:p w14:paraId="65998E9A" w14:textId="77777777" w:rsidR="00316EB9" w:rsidRDefault="00316EB9" w:rsidP="00316EB9">
      <w:pPr>
        <w:pStyle w:val="NormalWeb"/>
      </w:pPr>
      <w:r>
        <w:rPr>
          <w:rStyle w:val="Strong"/>
          <w:rFonts w:eastAsiaTheme="majorEastAsia"/>
        </w:rPr>
        <w:t>Why it Matters</w:t>
      </w:r>
      <w:r>
        <w:br/>
      </w:r>
      <w:proofErr w:type="spellStart"/>
      <w:r>
        <w:t>Crossmodal</w:t>
      </w:r>
      <w:proofErr w:type="spellEnd"/>
      <w:r>
        <w:t xml:space="preserve"> conflict can occur in real-world architecture when sensory elements are poorly coordinated (e.g., noisy HVAC in an otherwise calming spa). Understanding its effects helps avoid unintended discomfort or reduced usability.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3"/>
        <w:gridCol w:w="7577"/>
      </w:tblGrid>
      <w:tr w:rsidR="00316EB9" w14:paraId="665579BF" w14:textId="77777777">
        <w:trPr>
          <w:tblHeader/>
          <w:tblCellSpacing w:w="15" w:type="dxa"/>
        </w:trPr>
        <w:tc>
          <w:tcPr>
            <w:tcW w:w="0" w:type="auto"/>
            <w:vAlign w:val="center"/>
            <w:hideMark/>
          </w:tcPr>
          <w:p w14:paraId="4F0098FD" w14:textId="77777777" w:rsidR="00316EB9" w:rsidRDefault="00316EB9">
            <w:pPr>
              <w:jc w:val="center"/>
              <w:rPr>
                <w:b/>
                <w:bCs/>
              </w:rPr>
            </w:pPr>
            <w:r>
              <w:rPr>
                <w:rStyle w:val="Strong"/>
              </w:rPr>
              <w:lastRenderedPageBreak/>
              <w:t>Paradigm Name</w:t>
            </w:r>
          </w:p>
        </w:tc>
        <w:tc>
          <w:tcPr>
            <w:tcW w:w="0" w:type="auto"/>
            <w:vAlign w:val="center"/>
            <w:hideMark/>
          </w:tcPr>
          <w:p w14:paraId="64FA0317" w14:textId="77777777" w:rsidR="00316EB9" w:rsidRDefault="00316EB9">
            <w:pPr>
              <w:jc w:val="center"/>
              <w:rPr>
                <w:b/>
                <w:bCs/>
              </w:rPr>
            </w:pPr>
            <w:proofErr w:type="spellStart"/>
            <w:r>
              <w:rPr>
                <w:b/>
                <w:bCs/>
              </w:rPr>
              <w:t>Crossmodal</w:t>
            </w:r>
            <w:proofErr w:type="spellEnd"/>
            <w:r>
              <w:rPr>
                <w:b/>
                <w:bCs/>
              </w:rPr>
              <w:t xml:space="preserve"> Conflict → Cognitive Load</w:t>
            </w:r>
          </w:p>
        </w:tc>
      </w:tr>
      <w:tr w:rsidR="00316EB9" w14:paraId="0647889D" w14:textId="77777777">
        <w:trPr>
          <w:tblCellSpacing w:w="15" w:type="dxa"/>
        </w:trPr>
        <w:tc>
          <w:tcPr>
            <w:tcW w:w="0" w:type="auto"/>
            <w:vAlign w:val="center"/>
            <w:hideMark/>
          </w:tcPr>
          <w:p w14:paraId="782C7FE8" w14:textId="77777777" w:rsidR="00316EB9" w:rsidRDefault="00316EB9">
            <w:r>
              <w:rPr>
                <w:rStyle w:val="Strong"/>
              </w:rPr>
              <w:t>Core Structure</w:t>
            </w:r>
          </w:p>
        </w:tc>
        <w:tc>
          <w:tcPr>
            <w:tcW w:w="0" w:type="auto"/>
            <w:vAlign w:val="center"/>
            <w:hideMark/>
          </w:tcPr>
          <w:p w14:paraId="5E33DA38" w14:textId="77777777" w:rsidR="00316EB9" w:rsidRDefault="00316EB9">
            <w:r>
              <w:t>Mismatched sensory cues to test effects on cognitive load</w:t>
            </w:r>
          </w:p>
        </w:tc>
      </w:tr>
      <w:tr w:rsidR="00316EB9" w14:paraId="232246A0" w14:textId="77777777">
        <w:trPr>
          <w:tblCellSpacing w:w="15" w:type="dxa"/>
        </w:trPr>
        <w:tc>
          <w:tcPr>
            <w:tcW w:w="0" w:type="auto"/>
            <w:vAlign w:val="center"/>
            <w:hideMark/>
          </w:tcPr>
          <w:p w14:paraId="0150A297" w14:textId="77777777" w:rsidR="00316EB9" w:rsidRDefault="00316EB9">
            <w:r>
              <w:rPr>
                <w:rStyle w:val="Strong"/>
              </w:rPr>
              <w:t>Question</w:t>
            </w:r>
          </w:p>
        </w:tc>
        <w:tc>
          <w:tcPr>
            <w:tcW w:w="0" w:type="auto"/>
            <w:vAlign w:val="center"/>
            <w:hideMark/>
          </w:tcPr>
          <w:p w14:paraId="0D7A2D23" w14:textId="77777777" w:rsidR="00316EB9" w:rsidRDefault="00316EB9">
            <w:r>
              <w:t xml:space="preserve">Does </w:t>
            </w:r>
            <w:proofErr w:type="spellStart"/>
            <w:r>
              <w:t>crossmodal</w:t>
            </w:r>
            <w:proofErr w:type="spellEnd"/>
            <w:r>
              <w:t xml:space="preserve"> conflict between sensory modalities increase cognitive load and reduce performance?</w:t>
            </w:r>
          </w:p>
        </w:tc>
      </w:tr>
      <w:tr w:rsidR="00316EB9" w14:paraId="6C035D71" w14:textId="77777777">
        <w:trPr>
          <w:tblCellSpacing w:w="15" w:type="dxa"/>
        </w:trPr>
        <w:tc>
          <w:tcPr>
            <w:tcW w:w="0" w:type="auto"/>
            <w:vAlign w:val="center"/>
            <w:hideMark/>
          </w:tcPr>
          <w:p w14:paraId="74FC1BDC" w14:textId="77777777" w:rsidR="00316EB9" w:rsidRDefault="00316EB9">
            <w:r>
              <w:rPr>
                <w:rStyle w:val="Strong"/>
              </w:rPr>
              <w:t>Design</w:t>
            </w:r>
          </w:p>
        </w:tc>
        <w:tc>
          <w:tcPr>
            <w:tcW w:w="0" w:type="auto"/>
            <w:vAlign w:val="center"/>
            <w:hideMark/>
          </w:tcPr>
          <w:p w14:paraId="06C5C42B" w14:textId="77777777" w:rsidR="00316EB9" w:rsidRDefault="00316EB9">
            <w:r>
              <w:t>Within-subjects</w:t>
            </w:r>
          </w:p>
        </w:tc>
      </w:tr>
      <w:tr w:rsidR="00316EB9" w14:paraId="6ABEACD9" w14:textId="77777777">
        <w:trPr>
          <w:tblCellSpacing w:w="15" w:type="dxa"/>
        </w:trPr>
        <w:tc>
          <w:tcPr>
            <w:tcW w:w="0" w:type="auto"/>
            <w:vAlign w:val="center"/>
            <w:hideMark/>
          </w:tcPr>
          <w:p w14:paraId="58249E40" w14:textId="77777777" w:rsidR="00316EB9" w:rsidRDefault="00316EB9">
            <w:r>
              <w:rPr>
                <w:rStyle w:val="Strong"/>
              </w:rPr>
              <w:t>Manipulated Variable</w:t>
            </w:r>
          </w:p>
        </w:tc>
        <w:tc>
          <w:tcPr>
            <w:tcW w:w="0" w:type="auto"/>
            <w:vAlign w:val="center"/>
            <w:hideMark/>
          </w:tcPr>
          <w:p w14:paraId="0FD7F42A" w14:textId="77777777" w:rsidR="00316EB9" w:rsidRDefault="00316EB9">
            <w:r>
              <w:t>Sensory congruence vs. incongruence across modalities</w:t>
            </w:r>
          </w:p>
        </w:tc>
      </w:tr>
      <w:tr w:rsidR="00316EB9" w14:paraId="093B94A6" w14:textId="77777777">
        <w:trPr>
          <w:tblCellSpacing w:w="15" w:type="dxa"/>
        </w:trPr>
        <w:tc>
          <w:tcPr>
            <w:tcW w:w="0" w:type="auto"/>
            <w:vAlign w:val="center"/>
            <w:hideMark/>
          </w:tcPr>
          <w:p w14:paraId="2FF9E683" w14:textId="77777777" w:rsidR="00316EB9" w:rsidRDefault="00316EB9">
            <w:r>
              <w:rPr>
                <w:rStyle w:val="Strong"/>
              </w:rPr>
              <w:t>Measured Variable</w:t>
            </w:r>
          </w:p>
        </w:tc>
        <w:tc>
          <w:tcPr>
            <w:tcW w:w="0" w:type="auto"/>
            <w:vAlign w:val="center"/>
            <w:hideMark/>
          </w:tcPr>
          <w:p w14:paraId="210CF5BA" w14:textId="77777777" w:rsidR="00316EB9" w:rsidRDefault="00316EB9">
            <w:r>
              <w:t>Task performance (reaction time, accuracy), NASA-TLX workload scores</w:t>
            </w:r>
          </w:p>
        </w:tc>
      </w:tr>
      <w:tr w:rsidR="00316EB9" w14:paraId="40470175" w14:textId="77777777">
        <w:trPr>
          <w:tblCellSpacing w:w="15" w:type="dxa"/>
        </w:trPr>
        <w:tc>
          <w:tcPr>
            <w:tcW w:w="0" w:type="auto"/>
            <w:vAlign w:val="center"/>
            <w:hideMark/>
          </w:tcPr>
          <w:p w14:paraId="4DC260FF" w14:textId="77777777" w:rsidR="00316EB9" w:rsidRDefault="00316EB9">
            <w:r>
              <w:rPr>
                <w:rStyle w:val="Strong"/>
              </w:rPr>
              <w:t>Task</w:t>
            </w:r>
          </w:p>
        </w:tc>
        <w:tc>
          <w:tcPr>
            <w:tcW w:w="0" w:type="auto"/>
            <w:vAlign w:val="center"/>
            <w:hideMark/>
          </w:tcPr>
          <w:p w14:paraId="350FF56C" w14:textId="77777777" w:rsidR="00316EB9" w:rsidRDefault="00316EB9">
            <w:r>
              <w:t>Perform cognitive or perceptual task in congruent vs. incongruent environments</w:t>
            </w:r>
          </w:p>
        </w:tc>
      </w:tr>
      <w:tr w:rsidR="00316EB9" w14:paraId="4DD03EA7" w14:textId="77777777">
        <w:trPr>
          <w:tblCellSpacing w:w="15" w:type="dxa"/>
        </w:trPr>
        <w:tc>
          <w:tcPr>
            <w:tcW w:w="0" w:type="auto"/>
            <w:vAlign w:val="center"/>
            <w:hideMark/>
          </w:tcPr>
          <w:p w14:paraId="7F0FBB71" w14:textId="77777777" w:rsidR="00316EB9" w:rsidRDefault="00316EB9">
            <w:r>
              <w:rPr>
                <w:rStyle w:val="Strong"/>
              </w:rPr>
              <w:t>Protocol</w:t>
            </w:r>
          </w:p>
        </w:tc>
        <w:tc>
          <w:tcPr>
            <w:tcW w:w="0" w:type="auto"/>
            <w:vAlign w:val="center"/>
            <w:hideMark/>
          </w:tcPr>
          <w:p w14:paraId="1996EB5E" w14:textId="77777777" w:rsidR="00316EB9" w:rsidRDefault="00316EB9">
            <w:r>
              <w:t>Baseline congruent environment (2 min) → Task performance round (5 min) → Incongruent environment (2 min) → Task performance round (5 min) → NASA-TLX workload survey (3 min)</w:t>
            </w:r>
          </w:p>
        </w:tc>
      </w:tr>
      <w:tr w:rsidR="00316EB9" w14:paraId="407F2257" w14:textId="77777777">
        <w:trPr>
          <w:tblCellSpacing w:w="15" w:type="dxa"/>
        </w:trPr>
        <w:tc>
          <w:tcPr>
            <w:tcW w:w="0" w:type="auto"/>
            <w:vAlign w:val="center"/>
            <w:hideMark/>
          </w:tcPr>
          <w:p w14:paraId="49006DC6" w14:textId="77777777" w:rsidR="00316EB9" w:rsidRDefault="00316EB9">
            <w:r>
              <w:rPr>
                <w:rStyle w:val="Strong"/>
              </w:rPr>
              <w:t>Controls</w:t>
            </w:r>
          </w:p>
        </w:tc>
        <w:tc>
          <w:tcPr>
            <w:tcW w:w="0" w:type="auto"/>
            <w:vAlign w:val="center"/>
            <w:hideMark/>
          </w:tcPr>
          <w:p w14:paraId="30802E5B" w14:textId="77777777" w:rsidR="00316EB9" w:rsidRDefault="00316EB9">
            <w:r>
              <w:t>Task type, duration, and difficulty constant; environmental differences restricted to sensory congruence</w:t>
            </w:r>
          </w:p>
        </w:tc>
      </w:tr>
    </w:tbl>
    <w:p w14:paraId="68552FCE" w14:textId="77777777" w:rsidR="00316EB9" w:rsidRDefault="00316EB9" w:rsidP="00316EB9">
      <w:pPr>
        <w:pStyle w:val="NormalWeb"/>
      </w:pPr>
      <w:r>
        <w:rPr>
          <w:rStyle w:val="Strong"/>
          <w:rFonts w:eastAsiaTheme="majorEastAsia"/>
        </w:rPr>
        <w:t>Theoretical Background &amp; Major Explanations</w:t>
      </w:r>
    </w:p>
    <w:p w14:paraId="2717E7A0" w14:textId="77777777" w:rsidR="00316EB9" w:rsidRDefault="00316EB9" w:rsidP="00316EB9">
      <w:pPr>
        <w:pStyle w:val="NormalWeb"/>
        <w:numPr>
          <w:ilvl w:val="0"/>
          <w:numId w:val="131"/>
        </w:numPr>
      </w:pPr>
      <w:r>
        <w:rPr>
          <w:rStyle w:val="Strong"/>
          <w:rFonts w:eastAsiaTheme="majorEastAsia"/>
        </w:rPr>
        <w:t>Cognitive Load Theory</w:t>
      </w:r>
      <w:r>
        <w:t xml:space="preserve"> — incongruent sensory cues increase extraneous load, leaving fewer resources for primary tasks.</w:t>
      </w:r>
    </w:p>
    <w:p w14:paraId="5B1DAD48" w14:textId="77777777" w:rsidR="00316EB9" w:rsidRDefault="00316EB9" w:rsidP="00316EB9">
      <w:pPr>
        <w:pStyle w:val="NormalWeb"/>
        <w:numPr>
          <w:ilvl w:val="0"/>
          <w:numId w:val="131"/>
        </w:numPr>
      </w:pPr>
      <w:r>
        <w:rPr>
          <w:rStyle w:val="Strong"/>
          <w:rFonts w:eastAsiaTheme="majorEastAsia"/>
        </w:rPr>
        <w:t>Attention Capture Theory</w:t>
      </w:r>
      <w:r>
        <w:t xml:space="preserve"> — mismatched cues draw involuntary attention, disrupting focus.</w:t>
      </w:r>
    </w:p>
    <w:p w14:paraId="1C8D79ED" w14:textId="77777777" w:rsidR="00316EB9" w:rsidRDefault="00316EB9" w:rsidP="00316EB9">
      <w:pPr>
        <w:pStyle w:val="NormalWeb"/>
        <w:numPr>
          <w:ilvl w:val="0"/>
          <w:numId w:val="131"/>
        </w:numPr>
      </w:pPr>
      <w:r>
        <w:rPr>
          <w:rStyle w:val="Strong"/>
          <w:rFonts w:eastAsiaTheme="majorEastAsia"/>
        </w:rPr>
        <w:t>Multisensory Integration Research</w:t>
      </w:r>
      <w:r>
        <w:t xml:space="preserve"> — conflicting cues impair perceptual fluency.</w:t>
      </w:r>
    </w:p>
    <w:p w14:paraId="7A8B399C" w14:textId="77777777" w:rsidR="00316EB9" w:rsidRDefault="00316EB9" w:rsidP="00316EB9">
      <w:pPr>
        <w:pStyle w:val="NormalWeb"/>
      </w:pPr>
      <w:r>
        <w:rPr>
          <w:rStyle w:val="Strong"/>
          <w:rFonts w:eastAsiaTheme="majorEastAsia"/>
        </w:rPr>
        <w:t>Example Findings</w:t>
      </w:r>
    </w:p>
    <w:p w14:paraId="4A2DFE92" w14:textId="77777777" w:rsidR="00316EB9" w:rsidRDefault="00316EB9" w:rsidP="00316EB9">
      <w:pPr>
        <w:pStyle w:val="NormalWeb"/>
        <w:numPr>
          <w:ilvl w:val="0"/>
          <w:numId w:val="132"/>
        </w:numPr>
      </w:pPr>
      <w:r>
        <w:t>Incongruent conditions increased NASA-TLX workload scores by ~25% and slowed reaction times by 8–10%.</w:t>
      </w:r>
    </w:p>
    <w:p w14:paraId="618C0C44" w14:textId="77777777" w:rsidR="00316EB9" w:rsidRDefault="00316EB9" w:rsidP="00316EB9">
      <w:pPr>
        <w:pStyle w:val="NormalWeb"/>
        <w:numPr>
          <w:ilvl w:val="0"/>
          <w:numId w:val="132"/>
        </w:numPr>
      </w:pPr>
      <w:r>
        <w:t>Some participants reported emotional irritation or distraction.</w:t>
      </w:r>
    </w:p>
    <w:p w14:paraId="54BF75C0" w14:textId="77777777" w:rsidR="00316EB9" w:rsidRDefault="00316EB9" w:rsidP="00316EB9">
      <w:pPr>
        <w:pStyle w:val="NormalWeb"/>
      </w:pPr>
      <w:r>
        <w:rPr>
          <w:rStyle w:val="Strong"/>
          <w:rFonts w:eastAsiaTheme="majorEastAsia"/>
        </w:rPr>
        <w:t>Explanation of Measurables</w:t>
      </w:r>
    </w:p>
    <w:p w14:paraId="501539EA" w14:textId="77777777" w:rsidR="00316EB9" w:rsidRDefault="00316EB9" w:rsidP="00316EB9">
      <w:pPr>
        <w:pStyle w:val="NormalWeb"/>
        <w:numPr>
          <w:ilvl w:val="0"/>
          <w:numId w:val="133"/>
        </w:numPr>
      </w:pPr>
      <w:r>
        <w:rPr>
          <w:rStyle w:val="Strong"/>
          <w:rFonts w:eastAsiaTheme="majorEastAsia"/>
        </w:rPr>
        <w:t>Task performance</w:t>
      </w:r>
      <w:r>
        <w:t xml:space="preserve"> – Reaction times and accuracy in the assigned task.</w:t>
      </w:r>
    </w:p>
    <w:p w14:paraId="595BA6D0" w14:textId="77777777" w:rsidR="00316EB9" w:rsidRDefault="00316EB9" w:rsidP="00316EB9">
      <w:pPr>
        <w:pStyle w:val="NormalWeb"/>
        <w:numPr>
          <w:ilvl w:val="0"/>
          <w:numId w:val="133"/>
        </w:numPr>
      </w:pPr>
      <w:r>
        <w:rPr>
          <w:rStyle w:val="Strong"/>
          <w:rFonts w:eastAsiaTheme="majorEastAsia"/>
        </w:rPr>
        <w:lastRenderedPageBreak/>
        <w:t>NASA-TLX workload</w:t>
      </w:r>
      <w:r>
        <w:t xml:space="preserve"> – Standardized self-report scale for mental, physical, and temporal demand, effort, performance, and frustration.</w:t>
      </w:r>
    </w:p>
    <w:p w14:paraId="2C1B6D7A" w14:textId="77777777" w:rsidR="00316EB9" w:rsidRDefault="00316EB9" w:rsidP="00316EB9">
      <w:pPr>
        <w:pStyle w:val="NormalWeb"/>
      </w:pPr>
      <w:r>
        <w:rPr>
          <w:rStyle w:val="Strong"/>
          <w:rFonts w:eastAsiaTheme="majorEastAsia"/>
        </w:rPr>
        <w:t>Stimuli Description</w:t>
      </w:r>
      <w:r>
        <w:br/>
        <w:t>Lab or VR setups with controllable visual, auditory, and possibly olfactory elements; incongruent pairings deliberately mismatched in affect or meaning.</w:t>
      </w:r>
    </w:p>
    <w:p w14:paraId="3343BB16" w14:textId="77777777" w:rsidR="00316EB9" w:rsidRDefault="00C02A0E" w:rsidP="00316EB9">
      <w:r>
        <w:rPr>
          <w:noProof/>
        </w:rPr>
        <w:pict w14:anchorId="0DBDE4EF">
          <v:rect id="_x0000_i1055" alt="" style="width:468pt;height:.05pt;mso-width-percent:0;mso-height-percent:0;mso-width-percent:0;mso-height-percent:0" o:hralign="center" o:hrstd="t" o:hr="t" fillcolor="#a0a0a0" stroked="f"/>
        </w:pict>
      </w:r>
    </w:p>
    <w:p w14:paraId="7B36DBE6" w14:textId="77777777" w:rsidR="00316EB9" w:rsidRDefault="00316EB9">
      <w:pPr>
        <w:rPr>
          <w:rStyle w:val="Strong"/>
          <w:rFonts w:asciiTheme="majorHAnsi" w:eastAsiaTheme="majorEastAsia" w:hAnsiTheme="majorHAnsi" w:cstheme="majorBidi"/>
          <w:b w:val="0"/>
          <w:bCs w:val="0"/>
          <w:color w:val="0F4761" w:themeColor="accent1" w:themeShade="BF"/>
          <w:sz w:val="40"/>
          <w:szCs w:val="40"/>
        </w:rPr>
      </w:pPr>
      <w:r>
        <w:rPr>
          <w:rStyle w:val="Strong"/>
          <w:b w:val="0"/>
          <w:bCs w:val="0"/>
        </w:rPr>
        <w:br w:type="page"/>
      </w:r>
    </w:p>
    <w:p w14:paraId="64F30B08" w14:textId="4CFC4B7E" w:rsidR="00AC6A3C" w:rsidRDefault="00AC6A3C">
      <w:pPr>
        <w:rPr>
          <w:rFonts w:ascii="Times New Roman" w:eastAsia="Times New Roman" w:hAnsi="Times New Roman" w:cs="Times New Roman"/>
          <w:kern w:val="0"/>
          <w14:ligatures w14:val="none"/>
        </w:rPr>
      </w:pPr>
    </w:p>
    <w:p w14:paraId="71C5DF1F" w14:textId="2DBEE921" w:rsidR="00AC6A3C" w:rsidRDefault="00AC6A3C" w:rsidP="00AC6A3C">
      <w:pPr>
        <w:pStyle w:val="Heading1"/>
      </w:pPr>
      <w:bookmarkStart w:id="51" w:name="_Toc205654607"/>
      <w:r>
        <w:rPr>
          <w:rStyle w:val="Strong"/>
          <w:b w:val="0"/>
          <w:bCs w:val="0"/>
        </w:rPr>
        <w:t>VII. Environmental Learning &amp; Spatial Memory Paradigms</w:t>
      </w:r>
      <w:bookmarkEnd w:id="51"/>
    </w:p>
    <w:p w14:paraId="4F0D9E6C" w14:textId="77777777" w:rsidR="00AC6A3C" w:rsidRDefault="00AC6A3C" w:rsidP="00AC6A3C">
      <w:pPr>
        <w:pStyle w:val="NormalWeb"/>
      </w:pPr>
      <w:r>
        <w:rPr>
          <w:rStyle w:val="Strong"/>
          <w:rFonts w:eastAsiaTheme="majorEastAsia"/>
        </w:rPr>
        <w:t>What is Studied</w:t>
      </w:r>
      <w:r>
        <w:br/>
        <w:t xml:space="preserve">These paradigms investigate how people acquire, retain, and use </w:t>
      </w:r>
      <w:r>
        <w:rPr>
          <w:rStyle w:val="Strong"/>
          <w:rFonts w:eastAsiaTheme="majorEastAsia"/>
        </w:rPr>
        <w:t>spatial knowledge</w:t>
      </w:r>
      <w:r>
        <w:t xml:space="preserve"> of an environment. They measure processes like route learning, landmark recognition, and spatial layout memory, often after controlled exploration.</w:t>
      </w:r>
    </w:p>
    <w:p w14:paraId="5883804E" w14:textId="77777777" w:rsidR="00AC6A3C" w:rsidRDefault="00AC6A3C" w:rsidP="00AC6A3C">
      <w:pPr>
        <w:pStyle w:val="NormalWeb"/>
      </w:pPr>
      <w:r>
        <w:rPr>
          <w:rStyle w:val="Strong"/>
          <w:rFonts w:eastAsiaTheme="majorEastAsia"/>
        </w:rPr>
        <w:t>Why it Matters</w:t>
      </w:r>
      <w:r>
        <w:br/>
        <w:t xml:space="preserve">The ability to form accurate spatial representations is critical for navigation, safety, and comfort in built environments. Findings help architects design spaces that are more </w:t>
      </w:r>
      <w:r>
        <w:rPr>
          <w:rStyle w:val="Strong"/>
          <w:rFonts w:eastAsiaTheme="majorEastAsia"/>
        </w:rPr>
        <w:t>legible</w:t>
      </w:r>
      <w:r>
        <w:t xml:space="preserve"> and intuitive.</w:t>
      </w:r>
    </w:p>
    <w:p w14:paraId="47DE1FD4" w14:textId="77777777" w:rsidR="00AC6A3C" w:rsidRDefault="00C02A0E" w:rsidP="00AC6A3C">
      <w:r>
        <w:rPr>
          <w:noProof/>
        </w:rPr>
        <w:pict w14:anchorId="0FA77222">
          <v:rect id="_x0000_i1054" alt="" style="width:468pt;height:.05pt;mso-width-percent:0;mso-height-percent:0;mso-width-percent:0;mso-height-percent:0" o:hralign="center" o:hrstd="t" o:hr="t" fillcolor="#a0a0a0" stroked="f"/>
        </w:pict>
      </w:r>
    </w:p>
    <w:p w14:paraId="2F77ECA5" w14:textId="77777777" w:rsidR="00AC6A3C" w:rsidRDefault="00AC6A3C" w:rsidP="00AC6A3C">
      <w:pPr>
        <w:pStyle w:val="Heading2"/>
      </w:pPr>
      <w:bookmarkStart w:id="52" w:name="_Toc205654608"/>
      <w:r>
        <w:rPr>
          <w:rStyle w:val="Strong"/>
          <w:b w:val="0"/>
          <w:bCs w:val="0"/>
        </w:rPr>
        <w:t>A. Free Exploration → Sketch-Map Recall</w:t>
      </w:r>
      <w:bookmarkEnd w:id="52"/>
    </w:p>
    <w:p w14:paraId="26BE4D9C" w14:textId="77777777" w:rsidR="00AC6A3C" w:rsidRDefault="00AC6A3C" w:rsidP="00AC6A3C">
      <w:pPr>
        <w:pStyle w:val="NormalWeb"/>
      </w:pPr>
      <w:r>
        <w:rPr>
          <w:rStyle w:val="Strong"/>
          <w:rFonts w:eastAsiaTheme="majorEastAsia"/>
        </w:rPr>
        <w:t>What is Studied</w:t>
      </w:r>
      <w:r>
        <w:br/>
        <w:t xml:space="preserve">Participants freely explore a physical or virtual environment without specific wayfinding instructions, then later attempt to draw a </w:t>
      </w:r>
      <w:r>
        <w:rPr>
          <w:rStyle w:val="Strong"/>
          <w:rFonts w:eastAsiaTheme="majorEastAsia"/>
        </w:rPr>
        <w:t>sketch map</w:t>
      </w:r>
      <w:r>
        <w:t xml:space="preserve"> representing the layout. The task tests their ability to encode and recall spatial relationships.</w:t>
      </w:r>
    </w:p>
    <w:p w14:paraId="6DB42113" w14:textId="77777777" w:rsidR="00AC6A3C" w:rsidRDefault="00AC6A3C" w:rsidP="00AC6A3C">
      <w:pPr>
        <w:pStyle w:val="NormalWeb"/>
      </w:pPr>
      <w:r>
        <w:rPr>
          <w:rStyle w:val="Strong"/>
          <w:rFonts w:eastAsiaTheme="majorEastAsia"/>
        </w:rPr>
        <w:t>Why it Matters</w:t>
      </w:r>
      <w:r>
        <w:br/>
        <w:t>Free exploration mimics real-world experiences in public or unfamiliar buildings, revealing how layout and design cues support or hinder spontaneous spatial learning.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9"/>
        <w:gridCol w:w="7211"/>
      </w:tblGrid>
      <w:tr w:rsidR="00AC6A3C" w14:paraId="30948348" w14:textId="77777777">
        <w:trPr>
          <w:tblHeader/>
          <w:tblCellSpacing w:w="15" w:type="dxa"/>
        </w:trPr>
        <w:tc>
          <w:tcPr>
            <w:tcW w:w="0" w:type="auto"/>
            <w:vAlign w:val="center"/>
            <w:hideMark/>
          </w:tcPr>
          <w:p w14:paraId="3265DA14" w14:textId="77777777" w:rsidR="00AC6A3C" w:rsidRDefault="00AC6A3C">
            <w:pPr>
              <w:jc w:val="center"/>
              <w:rPr>
                <w:b/>
                <w:bCs/>
              </w:rPr>
            </w:pPr>
            <w:r>
              <w:rPr>
                <w:rStyle w:val="Strong"/>
              </w:rPr>
              <w:t>Paradigm Name</w:t>
            </w:r>
          </w:p>
        </w:tc>
        <w:tc>
          <w:tcPr>
            <w:tcW w:w="0" w:type="auto"/>
            <w:vAlign w:val="center"/>
            <w:hideMark/>
          </w:tcPr>
          <w:p w14:paraId="086BF4A1" w14:textId="77777777" w:rsidR="00AC6A3C" w:rsidRDefault="00AC6A3C">
            <w:pPr>
              <w:jc w:val="center"/>
              <w:rPr>
                <w:b/>
                <w:bCs/>
              </w:rPr>
            </w:pPr>
            <w:r>
              <w:rPr>
                <w:b/>
                <w:bCs/>
              </w:rPr>
              <w:t>Free Exploration → Sketch-Map Recall</w:t>
            </w:r>
          </w:p>
        </w:tc>
      </w:tr>
      <w:tr w:rsidR="00AC6A3C" w14:paraId="2D64DA0B" w14:textId="77777777">
        <w:trPr>
          <w:tblCellSpacing w:w="15" w:type="dxa"/>
        </w:trPr>
        <w:tc>
          <w:tcPr>
            <w:tcW w:w="0" w:type="auto"/>
            <w:vAlign w:val="center"/>
            <w:hideMark/>
          </w:tcPr>
          <w:p w14:paraId="4C7D1CE0" w14:textId="77777777" w:rsidR="00AC6A3C" w:rsidRDefault="00AC6A3C">
            <w:r>
              <w:rPr>
                <w:rStyle w:val="Strong"/>
              </w:rPr>
              <w:t>Core Structure</w:t>
            </w:r>
          </w:p>
        </w:tc>
        <w:tc>
          <w:tcPr>
            <w:tcW w:w="0" w:type="auto"/>
            <w:vAlign w:val="center"/>
            <w:hideMark/>
          </w:tcPr>
          <w:p w14:paraId="76C98E4B" w14:textId="77777777" w:rsidR="00AC6A3C" w:rsidRDefault="00AC6A3C">
            <w:r>
              <w:t>Unstructured navigation followed by memory drawing</w:t>
            </w:r>
          </w:p>
        </w:tc>
      </w:tr>
      <w:tr w:rsidR="00AC6A3C" w14:paraId="3AA23095" w14:textId="77777777">
        <w:trPr>
          <w:tblCellSpacing w:w="15" w:type="dxa"/>
        </w:trPr>
        <w:tc>
          <w:tcPr>
            <w:tcW w:w="0" w:type="auto"/>
            <w:vAlign w:val="center"/>
            <w:hideMark/>
          </w:tcPr>
          <w:p w14:paraId="110DA926" w14:textId="77777777" w:rsidR="00AC6A3C" w:rsidRDefault="00AC6A3C">
            <w:r>
              <w:rPr>
                <w:rStyle w:val="Strong"/>
              </w:rPr>
              <w:t>Question</w:t>
            </w:r>
          </w:p>
        </w:tc>
        <w:tc>
          <w:tcPr>
            <w:tcW w:w="0" w:type="auto"/>
            <w:vAlign w:val="center"/>
            <w:hideMark/>
          </w:tcPr>
          <w:p w14:paraId="541EBF6A" w14:textId="77777777" w:rsidR="00AC6A3C" w:rsidRDefault="00AC6A3C">
            <w:r>
              <w:t>How well do people remember spatial layouts after unguided exploration?</w:t>
            </w:r>
          </w:p>
        </w:tc>
      </w:tr>
      <w:tr w:rsidR="00AC6A3C" w14:paraId="1CC06F0D" w14:textId="77777777">
        <w:trPr>
          <w:tblCellSpacing w:w="15" w:type="dxa"/>
        </w:trPr>
        <w:tc>
          <w:tcPr>
            <w:tcW w:w="0" w:type="auto"/>
            <w:vAlign w:val="center"/>
            <w:hideMark/>
          </w:tcPr>
          <w:p w14:paraId="7B2E8D41" w14:textId="77777777" w:rsidR="00AC6A3C" w:rsidRDefault="00AC6A3C">
            <w:r>
              <w:rPr>
                <w:rStyle w:val="Strong"/>
              </w:rPr>
              <w:t>Design</w:t>
            </w:r>
          </w:p>
        </w:tc>
        <w:tc>
          <w:tcPr>
            <w:tcW w:w="0" w:type="auto"/>
            <w:vAlign w:val="center"/>
            <w:hideMark/>
          </w:tcPr>
          <w:p w14:paraId="43EE019B" w14:textId="77777777" w:rsidR="00AC6A3C" w:rsidRDefault="00AC6A3C">
            <w:r>
              <w:t>Within-subjects or between-subjects</w:t>
            </w:r>
          </w:p>
        </w:tc>
      </w:tr>
      <w:tr w:rsidR="00AC6A3C" w14:paraId="6C4E5BAA" w14:textId="77777777">
        <w:trPr>
          <w:tblCellSpacing w:w="15" w:type="dxa"/>
        </w:trPr>
        <w:tc>
          <w:tcPr>
            <w:tcW w:w="0" w:type="auto"/>
            <w:vAlign w:val="center"/>
            <w:hideMark/>
          </w:tcPr>
          <w:p w14:paraId="1D71141A" w14:textId="77777777" w:rsidR="00AC6A3C" w:rsidRDefault="00AC6A3C">
            <w:r>
              <w:rPr>
                <w:rStyle w:val="Strong"/>
              </w:rPr>
              <w:t>Manipulated Variable</w:t>
            </w:r>
          </w:p>
        </w:tc>
        <w:tc>
          <w:tcPr>
            <w:tcW w:w="0" w:type="auto"/>
            <w:vAlign w:val="center"/>
            <w:hideMark/>
          </w:tcPr>
          <w:p w14:paraId="161CDCC6" w14:textId="77777777" w:rsidR="00AC6A3C" w:rsidRDefault="00AC6A3C">
            <w:r>
              <w:t>Environmental complexity, landmark presence, visual access</w:t>
            </w:r>
          </w:p>
        </w:tc>
      </w:tr>
      <w:tr w:rsidR="00AC6A3C" w14:paraId="7108D080" w14:textId="77777777">
        <w:trPr>
          <w:tblCellSpacing w:w="15" w:type="dxa"/>
        </w:trPr>
        <w:tc>
          <w:tcPr>
            <w:tcW w:w="0" w:type="auto"/>
            <w:vAlign w:val="center"/>
            <w:hideMark/>
          </w:tcPr>
          <w:p w14:paraId="151F6A64" w14:textId="77777777" w:rsidR="00AC6A3C" w:rsidRDefault="00AC6A3C">
            <w:r>
              <w:rPr>
                <w:rStyle w:val="Strong"/>
              </w:rPr>
              <w:t>Measured Variable</w:t>
            </w:r>
          </w:p>
        </w:tc>
        <w:tc>
          <w:tcPr>
            <w:tcW w:w="0" w:type="auto"/>
            <w:vAlign w:val="center"/>
            <w:hideMark/>
          </w:tcPr>
          <w:p w14:paraId="71414BE0" w14:textId="77777777" w:rsidR="00AC6A3C" w:rsidRDefault="00AC6A3C">
            <w:r>
              <w:t>Sketch-map accuracy, landmark recall, configurational errors</w:t>
            </w:r>
          </w:p>
        </w:tc>
      </w:tr>
      <w:tr w:rsidR="00AC6A3C" w14:paraId="44FF7E3C" w14:textId="77777777">
        <w:trPr>
          <w:tblCellSpacing w:w="15" w:type="dxa"/>
        </w:trPr>
        <w:tc>
          <w:tcPr>
            <w:tcW w:w="0" w:type="auto"/>
            <w:vAlign w:val="center"/>
            <w:hideMark/>
          </w:tcPr>
          <w:p w14:paraId="7A33AF90" w14:textId="77777777" w:rsidR="00AC6A3C" w:rsidRDefault="00AC6A3C">
            <w:r>
              <w:rPr>
                <w:rStyle w:val="Strong"/>
              </w:rPr>
              <w:t>Task</w:t>
            </w:r>
          </w:p>
        </w:tc>
        <w:tc>
          <w:tcPr>
            <w:tcW w:w="0" w:type="auto"/>
            <w:vAlign w:val="center"/>
            <w:hideMark/>
          </w:tcPr>
          <w:p w14:paraId="2BE32B43" w14:textId="77777777" w:rsidR="00AC6A3C" w:rsidRDefault="00AC6A3C">
            <w:r>
              <w:t>Explore environment → Draw layout from memory</w:t>
            </w:r>
          </w:p>
        </w:tc>
      </w:tr>
      <w:tr w:rsidR="00AC6A3C" w14:paraId="3AE40E1E" w14:textId="77777777">
        <w:trPr>
          <w:tblCellSpacing w:w="15" w:type="dxa"/>
        </w:trPr>
        <w:tc>
          <w:tcPr>
            <w:tcW w:w="0" w:type="auto"/>
            <w:vAlign w:val="center"/>
            <w:hideMark/>
          </w:tcPr>
          <w:p w14:paraId="189A95EC" w14:textId="77777777" w:rsidR="00AC6A3C" w:rsidRDefault="00AC6A3C">
            <w:r>
              <w:rPr>
                <w:rStyle w:val="Strong"/>
              </w:rPr>
              <w:lastRenderedPageBreak/>
              <w:t>Protocol</w:t>
            </w:r>
          </w:p>
        </w:tc>
        <w:tc>
          <w:tcPr>
            <w:tcW w:w="0" w:type="auto"/>
            <w:vAlign w:val="center"/>
            <w:hideMark/>
          </w:tcPr>
          <w:p w14:paraId="7D763534" w14:textId="77777777" w:rsidR="00AC6A3C" w:rsidRDefault="00AC6A3C">
            <w:r>
              <w:t>Exploration phase (5–15 min) → Delay (optional: 0–10 min) → Sketch-map task (10–15 min)</w:t>
            </w:r>
          </w:p>
        </w:tc>
      </w:tr>
      <w:tr w:rsidR="00AC6A3C" w14:paraId="16E8AD8C" w14:textId="77777777">
        <w:trPr>
          <w:tblCellSpacing w:w="15" w:type="dxa"/>
        </w:trPr>
        <w:tc>
          <w:tcPr>
            <w:tcW w:w="0" w:type="auto"/>
            <w:vAlign w:val="center"/>
            <w:hideMark/>
          </w:tcPr>
          <w:p w14:paraId="59FE62E6" w14:textId="77777777" w:rsidR="00AC6A3C" w:rsidRDefault="00AC6A3C">
            <w:r>
              <w:rPr>
                <w:rStyle w:val="Strong"/>
              </w:rPr>
              <w:t>Controls</w:t>
            </w:r>
          </w:p>
        </w:tc>
        <w:tc>
          <w:tcPr>
            <w:tcW w:w="0" w:type="auto"/>
            <w:vAlign w:val="center"/>
            <w:hideMark/>
          </w:tcPr>
          <w:p w14:paraId="0F24EEC5" w14:textId="77777777" w:rsidR="00AC6A3C" w:rsidRDefault="00AC6A3C">
            <w:r>
              <w:t>Same exploration time, no navigational aids; identical instructions for all participants</w:t>
            </w:r>
          </w:p>
        </w:tc>
      </w:tr>
    </w:tbl>
    <w:p w14:paraId="77568D40" w14:textId="77777777" w:rsidR="00AC6A3C" w:rsidRDefault="00AC6A3C" w:rsidP="00AC6A3C">
      <w:pPr>
        <w:pStyle w:val="NormalWeb"/>
      </w:pPr>
      <w:r>
        <w:rPr>
          <w:rStyle w:val="Strong"/>
          <w:rFonts w:eastAsiaTheme="majorEastAsia"/>
        </w:rPr>
        <w:t>Theoretical Background &amp; Major Explanations</w:t>
      </w:r>
    </w:p>
    <w:p w14:paraId="4E75D5B2" w14:textId="77777777" w:rsidR="00AC6A3C" w:rsidRDefault="00AC6A3C" w:rsidP="00AC6A3C">
      <w:pPr>
        <w:pStyle w:val="NormalWeb"/>
        <w:numPr>
          <w:ilvl w:val="0"/>
          <w:numId w:val="152"/>
        </w:numPr>
      </w:pPr>
      <w:r>
        <w:rPr>
          <w:rStyle w:val="Strong"/>
          <w:rFonts w:eastAsiaTheme="majorEastAsia"/>
        </w:rPr>
        <w:t>Cognitive Map Theory</w:t>
      </w:r>
      <w:r>
        <w:t xml:space="preserve"> — people form internal spatial representations based on experience.</w:t>
      </w:r>
    </w:p>
    <w:p w14:paraId="1993FAD6" w14:textId="77777777" w:rsidR="00AC6A3C" w:rsidRDefault="00AC6A3C" w:rsidP="00AC6A3C">
      <w:pPr>
        <w:pStyle w:val="NormalWeb"/>
        <w:numPr>
          <w:ilvl w:val="0"/>
          <w:numId w:val="152"/>
        </w:numPr>
      </w:pPr>
      <w:r>
        <w:rPr>
          <w:rStyle w:val="Strong"/>
          <w:rFonts w:eastAsiaTheme="majorEastAsia"/>
        </w:rPr>
        <w:t>Landmark–Route–Survey Model</w:t>
      </w:r>
      <w:r>
        <w:t xml:space="preserve"> — spatial knowledge develops from landmarks to routes to overall layout.</w:t>
      </w:r>
    </w:p>
    <w:p w14:paraId="5D0AB02B" w14:textId="77777777" w:rsidR="00AC6A3C" w:rsidRDefault="00AC6A3C" w:rsidP="00AC6A3C">
      <w:pPr>
        <w:pStyle w:val="NormalWeb"/>
        <w:numPr>
          <w:ilvl w:val="0"/>
          <w:numId w:val="152"/>
        </w:numPr>
      </w:pPr>
      <w:r>
        <w:rPr>
          <w:rStyle w:val="Strong"/>
          <w:rFonts w:eastAsiaTheme="majorEastAsia"/>
        </w:rPr>
        <w:t>Environmental Legibility Theory</w:t>
      </w:r>
      <w:r>
        <w:t xml:space="preserve"> — certain designs are more easily learned and remembered.</w:t>
      </w:r>
    </w:p>
    <w:p w14:paraId="7E1545F2" w14:textId="77777777" w:rsidR="00AC6A3C" w:rsidRDefault="00AC6A3C" w:rsidP="00AC6A3C">
      <w:pPr>
        <w:pStyle w:val="NormalWeb"/>
      </w:pPr>
      <w:r>
        <w:rPr>
          <w:rStyle w:val="Strong"/>
          <w:rFonts w:eastAsiaTheme="majorEastAsia"/>
        </w:rPr>
        <w:t>Example Findings</w:t>
      </w:r>
    </w:p>
    <w:p w14:paraId="11295D70" w14:textId="77777777" w:rsidR="00AC6A3C" w:rsidRDefault="00AC6A3C" w:rsidP="00AC6A3C">
      <w:pPr>
        <w:pStyle w:val="NormalWeb"/>
        <w:numPr>
          <w:ilvl w:val="0"/>
          <w:numId w:val="153"/>
        </w:numPr>
      </w:pPr>
      <w:r>
        <w:t>More complex layouts produced more configurational errors and lower map accuracy.</w:t>
      </w:r>
    </w:p>
    <w:p w14:paraId="7AF24336" w14:textId="77777777" w:rsidR="00AC6A3C" w:rsidRDefault="00AC6A3C" w:rsidP="00AC6A3C">
      <w:pPr>
        <w:pStyle w:val="NormalWeb"/>
        <w:numPr>
          <w:ilvl w:val="0"/>
          <w:numId w:val="153"/>
        </w:numPr>
      </w:pPr>
      <w:r>
        <w:t>Landmark-rich environments yielded higher recall rates and more accurate spatial relationships.</w:t>
      </w:r>
    </w:p>
    <w:p w14:paraId="3B09714B" w14:textId="77777777" w:rsidR="00AC6A3C" w:rsidRDefault="00AC6A3C" w:rsidP="00AC6A3C">
      <w:pPr>
        <w:pStyle w:val="NormalWeb"/>
      </w:pPr>
      <w:r>
        <w:rPr>
          <w:rStyle w:val="Strong"/>
          <w:rFonts w:eastAsiaTheme="majorEastAsia"/>
        </w:rPr>
        <w:t>Explanation of Measurables</w:t>
      </w:r>
    </w:p>
    <w:p w14:paraId="744C1BB1" w14:textId="77777777" w:rsidR="00AC6A3C" w:rsidRDefault="00AC6A3C" w:rsidP="00AC6A3C">
      <w:pPr>
        <w:pStyle w:val="NormalWeb"/>
        <w:numPr>
          <w:ilvl w:val="0"/>
          <w:numId w:val="154"/>
        </w:numPr>
      </w:pPr>
      <w:r>
        <w:rPr>
          <w:rStyle w:val="Strong"/>
          <w:rFonts w:eastAsiaTheme="majorEastAsia"/>
        </w:rPr>
        <w:t>Sketch-map accuracy</w:t>
      </w:r>
      <w:r>
        <w:t xml:space="preserve"> – Scored for correct spatial relations, orientation, and scale.</w:t>
      </w:r>
    </w:p>
    <w:p w14:paraId="26CF4026" w14:textId="77777777" w:rsidR="00AC6A3C" w:rsidRDefault="00AC6A3C" w:rsidP="00AC6A3C">
      <w:pPr>
        <w:pStyle w:val="NormalWeb"/>
        <w:numPr>
          <w:ilvl w:val="0"/>
          <w:numId w:val="154"/>
        </w:numPr>
      </w:pPr>
      <w:r>
        <w:rPr>
          <w:rStyle w:val="Strong"/>
          <w:rFonts w:eastAsiaTheme="majorEastAsia"/>
        </w:rPr>
        <w:t>Landmark recall</w:t>
      </w:r>
      <w:r>
        <w:t xml:space="preserve"> – Number of landmarks correctly named or placed.</w:t>
      </w:r>
    </w:p>
    <w:p w14:paraId="77DCCC64" w14:textId="77777777" w:rsidR="00AC6A3C" w:rsidRDefault="00AC6A3C" w:rsidP="00AC6A3C">
      <w:pPr>
        <w:pStyle w:val="NormalWeb"/>
        <w:numPr>
          <w:ilvl w:val="0"/>
          <w:numId w:val="154"/>
        </w:numPr>
      </w:pPr>
      <w:r>
        <w:rPr>
          <w:rStyle w:val="Strong"/>
          <w:rFonts w:eastAsiaTheme="majorEastAsia"/>
        </w:rPr>
        <w:t>Configurational errors</w:t>
      </w:r>
      <w:r>
        <w:t xml:space="preserve"> – Misplacement or distortion of spatial relationships.</w:t>
      </w:r>
    </w:p>
    <w:p w14:paraId="6C9A0951" w14:textId="77777777" w:rsidR="00AC6A3C" w:rsidRDefault="00AC6A3C" w:rsidP="00AC6A3C">
      <w:pPr>
        <w:pStyle w:val="NormalWeb"/>
      </w:pPr>
      <w:r>
        <w:rPr>
          <w:rStyle w:val="Strong"/>
          <w:rFonts w:eastAsiaTheme="majorEastAsia"/>
        </w:rPr>
        <w:t>Stimuli Description</w:t>
      </w:r>
      <w:r>
        <w:br/>
        <w:t>Physical buildings or VR spaces of varied complexity; standardized instructions for exploration.</w:t>
      </w:r>
    </w:p>
    <w:p w14:paraId="6C646554" w14:textId="77777777" w:rsidR="00AC6A3C" w:rsidRDefault="00C02A0E" w:rsidP="00AC6A3C">
      <w:r>
        <w:rPr>
          <w:noProof/>
        </w:rPr>
        <w:pict w14:anchorId="233D6C96">
          <v:rect id="_x0000_i1053" alt="" style="width:468pt;height:.05pt;mso-width-percent:0;mso-height-percent:0;mso-width-percent:0;mso-height-percent:0" o:hralign="center" o:hrstd="t" o:hr="t" fillcolor="#a0a0a0" stroked="f"/>
        </w:pict>
      </w:r>
    </w:p>
    <w:p w14:paraId="62903FEC" w14:textId="77777777" w:rsidR="00AC6A3C" w:rsidRDefault="00AC6A3C" w:rsidP="00AC6A3C">
      <w:pPr>
        <w:pStyle w:val="Heading2"/>
      </w:pPr>
      <w:bookmarkStart w:id="53" w:name="_Toc205654609"/>
      <w:r>
        <w:rPr>
          <w:rStyle w:val="Strong"/>
          <w:b w:val="0"/>
          <w:bCs w:val="0"/>
        </w:rPr>
        <w:t>B. Guided Exploration → Timed Wayfinding &amp; Sketch-Map Recall</w:t>
      </w:r>
      <w:bookmarkEnd w:id="53"/>
    </w:p>
    <w:p w14:paraId="52F13D0A" w14:textId="77777777" w:rsidR="00AC6A3C" w:rsidRDefault="00AC6A3C" w:rsidP="00AC6A3C">
      <w:pPr>
        <w:pStyle w:val="NormalWeb"/>
      </w:pPr>
      <w:r>
        <w:rPr>
          <w:rStyle w:val="Strong"/>
          <w:rFonts w:eastAsiaTheme="majorEastAsia"/>
        </w:rPr>
        <w:t>What is Studied</w:t>
      </w:r>
      <w:r>
        <w:br/>
        <w:t xml:space="preserve">Participants are </w:t>
      </w:r>
      <w:r>
        <w:rPr>
          <w:rStyle w:val="Strong"/>
          <w:rFonts w:eastAsiaTheme="majorEastAsia"/>
        </w:rPr>
        <w:t>guided along a specific route</w:t>
      </w:r>
      <w:r>
        <w:t xml:space="preserve"> through an environment, with attention drawn to certain landmarks or features, then later tested on their ability to navigate the route and recall the layout via sketch map.</w:t>
      </w:r>
    </w:p>
    <w:p w14:paraId="0BBF8F96" w14:textId="77777777" w:rsidR="00AC6A3C" w:rsidRDefault="00AC6A3C" w:rsidP="00AC6A3C">
      <w:pPr>
        <w:pStyle w:val="NormalWeb"/>
      </w:pPr>
      <w:r>
        <w:rPr>
          <w:rStyle w:val="Strong"/>
          <w:rFonts w:eastAsiaTheme="majorEastAsia"/>
        </w:rPr>
        <w:t>Why it Matters</w:t>
      </w:r>
      <w:r>
        <w:br/>
        <w:t xml:space="preserve">Guided exploration isolates the effect of </w:t>
      </w:r>
      <w:r>
        <w:rPr>
          <w:rStyle w:val="Strong"/>
          <w:rFonts w:eastAsiaTheme="majorEastAsia"/>
        </w:rPr>
        <w:t>directed attention</w:t>
      </w:r>
      <w:r>
        <w:t xml:space="preserve"> on spatial learning, which has implications for signage, orientation tours, and wayfinding aids.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5"/>
        <w:gridCol w:w="7325"/>
      </w:tblGrid>
      <w:tr w:rsidR="00AC6A3C" w14:paraId="25BF2373" w14:textId="77777777">
        <w:trPr>
          <w:tblHeader/>
          <w:tblCellSpacing w:w="15" w:type="dxa"/>
        </w:trPr>
        <w:tc>
          <w:tcPr>
            <w:tcW w:w="0" w:type="auto"/>
            <w:vAlign w:val="center"/>
            <w:hideMark/>
          </w:tcPr>
          <w:p w14:paraId="4EF436FF" w14:textId="77777777" w:rsidR="00AC6A3C" w:rsidRDefault="00AC6A3C">
            <w:pPr>
              <w:jc w:val="center"/>
              <w:rPr>
                <w:b/>
                <w:bCs/>
              </w:rPr>
            </w:pPr>
            <w:r>
              <w:rPr>
                <w:rStyle w:val="Strong"/>
              </w:rPr>
              <w:lastRenderedPageBreak/>
              <w:t>Paradigm Name</w:t>
            </w:r>
          </w:p>
        </w:tc>
        <w:tc>
          <w:tcPr>
            <w:tcW w:w="0" w:type="auto"/>
            <w:vAlign w:val="center"/>
            <w:hideMark/>
          </w:tcPr>
          <w:p w14:paraId="09EEB5BF" w14:textId="77777777" w:rsidR="00AC6A3C" w:rsidRDefault="00AC6A3C">
            <w:pPr>
              <w:jc w:val="center"/>
              <w:rPr>
                <w:b/>
                <w:bCs/>
              </w:rPr>
            </w:pPr>
            <w:r>
              <w:rPr>
                <w:b/>
                <w:bCs/>
              </w:rPr>
              <w:t>Guided Exploration → Timed Wayfinding &amp; Sketch-Map Recall</w:t>
            </w:r>
          </w:p>
        </w:tc>
      </w:tr>
      <w:tr w:rsidR="00AC6A3C" w14:paraId="43957118" w14:textId="77777777">
        <w:trPr>
          <w:tblCellSpacing w:w="15" w:type="dxa"/>
        </w:trPr>
        <w:tc>
          <w:tcPr>
            <w:tcW w:w="0" w:type="auto"/>
            <w:vAlign w:val="center"/>
            <w:hideMark/>
          </w:tcPr>
          <w:p w14:paraId="30BFBC0F" w14:textId="77777777" w:rsidR="00AC6A3C" w:rsidRDefault="00AC6A3C">
            <w:r>
              <w:rPr>
                <w:rStyle w:val="Strong"/>
              </w:rPr>
              <w:t>Core Structure</w:t>
            </w:r>
          </w:p>
        </w:tc>
        <w:tc>
          <w:tcPr>
            <w:tcW w:w="0" w:type="auto"/>
            <w:vAlign w:val="center"/>
            <w:hideMark/>
          </w:tcPr>
          <w:p w14:paraId="469E57A7" w14:textId="77777777" w:rsidR="00AC6A3C" w:rsidRDefault="00AC6A3C">
            <w:r>
              <w:t>Directed navigation along predefined route, followed by memory and performance tests</w:t>
            </w:r>
          </w:p>
        </w:tc>
      </w:tr>
      <w:tr w:rsidR="00AC6A3C" w14:paraId="0A4CA8F5" w14:textId="77777777">
        <w:trPr>
          <w:tblCellSpacing w:w="15" w:type="dxa"/>
        </w:trPr>
        <w:tc>
          <w:tcPr>
            <w:tcW w:w="0" w:type="auto"/>
            <w:vAlign w:val="center"/>
            <w:hideMark/>
          </w:tcPr>
          <w:p w14:paraId="57206DE0" w14:textId="77777777" w:rsidR="00AC6A3C" w:rsidRDefault="00AC6A3C">
            <w:r>
              <w:rPr>
                <w:rStyle w:val="Strong"/>
              </w:rPr>
              <w:t>Question</w:t>
            </w:r>
          </w:p>
        </w:tc>
        <w:tc>
          <w:tcPr>
            <w:tcW w:w="0" w:type="auto"/>
            <w:vAlign w:val="center"/>
            <w:hideMark/>
          </w:tcPr>
          <w:p w14:paraId="12240125" w14:textId="77777777" w:rsidR="00AC6A3C" w:rsidRDefault="00AC6A3C">
            <w:r>
              <w:t>Does guided exposure to landmarks improve subsequent wayfinding and spatial recall?</w:t>
            </w:r>
          </w:p>
        </w:tc>
      </w:tr>
      <w:tr w:rsidR="00AC6A3C" w14:paraId="280B6279" w14:textId="77777777">
        <w:trPr>
          <w:tblCellSpacing w:w="15" w:type="dxa"/>
        </w:trPr>
        <w:tc>
          <w:tcPr>
            <w:tcW w:w="0" w:type="auto"/>
            <w:vAlign w:val="center"/>
            <w:hideMark/>
          </w:tcPr>
          <w:p w14:paraId="39FA818A" w14:textId="77777777" w:rsidR="00AC6A3C" w:rsidRDefault="00AC6A3C">
            <w:r>
              <w:rPr>
                <w:rStyle w:val="Strong"/>
              </w:rPr>
              <w:t>Design</w:t>
            </w:r>
          </w:p>
        </w:tc>
        <w:tc>
          <w:tcPr>
            <w:tcW w:w="0" w:type="auto"/>
            <w:vAlign w:val="center"/>
            <w:hideMark/>
          </w:tcPr>
          <w:p w14:paraId="5A48705C" w14:textId="77777777" w:rsidR="00AC6A3C" w:rsidRDefault="00AC6A3C">
            <w:r>
              <w:t>Between-subjects (guided vs. unguided) or within-subjects crossover</w:t>
            </w:r>
          </w:p>
        </w:tc>
      </w:tr>
      <w:tr w:rsidR="00AC6A3C" w14:paraId="592ECD12" w14:textId="77777777">
        <w:trPr>
          <w:tblCellSpacing w:w="15" w:type="dxa"/>
        </w:trPr>
        <w:tc>
          <w:tcPr>
            <w:tcW w:w="0" w:type="auto"/>
            <w:vAlign w:val="center"/>
            <w:hideMark/>
          </w:tcPr>
          <w:p w14:paraId="57CD88C2" w14:textId="77777777" w:rsidR="00AC6A3C" w:rsidRDefault="00AC6A3C">
            <w:r>
              <w:rPr>
                <w:rStyle w:val="Strong"/>
              </w:rPr>
              <w:t>Manipulated Variable</w:t>
            </w:r>
          </w:p>
        </w:tc>
        <w:tc>
          <w:tcPr>
            <w:tcW w:w="0" w:type="auto"/>
            <w:vAlign w:val="center"/>
            <w:hideMark/>
          </w:tcPr>
          <w:p w14:paraId="03045B4A" w14:textId="77777777" w:rsidR="00AC6A3C" w:rsidRDefault="00AC6A3C">
            <w:r>
              <w:t>Presence/absence of explicit landmark pointing during route</w:t>
            </w:r>
          </w:p>
        </w:tc>
      </w:tr>
      <w:tr w:rsidR="00AC6A3C" w14:paraId="0B4A7172" w14:textId="77777777">
        <w:trPr>
          <w:tblCellSpacing w:w="15" w:type="dxa"/>
        </w:trPr>
        <w:tc>
          <w:tcPr>
            <w:tcW w:w="0" w:type="auto"/>
            <w:vAlign w:val="center"/>
            <w:hideMark/>
          </w:tcPr>
          <w:p w14:paraId="737E054D" w14:textId="77777777" w:rsidR="00AC6A3C" w:rsidRDefault="00AC6A3C">
            <w:r>
              <w:rPr>
                <w:rStyle w:val="Strong"/>
              </w:rPr>
              <w:t>Measured Variable</w:t>
            </w:r>
          </w:p>
        </w:tc>
        <w:tc>
          <w:tcPr>
            <w:tcW w:w="0" w:type="auto"/>
            <w:vAlign w:val="center"/>
            <w:hideMark/>
          </w:tcPr>
          <w:p w14:paraId="449E630B" w14:textId="77777777" w:rsidR="00AC6A3C" w:rsidRDefault="00AC6A3C">
            <w:r>
              <w:t>Wayfinding time, navigation errors, sketch-map accuracy</w:t>
            </w:r>
          </w:p>
        </w:tc>
      </w:tr>
      <w:tr w:rsidR="00AC6A3C" w14:paraId="48642F2E" w14:textId="77777777">
        <w:trPr>
          <w:tblCellSpacing w:w="15" w:type="dxa"/>
        </w:trPr>
        <w:tc>
          <w:tcPr>
            <w:tcW w:w="0" w:type="auto"/>
            <w:vAlign w:val="center"/>
            <w:hideMark/>
          </w:tcPr>
          <w:p w14:paraId="41EECABA" w14:textId="77777777" w:rsidR="00AC6A3C" w:rsidRDefault="00AC6A3C">
            <w:r>
              <w:rPr>
                <w:rStyle w:val="Strong"/>
              </w:rPr>
              <w:t>Task</w:t>
            </w:r>
          </w:p>
        </w:tc>
        <w:tc>
          <w:tcPr>
            <w:tcW w:w="0" w:type="auto"/>
            <w:vAlign w:val="center"/>
            <w:hideMark/>
          </w:tcPr>
          <w:p w14:paraId="00E410C6" w14:textId="77777777" w:rsidR="00AC6A3C" w:rsidRDefault="00AC6A3C">
            <w:r>
              <w:t>Follow guide along route → Navigate route independently → Draw layout</w:t>
            </w:r>
          </w:p>
        </w:tc>
      </w:tr>
      <w:tr w:rsidR="00AC6A3C" w14:paraId="6FB6443C" w14:textId="77777777">
        <w:trPr>
          <w:tblCellSpacing w:w="15" w:type="dxa"/>
        </w:trPr>
        <w:tc>
          <w:tcPr>
            <w:tcW w:w="0" w:type="auto"/>
            <w:vAlign w:val="center"/>
            <w:hideMark/>
          </w:tcPr>
          <w:p w14:paraId="4672DAD8" w14:textId="77777777" w:rsidR="00AC6A3C" w:rsidRDefault="00AC6A3C">
            <w:r>
              <w:rPr>
                <w:rStyle w:val="Strong"/>
              </w:rPr>
              <w:t>Protocol</w:t>
            </w:r>
          </w:p>
        </w:tc>
        <w:tc>
          <w:tcPr>
            <w:tcW w:w="0" w:type="auto"/>
            <w:vAlign w:val="center"/>
            <w:hideMark/>
          </w:tcPr>
          <w:p w14:paraId="3F425B53" w14:textId="77777777" w:rsidR="00AC6A3C" w:rsidRDefault="00AC6A3C">
            <w:r>
              <w:t>Guided route traversal (5–10 min) → Independent navigation test (timed) → Sketch-map task (10–15 min)</w:t>
            </w:r>
          </w:p>
        </w:tc>
      </w:tr>
      <w:tr w:rsidR="00AC6A3C" w14:paraId="2A0D8044" w14:textId="77777777">
        <w:trPr>
          <w:tblCellSpacing w:w="15" w:type="dxa"/>
        </w:trPr>
        <w:tc>
          <w:tcPr>
            <w:tcW w:w="0" w:type="auto"/>
            <w:vAlign w:val="center"/>
            <w:hideMark/>
          </w:tcPr>
          <w:p w14:paraId="3E649DC5" w14:textId="77777777" w:rsidR="00AC6A3C" w:rsidRDefault="00AC6A3C">
            <w:r>
              <w:rPr>
                <w:rStyle w:val="Strong"/>
              </w:rPr>
              <w:t>Controls</w:t>
            </w:r>
          </w:p>
        </w:tc>
        <w:tc>
          <w:tcPr>
            <w:tcW w:w="0" w:type="auto"/>
            <w:vAlign w:val="center"/>
            <w:hideMark/>
          </w:tcPr>
          <w:p w14:paraId="35055EAA" w14:textId="77777777" w:rsidR="00AC6A3C" w:rsidRDefault="00AC6A3C">
            <w:r>
              <w:t>Same route, guide behavior, and pacing for all guided trials; identical instructions for recall tasks</w:t>
            </w:r>
          </w:p>
        </w:tc>
      </w:tr>
    </w:tbl>
    <w:p w14:paraId="62FE88BE" w14:textId="77777777" w:rsidR="00AC6A3C" w:rsidRDefault="00AC6A3C" w:rsidP="00AC6A3C">
      <w:pPr>
        <w:pStyle w:val="NormalWeb"/>
      </w:pPr>
      <w:r>
        <w:rPr>
          <w:rStyle w:val="Strong"/>
          <w:rFonts w:eastAsiaTheme="majorEastAsia"/>
        </w:rPr>
        <w:t>Theoretical Background &amp; Major Explanations</w:t>
      </w:r>
    </w:p>
    <w:p w14:paraId="59D0CB45" w14:textId="77777777" w:rsidR="00AC6A3C" w:rsidRDefault="00AC6A3C" w:rsidP="00AC6A3C">
      <w:pPr>
        <w:pStyle w:val="NormalWeb"/>
        <w:numPr>
          <w:ilvl w:val="0"/>
          <w:numId w:val="155"/>
        </w:numPr>
      </w:pPr>
      <w:r>
        <w:rPr>
          <w:rStyle w:val="Strong"/>
          <w:rFonts w:eastAsiaTheme="majorEastAsia"/>
        </w:rPr>
        <w:t>Directed Attention Theory</w:t>
      </w:r>
      <w:r>
        <w:t xml:space="preserve"> — explicit cues can enhance encoding of critical features.</w:t>
      </w:r>
    </w:p>
    <w:p w14:paraId="3A1305A3" w14:textId="77777777" w:rsidR="00AC6A3C" w:rsidRDefault="00AC6A3C" w:rsidP="00AC6A3C">
      <w:pPr>
        <w:pStyle w:val="NormalWeb"/>
        <w:numPr>
          <w:ilvl w:val="0"/>
          <w:numId w:val="155"/>
        </w:numPr>
      </w:pPr>
      <w:r>
        <w:rPr>
          <w:rStyle w:val="Strong"/>
          <w:rFonts w:eastAsiaTheme="majorEastAsia"/>
        </w:rPr>
        <w:t>Dual-Coding Theory</w:t>
      </w:r>
      <w:r>
        <w:t xml:space="preserve"> — verbal and visual information together improve memory.</w:t>
      </w:r>
    </w:p>
    <w:p w14:paraId="06CC0374" w14:textId="77777777" w:rsidR="00AC6A3C" w:rsidRDefault="00AC6A3C" w:rsidP="00AC6A3C">
      <w:pPr>
        <w:pStyle w:val="NormalWeb"/>
        <w:numPr>
          <w:ilvl w:val="0"/>
          <w:numId w:val="155"/>
        </w:numPr>
      </w:pPr>
      <w:r>
        <w:rPr>
          <w:rStyle w:val="Strong"/>
          <w:rFonts w:eastAsiaTheme="majorEastAsia"/>
        </w:rPr>
        <w:t>Wayfinding Cognition Models</w:t>
      </w:r>
      <w:r>
        <w:t xml:space="preserve"> — landmark-based navigation aids memory for routes.</w:t>
      </w:r>
    </w:p>
    <w:p w14:paraId="5BAD2652" w14:textId="77777777" w:rsidR="00AC6A3C" w:rsidRDefault="00AC6A3C" w:rsidP="00AC6A3C">
      <w:pPr>
        <w:pStyle w:val="NormalWeb"/>
      </w:pPr>
      <w:r>
        <w:rPr>
          <w:rStyle w:val="Strong"/>
          <w:rFonts w:eastAsiaTheme="majorEastAsia"/>
        </w:rPr>
        <w:t>Example Findings</w:t>
      </w:r>
    </w:p>
    <w:p w14:paraId="1CA405F0" w14:textId="77777777" w:rsidR="00AC6A3C" w:rsidRDefault="00AC6A3C" w:rsidP="00AC6A3C">
      <w:pPr>
        <w:pStyle w:val="NormalWeb"/>
        <w:numPr>
          <w:ilvl w:val="0"/>
          <w:numId w:val="156"/>
        </w:numPr>
      </w:pPr>
      <w:r>
        <w:t>Guided landmark pointing reduced navigation errors by 30% and improved sketch-map accuracy by ~20%.</w:t>
      </w:r>
    </w:p>
    <w:p w14:paraId="5B847C1D" w14:textId="77777777" w:rsidR="00AC6A3C" w:rsidRDefault="00AC6A3C" w:rsidP="00AC6A3C">
      <w:pPr>
        <w:pStyle w:val="NormalWeb"/>
        <w:numPr>
          <w:ilvl w:val="0"/>
          <w:numId w:val="156"/>
        </w:numPr>
      </w:pPr>
      <w:r>
        <w:t>Benefits were larger in complex, non-orthogonal layouts.</w:t>
      </w:r>
    </w:p>
    <w:p w14:paraId="049A39A8" w14:textId="77777777" w:rsidR="00AC6A3C" w:rsidRDefault="00AC6A3C" w:rsidP="00AC6A3C">
      <w:pPr>
        <w:pStyle w:val="NormalWeb"/>
      </w:pPr>
      <w:r>
        <w:rPr>
          <w:rStyle w:val="Strong"/>
          <w:rFonts w:eastAsiaTheme="majorEastAsia"/>
        </w:rPr>
        <w:t>Explanation of Measurables</w:t>
      </w:r>
    </w:p>
    <w:p w14:paraId="2BA2A2B2" w14:textId="77777777" w:rsidR="00AC6A3C" w:rsidRDefault="00AC6A3C" w:rsidP="00AC6A3C">
      <w:pPr>
        <w:pStyle w:val="NormalWeb"/>
        <w:numPr>
          <w:ilvl w:val="0"/>
          <w:numId w:val="157"/>
        </w:numPr>
      </w:pPr>
      <w:r>
        <w:rPr>
          <w:rStyle w:val="Strong"/>
          <w:rFonts w:eastAsiaTheme="majorEastAsia"/>
        </w:rPr>
        <w:t>Wayfinding time</w:t>
      </w:r>
      <w:r>
        <w:t xml:space="preserve"> – Time to complete navigation from start to goal.</w:t>
      </w:r>
    </w:p>
    <w:p w14:paraId="19485724" w14:textId="77777777" w:rsidR="00AC6A3C" w:rsidRDefault="00AC6A3C" w:rsidP="00AC6A3C">
      <w:pPr>
        <w:pStyle w:val="NormalWeb"/>
        <w:numPr>
          <w:ilvl w:val="0"/>
          <w:numId w:val="157"/>
        </w:numPr>
      </w:pPr>
      <w:r>
        <w:rPr>
          <w:rStyle w:val="Strong"/>
          <w:rFonts w:eastAsiaTheme="majorEastAsia"/>
        </w:rPr>
        <w:t>Navigation errors</w:t>
      </w:r>
      <w:r>
        <w:t xml:space="preserve"> – Missed turns, backtracking, or incorrect destinations.</w:t>
      </w:r>
    </w:p>
    <w:p w14:paraId="0743B6B4" w14:textId="77777777" w:rsidR="00AC6A3C" w:rsidRDefault="00AC6A3C" w:rsidP="00AC6A3C">
      <w:pPr>
        <w:pStyle w:val="NormalWeb"/>
        <w:numPr>
          <w:ilvl w:val="0"/>
          <w:numId w:val="157"/>
        </w:numPr>
      </w:pPr>
      <w:r>
        <w:rPr>
          <w:rStyle w:val="Strong"/>
          <w:rFonts w:eastAsiaTheme="majorEastAsia"/>
        </w:rPr>
        <w:t>Sketch-map accuracy</w:t>
      </w:r>
      <w:r>
        <w:t xml:space="preserve"> – Scored as in free exploration paradigm.</w:t>
      </w:r>
    </w:p>
    <w:p w14:paraId="4BC4DAD3" w14:textId="77777777" w:rsidR="00AC6A3C" w:rsidRDefault="00AC6A3C" w:rsidP="00AC6A3C">
      <w:pPr>
        <w:pStyle w:val="NormalWeb"/>
      </w:pPr>
      <w:r>
        <w:rPr>
          <w:rStyle w:val="Strong"/>
          <w:rFonts w:eastAsiaTheme="majorEastAsia"/>
        </w:rPr>
        <w:lastRenderedPageBreak/>
        <w:t>Stimuli Description</w:t>
      </w:r>
      <w:r>
        <w:br/>
        <w:t>Real-world routes in complex buildings or VR equivalents; landmarks pre-selected and consistently highlighted in guided condition.</w:t>
      </w:r>
    </w:p>
    <w:p w14:paraId="5A0BBCC6" w14:textId="77777777" w:rsidR="00AC6A3C" w:rsidRDefault="00C02A0E" w:rsidP="00AC6A3C">
      <w:r>
        <w:rPr>
          <w:noProof/>
        </w:rPr>
        <w:pict w14:anchorId="1446BC30">
          <v:rect id="_x0000_i1052" alt="" style="width:468pt;height:.05pt;mso-width-percent:0;mso-height-percent:0;mso-width-percent:0;mso-height-percent:0" o:hralign="center" o:hrstd="t" o:hr="t" fillcolor="#a0a0a0" stroked="f"/>
        </w:pict>
      </w:r>
    </w:p>
    <w:p w14:paraId="6D62656A" w14:textId="77777777" w:rsidR="00A54DBD" w:rsidRDefault="00A54DBD" w:rsidP="00A54DBD">
      <w:pPr>
        <w:pStyle w:val="NormalWeb"/>
      </w:pPr>
      <w:r>
        <w:t xml:space="preserve">Here are the next two paradigms in </w:t>
      </w:r>
      <w:r>
        <w:rPr>
          <w:rStyle w:val="Strong"/>
          <w:rFonts w:eastAsiaTheme="majorEastAsia"/>
        </w:rPr>
        <w:t>Category VIII: Environmental Learning &amp; Spatial Memory Paradigms</w:t>
      </w:r>
      <w:r>
        <w:t xml:space="preserve">, in the </w:t>
      </w:r>
      <w:r>
        <w:rPr>
          <w:rStyle w:val="Strong"/>
          <w:rFonts w:eastAsiaTheme="majorEastAsia"/>
        </w:rPr>
        <w:t>detail-preserving, enriched style</w:t>
      </w:r>
      <w:r>
        <w:t>.</w:t>
      </w:r>
    </w:p>
    <w:p w14:paraId="72D97F54" w14:textId="77777777" w:rsidR="00A54DBD" w:rsidRDefault="00C02A0E" w:rsidP="00A54DBD">
      <w:r>
        <w:rPr>
          <w:noProof/>
        </w:rPr>
        <w:pict w14:anchorId="12080ABE">
          <v:rect id="_x0000_i1051" alt="" style="width:468pt;height:.05pt;mso-width-percent:0;mso-height-percent:0;mso-width-percent:0;mso-height-percent:0" o:hralign="center" o:hrstd="t" o:hr="t" fillcolor="#a0a0a0" stroked="f"/>
        </w:pict>
      </w:r>
    </w:p>
    <w:p w14:paraId="1CF6A20B" w14:textId="77777777" w:rsidR="00A54DBD" w:rsidRDefault="00A54DBD" w:rsidP="00A54DBD">
      <w:pPr>
        <w:pStyle w:val="Heading2"/>
      </w:pPr>
      <w:bookmarkStart w:id="54" w:name="_Toc205654610"/>
      <w:r>
        <w:rPr>
          <w:rStyle w:val="Strong"/>
          <w:b w:val="0"/>
          <w:bCs w:val="0"/>
        </w:rPr>
        <w:t>C. Landmark Recognition Test → Spatial Orientation Accuracy</w:t>
      </w:r>
      <w:bookmarkEnd w:id="54"/>
    </w:p>
    <w:p w14:paraId="3CB34275" w14:textId="77777777" w:rsidR="00A54DBD" w:rsidRDefault="00A54DBD" w:rsidP="00A54DBD">
      <w:pPr>
        <w:pStyle w:val="NormalWeb"/>
      </w:pPr>
      <w:r>
        <w:rPr>
          <w:rStyle w:val="Strong"/>
          <w:rFonts w:eastAsiaTheme="majorEastAsia"/>
        </w:rPr>
        <w:t>What is Studied</w:t>
      </w:r>
      <w:r>
        <w:br/>
        <w:t xml:space="preserve">Participants are shown images of </w:t>
      </w:r>
      <w:r>
        <w:rPr>
          <w:rStyle w:val="Strong"/>
          <w:rFonts w:eastAsiaTheme="majorEastAsia"/>
        </w:rPr>
        <w:t>landmarks</w:t>
      </w:r>
      <w:r>
        <w:t xml:space="preserve"> encountered during a navigation phase and asked to identify their correct location or orientation within the environment. The paradigm measures recognition accuracy and spatial placement ability.</w:t>
      </w:r>
    </w:p>
    <w:p w14:paraId="440960C4" w14:textId="77777777" w:rsidR="00A54DBD" w:rsidRDefault="00A54DBD" w:rsidP="00A54DBD">
      <w:pPr>
        <w:pStyle w:val="NormalWeb"/>
      </w:pPr>
      <w:r>
        <w:rPr>
          <w:rStyle w:val="Strong"/>
          <w:rFonts w:eastAsiaTheme="majorEastAsia"/>
        </w:rPr>
        <w:t>Why it Matters</w:t>
      </w:r>
      <w:r>
        <w:br/>
        <w:t>Landmarks are critical anchors in spatial memory. This paradigm isolates landmark processing from other navigational cues, providing insight into how architecture supports orientation and environmental recall.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5"/>
        <w:gridCol w:w="7425"/>
      </w:tblGrid>
      <w:tr w:rsidR="00A54DBD" w14:paraId="799F4547" w14:textId="77777777">
        <w:trPr>
          <w:tblHeader/>
          <w:tblCellSpacing w:w="15" w:type="dxa"/>
        </w:trPr>
        <w:tc>
          <w:tcPr>
            <w:tcW w:w="0" w:type="auto"/>
            <w:vAlign w:val="center"/>
            <w:hideMark/>
          </w:tcPr>
          <w:p w14:paraId="36D20603" w14:textId="77777777" w:rsidR="00A54DBD" w:rsidRDefault="00A54DBD">
            <w:pPr>
              <w:jc w:val="center"/>
              <w:rPr>
                <w:b/>
                <w:bCs/>
              </w:rPr>
            </w:pPr>
            <w:r>
              <w:rPr>
                <w:rStyle w:val="Strong"/>
              </w:rPr>
              <w:t>Paradigm Name</w:t>
            </w:r>
          </w:p>
        </w:tc>
        <w:tc>
          <w:tcPr>
            <w:tcW w:w="0" w:type="auto"/>
            <w:vAlign w:val="center"/>
            <w:hideMark/>
          </w:tcPr>
          <w:p w14:paraId="323D6D85" w14:textId="77777777" w:rsidR="00A54DBD" w:rsidRDefault="00A54DBD">
            <w:pPr>
              <w:jc w:val="center"/>
              <w:rPr>
                <w:b/>
                <w:bCs/>
              </w:rPr>
            </w:pPr>
            <w:r>
              <w:rPr>
                <w:b/>
                <w:bCs/>
              </w:rPr>
              <w:t>Landmark Recognition Test → Spatial Orientation Accuracy</w:t>
            </w:r>
          </w:p>
        </w:tc>
      </w:tr>
      <w:tr w:rsidR="00A54DBD" w14:paraId="6344D606" w14:textId="77777777">
        <w:trPr>
          <w:tblCellSpacing w:w="15" w:type="dxa"/>
        </w:trPr>
        <w:tc>
          <w:tcPr>
            <w:tcW w:w="0" w:type="auto"/>
            <w:vAlign w:val="center"/>
            <w:hideMark/>
          </w:tcPr>
          <w:p w14:paraId="6E31BD4F" w14:textId="77777777" w:rsidR="00A54DBD" w:rsidRDefault="00A54DBD">
            <w:r>
              <w:rPr>
                <w:rStyle w:val="Strong"/>
              </w:rPr>
              <w:t>Core Structure</w:t>
            </w:r>
          </w:p>
        </w:tc>
        <w:tc>
          <w:tcPr>
            <w:tcW w:w="0" w:type="auto"/>
            <w:vAlign w:val="center"/>
            <w:hideMark/>
          </w:tcPr>
          <w:p w14:paraId="05387DF5" w14:textId="77777777" w:rsidR="00A54DBD" w:rsidRDefault="00A54DBD">
            <w:r>
              <w:t>Test recognition and spatial placement of environmental landmarks</w:t>
            </w:r>
          </w:p>
        </w:tc>
      </w:tr>
      <w:tr w:rsidR="00A54DBD" w14:paraId="0E411BE6" w14:textId="77777777">
        <w:trPr>
          <w:tblCellSpacing w:w="15" w:type="dxa"/>
        </w:trPr>
        <w:tc>
          <w:tcPr>
            <w:tcW w:w="0" w:type="auto"/>
            <w:vAlign w:val="center"/>
            <w:hideMark/>
          </w:tcPr>
          <w:p w14:paraId="62D3A2F5" w14:textId="77777777" w:rsidR="00A54DBD" w:rsidRDefault="00A54DBD">
            <w:r>
              <w:rPr>
                <w:rStyle w:val="Strong"/>
              </w:rPr>
              <w:t>Question</w:t>
            </w:r>
          </w:p>
        </w:tc>
        <w:tc>
          <w:tcPr>
            <w:tcW w:w="0" w:type="auto"/>
            <w:vAlign w:val="center"/>
            <w:hideMark/>
          </w:tcPr>
          <w:p w14:paraId="6C1F77BA" w14:textId="77777777" w:rsidR="00A54DBD" w:rsidRDefault="00A54DBD">
            <w:r>
              <w:t>How accurately can participants recognize and locate landmarks after navigating an environment?</w:t>
            </w:r>
          </w:p>
        </w:tc>
      </w:tr>
      <w:tr w:rsidR="00A54DBD" w14:paraId="05082483" w14:textId="77777777">
        <w:trPr>
          <w:tblCellSpacing w:w="15" w:type="dxa"/>
        </w:trPr>
        <w:tc>
          <w:tcPr>
            <w:tcW w:w="0" w:type="auto"/>
            <w:vAlign w:val="center"/>
            <w:hideMark/>
          </w:tcPr>
          <w:p w14:paraId="72D80DA9" w14:textId="77777777" w:rsidR="00A54DBD" w:rsidRDefault="00A54DBD">
            <w:r>
              <w:rPr>
                <w:rStyle w:val="Strong"/>
              </w:rPr>
              <w:t>Design</w:t>
            </w:r>
          </w:p>
        </w:tc>
        <w:tc>
          <w:tcPr>
            <w:tcW w:w="0" w:type="auto"/>
            <w:vAlign w:val="center"/>
            <w:hideMark/>
          </w:tcPr>
          <w:p w14:paraId="6590F4B1" w14:textId="77777777" w:rsidR="00A54DBD" w:rsidRDefault="00A54DBD">
            <w:r>
              <w:t>Within-subjects</w:t>
            </w:r>
          </w:p>
        </w:tc>
      </w:tr>
      <w:tr w:rsidR="00A54DBD" w14:paraId="5D04C7E6" w14:textId="77777777">
        <w:trPr>
          <w:tblCellSpacing w:w="15" w:type="dxa"/>
        </w:trPr>
        <w:tc>
          <w:tcPr>
            <w:tcW w:w="0" w:type="auto"/>
            <w:vAlign w:val="center"/>
            <w:hideMark/>
          </w:tcPr>
          <w:p w14:paraId="246D72E2" w14:textId="77777777" w:rsidR="00A54DBD" w:rsidRDefault="00A54DBD">
            <w:r>
              <w:rPr>
                <w:rStyle w:val="Strong"/>
              </w:rPr>
              <w:t>Manipulated Variable</w:t>
            </w:r>
          </w:p>
        </w:tc>
        <w:tc>
          <w:tcPr>
            <w:tcW w:w="0" w:type="auto"/>
            <w:vAlign w:val="center"/>
            <w:hideMark/>
          </w:tcPr>
          <w:p w14:paraId="15DD11E9" w14:textId="77777777" w:rsidR="00A54DBD" w:rsidRDefault="00A54DBD">
            <w:r>
              <w:t>Landmark salience (distinctiveness, visibility)</w:t>
            </w:r>
          </w:p>
        </w:tc>
      </w:tr>
      <w:tr w:rsidR="00A54DBD" w14:paraId="36B0F27D" w14:textId="77777777">
        <w:trPr>
          <w:tblCellSpacing w:w="15" w:type="dxa"/>
        </w:trPr>
        <w:tc>
          <w:tcPr>
            <w:tcW w:w="0" w:type="auto"/>
            <w:vAlign w:val="center"/>
            <w:hideMark/>
          </w:tcPr>
          <w:p w14:paraId="1B759B7F" w14:textId="77777777" w:rsidR="00A54DBD" w:rsidRDefault="00A54DBD">
            <w:r>
              <w:rPr>
                <w:rStyle w:val="Strong"/>
              </w:rPr>
              <w:t>Measured Variable</w:t>
            </w:r>
          </w:p>
        </w:tc>
        <w:tc>
          <w:tcPr>
            <w:tcW w:w="0" w:type="auto"/>
            <w:vAlign w:val="center"/>
            <w:hideMark/>
          </w:tcPr>
          <w:p w14:paraId="09DB21EB" w14:textId="77777777" w:rsidR="00A54DBD" w:rsidRDefault="00A54DBD">
            <w:r>
              <w:t>Landmark recognition accuracy, placement accuracy, response time</w:t>
            </w:r>
          </w:p>
        </w:tc>
      </w:tr>
      <w:tr w:rsidR="00A54DBD" w14:paraId="34F2C7A2" w14:textId="77777777">
        <w:trPr>
          <w:tblCellSpacing w:w="15" w:type="dxa"/>
        </w:trPr>
        <w:tc>
          <w:tcPr>
            <w:tcW w:w="0" w:type="auto"/>
            <w:vAlign w:val="center"/>
            <w:hideMark/>
          </w:tcPr>
          <w:p w14:paraId="3D536F24" w14:textId="77777777" w:rsidR="00A54DBD" w:rsidRDefault="00A54DBD">
            <w:r>
              <w:rPr>
                <w:rStyle w:val="Strong"/>
              </w:rPr>
              <w:t>Task</w:t>
            </w:r>
          </w:p>
        </w:tc>
        <w:tc>
          <w:tcPr>
            <w:tcW w:w="0" w:type="auto"/>
            <w:vAlign w:val="center"/>
            <w:hideMark/>
          </w:tcPr>
          <w:p w14:paraId="44DB87BA" w14:textId="77777777" w:rsidR="00A54DBD" w:rsidRDefault="00A54DBD">
            <w:r>
              <w:t>View landmark images → Identify location/orientation on map or in VR</w:t>
            </w:r>
          </w:p>
        </w:tc>
      </w:tr>
      <w:tr w:rsidR="00A54DBD" w14:paraId="64B9925E" w14:textId="77777777">
        <w:trPr>
          <w:tblCellSpacing w:w="15" w:type="dxa"/>
        </w:trPr>
        <w:tc>
          <w:tcPr>
            <w:tcW w:w="0" w:type="auto"/>
            <w:vAlign w:val="center"/>
            <w:hideMark/>
          </w:tcPr>
          <w:p w14:paraId="60E15C41" w14:textId="77777777" w:rsidR="00A54DBD" w:rsidRDefault="00A54DBD">
            <w:r>
              <w:rPr>
                <w:rStyle w:val="Strong"/>
              </w:rPr>
              <w:t>Protocol</w:t>
            </w:r>
          </w:p>
        </w:tc>
        <w:tc>
          <w:tcPr>
            <w:tcW w:w="0" w:type="auto"/>
            <w:vAlign w:val="center"/>
            <w:hideMark/>
          </w:tcPr>
          <w:p w14:paraId="409D119D" w14:textId="77777777" w:rsidR="00A54DBD" w:rsidRDefault="00A54DBD">
            <w:r>
              <w:t>Navigation phase (5–15 min) → Recognition test (image shown 3–5 sec each) → Map placement or VR pointing task (timed)</w:t>
            </w:r>
          </w:p>
        </w:tc>
      </w:tr>
      <w:tr w:rsidR="00A54DBD" w14:paraId="7A26CD23" w14:textId="77777777">
        <w:trPr>
          <w:tblCellSpacing w:w="15" w:type="dxa"/>
        </w:trPr>
        <w:tc>
          <w:tcPr>
            <w:tcW w:w="0" w:type="auto"/>
            <w:vAlign w:val="center"/>
            <w:hideMark/>
          </w:tcPr>
          <w:p w14:paraId="3E31144A" w14:textId="77777777" w:rsidR="00A54DBD" w:rsidRDefault="00A54DBD">
            <w:r>
              <w:rPr>
                <w:rStyle w:val="Strong"/>
              </w:rPr>
              <w:lastRenderedPageBreak/>
              <w:t>Controls</w:t>
            </w:r>
          </w:p>
        </w:tc>
        <w:tc>
          <w:tcPr>
            <w:tcW w:w="0" w:type="auto"/>
            <w:vAlign w:val="center"/>
            <w:hideMark/>
          </w:tcPr>
          <w:p w14:paraId="7BE4232F" w14:textId="77777777" w:rsidR="00A54DBD" w:rsidRDefault="00A54DBD">
            <w:r>
              <w:t>Equal exposure time to each landmark; randomization of image order</w:t>
            </w:r>
          </w:p>
        </w:tc>
      </w:tr>
    </w:tbl>
    <w:p w14:paraId="3D98BCB7" w14:textId="77777777" w:rsidR="00A54DBD" w:rsidRDefault="00A54DBD" w:rsidP="00A54DBD">
      <w:pPr>
        <w:pStyle w:val="NormalWeb"/>
      </w:pPr>
      <w:r>
        <w:rPr>
          <w:rStyle w:val="Strong"/>
          <w:rFonts w:eastAsiaTheme="majorEastAsia"/>
        </w:rPr>
        <w:t>Theoretical Background &amp; Major Explanations</w:t>
      </w:r>
    </w:p>
    <w:p w14:paraId="278C7BD8" w14:textId="77777777" w:rsidR="00A54DBD" w:rsidRDefault="00A54DBD" w:rsidP="00A54DBD">
      <w:pPr>
        <w:pStyle w:val="NormalWeb"/>
        <w:numPr>
          <w:ilvl w:val="0"/>
          <w:numId w:val="158"/>
        </w:numPr>
      </w:pPr>
      <w:r>
        <w:rPr>
          <w:rStyle w:val="Strong"/>
          <w:rFonts w:eastAsiaTheme="majorEastAsia"/>
        </w:rPr>
        <w:t>Landmark–Route–Survey Model</w:t>
      </w:r>
      <w:r>
        <w:t xml:space="preserve"> — landmarks form the foundation of spatial knowledge.</w:t>
      </w:r>
    </w:p>
    <w:p w14:paraId="5377CC42" w14:textId="77777777" w:rsidR="00A54DBD" w:rsidRDefault="00A54DBD" w:rsidP="00A54DBD">
      <w:pPr>
        <w:pStyle w:val="NormalWeb"/>
        <w:numPr>
          <w:ilvl w:val="0"/>
          <w:numId w:val="158"/>
        </w:numPr>
      </w:pPr>
      <w:r>
        <w:rPr>
          <w:rStyle w:val="Strong"/>
          <w:rFonts w:eastAsiaTheme="majorEastAsia"/>
        </w:rPr>
        <w:t>Salience Theory</w:t>
      </w:r>
      <w:r>
        <w:t xml:space="preserve"> — distinctive features are more likely to be encoded and recalled.</w:t>
      </w:r>
    </w:p>
    <w:p w14:paraId="35E3E20F" w14:textId="77777777" w:rsidR="00A54DBD" w:rsidRDefault="00A54DBD" w:rsidP="00A54DBD">
      <w:pPr>
        <w:pStyle w:val="NormalWeb"/>
        <w:numPr>
          <w:ilvl w:val="0"/>
          <w:numId w:val="158"/>
        </w:numPr>
      </w:pPr>
      <w:r>
        <w:rPr>
          <w:rStyle w:val="Strong"/>
          <w:rFonts w:eastAsiaTheme="majorEastAsia"/>
        </w:rPr>
        <w:t>Spatial Updating Models</w:t>
      </w:r>
      <w:r>
        <w:t xml:space="preserve"> — memory for location is updated continuously during movement.</w:t>
      </w:r>
    </w:p>
    <w:p w14:paraId="02642A60" w14:textId="77777777" w:rsidR="00A54DBD" w:rsidRDefault="00A54DBD" w:rsidP="00A54DBD">
      <w:pPr>
        <w:pStyle w:val="NormalWeb"/>
      </w:pPr>
      <w:r>
        <w:rPr>
          <w:rStyle w:val="Strong"/>
          <w:rFonts w:eastAsiaTheme="majorEastAsia"/>
        </w:rPr>
        <w:t>Example Findings</w:t>
      </w:r>
    </w:p>
    <w:p w14:paraId="57BA5EF1" w14:textId="77777777" w:rsidR="00A54DBD" w:rsidRDefault="00A54DBD" w:rsidP="00A54DBD">
      <w:pPr>
        <w:pStyle w:val="NormalWeb"/>
        <w:numPr>
          <w:ilvl w:val="0"/>
          <w:numId w:val="159"/>
        </w:numPr>
      </w:pPr>
      <w:r>
        <w:t>Highly distinctive landmarks were recognized 95% of the time vs. 70% for low-salience landmarks.</w:t>
      </w:r>
    </w:p>
    <w:p w14:paraId="23D93AFE" w14:textId="77777777" w:rsidR="00A54DBD" w:rsidRDefault="00A54DBD" w:rsidP="00A54DBD">
      <w:pPr>
        <w:pStyle w:val="NormalWeb"/>
        <w:numPr>
          <w:ilvl w:val="0"/>
          <w:numId w:val="159"/>
        </w:numPr>
      </w:pPr>
      <w:r>
        <w:t>Placement accuracy declined with increased route complexity.</w:t>
      </w:r>
    </w:p>
    <w:p w14:paraId="5FB8DAEB" w14:textId="77777777" w:rsidR="00A54DBD" w:rsidRDefault="00A54DBD" w:rsidP="00A54DBD">
      <w:pPr>
        <w:pStyle w:val="NormalWeb"/>
      </w:pPr>
      <w:r>
        <w:rPr>
          <w:rStyle w:val="Strong"/>
          <w:rFonts w:eastAsiaTheme="majorEastAsia"/>
        </w:rPr>
        <w:t>Explanation of Measurables</w:t>
      </w:r>
    </w:p>
    <w:p w14:paraId="51B34F7F" w14:textId="77777777" w:rsidR="00A54DBD" w:rsidRDefault="00A54DBD" w:rsidP="00A54DBD">
      <w:pPr>
        <w:pStyle w:val="NormalWeb"/>
        <w:numPr>
          <w:ilvl w:val="0"/>
          <w:numId w:val="160"/>
        </w:numPr>
      </w:pPr>
      <w:r>
        <w:rPr>
          <w:rStyle w:val="Strong"/>
          <w:rFonts w:eastAsiaTheme="majorEastAsia"/>
        </w:rPr>
        <w:t>Recognition accuracy</w:t>
      </w:r>
      <w:r>
        <w:t xml:space="preserve"> – Percentage of correctly identified landmarks.</w:t>
      </w:r>
    </w:p>
    <w:p w14:paraId="66FDAB14" w14:textId="77777777" w:rsidR="00A54DBD" w:rsidRDefault="00A54DBD" w:rsidP="00A54DBD">
      <w:pPr>
        <w:pStyle w:val="NormalWeb"/>
        <w:numPr>
          <w:ilvl w:val="0"/>
          <w:numId w:val="160"/>
        </w:numPr>
      </w:pPr>
      <w:r>
        <w:rPr>
          <w:rStyle w:val="Strong"/>
          <w:rFonts w:eastAsiaTheme="majorEastAsia"/>
        </w:rPr>
        <w:t>Placement accuracy</w:t>
      </w:r>
      <w:r>
        <w:t xml:space="preserve"> – Distance between correct and chosen location on map or in VR coordinates.</w:t>
      </w:r>
    </w:p>
    <w:p w14:paraId="2C990658" w14:textId="77777777" w:rsidR="00A54DBD" w:rsidRDefault="00A54DBD" w:rsidP="00A54DBD">
      <w:pPr>
        <w:pStyle w:val="NormalWeb"/>
        <w:numPr>
          <w:ilvl w:val="0"/>
          <w:numId w:val="160"/>
        </w:numPr>
      </w:pPr>
      <w:r>
        <w:rPr>
          <w:rStyle w:val="Strong"/>
          <w:rFonts w:eastAsiaTheme="majorEastAsia"/>
        </w:rPr>
        <w:t>Response time</w:t>
      </w:r>
      <w:r>
        <w:t xml:space="preserve"> – Speed of recognition decision.</w:t>
      </w:r>
    </w:p>
    <w:p w14:paraId="05951CEA" w14:textId="77777777" w:rsidR="00A54DBD" w:rsidRDefault="00A54DBD" w:rsidP="00A54DBD">
      <w:pPr>
        <w:pStyle w:val="NormalWeb"/>
      </w:pPr>
      <w:r>
        <w:rPr>
          <w:rStyle w:val="Strong"/>
          <w:rFonts w:eastAsiaTheme="majorEastAsia"/>
        </w:rPr>
        <w:t>Stimuli Description</w:t>
      </w:r>
      <w:r>
        <w:br/>
        <w:t xml:space="preserve">Photos or VR captures of landmarks taken from participant’s viewpoint during navigation </w:t>
      </w:r>
      <w:proofErr w:type="gramStart"/>
      <w:r>
        <w:t>phase;</w:t>
      </w:r>
      <w:proofErr w:type="gramEnd"/>
      <w:r>
        <w:t xml:space="preserve"> placement tasks on printed maps or in VR interface.</w:t>
      </w:r>
    </w:p>
    <w:p w14:paraId="4482E04D" w14:textId="77777777" w:rsidR="00A54DBD" w:rsidRDefault="00C02A0E" w:rsidP="00A54DBD">
      <w:r>
        <w:rPr>
          <w:noProof/>
        </w:rPr>
        <w:pict w14:anchorId="1804B5F8">
          <v:rect id="_x0000_i1050" alt="" style="width:468pt;height:.05pt;mso-width-percent:0;mso-height-percent:0;mso-width-percent:0;mso-height-percent:0" o:hralign="center" o:hrstd="t" o:hr="t" fillcolor="#a0a0a0" stroked="f"/>
        </w:pict>
      </w:r>
    </w:p>
    <w:p w14:paraId="6BE3B2A7" w14:textId="77777777" w:rsidR="00A54DBD" w:rsidRDefault="00A54DBD" w:rsidP="00A54DBD">
      <w:pPr>
        <w:pStyle w:val="Heading2"/>
      </w:pPr>
      <w:bookmarkStart w:id="55" w:name="_Toc205654611"/>
      <w:r>
        <w:rPr>
          <w:rStyle w:val="Strong"/>
          <w:b w:val="0"/>
          <w:bCs w:val="0"/>
        </w:rPr>
        <w:t>D. Route Reversal Task → Cognitive Flexibility in Navigation</w:t>
      </w:r>
      <w:bookmarkEnd w:id="55"/>
    </w:p>
    <w:p w14:paraId="194991DA" w14:textId="77777777" w:rsidR="00A54DBD" w:rsidRDefault="00A54DBD" w:rsidP="00A54DBD">
      <w:pPr>
        <w:pStyle w:val="NormalWeb"/>
      </w:pPr>
      <w:r>
        <w:rPr>
          <w:rStyle w:val="Strong"/>
          <w:rFonts w:eastAsiaTheme="majorEastAsia"/>
        </w:rPr>
        <w:t>What is Studied</w:t>
      </w:r>
      <w:r>
        <w:br/>
        <w:t xml:space="preserve">Participants navigate a route from start to goal, then are asked to retrace the route in reverse without </w:t>
      </w:r>
      <w:proofErr w:type="gramStart"/>
      <w:r>
        <w:t>prior warning</w:t>
      </w:r>
      <w:proofErr w:type="gramEnd"/>
      <w:r>
        <w:t>. The task measures their ability to adapt spatial knowledge and apply it in reverse sequence.</w:t>
      </w:r>
    </w:p>
    <w:p w14:paraId="366D224D" w14:textId="77777777" w:rsidR="00A54DBD" w:rsidRDefault="00A54DBD" w:rsidP="00A54DBD">
      <w:pPr>
        <w:pStyle w:val="NormalWeb"/>
      </w:pPr>
      <w:r>
        <w:rPr>
          <w:rStyle w:val="Strong"/>
          <w:rFonts w:eastAsiaTheme="majorEastAsia"/>
        </w:rPr>
        <w:t>Why it Matters</w:t>
      </w:r>
      <w:r>
        <w:br/>
        <w:t xml:space="preserve">Reverse navigation requires </w:t>
      </w:r>
      <w:r>
        <w:rPr>
          <w:rStyle w:val="Strong"/>
          <w:rFonts w:eastAsiaTheme="majorEastAsia"/>
        </w:rPr>
        <w:t>cognitive flexibility</w:t>
      </w:r>
      <w:r>
        <w:t xml:space="preserve"> and deeper spatial encoding than forward-only navigation. This paradigm identifies how well people can generalize their spatial memory to new but related tasks.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3"/>
        <w:gridCol w:w="7137"/>
      </w:tblGrid>
      <w:tr w:rsidR="00A54DBD" w14:paraId="2A377332" w14:textId="77777777">
        <w:trPr>
          <w:tblHeader/>
          <w:tblCellSpacing w:w="15" w:type="dxa"/>
        </w:trPr>
        <w:tc>
          <w:tcPr>
            <w:tcW w:w="0" w:type="auto"/>
            <w:vAlign w:val="center"/>
            <w:hideMark/>
          </w:tcPr>
          <w:p w14:paraId="13C9B01A" w14:textId="77777777" w:rsidR="00A54DBD" w:rsidRDefault="00A54DBD">
            <w:pPr>
              <w:jc w:val="center"/>
              <w:rPr>
                <w:b/>
                <w:bCs/>
              </w:rPr>
            </w:pPr>
            <w:r>
              <w:rPr>
                <w:rStyle w:val="Strong"/>
              </w:rPr>
              <w:lastRenderedPageBreak/>
              <w:t>Paradigm Name</w:t>
            </w:r>
          </w:p>
        </w:tc>
        <w:tc>
          <w:tcPr>
            <w:tcW w:w="0" w:type="auto"/>
            <w:vAlign w:val="center"/>
            <w:hideMark/>
          </w:tcPr>
          <w:p w14:paraId="3B759DE7" w14:textId="77777777" w:rsidR="00A54DBD" w:rsidRDefault="00A54DBD">
            <w:pPr>
              <w:jc w:val="center"/>
              <w:rPr>
                <w:b/>
                <w:bCs/>
              </w:rPr>
            </w:pPr>
            <w:r>
              <w:rPr>
                <w:b/>
                <w:bCs/>
              </w:rPr>
              <w:t>Route Reversal Task → Cognitive Flexibility in Navigation</w:t>
            </w:r>
          </w:p>
        </w:tc>
      </w:tr>
      <w:tr w:rsidR="00A54DBD" w14:paraId="68CB9AB0" w14:textId="77777777">
        <w:trPr>
          <w:tblCellSpacing w:w="15" w:type="dxa"/>
        </w:trPr>
        <w:tc>
          <w:tcPr>
            <w:tcW w:w="0" w:type="auto"/>
            <w:vAlign w:val="center"/>
            <w:hideMark/>
          </w:tcPr>
          <w:p w14:paraId="2C4B1B8F" w14:textId="77777777" w:rsidR="00A54DBD" w:rsidRDefault="00A54DBD">
            <w:r>
              <w:rPr>
                <w:rStyle w:val="Strong"/>
              </w:rPr>
              <w:t>Core Structure</w:t>
            </w:r>
          </w:p>
        </w:tc>
        <w:tc>
          <w:tcPr>
            <w:tcW w:w="0" w:type="auto"/>
            <w:vAlign w:val="center"/>
            <w:hideMark/>
          </w:tcPr>
          <w:p w14:paraId="586D00FC" w14:textId="77777777" w:rsidR="00A54DBD" w:rsidRDefault="00A54DBD">
            <w:r>
              <w:t>Navigate route forward, then reverse without prior practice</w:t>
            </w:r>
          </w:p>
        </w:tc>
      </w:tr>
      <w:tr w:rsidR="00A54DBD" w14:paraId="5AFA5F3C" w14:textId="77777777">
        <w:trPr>
          <w:tblCellSpacing w:w="15" w:type="dxa"/>
        </w:trPr>
        <w:tc>
          <w:tcPr>
            <w:tcW w:w="0" w:type="auto"/>
            <w:vAlign w:val="center"/>
            <w:hideMark/>
          </w:tcPr>
          <w:p w14:paraId="65FA354A" w14:textId="77777777" w:rsidR="00A54DBD" w:rsidRDefault="00A54DBD">
            <w:r>
              <w:rPr>
                <w:rStyle w:val="Strong"/>
              </w:rPr>
              <w:t>Question</w:t>
            </w:r>
          </w:p>
        </w:tc>
        <w:tc>
          <w:tcPr>
            <w:tcW w:w="0" w:type="auto"/>
            <w:vAlign w:val="center"/>
            <w:hideMark/>
          </w:tcPr>
          <w:p w14:paraId="4ADB528A" w14:textId="77777777" w:rsidR="00A54DBD" w:rsidRDefault="00A54DBD">
            <w:r>
              <w:t>How well can participants reverse a learned route without preparation?</w:t>
            </w:r>
          </w:p>
        </w:tc>
      </w:tr>
      <w:tr w:rsidR="00A54DBD" w14:paraId="3119D15B" w14:textId="77777777">
        <w:trPr>
          <w:tblCellSpacing w:w="15" w:type="dxa"/>
        </w:trPr>
        <w:tc>
          <w:tcPr>
            <w:tcW w:w="0" w:type="auto"/>
            <w:vAlign w:val="center"/>
            <w:hideMark/>
          </w:tcPr>
          <w:p w14:paraId="5224583D" w14:textId="77777777" w:rsidR="00A54DBD" w:rsidRDefault="00A54DBD">
            <w:r>
              <w:rPr>
                <w:rStyle w:val="Strong"/>
              </w:rPr>
              <w:t>Design</w:t>
            </w:r>
          </w:p>
        </w:tc>
        <w:tc>
          <w:tcPr>
            <w:tcW w:w="0" w:type="auto"/>
            <w:vAlign w:val="center"/>
            <w:hideMark/>
          </w:tcPr>
          <w:p w14:paraId="5759F506" w14:textId="77777777" w:rsidR="00A54DBD" w:rsidRDefault="00A54DBD">
            <w:r>
              <w:t>Within-subjects</w:t>
            </w:r>
          </w:p>
        </w:tc>
      </w:tr>
      <w:tr w:rsidR="00A54DBD" w14:paraId="0C9534E8" w14:textId="77777777">
        <w:trPr>
          <w:tblCellSpacing w:w="15" w:type="dxa"/>
        </w:trPr>
        <w:tc>
          <w:tcPr>
            <w:tcW w:w="0" w:type="auto"/>
            <w:vAlign w:val="center"/>
            <w:hideMark/>
          </w:tcPr>
          <w:p w14:paraId="4681524C" w14:textId="77777777" w:rsidR="00A54DBD" w:rsidRDefault="00A54DBD">
            <w:r>
              <w:rPr>
                <w:rStyle w:val="Strong"/>
              </w:rPr>
              <w:t>Manipulated Variable</w:t>
            </w:r>
          </w:p>
        </w:tc>
        <w:tc>
          <w:tcPr>
            <w:tcW w:w="0" w:type="auto"/>
            <w:vAlign w:val="center"/>
            <w:hideMark/>
          </w:tcPr>
          <w:p w14:paraId="6A3EF6F6" w14:textId="77777777" w:rsidR="00A54DBD" w:rsidRDefault="00A54DBD">
            <w:r>
              <w:t>Route complexity, symmetry, presence of distinctive landmarks</w:t>
            </w:r>
          </w:p>
        </w:tc>
      </w:tr>
      <w:tr w:rsidR="00A54DBD" w14:paraId="776F9367" w14:textId="77777777">
        <w:trPr>
          <w:tblCellSpacing w:w="15" w:type="dxa"/>
        </w:trPr>
        <w:tc>
          <w:tcPr>
            <w:tcW w:w="0" w:type="auto"/>
            <w:vAlign w:val="center"/>
            <w:hideMark/>
          </w:tcPr>
          <w:p w14:paraId="531B4D38" w14:textId="77777777" w:rsidR="00A54DBD" w:rsidRDefault="00A54DBD">
            <w:r>
              <w:rPr>
                <w:rStyle w:val="Strong"/>
              </w:rPr>
              <w:t>Measured Variable</w:t>
            </w:r>
          </w:p>
        </w:tc>
        <w:tc>
          <w:tcPr>
            <w:tcW w:w="0" w:type="auto"/>
            <w:vAlign w:val="center"/>
            <w:hideMark/>
          </w:tcPr>
          <w:p w14:paraId="596E4C3D" w14:textId="77777777" w:rsidR="00A54DBD" w:rsidRDefault="00A54DBD">
            <w:r>
              <w:t>Navigation errors, time to completion, hesitation time</w:t>
            </w:r>
          </w:p>
        </w:tc>
      </w:tr>
      <w:tr w:rsidR="00A54DBD" w14:paraId="276FABC2" w14:textId="77777777">
        <w:trPr>
          <w:tblCellSpacing w:w="15" w:type="dxa"/>
        </w:trPr>
        <w:tc>
          <w:tcPr>
            <w:tcW w:w="0" w:type="auto"/>
            <w:vAlign w:val="center"/>
            <w:hideMark/>
          </w:tcPr>
          <w:p w14:paraId="0E76CF0E" w14:textId="77777777" w:rsidR="00A54DBD" w:rsidRDefault="00A54DBD">
            <w:r>
              <w:rPr>
                <w:rStyle w:val="Strong"/>
              </w:rPr>
              <w:t>Task</w:t>
            </w:r>
          </w:p>
        </w:tc>
        <w:tc>
          <w:tcPr>
            <w:tcW w:w="0" w:type="auto"/>
            <w:vAlign w:val="center"/>
            <w:hideMark/>
          </w:tcPr>
          <w:p w14:paraId="7EF2107E" w14:textId="77777777" w:rsidR="00A54DBD" w:rsidRDefault="00A54DBD">
            <w:r>
              <w:t>Navigate route forward → Reverse the route from memory</w:t>
            </w:r>
          </w:p>
        </w:tc>
      </w:tr>
      <w:tr w:rsidR="00A54DBD" w14:paraId="35B704A8" w14:textId="77777777">
        <w:trPr>
          <w:tblCellSpacing w:w="15" w:type="dxa"/>
        </w:trPr>
        <w:tc>
          <w:tcPr>
            <w:tcW w:w="0" w:type="auto"/>
            <w:vAlign w:val="center"/>
            <w:hideMark/>
          </w:tcPr>
          <w:p w14:paraId="021D003B" w14:textId="77777777" w:rsidR="00A54DBD" w:rsidRDefault="00A54DBD">
            <w:r>
              <w:rPr>
                <w:rStyle w:val="Strong"/>
              </w:rPr>
              <w:t>Protocol</w:t>
            </w:r>
          </w:p>
        </w:tc>
        <w:tc>
          <w:tcPr>
            <w:tcW w:w="0" w:type="auto"/>
            <w:vAlign w:val="center"/>
            <w:hideMark/>
          </w:tcPr>
          <w:p w14:paraId="2D9E873D" w14:textId="77777777" w:rsidR="00A54DBD" w:rsidRDefault="00A54DBD">
            <w:r>
              <w:t>Forward navigation phase (5–10 min) → Reverse navigation test (timed)</w:t>
            </w:r>
          </w:p>
        </w:tc>
      </w:tr>
      <w:tr w:rsidR="00A54DBD" w14:paraId="4BEF3946" w14:textId="77777777">
        <w:trPr>
          <w:tblCellSpacing w:w="15" w:type="dxa"/>
        </w:trPr>
        <w:tc>
          <w:tcPr>
            <w:tcW w:w="0" w:type="auto"/>
            <w:vAlign w:val="center"/>
            <w:hideMark/>
          </w:tcPr>
          <w:p w14:paraId="493A752D" w14:textId="77777777" w:rsidR="00A54DBD" w:rsidRDefault="00A54DBD">
            <w:r>
              <w:rPr>
                <w:rStyle w:val="Strong"/>
              </w:rPr>
              <w:t>Controls</w:t>
            </w:r>
          </w:p>
        </w:tc>
        <w:tc>
          <w:tcPr>
            <w:tcW w:w="0" w:type="auto"/>
            <w:vAlign w:val="center"/>
            <w:hideMark/>
          </w:tcPr>
          <w:p w14:paraId="62AE1883" w14:textId="77777777" w:rsidR="00A54DBD" w:rsidRDefault="00A54DBD">
            <w:r>
              <w:t>Identical route for forward and reverse tasks; no additional cues in reversal phase</w:t>
            </w:r>
          </w:p>
        </w:tc>
      </w:tr>
    </w:tbl>
    <w:p w14:paraId="33750A8C" w14:textId="77777777" w:rsidR="00A54DBD" w:rsidRDefault="00A54DBD" w:rsidP="00A54DBD">
      <w:pPr>
        <w:pStyle w:val="NormalWeb"/>
      </w:pPr>
      <w:r>
        <w:rPr>
          <w:rStyle w:val="Strong"/>
          <w:rFonts w:eastAsiaTheme="majorEastAsia"/>
        </w:rPr>
        <w:t>Theoretical Background &amp; Major Explanations</w:t>
      </w:r>
    </w:p>
    <w:p w14:paraId="2C2267B7" w14:textId="77777777" w:rsidR="00A54DBD" w:rsidRDefault="00A54DBD" w:rsidP="00A54DBD">
      <w:pPr>
        <w:pStyle w:val="NormalWeb"/>
        <w:numPr>
          <w:ilvl w:val="0"/>
          <w:numId w:val="161"/>
        </w:numPr>
      </w:pPr>
      <w:r>
        <w:rPr>
          <w:rStyle w:val="Strong"/>
          <w:rFonts w:eastAsiaTheme="majorEastAsia"/>
        </w:rPr>
        <w:t>Cognitive Flexibility Theory</w:t>
      </w:r>
      <w:r>
        <w:t xml:space="preserve"> — ability to adapt learned information to novel demands.</w:t>
      </w:r>
    </w:p>
    <w:p w14:paraId="3EF19C91" w14:textId="77777777" w:rsidR="00A54DBD" w:rsidRDefault="00A54DBD" w:rsidP="00A54DBD">
      <w:pPr>
        <w:pStyle w:val="NormalWeb"/>
        <w:numPr>
          <w:ilvl w:val="0"/>
          <w:numId w:val="161"/>
        </w:numPr>
      </w:pPr>
      <w:r>
        <w:rPr>
          <w:rStyle w:val="Strong"/>
          <w:rFonts w:eastAsiaTheme="majorEastAsia"/>
        </w:rPr>
        <w:t>Graph Theory in Wayfinding</w:t>
      </w:r>
      <w:r>
        <w:t xml:space="preserve"> — reversing routes changes decision point sequences and requires reorientation.</w:t>
      </w:r>
    </w:p>
    <w:p w14:paraId="56102C48" w14:textId="77777777" w:rsidR="00A54DBD" w:rsidRDefault="00A54DBD" w:rsidP="00A54DBD">
      <w:pPr>
        <w:pStyle w:val="NormalWeb"/>
        <w:numPr>
          <w:ilvl w:val="0"/>
          <w:numId w:val="161"/>
        </w:numPr>
      </w:pPr>
      <w:r>
        <w:rPr>
          <w:rStyle w:val="Strong"/>
          <w:rFonts w:eastAsiaTheme="majorEastAsia"/>
        </w:rPr>
        <w:t>Dual-Coding Theory</w:t>
      </w:r>
      <w:r>
        <w:t xml:space="preserve"> — spatial memory benefits from both visual and verbal coding.</w:t>
      </w:r>
    </w:p>
    <w:p w14:paraId="457FBC8B" w14:textId="77777777" w:rsidR="00A54DBD" w:rsidRDefault="00A54DBD" w:rsidP="00A54DBD">
      <w:pPr>
        <w:pStyle w:val="NormalWeb"/>
      </w:pPr>
      <w:r>
        <w:rPr>
          <w:rStyle w:val="Strong"/>
          <w:rFonts w:eastAsiaTheme="majorEastAsia"/>
        </w:rPr>
        <w:t>Example Findings</w:t>
      </w:r>
    </w:p>
    <w:p w14:paraId="5070FA09" w14:textId="77777777" w:rsidR="00A54DBD" w:rsidRDefault="00A54DBD" w:rsidP="00A54DBD">
      <w:pPr>
        <w:pStyle w:val="NormalWeb"/>
        <w:numPr>
          <w:ilvl w:val="0"/>
          <w:numId w:val="162"/>
        </w:numPr>
      </w:pPr>
      <w:r>
        <w:t>Participants made ~40% more errors in reversal vs. forward navigation.</w:t>
      </w:r>
    </w:p>
    <w:p w14:paraId="1935076F" w14:textId="77777777" w:rsidR="00A54DBD" w:rsidRDefault="00A54DBD" w:rsidP="00A54DBD">
      <w:pPr>
        <w:pStyle w:val="NormalWeb"/>
        <w:numPr>
          <w:ilvl w:val="0"/>
          <w:numId w:val="162"/>
        </w:numPr>
      </w:pPr>
      <w:r>
        <w:t>Symmetrical layouts increased reversal errors due to ambiguity at decision points.</w:t>
      </w:r>
    </w:p>
    <w:p w14:paraId="226AF0D6" w14:textId="77777777" w:rsidR="00A54DBD" w:rsidRDefault="00A54DBD" w:rsidP="00A54DBD">
      <w:pPr>
        <w:pStyle w:val="NormalWeb"/>
      </w:pPr>
      <w:r>
        <w:rPr>
          <w:rStyle w:val="Strong"/>
          <w:rFonts w:eastAsiaTheme="majorEastAsia"/>
        </w:rPr>
        <w:t>Explanation of Measurables</w:t>
      </w:r>
    </w:p>
    <w:p w14:paraId="7BA60E77" w14:textId="77777777" w:rsidR="00A54DBD" w:rsidRDefault="00A54DBD" w:rsidP="00A54DBD">
      <w:pPr>
        <w:pStyle w:val="NormalWeb"/>
        <w:numPr>
          <w:ilvl w:val="0"/>
          <w:numId w:val="163"/>
        </w:numPr>
      </w:pPr>
      <w:r>
        <w:rPr>
          <w:rStyle w:val="Strong"/>
          <w:rFonts w:eastAsiaTheme="majorEastAsia"/>
        </w:rPr>
        <w:t>Navigation errors</w:t>
      </w:r>
      <w:r>
        <w:t xml:space="preserve"> – Missed turns, backtracking, incorrect choices.</w:t>
      </w:r>
    </w:p>
    <w:p w14:paraId="2C85EB6F" w14:textId="77777777" w:rsidR="00A54DBD" w:rsidRDefault="00A54DBD" w:rsidP="00A54DBD">
      <w:pPr>
        <w:pStyle w:val="NormalWeb"/>
        <w:numPr>
          <w:ilvl w:val="0"/>
          <w:numId w:val="163"/>
        </w:numPr>
      </w:pPr>
      <w:r>
        <w:rPr>
          <w:rStyle w:val="Strong"/>
          <w:rFonts w:eastAsiaTheme="majorEastAsia"/>
        </w:rPr>
        <w:t>Time to completion</w:t>
      </w:r>
      <w:r>
        <w:t xml:space="preserve"> – Duration to reach destination in reversal phase.</w:t>
      </w:r>
    </w:p>
    <w:p w14:paraId="28A5D313" w14:textId="77777777" w:rsidR="00A54DBD" w:rsidRDefault="00A54DBD" w:rsidP="00A54DBD">
      <w:pPr>
        <w:pStyle w:val="NormalWeb"/>
        <w:numPr>
          <w:ilvl w:val="0"/>
          <w:numId w:val="163"/>
        </w:numPr>
      </w:pPr>
      <w:r>
        <w:rPr>
          <w:rStyle w:val="Strong"/>
          <w:rFonts w:eastAsiaTheme="majorEastAsia"/>
        </w:rPr>
        <w:t>Hesitation time</w:t>
      </w:r>
      <w:r>
        <w:t xml:space="preserve"> – Pauses at decision points, indicating uncertainty.</w:t>
      </w:r>
    </w:p>
    <w:p w14:paraId="7C9F39E5" w14:textId="77777777" w:rsidR="00A54DBD" w:rsidRDefault="00A54DBD" w:rsidP="00A54DBD">
      <w:pPr>
        <w:pStyle w:val="NormalWeb"/>
      </w:pPr>
      <w:r>
        <w:rPr>
          <w:rStyle w:val="Strong"/>
          <w:rFonts w:eastAsiaTheme="majorEastAsia"/>
        </w:rPr>
        <w:t>Stimuli Description</w:t>
      </w:r>
      <w:r>
        <w:br/>
        <w:t>Complex building layouts or VR mazes with decision points and varied symmetry; identical environment for forward and reverse tasks.</w:t>
      </w:r>
    </w:p>
    <w:p w14:paraId="6401C2C0" w14:textId="77777777" w:rsidR="00EA5F7C" w:rsidRDefault="00EA5F7C" w:rsidP="00EA5F7C">
      <w:pPr>
        <w:pStyle w:val="Heading2"/>
      </w:pPr>
      <w:bookmarkStart w:id="56" w:name="_Toc205654612"/>
      <w:r>
        <w:rPr>
          <w:rStyle w:val="Strong"/>
          <w:b w:val="0"/>
          <w:bCs w:val="0"/>
        </w:rPr>
        <w:lastRenderedPageBreak/>
        <w:t>E. Survey Knowledge Test → Configurational Accuracy</w:t>
      </w:r>
      <w:bookmarkEnd w:id="56"/>
    </w:p>
    <w:p w14:paraId="32992F78" w14:textId="77777777" w:rsidR="00EA5F7C" w:rsidRDefault="00EA5F7C" w:rsidP="00EA5F7C">
      <w:pPr>
        <w:pStyle w:val="NormalWeb"/>
      </w:pPr>
      <w:r>
        <w:rPr>
          <w:rStyle w:val="Strong"/>
          <w:rFonts w:eastAsiaTheme="majorEastAsia"/>
        </w:rPr>
        <w:t>What is Studied</w:t>
      </w:r>
      <w:r>
        <w:br/>
        <w:t xml:space="preserve">Participants are tested on their ability to recall </w:t>
      </w:r>
      <w:r>
        <w:rPr>
          <w:rStyle w:val="Strong"/>
          <w:rFonts w:eastAsiaTheme="majorEastAsia"/>
        </w:rPr>
        <w:t>overall spatial configuration</w:t>
      </w:r>
      <w:r>
        <w:t xml:space="preserve"> after navigating or viewing an environment, often by pointing to unseen locations or reconstructing a layout from memory. This measures </w:t>
      </w:r>
      <w:r>
        <w:rPr>
          <w:rStyle w:val="Strong"/>
          <w:rFonts w:eastAsiaTheme="majorEastAsia"/>
        </w:rPr>
        <w:t>survey knowledge</w:t>
      </w:r>
      <w:r>
        <w:t>, the highest level in the hierarchy of spatial knowledge (landmark → route → survey).</w:t>
      </w:r>
    </w:p>
    <w:p w14:paraId="39BEE1C4" w14:textId="77777777" w:rsidR="00EA5F7C" w:rsidRDefault="00EA5F7C" w:rsidP="00EA5F7C">
      <w:pPr>
        <w:pStyle w:val="NormalWeb"/>
      </w:pPr>
      <w:r>
        <w:rPr>
          <w:rStyle w:val="Strong"/>
          <w:rFonts w:eastAsiaTheme="majorEastAsia"/>
        </w:rPr>
        <w:t>Why it Matters</w:t>
      </w:r>
      <w:r>
        <w:br/>
        <w:t>Survey knowledge allows for flexible navigation, shortcutting, and spatial problem-solving. It’s critical for users of large, complex facilities like hospitals, campuses, and transit hubs.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3"/>
        <w:gridCol w:w="7357"/>
      </w:tblGrid>
      <w:tr w:rsidR="00EA5F7C" w14:paraId="3E739BB9" w14:textId="77777777">
        <w:trPr>
          <w:tblHeader/>
          <w:tblCellSpacing w:w="15" w:type="dxa"/>
        </w:trPr>
        <w:tc>
          <w:tcPr>
            <w:tcW w:w="0" w:type="auto"/>
            <w:vAlign w:val="center"/>
            <w:hideMark/>
          </w:tcPr>
          <w:p w14:paraId="6AE7E781" w14:textId="77777777" w:rsidR="00EA5F7C" w:rsidRDefault="00EA5F7C">
            <w:pPr>
              <w:jc w:val="center"/>
              <w:rPr>
                <w:b/>
                <w:bCs/>
              </w:rPr>
            </w:pPr>
            <w:r>
              <w:rPr>
                <w:rStyle w:val="Strong"/>
              </w:rPr>
              <w:t>Paradigm Name</w:t>
            </w:r>
          </w:p>
        </w:tc>
        <w:tc>
          <w:tcPr>
            <w:tcW w:w="0" w:type="auto"/>
            <w:vAlign w:val="center"/>
            <w:hideMark/>
          </w:tcPr>
          <w:p w14:paraId="5DA92EC1" w14:textId="77777777" w:rsidR="00EA5F7C" w:rsidRDefault="00EA5F7C">
            <w:pPr>
              <w:jc w:val="center"/>
              <w:rPr>
                <w:b/>
                <w:bCs/>
              </w:rPr>
            </w:pPr>
            <w:r>
              <w:rPr>
                <w:b/>
                <w:bCs/>
              </w:rPr>
              <w:t>Survey Knowledge Test → Configurational Accuracy</w:t>
            </w:r>
          </w:p>
        </w:tc>
      </w:tr>
      <w:tr w:rsidR="00EA5F7C" w14:paraId="57C61D6A" w14:textId="77777777">
        <w:trPr>
          <w:tblCellSpacing w:w="15" w:type="dxa"/>
        </w:trPr>
        <w:tc>
          <w:tcPr>
            <w:tcW w:w="0" w:type="auto"/>
            <w:vAlign w:val="center"/>
            <w:hideMark/>
          </w:tcPr>
          <w:p w14:paraId="7429DA7A" w14:textId="77777777" w:rsidR="00EA5F7C" w:rsidRDefault="00EA5F7C">
            <w:r>
              <w:rPr>
                <w:rStyle w:val="Strong"/>
              </w:rPr>
              <w:t>Core Structure</w:t>
            </w:r>
          </w:p>
        </w:tc>
        <w:tc>
          <w:tcPr>
            <w:tcW w:w="0" w:type="auto"/>
            <w:vAlign w:val="center"/>
            <w:hideMark/>
          </w:tcPr>
          <w:p w14:paraId="04AF6519" w14:textId="77777777" w:rsidR="00EA5F7C" w:rsidRDefault="00EA5F7C">
            <w:r>
              <w:t>Assess ability to recall and reconstruct overall spatial configuration</w:t>
            </w:r>
          </w:p>
        </w:tc>
      </w:tr>
      <w:tr w:rsidR="00EA5F7C" w14:paraId="4D3EF4C4" w14:textId="77777777">
        <w:trPr>
          <w:tblCellSpacing w:w="15" w:type="dxa"/>
        </w:trPr>
        <w:tc>
          <w:tcPr>
            <w:tcW w:w="0" w:type="auto"/>
            <w:vAlign w:val="center"/>
            <w:hideMark/>
          </w:tcPr>
          <w:p w14:paraId="66634139" w14:textId="77777777" w:rsidR="00EA5F7C" w:rsidRDefault="00EA5F7C">
            <w:r>
              <w:rPr>
                <w:rStyle w:val="Strong"/>
              </w:rPr>
              <w:t>Question</w:t>
            </w:r>
          </w:p>
        </w:tc>
        <w:tc>
          <w:tcPr>
            <w:tcW w:w="0" w:type="auto"/>
            <w:vAlign w:val="center"/>
            <w:hideMark/>
          </w:tcPr>
          <w:p w14:paraId="08CA201F" w14:textId="77777777" w:rsidR="00EA5F7C" w:rsidRDefault="00EA5F7C">
            <w:r>
              <w:t>How accurately can participants represent the spatial relationships in an environment?</w:t>
            </w:r>
          </w:p>
        </w:tc>
      </w:tr>
      <w:tr w:rsidR="00EA5F7C" w14:paraId="3BB6248C" w14:textId="77777777">
        <w:trPr>
          <w:tblCellSpacing w:w="15" w:type="dxa"/>
        </w:trPr>
        <w:tc>
          <w:tcPr>
            <w:tcW w:w="0" w:type="auto"/>
            <w:vAlign w:val="center"/>
            <w:hideMark/>
          </w:tcPr>
          <w:p w14:paraId="0340E331" w14:textId="77777777" w:rsidR="00EA5F7C" w:rsidRDefault="00EA5F7C">
            <w:r>
              <w:rPr>
                <w:rStyle w:val="Strong"/>
              </w:rPr>
              <w:t>Design</w:t>
            </w:r>
          </w:p>
        </w:tc>
        <w:tc>
          <w:tcPr>
            <w:tcW w:w="0" w:type="auto"/>
            <w:vAlign w:val="center"/>
            <w:hideMark/>
          </w:tcPr>
          <w:p w14:paraId="6B587610" w14:textId="77777777" w:rsidR="00EA5F7C" w:rsidRDefault="00EA5F7C">
            <w:r>
              <w:t>Within-subjects or between-subjects</w:t>
            </w:r>
          </w:p>
        </w:tc>
      </w:tr>
      <w:tr w:rsidR="00EA5F7C" w14:paraId="7A6916F2" w14:textId="77777777">
        <w:trPr>
          <w:tblCellSpacing w:w="15" w:type="dxa"/>
        </w:trPr>
        <w:tc>
          <w:tcPr>
            <w:tcW w:w="0" w:type="auto"/>
            <w:vAlign w:val="center"/>
            <w:hideMark/>
          </w:tcPr>
          <w:p w14:paraId="55A4EC72" w14:textId="77777777" w:rsidR="00EA5F7C" w:rsidRDefault="00EA5F7C">
            <w:r>
              <w:rPr>
                <w:rStyle w:val="Strong"/>
              </w:rPr>
              <w:t>Manipulated Variable</w:t>
            </w:r>
          </w:p>
        </w:tc>
        <w:tc>
          <w:tcPr>
            <w:tcW w:w="0" w:type="auto"/>
            <w:vAlign w:val="center"/>
            <w:hideMark/>
          </w:tcPr>
          <w:p w14:paraId="330FA63C" w14:textId="77777777" w:rsidR="00EA5F7C" w:rsidRDefault="00EA5F7C">
            <w:r>
              <w:t>Environmental complexity, visual access, landmark distribution</w:t>
            </w:r>
          </w:p>
        </w:tc>
      </w:tr>
      <w:tr w:rsidR="00EA5F7C" w14:paraId="028DE80C" w14:textId="77777777">
        <w:trPr>
          <w:tblCellSpacing w:w="15" w:type="dxa"/>
        </w:trPr>
        <w:tc>
          <w:tcPr>
            <w:tcW w:w="0" w:type="auto"/>
            <w:vAlign w:val="center"/>
            <w:hideMark/>
          </w:tcPr>
          <w:p w14:paraId="2CA2493C" w14:textId="77777777" w:rsidR="00EA5F7C" w:rsidRDefault="00EA5F7C">
            <w:r>
              <w:rPr>
                <w:rStyle w:val="Strong"/>
              </w:rPr>
              <w:t>Measured Variable</w:t>
            </w:r>
          </w:p>
        </w:tc>
        <w:tc>
          <w:tcPr>
            <w:tcW w:w="0" w:type="auto"/>
            <w:vAlign w:val="center"/>
            <w:hideMark/>
          </w:tcPr>
          <w:p w14:paraId="68E05E48" w14:textId="77777777" w:rsidR="00EA5F7C" w:rsidRDefault="00EA5F7C">
            <w:r>
              <w:t>Pointing accuracy, configurational error, map reconstruction accuracy</w:t>
            </w:r>
          </w:p>
        </w:tc>
      </w:tr>
      <w:tr w:rsidR="00EA5F7C" w14:paraId="44781DE5" w14:textId="77777777">
        <w:trPr>
          <w:tblCellSpacing w:w="15" w:type="dxa"/>
        </w:trPr>
        <w:tc>
          <w:tcPr>
            <w:tcW w:w="0" w:type="auto"/>
            <w:vAlign w:val="center"/>
            <w:hideMark/>
          </w:tcPr>
          <w:p w14:paraId="190BB974" w14:textId="77777777" w:rsidR="00EA5F7C" w:rsidRDefault="00EA5F7C">
            <w:r>
              <w:rPr>
                <w:rStyle w:val="Strong"/>
              </w:rPr>
              <w:t>Task</w:t>
            </w:r>
          </w:p>
        </w:tc>
        <w:tc>
          <w:tcPr>
            <w:tcW w:w="0" w:type="auto"/>
            <w:vAlign w:val="center"/>
            <w:hideMark/>
          </w:tcPr>
          <w:p w14:paraId="71D6473F" w14:textId="77777777" w:rsidR="00EA5F7C" w:rsidRDefault="00EA5F7C">
            <w:r>
              <w:t>Perform pointing or map reconstruction tasks after exploration</w:t>
            </w:r>
          </w:p>
        </w:tc>
      </w:tr>
      <w:tr w:rsidR="00EA5F7C" w14:paraId="054B1E57" w14:textId="77777777">
        <w:trPr>
          <w:tblCellSpacing w:w="15" w:type="dxa"/>
        </w:trPr>
        <w:tc>
          <w:tcPr>
            <w:tcW w:w="0" w:type="auto"/>
            <w:vAlign w:val="center"/>
            <w:hideMark/>
          </w:tcPr>
          <w:p w14:paraId="4F1FA425" w14:textId="77777777" w:rsidR="00EA5F7C" w:rsidRDefault="00EA5F7C">
            <w:r>
              <w:rPr>
                <w:rStyle w:val="Strong"/>
              </w:rPr>
              <w:t>Protocol</w:t>
            </w:r>
          </w:p>
        </w:tc>
        <w:tc>
          <w:tcPr>
            <w:tcW w:w="0" w:type="auto"/>
            <w:vAlign w:val="center"/>
            <w:hideMark/>
          </w:tcPr>
          <w:p w14:paraId="0BE90400" w14:textId="77777777" w:rsidR="00EA5F7C" w:rsidRDefault="00EA5F7C">
            <w:r>
              <w:t>Exploration phase (5–15 min) → Delay (optional) → Pointing task (timed) and/or map reconstruction (10–15 min)</w:t>
            </w:r>
          </w:p>
        </w:tc>
      </w:tr>
      <w:tr w:rsidR="00EA5F7C" w14:paraId="56AC183F" w14:textId="77777777">
        <w:trPr>
          <w:tblCellSpacing w:w="15" w:type="dxa"/>
        </w:trPr>
        <w:tc>
          <w:tcPr>
            <w:tcW w:w="0" w:type="auto"/>
            <w:vAlign w:val="center"/>
            <w:hideMark/>
          </w:tcPr>
          <w:p w14:paraId="2DD794C5" w14:textId="77777777" w:rsidR="00EA5F7C" w:rsidRDefault="00EA5F7C">
            <w:r>
              <w:rPr>
                <w:rStyle w:val="Strong"/>
              </w:rPr>
              <w:t>Controls</w:t>
            </w:r>
          </w:p>
        </w:tc>
        <w:tc>
          <w:tcPr>
            <w:tcW w:w="0" w:type="auto"/>
            <w:vAlign w:val="center"/>
            <w:hideMark/>
          </w:tcPr>
          <w:p w14:paraId="42732701" w14:textId="77777777" w:rsidR="00EA5F7C" w:rsidRDefault="00EA5F7C">
            <w:r>
              <w:t>Same exploration time and instructions; standardized testing environment</w:t>
            </w:r>
          </w:p>
        </w:tc>
      </w:tr>
    </w:tbl>
    <w:p w14:paraId="232AFC49" w14:textId="77777777" w:rsidR="00EA5F7C" w:rsidRDefault="00EA5F7C" w:rsidP="00EA5F7C">
      <w:pPr>
        <w:pStyle w:val="NormalWeb"/>
      </w:pPr>
      <w:r>
        <w:rPr>
          <w:rStyle w:val="Strong"/>
          <w:rFonts w:eastAsiaTheme="majorEastAsia"/>
        </w:rPr>
        <w:t>Theoretical Background &amp; Major Explanations</w:t>
      </w:r>
    </w:p>
    <w:p w14:paraId="431D365D" w14:textId="77777777" w:rsidR="00EA5F7C" w:rsidRDefault="00EA5F7C" w:rsidP="00EA5F7C">
      <w:pPr>
        <w:pStyle w:val="NormalWeb"/>
        <w:numPr>
          <w:ilvl w:val="0"/>
          <w:numId w:val="164"/>
        </w:numPr>
      </w:pPr>
      <w:r>
        <w:rPr>
          <w:rStyle w:val="Strong"/>
          <w:rFonts w:eastAsiaTheme="majorEastAsia"/>
        </w:rPr>
        <w:t>Cognitive Map Theory</w:t>
      </w:r>
      <w:r>
        <w:t xml:space="preserve"> — spatial knowledge is stored as allocentric representations that support flexible navigation.</w:t>
      </w:r>
    </w:p>
    <w:p w14:paraId="52BB7051" w14:textId="77777777" w:rsidR="00EA5F7C" w:rsidRDefault="00EA5F7C" w:rsidP="00EA5F7C">
      <w:pPr>
        <w:pStyle w:val="NormalWeb"/>
        <w:numPr>
          <w:ilvl w:val="0"/>
          <w:numId w:val="164"/>
        </w:numPr>
      </w:pPr>
      <w:r>
        <w:rPr>
          <w:rStyle w:val="Strong"/>
          <w:rFonts w:eastAsiaTheme="majorEastAsia"/>
        </w:rPr>
        <w:t>Environmental Legibility Theory</w:t>
      </w:r>
      <w:r>
        <w:t xml:space="preserve"> — visual structure aids survey knowledge formation.</w:t>
      </w:r>
    </w:p>
    <w:p w14:paraId="7BD0A7CB" w14:textId="77777777" w:rsidR="00EA5F7C" w:rsidRDefault="00EA5F7C" w:rsidP="00EA5F7C">
      <w:pPr>
        <w:pStyle w:val="NormalWeb"/>
        <w:numPr>
          <w:ilvl w:val="0"/>
          <w:numId w:val="164"/>
        </w:numPr>
      </w:pPr>
      <w:r>
        <w:rPr>
          <w:rStyle w:val="Strong"/>
          <w:rFonts w:eastAsiaTheme="majorEastAsia"/>
        </w:rPr>
        <w:t>Spatial Hierarchy Models</w:t>
      </w:r>
      <w:r>
        <w:t xml:space="preserve"> — survey knowledge integrates multiple routes and landmarks.</w:t>
      </w:r>
    </w:p>
    <w:p w14:paraId="0EC204D2" w14:textId="77777777" w:rsidR="00EA5F7C" w:rsidRDefault="00EA5F7C" w:rsidP="00EA5F7C">
      <w:pPr>
        <w:pStyle w:val="NormalWeb"/>
      </w:pPr>
      <w:r>
        <w:rPr>
          <w:rStyle w:val="Strong"/>
          <w:rFonts w:eastAsiaTheme="majorEastAsia"/>
        </w:rPr>
        <w:lastRenderedPageBreak/>
        <w:t>Example Findings</w:t>
      </w:r>
    </w:p>
    <w:p w14:paraId="443F9952" w14:textId="77777777" w:rsidR="00EA5F7C" w:rsidRDefault="00EA5F7C" w:rsidP="00EA5F7C">
      <w:pPr>
        <w:pStyle w:val="NormalWeb"/>
        <w:numPr>
          <w:ilvl w:val="0"/>
          <w:numId w:val="165"/>
        </w:numPr>
      </w:pPr>
      <w:r>
        <w:t>Participants in open-plan, visually connected environments showed 25% higher pointing accuracy.</w:t>
      </w:r>
    </w:p>
    <w:p w14:paraId="56E9BEFF" w14:textId="77777777" w:rsidR="00EA5F7C" w:rsidRDefault="00EA5F7C" w:rsidP="00EA5F7C">
      <w:pPr>
        <w:pStyle w:val="NormalWeb"/>
        <w:numPr>
          <w:ilvl w:val="0"/>
          <w:numId w:val="165"/>
        </w:numPr>
      </w:pPr>
      <w:r>
        <w:t>Poor visual access reduced configurational accuracy even with extended exploration.</w:t>
      </w:r>
    </w:p>
    <w:p w14:paraId="60511F2A" w14:textId="77777777" w:rsidR="00EA5F7C" w:rsidRDefault="00EA5F7C" w:rsidP="00EA5F7C">
      <w:pPr>
        <w:pStyle w:val="NormalWeb"/>
      </w:pPr>
      <w:r>
        <w:rPr>
          <w:rStyle w:val="Strong"/>
          <w:rFonts w:eastAsiaTheme="majorEastAsia"/>
        </w:rPr>
        <w:t>Explanation of Measurables</w:t>
      </w:r>
    </w:p>
    <w:p w14:paraId="232588FE" w14:textId="77777777" w:rsidR="00EA5F7C" w:rsidRDefault="00EA5F7C" w:rsidP="00EA5F7C">
      <w:pPr>
        <w:pStyle w:val="NormalWeb"/>
        <w:numPr>
          <w:ilvl w:val="0"/>
          <w:numId w:val="166"/>
        </w:numPr>
      </w:pPr>
      <w:r>
        <w:rPr>
          <w:rStyle w:val="Strong"/>
          <w:rFonts w:eastAsiaTheme="majorEastAsia"/>
        </w:rPr>
        <w:t>Pointing accuracy</w:t>
      </w:r>
      <w:r>
        <w:t xml:space="preserve"> – Angular deviation between correct and indicated direction.</w:t>
      </w:r>
    </w:p>
    <w:p w14:paraId="72053FFA" w14:textId="77777777" w:rsidR="00EA5F7C" w:rsidRDefault="00EA5F7C" w:rsidP="00EA5F7C">
      <w:pPr>
        <w:pStyle w:val="NormalWeb"/>
        <w:numPr>
          <w:ilvl w:val="0"/>
          <w:numId w:val="166"/>
        </w:numPr>
      </w:pPr>
      <w:r>
        <w:rPr>
          <w:rStyle w:val="Strong"/>
          <w:rFonts w:eastAsiaTheme="majorEastAsia"/>
        </w:rPr>
        <w:t>Configurational error</w:t>
      </w:r>
      <w:r>
        <w:t xml:space="preserve"> – Geometric distortion in reconstructed layout.</w:t>
      </w:r>
    </w:p>
    <w:p w14:paraId="4E745381" w14:textId="77777777" w:rsidR="00EA5F7C" w:rsidRDefault="00EA5F7C" w:rsidP="00EA5F7C">
      <w:pPr>
        <w:pStyle w:val="NormalWeb"/>
        <w:numPr>
          <w:ilvl w:val="0"/>
          <w:numId w:val="166"/>
        </w:numPr>
      </w:pPr>
      <w:r>
        <w:rPr>
          <w:rStyle w:val="Strong"/>
          <w:rFonts w:eastAsiaTheme="majorEastAsia"/>
        </w:rPr>
        <w:t>Map reconstruction accuracy</w:t>
      </w:r>
      <w:r>
        <w:t xml:space="preserve"> – Match between drawn map and actual layout.</w:t>
      </w:r>
    </w:p>
    <w:p w14:paraId="5FB4551A" w14:textId="77777777" w:rsidR="00EA5F7C" w:rsidRDefault="00EA5F7C" w:rsidP="00EA5F7C">
      <w:pPr>
        <w:pStyle w:val="NormalWeb"/>
      </w:pPr>
      <w:r>
        <w:rPr>
          <w:rStyle w:val="Strong"/>
          <w:rFonts w:eastAsiaTheme="majorEastAsia"/>
        </w:rPr>
        <w:t>Stimuli Description</w:t>
      </w:r>
      <w:r>
        <w:br/>
        <w:t>VR or real buildings with controlled variations in visual access and complexity; pointing devices or standardized map templates.</w:t>
      </w:r>
    </w:p>
    <w:p w14:paraId="2431AD19" w14:textId="77777777" w:rsidR="00EA5F7C" w:rsidRDefault="00C02A0E" w:rsidP="00EA5F7C">
      <w:r>
        <w:rPr>
          <w:noProof/>
        </w:rPr>
        <w:pict w14:anchorId="092377BF">
          <v:rect id="_x0000_i1049" alt="" style="width:468pt;height:.05pt;mso-width-percent:0;mso-height-percent:0;mso-width-percent:0;mso-height-percent:0" o:hralign="center" o:hrstd="t" o:hr="t" fillcolor="#a0a0a0" stroked="f"/>
        </w:pict>
      </w:r>
    </w:p>
    <w:p w14:paraId="20CA6C14" w14:textId="77777777" w:rsidR="00EA5F7C" w:rsidRDefault="00EA5F7C" w:rsidP="00EA5F7C">
      <w:pPr>
        <w:pStyle w:val="Heading2"/>
      </w:pPr>
      <w:bookmarkStart w:id="57" w:name="_Toc205654613"/>
      <w:r>
        <w:rPr>
          <w:rStyle w:val="Strong"/>
          <w:b w:val="0"/>
          <w:bCs w:val="0"/>
        </w:rPr>
        <w:t>F. Path Integration Task → Egocentric Spatial Updating</w:t>
      </w:r>
      <w:bookmarkEnd w:id="57"/>
    </w:p>
    <w:p w14:paraId="10A1067F" w14:textId="77777777" w:rsidR="00EA5F7C" w:rsidRDefault="00EA5F7C" w:rsidP="00EA5F7C">
      <w:pPr>
        <w:pStyle w:val="NormalWeb"/>
      </w:pPr>
      <w:r>
        <w:rPr>
          <w:rStyle w:val="Strong"/>
          <w:rFonts w:eastAsiaTheme="majorEastAsia"/>
        </w:rPr>
        <w:t>What is Studied</w:t>
      </w:r>
      <w:r>
        <w:br/>
        <w:t xml:space="preserve">Participants navigate along a winding or indirect path, often without visual cues to external landmarks, then must indicate the direction or distance back to the starting point. This tests </w:t>
      </w:r>
      <w:r>
        <w:rPr>
          <w:rStyle w:val="Strong"/>
          <w:rFonts w:eastAsiaTheme="majorEastAsia"/>
        </w:rPr>
        <w:t>egocentric spatial updating</w:t>
      </w:r>
      <w:r>
        <w:t xml:space="preserve"> based on self-motion cues.</w:t>
      </w:r>
    </w:p>
    <w:p w14:paraId="0C82F7B4" w14:textId="77777777" w:rsidR="00EA5F7C" w:rsidRDefault="00EA5F7C" w:rsidP="00EA5F7C">
      <w:pPr>
        <w:pStyle w:val="NormalWeb"/>
      </w:pPr>
      <w:r>
        <w:rPr>
          <w:rStyle w:val="Strong"/>
          <w:rFonts w:eastAsiaTheme="majorEastAsia"/>
        </w:rPr>
        <w:t>Why it Matters</w:t>
      </w:r>
      <w:r>
        <w:br/>
        <w:t>Path integration is crucial in environments with low visual cues (e.g., underground facilities, smoke-filled spaces). Studying it reveals how architecture interacts with innate navigation mechanisms.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6"/>
        <w:gridCol w:w="7314"/>
      </w:tblGrid>
      <w:tr w:rsidR="00EA5F7C" w14:paraId="2FB059CA" w14:textId="77777777">
        <w:trPr>
          <w:tblHeader/>
          <w:tblCellSpacing w:w="15" w:type="dxa"/>
        </w:trPr>
        <w:tc>
          <w:tcPr>
            <w:tcW w:w="0" w:type="auto"/>
            <w:vAlign w:val="center"/>
            <w:hideMark/>
          </w:tcPr>
          <w:p w14:paraId="17656566" w14:textId="77777777" w:rsidR="00EA5F7C" w:rsidRDefault="00EA5F7C">
            <w:pPr>
              <w:jc w:val="center"/>
              <w:rPr>
                <w:b/>
                <w:bCs/>
              </w:rPr>
            </w:pPr>
            <w:r>
              <w:rPr>
                <w:rStyle w:val="Strong"/>
              </w:rPr>
              <w:t>Paradigm Name</w:t>
            </w:r>
          </w:p>
        </w:tc>
        <w:tc>
          <w:tcPr>
            <w:tcW w:w="0" w:type="auto"/>
            <w:vAlign w:val="center"/>
            <w:hideMark/>
          </w:tcPr>
          <w:p w14:paraId="27EFA597" w14:textId="77777777" w:rsidR="00EA5F7C" w:rsidRDefault="00EA5F7C">
            <w:pPr>
              <w:jc w:val="center"/>
              <w:rPr>
                <w:b/>
                <w:bCs/>
              </w:rPr>
            </w:pPr>
            <w:r>
              <w:rPr>
                <w:b/>
                <w:bCs/>
              </w:rPr>
              <w:t>Path Integration Task → Egocentric Spatial Updating</w:t>
            </w:r>
          </w:p>
        </w:tc>
      </w:tr>
      <w:tr w:rsidR="00EA5F7C" w14:paraId="2039859E" w14:textId="77777777">
        <w:trPr>
          <w:tblCellSpacing w:w="15" w:type="dxa"/>
        </w:trPr>
        <w:tc>
          <w:tcPr>
            <w:tcW w:w="0" w:type="auto"/>
            <w:vAlign w:val="center"/>
            <w:hideMark/>
          </w:tcPr>
          <w:p w14:paraId="1B715C3F" w14:textId="77777777" w:rsidR="00EA5F7C" w:rsidRDefault="00EA5F7C">
            <w:r>
              <w:rPr>
                <w:rStyle w:val="Strong"/>
              </w:rPr>
              <w:t>Core Structure</w:t>
            </w:r>
          </w:p>
        </w:tc>
        <w:tc>
          <w:tcPr>
            <w:tcW w:w="0" w:type="auto"/>
            <w:vAlign w:val="center"/>
            <w:hideMark/>
          </w:tcPr>
          <w:p w14:paraId="66ECA9C3" w14:textId="77777777" w:rsidR="00EA5F7C" w:rsidRDefault="00EA5F7C">
            <w:r>
              <w:t>Navigate indirect path, then estimate return direction/distance</w:t>
            </w:r>
          </w:p>
        </w:tc>
      </w:tr>
      <w:tr w:rsidR="00EA5F7C" w14:paraId="0EA8C7B7" w14:textId="77777777">
        <w:trPr>
          <w:tblCellSpacing w:w="15" w:type="dxa"/>
        </w:trPr>
        <w:tc>
          <w:tcPr>
            <w:tcW w:w="0" w:type="auto"/>
            <w:vAlign w:val="center"/>
            <w:hideMark/>
          </w:tcPr>
          <w:p w14:paraId="59C7C7D4" w14:textId="77777777" w:rsidR="00EA5F7C" w:rsidRDefault="00EA5F7C">
            <w:r>
              <w:rPr>
                <w:rStyle w:val="Strong"/>
              </w:rPr>
              <w:t>Question</w:t>
            </w:r>
          </w:p>
        </w:tc>
        <w:tc>
          <w:tcPr>
            <w:tcW w:w="0" w:type="auto"/>
            <w:vAlign w:val="center"/>
            <w:hideMark/>
          </w:tcPr>
          <w:p w14:paraId="6049EA27" w14:textId="77777777" w:rsidR="00EA5F7C" w:rsidRDefault="00EA5F7C">
            <w:r>
              <w:t>How accurately can participants track their position relative to a starting point without external cues?</w:t>
            </w:r>
          </w:p>
        </w:tc>
      </w:tr>
      <w:tr w:rsidR="00EA5F7C" w14:paraId="4526B4F7" w14:textId="77777777">
        <w:trPr>
          <w:tblCellSpacing w:w="15" w:type="dxa"/>
        </w:trPr>
        <w:tc>
          <w:tcPr>
            <w:tcW w:w="0" w:type="auto"/>
            <w:vAlign w:val="center"/>
            <w:hideMark/>
          </w:tcPr>
          <w:p w14:paraId="7C028062" w14:textId="77777777" w:rsidR="00EA5F7C" w:rsidRDefault="00EA5F7C">
            <w:r>
              <w:rPr>
                <w:rStyle w:val="Strong"/>
              </w:rPr>
              <w:t>Design</w:t>
            </w:r>
          </w:p>
        </w:tc>
        <w:tc>
          <w:tcPr>
            <w:tcW w:w="0" w:type="auto"/>
            <w:vAlign w:val="center"/>
            <w:hideMark/>
          </w:tcPr>
          <w:p w14:paraId="070425B1" w14:textId="77777777" w:rsidR="00EA5F7C" w:rsidRDefault="00EA5F7C">
            <w:r>
              <w:t>Within-subjects</w:t>
            </w:r>
          </w:p>
        </w:tc>
      </w:tr>
      <w:tr w:rsidR="00EA5F7C" w14:paraId="3BE9A523" w14:textId="77777777">
        <w:trPr>
          <w:tblCellSpacing w:w="15" w:type="dxa"/>
        </w:trPr>
        <w:tc>
          <w:tcPr>
            <w:tcW w:w="0" w:type="auto"/>
            <w:vAlign w:val="center"/>
            <w:hideMark/>
          </w:tcPr>
          <w:p w14:paraId="78F95460" w14:textId="77777777" w:rsidR="00EA5F7C" w:rsidRDefault="00EA5F7C">
            <w:r>
              <w:rPr>
                <w:rStyle w:val="Strong"/>
              </w:rPr>
              <w:t>Manipulated Variable</w:t>
            </w:r>
          </w:p>
        </w:tc>
        <w:tc>
          <w:tcPr>
            <w:tcW w:w="0" w:type="auto"/>
            <w:vAlign w:val="center"/>
            <w:hideMark/>
          </w:tcPr>
          <w:p w14:paraId="1026CF41" w14:textId="77777777" w:rsidR="00EA5F7C" w:rsidRDefault="00EA5F7C">
            <w:r>
              <w:t>Path complexity, presence/absence of visual cues</w:t>
            </w:r>
          </w:p>
        </w:tc>
      </w:tr>
      <w:tr w:rsidR="00EA5F7C" w14:paraId="0B10CAE4" w14:textId="77777777">
        <w:trPr>
          <w:tblCellSpacing w:w="15" w:type="dxa"/>
        </w:trPr>
        <w:tc>
          <w:tcPr>
            <w:tcW w:w="0" w:type="auto"/>
            <w:vAlign w:val="center"/>
            <w:hideMark/>
          </w:tcPr>
          <w:p w14:paraId="0D711638" w14:textId="77777777" w:rsidR="00EA5F7C" w:rsidRDefault="00EA5F7C">
            <w:r>
              <w:rPr>
                <w:rStyle w:val="Strong"/>
              </w:rPr>
              <w:t>Measured Variable</w:t>
            </w:r>
          </w:p>
        </w:tc>
        <w:tc>
          <w:tcPr>
            <w:tcW w:w="0" w:type="auto"/>
            <w:vAlign w:val="center"/>
            <w:hideMark/>
          </w:tcPr>
          <w:p w14:paraId="466E2867" w14:textId="77777777" w:rsidR="00EA5F7C" w:rsidRDefault="00EA5F7C">
            <w:r>
              <w:t>Angular error, distance estimation error</w:t>
            </w:r>
          </w:p>
        </w:tc>
      </w:tr>
      <w:tr w:rsidR="00EA5F7C" w14:paraId="2A0C40A8" w14:textId="77777777">
        <w:trPr>
          <w:tblCellSpacing w:w="15" w:type="dxa"/>
        </w:trPr>
        <w:tc>
          <w:tcPr>
            <w:tcW w:w="0" w:type="auto"/>
            <w:vAlign w:val="center"/>
            <w:hideMark/>
          </w:tcPr>
          <w:p w14:paraId="1E444DA5" w14:textId="77777777" w:rsidR="00EA5F7C" w:rsidRDefault="00EA5F7C">
            <w:r>
              <w:rPr>
                <w:rStyle w:val="Strong"/>
              </w:rPr>
              <w:lastRenderedPageBreak/>
              <w:t>Task</w:t>
            </w:r>
          </w:p>
        </w:tc>
        <w:tc>
          <w:tcPr>
            <w:tcW w:w="0" w:type="auto"/>
            <w:vAlign w:val="center"/>
            <w:hideMark/>
          </w:tcPr>
          <w:p w14:paraId="3D636AFD" w14:textId="77777777" w:rsidR="00EA5F7C" w:rsidRDefault="00EA5F7C">
            <w:r>
              <w:t>Navigate path → Indicate direction/distance to start</w:t>
            </w:r>
          </w:p>
        </w:tc>
      </w:tr>
      <w:tr w:rsidR="00EA5F7C" w14:paraId="5BE34A90" w14:textId="77777777">
        <w:trPr>
          <w:tblCellSpacing w:w="15" w:type="dxa"/>
        </w:trPr>
        <w:tc>
          <w:tcPr>
            <w:tcW w:w="0" w:type="auto"/>
            <w:vAlign w:val="center"/>
            <w:hideMark/>
          </w:tcPr>
          <w:p w14:paraId="33193138" w14:textId="77777777" w:rsidR="00EA5F7C" w:rsidRDefault="00EA5F7C">
            <w:r>
              <w:rPr>
                <w:rStyle w:val="Strong"/>
              </w:rPr>
              <w:t>Protocol</w:t>
            </w:r>
          </w:p>
        </w:tc>
        <w:tc>
          <w:tcPr>
            <w:tcW w:w="0" w:type="auto"/>
            <w:vAlign w:val="center"/>
            <w:hideMark/>
          </w:tcPr>
          <w:p w14:paraId="6881F00E" w14:textId="77777777" w:rsidR="00EA5F7C" w:rsidRDefault="00EA5F7C">
            <w:r>
              <w:t>Walking phase (2–5 min) → Direction pointing (timed) → Distance estimate (timed)</w:t>
            </w:r>
          </w:p>
        </w:tc>
      </w:tr>
      <w:tr w:rsidR="00EA5F7C" w14:paraId="4AEECD7E" w14:textId="77777777">
        <w:trPr>
          <w:tblCellSpacing w:w="15" w:type="dxa"/>
        </w:trPr>
        <w:tc>
          <w:tcPr>
            <w:tcW w:w="0" w:type="auto"/>
            <w:vAlign w:val="center"/>
            <w:hideMark/>
          </w:tcPr>
          <w:p w14:paraId="39B04B5B" w14:textId="77777777" w:rsidR="00EA5F7C" w:rsidRDefault="00EA5F7C">
            <w:r>
              <w:rPr>
                <w:rStyle w:val="Strong"/>
              </w:rPr>
              <w:t>Controls</w:t>
            </w:r>
          </w:p>
        </w:tc>
        <w:tc>
          <w:tcPr>
            <w:tcW w:w="0" w:type="auto"/>
            <w:vAlign w:val="center"/>
            <w:hideMark/>
          </w:tcPr>
          <w:p w14:paraId="3B47C21E" w14:textId="77777777" w:rsidR="00EA5F7C" w:rsidRDefault="00EA5F7C">
            <w:r>
              <w:t>Same path length and turns for all participants; controlled walking speed</w:t>
            </w:r>
          </w:p>
        </w:tc>
      </w:tr>
    </w:tbl>
    <w:p w14:paraId="464E3762" w14:textId="77777777" w:rsidR="00EA5F7C" w:rsidRDefault="00EA5F7C" w:rsidP="00EA5F7C">
      <w:pPr>
        <w:pStyle w:val="NormalWeb"/>
      </w:pPr>
      <w:r>
        <w:rPr>
          <w:rStyle w:val="Strong"/>
          <w:rFonts w:eastAsiaTheme="majorEastAsia"/>
        </w:rPr>
        <w:t>Theoretical Background &amp; Major Explanations</w:t>
      </w:r>
    </w:p>
    <w:p w14:paraId="41AF97EC" w14:textId="77777777" w:rsidR="00EA5F7C" w:rsidRDefault="00EA5F7C" w:rsidP="00EA5F7C">
      <w:pPr>
        <w:pStyle w:val="NormalWeb"/>
        <w:numPr>
          <w:ilvl w:val="0"/>
          <w:numId w:val="167"/>
        </w:numPr>
      </w:pPr>
      <w:r>
        <w:rPr>
          <w:rStyle w:val="Strong"/>
          <w:rFonts w:eastAsiaTheme="majorEastAsia"/>
        </w:rPr>
        <w:t>Path Integration Models</w:t>
      </w:r>
      <w:r>
        <w:t xml:space="preserve"> — navigation using proprioceptive, vestibular, and optic flow cues.</w:t>
      </w:r>
    </w:p>
    <w:p w14:paraId="0864131A" w14:textId="77777777" w:rsidR="00EA5F7C" w:rsidRDefault="00EA5F7C" w:rsidP="00EA5F7C">
      <w:pPr>
        <w:pStyle w:val="NormalWeb"/>
        <w:numPr>
          <w:ilvl w:val="0"/>
          <w:numId w:val="167"/>
        </w:numPr>
      </w:pPr>
      <w:r>
        <w:rPr>
          <w:rStyle w:val="Strong"/>
          <w:rFonts w:eastAsiaTheme="majorEastAsia"/>
        </w:rPr>
        <w:t>Egocentric Updating Theory</w:t>
      </w:r>
      <w:r>
        <w:t xml:space="preserve"> — continual updating of self-to-environment relationship during movement.</w:t>
      </w:r>
    </w:p>
    <w:p w14:paraId="023D822C" w14:textId="77777777" w:rsidR="00EA5F7C" w:rsidRDefault="00EA5F7C" w:rsidP="00EA5F7C">
      <w:pPr>
        <w:pStyle w:val="NormalWeb"/>
        <w:numPr>
          <w:ilvl w:val="0"/>
          <w:numId w:val="167"/>
        </w:numPr>
      </w:pPr>
      <w:r>
        <w:rPr>
          <w:rStyle w:val="Strong"/>
          <w:rFonts w:eastAsiaTheme="majorEastAsia"/>
        </w:rPr>
        <w:t>Sensory Deprivation Effects</w:t>
      </w:r>
      <w:r>
        <w:t xml:space="preserve"> — lack of visual cues increases reliance on body-based inputs.</w:t>
      </w:r>
    </w:p>
    <w:p w14:paraId="0CB78E88" w14:textId="77777777" w:rsidR="00EA5F7C" w:rsidRDefault="00EA5F7C" w:rsidP="00EA5F7C">
      <w:pPr>
        <w:pStyle w:val="NormalWeb"/>
      </w:pPr>
      <w:r>
        <w:rPr>
          <w:rStyle w:val="Strong"/>
          <w:rFonts w:eastAsiaTheme="majorEastAsia"/>
        </w:rPr>
        <w:t>Example Findings</w:t>
      </w:r>
    </w:p>
    <w:p w14:paraId="78E3A1E4" w14:textId="77777777" w:rsidR="00EA5F7C" w:rsidRDefault="00EA5F7C" w:rsidP="00EA5F7C">
      <w:pPr>
        <w:pStyle w:val="NormalWeb"/>
        <w:numPr>
          <w:ilvl w:val="0"/>
          <w:numId w:val="168"/>
        </w:numPr>
      </w:pPr>
      <w:r>
        <w:t>Visual landmark removal increased angular error by ~35%.</w:t>
      </w:r>
    </w:p>
    <w:p w14:paraId="4FC69849" w14:textId="77777777" w:rsidR="00EA5F7C" w:rsidRDefault="00EA5F7C" w:rsidP="00EA5F7C">
      <w:pPr>
        <w:pStyle w:val="NormalWeb"/>
        <w:numPr>
          <w:ilvl w:val="0"/>
          <w:numId w:val="168"/>
        </w:numPr>
      </w:pPr>
      <w:r>
        <w:t>More complex paths yielded greater distance estimation errors.</w:t>
      </w:r>
    </w:p>
    <w:p w14:paraId="10CD0BCD" w14:textId="77777777" w:rsidR="00EA5F7C" w:rsidRDefault="00EA5F7C" w:rsidP="00EA5F7C">
      <w:pPr>
        <w:pStyle w:val="NormalWeb"/>
      </w:pPr>
      <w:r>
        <w:rPr>
          <w:rStyle w:val="Strong"/>
          <w:rFonts w:eastAsiaTheme="majorEastAsia"/>
        </w:rPr>
        <w:t>Explanation of Measurables</w:t>
      </w:r>
    </w:p>
    <w:p w14:paraId="254A84CD" w14:textId="77777777" w:rsidR="00EA5F7C" w:rsidRDefault="00EA5F7C" w:rsidP="00EA5F7C">
      <w:pPr>
        <w:pStyle w:val="NormalWeb"/>
        <w:numPr>
          <w:ilvl w:val="0"/>
          <w:numId w:val="169"/>
        </w:numPr>
      </w:pPr>
      <w:r>
        <w:rPr>
          <w:rStyle w:val="Strong"/>
          <w:rFonts w:eastAsiaTheme="majorEastAsia"/>
        </w:rPr>
        <w:t>Angular error</w:t>
      </w:r>
      <w:r>
        <w:t xml:space="preserve"> – Degrees of deviation from true return direction.</w:t>
      </w:r>
    </w:p>
    <w:p w14:paraId="36D57155" w14:textId="77777777" w:rsidR="00EA5F7C" w:rsidRDefault="00EA5F7C" w:rsidP="00EA5F7C">
      <w:pPr>
        <w:pStyle w:val="NormalWeb"/>
        <w:numPr>
          <w:ilvl w:val="0"/>
          <w:numId w:val="169"/>
        </w:numPr>
      </w:pPr>
      <w:r>
        <w:rPr>
          <w:rStyle w:val="Strong"/>
          <w:rFonts w:eastAsiaTheme="majorEastAsia"/>
        </w:rPr>
        <w:t>Distance estimation error</w:t>
      </w:r>
      <w:r>
        <w:t xml:space="preserve"> – Difference between actual and estimated return distance.</w:t>
      </w:r>
    </w:p>
    <w:p w14:paraId="3569A0F2" w14:textId="77777777" w:rsidR="00EA5F7C" w:rsidRDefault="00EA5F7C" w:rsidP="00EA5F7C">
      <w:pPr>
        <w:pStyle w:val="NormalWeb"/>
      </w:pPr>
      <w:r>
        <w:rPr>
          <w:rStyle w:val="Strong"/>
          <w:rFonts w:eastAsiaTheme="majorEastAsia"/>
        </w:rPr>
        <w:t>Stimuli Description</w:t>
      </w:r>
      <w:r>
        <w:br/>
        <w:t>Large indoor areas, VR mazes, or motion-tracked blindfolded walking setups; precise measurement tools for angles and distances.</w:t>
      </w:r>
    </w:p>
    <w:p w14:paraId="3050404D" w14:textId="77777777" w:rsidR="00EA5F7C" w:rsidRDefault="00C02A0E" w:rsidP="00EA5F7C">
      <w:r>
        <w:rPr>
          <w:noProof/>
        </w:rPr>
        <w:pict w14:anchorId="762992F8">
          <v:rect id="_x0000_i1048" alt="" style="width:468pt;height:.05pt;mso-width-percent:0;mso-height-percent:0;mso-width-percent:0;mso-height-percent:0" o:hralign="center" o:hrstd="t" o:hr="t" fillcolor="#a0a0a0" stroked="f"/>
        </w:pict>
      </w:r>
    </w:p>
    <w:p w14:paraId="11BFA264" w14:textId="77777777" w:rsidR="00EA5F7C" w:rsidRDefault="00EA5F7C" w:rsidP="00EA5F7C">
      <w:pPr>
        <w:pStyle w:val="NormalWeb"/>
      </w:pPr>
      <w:r>
        <w:t xml:space="preserve">If this is good, the </w:t>
      </w:r>
      <w:r>
        <w:rPr>
          <w:rStyle w:val="Strong"/>
          <w:rFonts w:eastAsiaTheme="majorEastAsia"/>
        </w:rPr>
        <w:t>final two</w:t>
      </w:r>
      <w:r>
        <w:t xml:space="preserve"> in Category VIII will be:</w:t>
      </w:r>
      <w:r>
        <w:br/>
      </w:r>
      <w:r>
        <w:rPr>
          <w:rStyle w:val="Strong"/>
          <w:rFonts w:eastAsiaTheme="majorEastAsia"/>
        </w:rPr>
        <w:t>G. Spatial Updating During Dynamic Changes</w:t>
      </w:r>
      <w:r>
        <w:t xml:space="preserve"> and </w:t>
      </w:r>
      <w:r>
        <w:rPr>
          <w:rStyle w:val="Strong"/>
          <w:rFonts w:eastAsiaTheme="majorEastAsia"/>
        </w:rPr>
        <w:t>H. Allocentric–Egocentric Transformation Task</w:t>
      </w:r>
      <w:r>
        <w:t>.</w:t>
      </w:r>
      <w:r>
        <w:br/>
        <w:t>Shall I proceed with those now?</w:t>
      </w:r>
    </w:p>
    <w:p w14:paraId="2AA03ABF" w14:textId="77777777" w:rsidR="00A80FB8" w:rsidRDefault="00A80FB8" w:rsidP="00A80FB8">
      <w:pPr>
        <w:pStyle w:val="NormalWeb"/>
      </w:pPr>
      <w:r>
        <w:t xml:space="preserve">Here are the final two paradigms in </w:t>
      </w:r>
      <w:r>
        <w:rPr>
          <w:rStyle w:val="Strong"/>
          <w:rFonts w:eastAsiaTheme="majorEastAsia"/>
        </w:rPr>
        <w:t>Category VIII: Environmental Learning &amp; Spatial Memory Paradigms</w:t>
      </w:r>
      <w:r>
        <w:t xml:space="preserve">, in the </w:t>
      </w:r>
      <w:r>
        <w:rPr>
          <w:rStyle w:val="Strong"/>
          <w:rFonts w:eastAsiaTheme="majorEastAsia"/>
        </w:rPr>
        <w:t>detail-preserving, enriched style</w:t>
      </w:r>
      <w:r>
        <w:t>.</w:t>
      </w:r>
    </w:p>
    <w:p w14:paraId="5FFA7DF5" w14:textId="77777777" w:rsidR="00A80FB8" w:rsidRDefault="00C02A0E" w:rsidP="00A80FB8">
      <w:r>
        <w:rPr>
          <w:noProof/>
        </w:rPr>
        <w:pict w14:anchorId="672C087C">
          <v:rect id="_x0000_i1047" alt="" style="width:468pt;height:.05pt;mso-width-percent:0;mso-height-percent:0;mso-width-percent:0;mso-height-percent:0" o:hralign="center" o:hrstd="t" o:hr="t" fillcolor="#a0a0a0" stroked="f"/>
        </w:pict>
      </w:r>
    </w:p>
    <w:p w14:paraId="27BF0AA1" w14:textId="77777777" w:rsidR="00A80FB8" w:rsidRDefault="00A80FB8" w:rsidP="00A80FB8">
      <w:pPr>
        <w:pStyle w:val="Heading2"/>
      </w:pPr>
      <w:bookmarkStart w:id="58" w:name="_Toc205654614"/>
      <w:r>
        <w:rPr>
          <w:rStyle w:val="Strong"/>
          <w:b w:val="0"/>
          <w:bCs w:val="0"/>
        </w:rPr>
        <w:lastRenderedPageBreak/>
        <w:t>G. Spatial Updating During Dynamic Changes</w:t>
      </w:r>
      <w:bookmarkEnd w:id="58"/>
    </w:p>
    <w:p w14:paraId="6707882B" w14:textId="77777777" w:rsidR="00A80FB8" w:rsidRDefault="00A80FB8" w:rsidP="00A80FB8">
      <w:pPr>
        <w:pStyle w:val="NormalWeb"/>
      </w:pPr>
      <w:r>
        <w:rPr>
          <w:rStyle w:val="Strong"/>
          <w:rFonts w:eastAsiaTheme="majorEastAsia"/>
        </w:rPr>
        <w:t>What is Studied</w:t>
      </w:r>
      <w:r>
        <w:br/>
        <w:t xml:space="preserve">Participants navigate an environment that </w:t>
      </w:r>
      <w:r>
        <w:rPr>
          <w:rStyle w:val="Strong"/>
          <w:rFonts w:eastAsiaTheme="majorEastAsia"/>
        </w:rPr>
        <w:t>changes dynamically</w:t>
      </w:r>
      <w:r>
        <w:t xml:space="preserve"> — such as doors closing, walls moving, or routes becoming blocked — and must update their spatial plan accordingly. The task measures flexibility in updating spatial representations during navigation.</w:t>
      </w:r>
    </w:p>
    <w:p w14:paraId="26FFD6FA" w14:textId="77777777" w:rsidR="00A80FB8" w:rsidRDefault="00A80FB8" w:rsidP="00A80FB8">
      <w:pPr>
        <w:pStyle w:val="NormalWeb"/>
      </w:pPr>
      <w:r>
        <w:rPr>
          <w:rStyle w:val="Strong"/>
          <w:rFonts w:eastAsiaTheme="majorEastAsia"/>
        </w:rPr>
        <w:t>Why it Matters</w:t>
      </w:r>
      <w:r>
        <w:br/>
        <w:t>Buildings are not always static in practice: temporary closures, changing signage, or dynamic crowding require navigators to adapt in real time. This paradigm tests resilience of spatial memory under changing conditions.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9"/>
        <w:gridCol w:w="7311"/>
      </w:tblGrid>
      <w:tr w:rsidR="00A80FB8" w14:paraId="6AEE6D04" w14:textId="77777777">
        <w:trPr>
          <w:tblHeader/>
          <w:tblCellSpacing w:w="15" w:type="dxa"/>
        </w:trPr>
        <w:tc>
          <w:tcPr>
            <w:tcW w:w="0" w:type="auto"/>
            <w:vAlign w:val="center"/>
            <w:hideMark/>
          </w:tcPr>
          <w:p w14:paraId="3FE70A3D" w14:textId="77777777" w:rsidR="00A80FB8" w:rsidRDefault="00A80FB8">
            <w:pPr>
              <w:jc w:val="center"/>
              <w:rPr>
                <w:b/>
                <w:bCs/>
              </w:rPr>
            </w:pPr>
            <w:r>
              <w:rPr>
                <w:rStyle w:val="Strong"/>
              </w:rPr>
              <w:t>Paradigm Name</w:t>
            </w:r>
          </w:p>
        </w:tc>
        <w:tc>
          <w:tcPr>
            <w:tcW w:w="0" w:type="auto"/>
            <w:vAlign w:val="center"/>
            <w:hideMark/>
          </w:tcPr>
          <w:p w14:paraId="1D80A2B3" w14:textId="77777777" w:rsidR="00A80FB8" w:rsidRDefault="00A80FB8">
            <w:pPr>
              <w:jc w:val="center"/>
              <w:rPr>
                <w:b/>
                <w:bCs/>
              </w:rPr>
            </w:pPr>
            <w:r>
              <w:rPr>
                <w:b/>
                <w:bCs/>
              </w:rPr>
              <w:t>Spatial Updating During Dynamic Changes</w:t>
            </w:r>
          </w:p>
        </w:tc>
      </w:tr>
      <w:tr w:rsidR="00A80FB8" w14:paraId="655817DA" w14:textId="77777777">
        <w:trPr>
          <w:tblCellSpacing w:w="15" w:type="dxa"/>
        </w:trPr>
        <w:tc>
          <w:tcPr>
            <w:tcW w:w="0" w:type="auto"/>
            <w:vAlign w:val="center"/>
            <w:hideMark/>
          </w:tcPr>
          <w:p w14:paraId="57D910F0" w14:textId="77777777" w:rsidR="00A80FB8" w:rsidRDefault="00A80FB8">
            <w:r>
              <w:rPr>
                <w:rStyle w:val="Strong"/>
              </w:rPr>
              <w:t>Core Structure</w:t>
            </w:r>
          </w:p>
        </w:tc>
        <w:tc>
          <w:tcPr>
            <w:tcW w:w="0" w:type="auto"/>
            <w:vAlign w:val="center"/>
            <w:hideMark/>
          </w:tcPr>
          <w:p w14:paraId="3D6BA2FA" w14:textId="77777777" w:rsidR="00A80FB8" w:rsidRDefault="00A80FB8">
            <w:r>
              <w:t>Navigate environment with changing spatial configuration</w:t>
            </w:r>
          </w:p>
        </w:tc>
      </w:tr>
      <w:tr w:rsidR="00A80FB8" w14:paraId="0BB27603" w14:textId="77777777">
        <w:trPr>
          <w:tblCellSpacing w:w="15" w:type="dxa"/>
        </w:trPr>
        <w:tc>
          <w:tcPr>
            <w:tcW w:w="0" w:type="auto"/>
            <w:vAlign w:val="center"/>
            <w:hideMark/>
          </w:tcPr>
          <w:p w14:paraId="7F97E786" w14:textId="77777777" w:rsidR="00A80FB8" w:rsidRDefault="00A80FB8">
            <w:r>
              <w:rPr>
                <w:rStyle w:val="Strong"/>
              </w:rPr>
              <w:t>Question</w:t>
            </w:r>
          </w:p>
        </w:tc>
        <w:tc>
          <w:tcPr>
            <w:tcW w:w="0" w:type="auto"/>
            <w:vAlign w:val="center"/>
            <w:hideMark/>
          </w:tcPr>
          <w:p w14:paraId="0199FE03" w14:textId="77777777" w:rsidR="00A80FB8" w:rsidRDefault="00A80FB8">
            <w:r>
              <w:t>How effectively can participants adapt navigation plans when the environment changes unexpectedly?</w:t>
            </w:r>
          </w:p>
        </w:tc>
      </w:tr>
      <w:tr w:rsidR="00A80FB8" w14:paraId="5E46582A" w14:textId="77777777">
        <w:trPr>
          <w:tblCellSpacing w:w="15" w:type="dxa"/>
        </w:trPr>
        <w:tc>
          <w:tcPr>
            <w:tcW w:w="0" w:type="auto"/>
            <w:vAlign w:val="center"/>
            <w:hideMark/>
          </w:tcPr>
          <w:p w14:paraId="5865F80D" w14:textId="77777777" w:rsidR="00A80FB8" w:rsidRDefault="00A80FB8">
            <w:r>
              <w:rPr>
                <w:rStyle w:val="Strong"/>
              </w:rPr>
              <w:t>Design</w:t>
            </w:r>
          </w:p>
        </w:tc>
        <w:tc>
          <w:tcPr>
            <w:tcW w:w="0" w:type="auto"/>
            <w:vAlign w:val="center"/>
            <w:hideMark/>
          </w:tcPr>
          <w:p w14:paraId="5AEA0172" w14:textId="77777777" w:rsidR="00A80FB8" w:rsidRDefault="00A80FB8">
            <w:r>
              <w:t>Within-subjects or between-subjects</w:t>
            </w:r>
          </w:p>
        </w:tc>
      </w:tr>
      <w:tr w:rsidR="00A80FB8" w14:paraId="0B18511D" w14:textId="77777777">
        <w:trPr>
          <w:tblCellSpacing w:w="15" w:type="dxa"/>
        </w:trPr>
        <w:tc>
          <w:tcPr>
            <w:tcW w:w="0" w:type="auto"/>
            <w:vAlign w:val="center"/>
            <w:hideMark/>
          </w:tcPr>
          <w:p w14:paraId="4BB136B9" w14:textId="77777777" w:rsidR="00A80FB8" w:rsidRDefault="00A80FB8">
            <w:r>
              <w:rPr>
                <w:rStyle w:val="Strong"/>
              </w:rPr>
              <w:t>Manipulated Variable</w:t>
            </w:r>
          </w:p>
        </w:tc>
        <w:tc>
          <w:tcPr>
            <w:tcW w:w="0" w:type="auto"/>
            <w:vAlign w:val="center"/>
            <w:hideMark/>
          </w:tcPr>
          <w:p w14:paraId="688D2D86" w14:textId="77777777" w:rsidR="00A80FB8" w:rsidRDefault="00A80FB8">
            <w:r>
              <w:t>Type and frequency of environmental changes (structural vs. signage vs. access restrictions)</w:t>
            </w:r>
          </w:p>
        </w:tc>
      </w:tr>
      <w:tr w:rsidR="00A80FB8" w14:paraId="5A4DA327" w14:textId="77777777">
        <w:trPr>
          <w:tblCellSpacing w:w="15" w:type="dxa"/>
        </w:trPr>
        <w:tc>
          <w:tcPr>
            <w:tcW w:w="0" w:type="auto"/>
            <w:vAlign w:val="center"/>
            <w:hideMark/>
          </w:tcPr>
          <w:p w14:paraId="3EEC7A6F" w14:textId="77777777" w:rsidR="00A80FB8" w:rsidRDefault="00A80FB8">
            <w:r>
              <w:rPr>
                <w:rStyle w:val="Strong"/>
              </w:rPr>
              <w:t>Measured Variable</w:t>
            </w:r>
          </w:p>
        </w:tc>
        <w:tc>
          <w:tcPr>
            <w:tcW w:w="0" w:type="auto"/>
            <w:vAlign w:val="center"/>
            <w:hideMark/>
          </w:tcPr>
          <w:p w14:paraId="1121D74F" w14:textId="77777777" w:rsidR="00A80FB8" w:rsidRDefault="00A80FB8">
            <w:r>
              <w:t>Time to reorient, navigation errors, path efficiency</w:t>
            </w:r>
          </w:p>
        </w:tc>
      </w:tr>
      <w:tr w:rsidR="00A80FB8" w14:paraId="29C72802" w14:textId="77777777">
        <w:trPr>
          <w:tblCellSpacing w:w="15" w:type="dxa"/>
        </w:trPr>
        <w:tc>
          <w:tcPr>
            <w:tcW w:w="0" w:type="auto"/>
            <w:vAlign w:val="center"/>
            <w:hideMark/>
          </w:tcPr>
          <w:p w14:paraId="6F78E482" w14:textId="77777777" w:rsidR="00A80FB8" w:rsidRDefault="00A80FB8">
            <w:r>
              <w:rPr>
                <w:rStyle w:val="Strong"/>
              </w:rPr>
              <w:t>Task</w:t>
            </w:r>
          </w:p>
        </w:tc>
        <w:tc>
          <w:tcPr>
            <w:tcW w:w="0" w:type="auto"/>
            <w:vAlign w:val="center"/>
            <w:hideMark/>
          </w:tcPr>
          <w:p w14:paraId="0BE34B29" w14:textId="77777777" w:rsidR="00A80FB8" w:rsidRDefault="00A80FB8">
            <w:r>
              <w:t>Navigate to target → Adapt to unexpected change → Reach target</w:t>
            </w:r>
          </w:p>
        </w:tc>
      </w:tr>
      <w:tr w:rsidR="00A80FB8" w14:paraId="44CD7578" w14:textId="77777777">
        <w:trPr>
          <w:tblCellSpacing w:w="15" w:type="dxa"/>
        </w:trPr>
        <w:tc>
          <w:tcPr>
            <w:tcW w:w="0" w:type="auto"/>
            <w:vAlign w:val="center"/>
            <w:hideMark/>
          </w:tcPr>
          <w:p w14:paraId="58568C79" w14:textId="77777777" w:rsidR="00A80FB8" w:rsidRDefault="00A80FB8">
            <w:r>
              <w:rPr>
                <w:rStyle w:val="Strong"/>
              </w:rPr>
              <w:t>Protocol</w:t>
            </w:r>
          </w:p>
        </w:tc>
        <w:tc>
          <w:tcPr>
            <w:tcW w:w="0" w:type="auto"/>
            <w:vAlign w:val="center"/>
            <w:hideMark/>
          </w:tcPr>
          <w:p w14:paraId="0B57DD32" w14:textId="77777777" w:rsidR="00A80FB8" w:rsidRDefault="00A80FB8">
            <w:r>
              <w:t>Initial navigation phase (3–7 min) → Introduce change mid-route → Continue navigation to target (timed)</w:t>
            </w:r>
          </w:p>
        </w:tc>
      </w:tr>
      <w:tr w:rsidR="00A80FB8" w14:paraId="179B22D1" w14:textId="77777777">
        <w:trPr>
          <w:tblCellSpacing w:w="15" w:type="dxa"/>
        </w:trPr>
        <w:tc>
          <w:tcPr>
            <w:tcW w:w="0" w:type="auto"/>
            <w:vAlign w:val="center"/>
            <w:hideMark/>
          </w:tcPr>
          <w:p w14:paraId="1920602D" w14:textId="77777777" w:rsidR="00A80FB8" w:rsidRDefault="00A80FB8">
            <w:r>
              <w:rPr>
                <w:rStyle w:val="Strong"/>
              </w:rPr>
              <w:t>Controls</w:t>
            </w:r>
          </w:p>
        </w:tc>
        <w:tc>
          <w:tcPr>
            <w:tcW w:w="0" w:type="auto"/>
            <w:vAlign w:val="center"/>
            <w:hideMark/>
          </w:tcPr>
          <w:p w14:paraId="0A166130" w14:textId="77777777" w:rsidR="00A80FB8" w:rsidRDefault="00A80FB8">
            <w:r>
              <w:t>Same initial route and goal for all; identical type of change within condition group</w:t>
            </w:r>
          </w:p>
        </w:tc>
      </w:tr>
    </w:tbl>
    <w:p w14:paraId="35935E21" w14:textId="77777777" w:rsidR="00A80FB8" w:rsidRDefault="00A80FB8" w:rsidP="00A80FB8">
      <w:pPr>
        <w:pStyle w:val="NormalWeb"/>
      </w:pPr>
      <w:r>
        <w:rPr>
          <w:rStyle w:val="Strong"/>
          <w:rFonts w:eastAsiaTheme="majorEastAsia"/>
        </w:rPr>
        <w:t>Theoretical Background &amp; Major Explanations</w:t>
      </w:r>
    </w:p>
    <w:p w14:paraId="718EE649" w14:textId="77777777" w:rsidR="00A80FB8" w:rsidRDefault="00A80FB8" w:rsidP="00A80FB8">
      <w:pPr>
        <w:pStyle w:val="NormalWeb"/>
        <w:numPr>
          <w:ilvl w:val="0"/>
          <w:numId w:val="170"/>
        </w:numPr>
      </w:pPr>
      <w:r>
        <w:rPr>
          <w:rStyle w:val="Strong"/>
          <w:rFonts w:eastAsiaTheme="majorEastAsia"/>
        </w:rPr>
        <w:t>Dynamic Spatial Cognition Theory</w:t>
      </w:r>
      <w:r>
        <w:t xml:space="preserve"> — spatial knowledge must be updated with new information to remain useful.</w:t>
      </w:r>
    </w:p>
    <w:p w14:paraId="1225779B" w14:textId="77777777" w:rsidR="00A80FB8" w:rsidRDefault="00A80FB8" w:rsidP="00A80FB8">
      <w:pPr>
        <w:pStyle w:val="NormalWeb"/>
        <w:numPr>
          <w:ilvl w:val="0"/>
          <w:numId w:val="170"/>
        </w:numPr>
      </w:pPr>
      <w:r>
        <w:rPr>
          <w:rStyle w:val="Strong"/>
          <w:rFonts w:eastAsiaTheme="majorEastAsia"/>
        </w:rPr>
        <w:t>Cognitive Flexibility Theory</w:t>
      </w:r>
      <w:r>
        <w:t xml:space="preserve"> — ability to shift strategies when prior plans are invalidated.</w:t>
      </w:r>
    </w:p>
    <w:p w14:paraId="426A3D2A" w14:textId="77777777" w:rsidR="00A80FB8" w:rsidRDefault="00A80FB8" w:rsidP="00A80FB8">
      <w:pPr>
        <w:pStyle w:val="NormalWeb"/>
        <w:numPr>
          <w:ilvl w:val="0"/>
          <w:numId w:val="170"/>
        </w:numPr>
      </w:pPr>
      <w:r>
        <w:rPr>
          <w:rStyle w:val="Strong"/>
          <w:rFonts w:eastAsiaTheme="majorEastAsia"/>
        </w:rPr>
        <w:t>Wayfinding Adaptation Models</w:t>
      </w:r>
      <w:r>
        <w:t xml:space="preserve"> — adaptation speed influenced by environmental legibility.</w:t>
      </w:r>
    </w:p>
    <w:p w14:paraId="00B95585" w14:textId="77777777" w:rsidR="00A80FB8" w:rsidRDefault="00A80FB8" w:rsidP="00A80FB8">
      <w:pPr>
        <w:pStyle w:val="NormalWeb"/>
      </w:pPr>
      <w:r>
        <w:rPr>
          <w:rStyle w:val="Strong"/>
          <w:rFonts w:eastAsiaTheme="majorEastAsia"/>
        </w:rPr>
        <w:lastRenderedPageBreak/>
        <w:t>Example Findings</w:t>
      </w:r>
    </w:p>
    <w:p w14:paraId="611279F3" w14:textId="77777777" w:rsidR="00A80FB8" w:rsidRDefault="00A80FB8" w:rsidP="00A80FB8">
      <w:pPr>
        <w:pStyle w:val="NormalWeb"/>
        <w:numPr>
          <w:ilvl w:val="0"/>
          <w:numId w:val="171"/>
        </w:numPr>
      </w:pPr>
      <w:r>
        <w:t>Participants adapted faster when changes were predictable in type (e.g., always a door closure).</w:t>
      </w:r>
    </w:p>
    <w:p w14:paraId="1CDD46AF" w14:textId="77777777" w:rsidR="00A80FB8" w:rsidRDefault="00A80FB8" w:rsidP="00A80FB8">
      <w:pPr>
        <w:pStyle w:val="NormalWeb"/>
        <w:numPr>
          <w:ilvl w:val="0"/>
          <w:numId w:val="171"/>
        </w:numPr>
      </w:pPr>
      <w:r>
        <w:t>High-visual-access layouts reduced reorientation time after change.</w:t>
      </w:r>
    </w:p>
    <w:p w14:paraId="6FED59A0" w14:textId="77777777" w:rsidR="00A80FB8" w:rsidRDefault="00A80FB8" w:rsidP="00A80FB8">
      <w:pPr>
        <w:pStyle w:val="NormalWeb"/>
      </w:pPr>
      <w:r>
        <w:rPr>
          <w:rStyle w:val="Strong"/>
          <w:rFonts w:eastAsiaTheme="majorEastAsia"/>
        </w:rPr>
        <w:t>Explanation of Measurables</w:t>
      </w:r>
    </w:p>
    <w:p w14:paraId="7F9435D9" w14:textId="77777777" w:rsidR="00A80FB8" w:rsidRDefault="00A80FB8" w:rsidP="00A80FB8">
      <w:pPr>
        <w:pStyle w:val="NormalWeb"/>
        <w:numPr>
          <w:ilvl w:val="0"/>
          <w:numId w:val="172"/>
        </w:numPr>
      </w:pPr>
      <w:r>
        <w:rPr>
          <w:rStyle w:val="Strong"/>
          <w:rFonts w:eastAsiaTheme="majorEastAsia"/>
        </w:rPr>
        <w:t>Time to reorient</w:t>
      </w:r>
      <w:r>
        <w:t xml:space="preserve"> – Time taken to form a new navigation plan after change.</w:t>
      </w:r>
    </w:p>
    <w:p w14:paraId="73E2C73B" w14:textId="77777777" w:rsidR="00A80FB8" w:rsidRDefault="00A80FB8" w:rsidP="00A80FB8">
      <w:pPr>
        <w:pStyle w:val="NormalWeb"/>
        <w:numPr>
          <w:ilvl w:val="0"/>
          <w:numId w:val="172"/>
        </w:numPr>
      </w:pPr>
      <w:r>
        <w:rPr>
          <w:rStyle w:val="Strong"/>
          <w:rFonts w:eastAsiaTheme="majorEastAsia"/>
        </w:rPr>
        <w:t>Navigation errors</w:t>
      </w:r>
      <w:r>
        <w:t xml:space="preserve"> – Incorrect turns or backtracking.</w:t>
      </w:r>
    </w:p>
    <w:p w14:paraId="5E0216F2" w14:textId="77777777" w:rsidR="00A80FB8" w:rsidRDefault="00A80FB8" w:rsidP="00A80FB8">
      <w:pPr>
        <w:pStyle w:val="NormalWeb"/>
        <w:numPr>
          <w:ilvl w:val="0"/>
          <w:numId w:val="172"/>
        </w:numPr>
      </w:pPr>
      <w:r>
        <w:rPr>
          <w:rStyle w:val="Strong"/>
          <w:rFonts w:eastAsiaTheme="majorEastAsia"/>
        </w:rPr>
        <w:t>Path efficiency</w:t>
      </w:r>
      <w:r>
        <w:t xml:space="preserve"> – Ratio of optimal path length to actual traveled path.</w:t>
      </w:r>
    </w:p>
    <w:p w14:paraId="11372D24" w14:textId="77777777" w:rsidR="00A80FB8" w:rsidRDefault="00A80FB8" w:rsidP="00A80FB8">
      <w:pPr>
        <w:pStyle w:val="NormalWeb"/>
      </w:pPr>
      <w:r>
        <w:rPr>
          <w:rStyle w:val="Strong"/>
          <w:rFonts w:eastAsiaTheme="majorEastAsia"/>
        </w:rPr>
        <w:t>Stimuli Description</w:t>
      </w:r>
      <w:r>
        <w:br/>
        <w:t>VR environments with programmable structural changes, or physical setups with movable partitions and signage updates.</w:t>
      </w:r>
    </w:p>
    <w:p w14:paraId="0CCB6EC9" w14:textId="77777777" w:rsidR="00A80FB8" w:rsidRDefault="00C02A0E" w:rsidP="00A80FB8">
      <w:r>
        <w:rPr>
          <w:noProof/>
        </w:rPr>
        <w:pict w14:anchorId="53BD2DC6">
          <v:rect id="_x0000_i1046" alt="" style="width:468pt;height:.05pt;mso-width-percent:0;mso-height-percent:0;mso-width-percent:0;mso-height-percent:0" o:hralign="center" o:hrstd="t" o:hr="t" fillcolor="#a0a0a0" stroked="f"/>
        </w:pict>
      </w:r>
    </w:p>
    <w:p w14:paraId="7365CB0A" w14:textId="77777777" w:rsidR="00A80FB8" w:rsidRDefault="00A80FB8" w:rsidP="00A80FB8">
      <w:pPr>
        <w:pStyle w:val="Heading2"/>
      </w:pPr>
      <w:bookmarkStart w:id="59" w:name="_Toc205654615"/>
      <w:r>
        <w:rPr>
          <w:rStyle w:val="Strong"/>
          <w:b w:val="0"/>
          <w:bCs w:val="0"/>
        </w:rPr>
        <w:t>H. Allocentric–Egocentric Transformation Task</w:t>
      </w:r>
      <w:bookmarkEnd w:id="59"/>
    </w:p>
    <w:p w14:paraId="232B3D6A" w14:textId="77777777" w:rsidR="00A80FB8" w:rsidRDefault="00A80FB8" w:rsidP="00A80FB8">
      <w:pPr>
        <w:pStyle w:val="NormalWeb"/>
      </w:pPr>
      <w:r>
        <w:rPr>
          <w:rStyle w:val="Strong"/>
          <w:rFonts w:eastAsiaTheme="majorEastAsia"/>
        </w:rPr>
        <w:t>What is Studied</w:t>
      </w:r>
      <w:r>
        <w:br/>
        <w:t xml:space="preserve">Participants are required to </w:t>
      </w:r>
      <w:r>
        <w:rPr>
          <w:rStyle w:val="Strong"/>
          <w:rFonts w:eastAsiaTheme="majorEastAsia"/>
        </w:rPr>
        <w:t>translate between allocentric (map-based) and egocentric (first-person) perspectives</w:t>
      </w:r>
      <w:r>
        <w:t>, such as identifying a landmark’s direction from a map and then locating it in a VR environment.</w:t>
      </w:r>
    </w:p>
    <w:p w14:paraId="4CDFCBDF" w14:textId="77777777" w:rsidR="00A80FB8" w:rsidRDefault="00A80FB8" w:rsidP="00A80FB8">
      <w:pPr>
        <w:pStyle w:val="NormalWeb"/>
      </w:pPr>
      <w:r>
        <w:rPr>
          <w:rStyle w:val="Strong"/>
          <w:rFonts w:eastAsiaTheme="majorEastAsia"/>
        </w:rPr>
        <w:t>Why it Matters</w:t>
      </w:r>
      <w:r>
        <w:br/>
        <w:t>Effective navigation often requires switching between perspectives — for example, interpreting a map (allocentric) and then walking through a space (egocentric). This paradigm measures the cognitive processes involved in this transformation.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6"/>
        <w:gridCol w:w="7374"/>
      </w:tblGrid>
      <w:tr w:rsidR="00A80FB8" w14:paraId="14BAB967" w14:textId="77777777">
        <w:trPr>
          <w:tblHeader/>
          <w:tblCellSpacing w:w="15" w:type="dxa"/>
        </w:trPr>
        <w:tc>
          <w:tcPr>
            <w:tcW w:w="0" w:type="auto"/>
            <w:vAlign w:val="center"/>
            <w:hideMark/>
          </w:tcPr>
          <w:p w14:paraId="409D04FA" w14:textId="77777777" w:rsidR="00A80FB8" w:rsidRDefault="00A80FB8">
            <w:pPr>
              <w:jc w:val="center"/>
              <w:rPr>
                <w:b/>
                <w:bCs/>
              </w:rPr>
            </w:pPr>
            <w:r>
              <w:rPr>
                <w:rStyle w:val="Strong"/>
              </w:rPr>
              <w:t>Paradigm Name</w:t>
            </w:r>
          </w:p>
        </w:tc>
        <w:tc>
          <w:tcPr>
            <w:tcW w:w="0" w:type="auto"/>
            <w:vAlign w:val="center"/>
            <w:hideMark/>
          </w:tcPr>
          <w:p w14:paraId="62D4B1ED" w14:textId="77777777" w:rsidR="00A80FB8" w:rsidRDefault="00A80FB8">
            <w:pPr>
              <w:jc w:val="center"/>
              <w:rPr>
                <w:b/>
                <w:bCs/>
              </w:rPr>
            </w:pPr>
            <w:r>
              <w:rPr>
                <w:b/>
                <w:bCs/>
              </w:rPr>
              <w:t>Allocentric–Egocentric Transformation Task</w:t>
            </w:r>
          </w:p>
        </w:tc>
      </w:tr>
      <w:tr w:rsidR="00A80FB8" w14:paraId="33B6896C" w14:textId="77777777">
        <w:trPr>
          <w:tblCellSpacing w:w="15" w:type="dxa"/>
        </w:trPr>
        <w:tc>
          <w:tcPr>
            <w:tcW w:w="0" w:type="auto"/>
            <w:vAlign w:val="center"/>
            <w:hideMark/>
          </w:tcPr>
          <w:p w14:paraId="5A6751E6" w14:textId="77777777" w:rsidR="00A80FB8" w:rsidRDefault="00A80FB8">
            <w:r>
              <w:rPr>
                <w:rStyle w:val="Strong"/>
              </w:rPr>
              <w:t>Core Structure</w:t>
            </w:r>
          </w:p>
        </w:tc>
        <w:tc>
          <w:tcPr>
            <w:tcW w:w="0" w:type="auto"/>
            <w:vAlign w:val="center"/>
            <w:hideMark/>
          </w:tcPr>
          <w:p w14:paraId="48BDC836" w14:textId="77777777" w:rsidR="00A80FB8" w:rsidRDefault="00A80FB8">
            <w:r>
              <w:t>Translate spatial information between map-based and first-person perspectives</w:t>
            </w:r>
          </w:p>
        </w:tc>
      </w:tr>
      <w:tr w:rsidR="00A80FB8" w14:paraId="36459792" w14:textId="77777777">
        <w:trPr>
          <w:tblCellSpacing w:w="15" w:type="dxa"/>
        </w:trPr>
        <w:tc>
          <w:tcPr>
            <w:tcW w:w="0" w:type="auto"/>
            <w:vAlign w:val="center"/>
            <w:hideMark/>
          </w:tcPr>
          <w:p w14:paraId="7CC2CAD9" w14:textId="77777777" w:rsidR="00A80FB8" w:rsidRDefault="00A80FB8">
            <w:r>
              <w:rPr>
                <w:rStyle w:val="Strong"/>
              </w:rPr>
              <w:t>Question</w:t>
            </w:r>
          </w:p>
        </w:tc>
        <w:tc>
          <w:tcPr>
            <w:tcW w:w="0" w:type="auto"/>
            <w:vAlign w:val="center"/>
            <w:hideMark/>
          </w:tcPr>
          <w:p w14:paraId="57ECE622" w14:textId="77777777" w:rsidR="00A80FB8" w:rsidRDefault="00A80FB8">
            <w:r>
              <w:t>How accurately and quickly can participants switch between allocentric and egocentric spatial representations?</w:t>
            </w:r>
          </w:p>
        </w:tc>
      </w:tr>
      <w:tr w:rsidR="00A80FB8" w14:paraId="2B13C3D2" w14:textId="77777777">
        <w:trPr>
          <w:tblCellSpacing w:w="15" w:type="dxa"/>
        </w:trPr>
        <w:tc>
          <w:tcPr>
            <w:tcW w:w="0" w:type="auto"/>
            <w:vAlign w:val="center"/>
            <w:hideMark/>
          </w:tcPr>
          <w:p w14:paraId="26D48120" w14:textId="77777777" w:rsidR="00A80FB8" w:rsidRDefault="00A80FB8">
            <w:r>
              <w:rPr>
                <w:rStyle w:val="Strong"/>
              </w:rPr>
              <w:t>Design</w:t>
            </w:r>
          </w:p>
        </w:tc>
        <w:tc>
          <w:tcPr>
            <w:tcW w:w="0" w:type="auto"/>
            <w:vAlign w:val="center"/>
            <w:hideMark/>
          </w:tcPr>
          <w:p w14:paraId="416A6E3C" w14:textId="77777777" w:rsidR="00A80FB8" w:rsidRDefault="00A80FB8">
            <w:r>
              <w:t>Within-subjects</w:t>
            </w:r>
          </w:p>
        </w:tc>
      </w:tr>
      <w:tr w:rsidR="00A80FB8" w14:paraId="17838D39" w14:textId="77777777">
        <w:trPr>
          <w:tblCellSpacing w:w="15" w:type="dxa"/>
        </w:trPr>
        <w:tc>
          <w:tcPr>
            <w:tcW w:w="0" w:type="auto"/>
            <w:vAlign w:val="center"/>
            <w:hideMark/>
          </w:tcPr>
          <w:p w14:paraId="304C28D4" w14:textId="77777777" w:rsidR="00A80FB8" w:rsidRDefault="00A80FB8">
            <w:r>
              <w:rPr>
                <w:rStyle w:val="Strong"/>
              </w:rPr>
              <w:t>Manipulated Variable</w:t>
            </w:r>
          </w:p>
        </w:tc>
        <w:tc>
          <w:tcPr>
            <w:tcW w:w="0" w:type="auto"/>
            <w:vAlign w:val="center"/>
            <w:hideMark/>
          </w:tcPr>
          <w:p w14:paraId="74C7292D" w14:textId="77777777" w:rsidR="00A80FB8" w:rsidRDefault="00A80FB8">
            <w:r>
              <w:t>Complexity of layout, angular disparity between perspectives</w:t>
            </w:r>
          </w:p>
        </w:tc>
      </w:tr>
      <w:tr w:rsidR="00A80FB8" w14:paraId="242DA2D3" w14:textId="77777777">
        <w:trPr>
          <w:tblCellSpacing w:w="15" w:type="dxa"/>
        </w:trPr>
        <w:tc>
          <w:tcPr>
            <w:tcW w:w="0" w:type="auto"/>
            <w:vAlign w:val="center"/>
            <w:hideMark/>
          </w:tcPr>
          <w:p w14:paraId="2CCD9083" w14:textId="77777777" w:rsidR="00A80FB8" w:rsidRDefault="00A80FB8">
            <w:r>
              <w:rPr>
                <w:rStyle w:val="Strong"/>
              </w:rPr>
              <w:lastRenderedPageBreak/>
              <w:t>Measured Variable</w:t>
            </w:r>
          </w:p>
        </w:tc>
        <w:tc>
          <w:tcPr>
            <w:tcW w:w="0" w:type="auto"/>
            <w:vAlign w:val="center"/>
            <w:hideMark/>
          </w:tcPr>
          <w:p w14:paraId="652DAC08" w14:textId="77777777" w:rsidR="00A80FB8" w:rsidRDefault="00A80FB8">
            <w:r>
              <w:t>Transformation accuracy, response time</w:t>
            </w:r>
          </w:p>
        </w:tc>
      </w:tr>
      <w:tr w:rsidR="00A80FB8" w14:paraId="431025E5" w14:textId="77777777">
        <w:trPr>
          <w:tblCellSpacing w:w="15" w:type="dxa"/>
        </w:trPr>
        <w:tc>
          <w:tcPr>
            <w:tcW w:w="0" w:type="auto"/>
            <w:vAlign w:val="center"/>
            <w:hideMark/>
          </w:tcPr>
          <w:p w14:paraId="05CC2C0F" w14:textId="77777777" w:rsidR="00A80FB8" w:rsidRDefault="00A80FB8">
            <w:r>
              <w:rPr>
                <w:rStyle w:val="Strong"/>
              </w:rPr>
              <w:t>Task</w:t>
            </w:r>
          </w:p>
        </w:tc>
        <w:tc>
          <w:tcPr>
            <w:tcW w:w="0" w:type="auto"/>
            <w:vAlign w:val="center"/>
            <w:hideMark/>
          </w:tcPr>
          <w:p w14:paraId="04C2DFCB" w14:textId="77777777" w:rsidR="00A80FB8" w:rsidRDefault="00A80FB8">
            <w:r>
              <w:t>Perform location or direction judgments from one perspective to the other</w:t>
            </w:r>
          </w:p>
        </w:tc>
      </w:tr>
      <w:tr w:rsidR="00A80FB8" w14:paraId="42D0C8A6" w14:textId="77777777">
        <w:trPr>
          <w:tblCellSpacing w:w="15" w:type="dxa"/>
        </w:trPr>
        <w:tc>
          <w:tcPr>
            <w:tcW w:w="0" w:type="auto"/>
            <w:vAlign w:val="center"/>
            <w:hideMark/>
          </w:tcPr>
          <w:p w14:paraId="5D8A900A" w14:textId="77777777" w:rsidR="00A80FB8" w:rsidRDefault="00A80FB8">
            <w:r>
              <w:rPr>
                <w:rStyle w:val="Strong"/>
              </w:rPr>
              <w:t>Protocol</w:t>
            </w:r>
          </w:p>
        </w:tc>
        <w:tc>
          <w:tcPr>
            <w:tcW w:w="0" w:type="auto"/>
            <w:vAlign w:val="center"/>
            <w:hideMark/>
          </w:tcPr>
          <w:p w14:paraId="27C4C546" w14:textId="77777777" w:rsidR="00A80FB8" w:rsidRDefault="00A80FB8">
            <w:r>
              <w:t>Map inspection (timed) → First-person location identification (timed) → Repeat with varied layouts</w:t>
            </w:r>
          </w:p>
        </w:tc>
      </w:tr>
      <w:tr w:rsidR="00A80FB8" w14:paraId="16CA7762" w14:textId="77777777">
        <w:trPr>
          <w:tblCellSpacing w:w="15" w:type="dxa"/>
        </w:trPr>
        <w:tc>
          <w:tcPr>
            <w:tcW w:w="0" w:type="auto"/>
            <w:vAlign w:val="center"/>
            <w:hideMark/>
          </w:tcPr>
          <w:p w14:paraId="5EAE6750" w14:textId="77777777" w:rsidR="00A80FB8" w:rsidRDefault="00A80FB8">
            <w:r>
              <w:rPr>
                <w:rStyle w:val="Strong"/>
              </w:rPr>
              <w:t>Controls</w:t>
            </w:r>
          </w:p>
        </w:tc>
        <w:tc>
          <w:tcPr>
            <w:tcW w:w="0" w:type="auto"/>
            <w:vAlign w:val="center"/>
            <w:hideMark/>
          </w:tcPr>
          <w:p w14:paraId="63BE4E30" w14:textId="77777777" w:rsidR="00A80FB8" w:rsidRDefault="00A80FB8">
            <w:r>
              <w:t>Same environment complexity for all participants within condition; consistent training in task format</w:t>
            </w:r>
          </w:p>
        </w:tc>
      </w:tr>
    </w:tbl>
    <w:p w14:paraId="7052AC50" w14:textId="77777777" w:rsidR="00A80FB8" w:rsidRDefault="00A80FB8" w:rsidP="00A80FB8">
      <w:pPr>
        <w:pStyle w:val="NormalWeb"/>
      </w:pPr>
      <w:r>
        <w:rPr>
          <w:rStyle w:val="Strong"/>
          <w:rFonts w:eastAsiaTheme="majorEastAsia"/>
        </w:rPr>
        <w:t>Theoretical Background &amp; Major Explanations</w:t>
      </w:r>
    </w:p>
    <w:p w14:paraId="2EA95E5E" w14:textId="77777777" w:rsidR="00A80FB8" w:rsidRDefault="00A80FB8" w:rsidP="00A80FB8">
      <w:pPr>
        <w:pStyle w:val="NormalWeb"/>
        <w:numPr>
          <w:ilvl w:val="0"/>
          <w:numId w:val="173"/>
        </w:numPr>
      </w:pPr>
      <w:r>
        <w:rPr>
          <w:rStyle w:val="Strong"/>
          <w:rFonts w:eastAsiaTheme="majorEastAsia"/>
        </w:rPr>
        <w:t>Spatial Cognition Theory</w:t>
      </w:r>
      <w:r>
        <w:t xml:space="preserve"> — allocentric and egocentric representations rely on partially distinct neural systems.</w:t>
      </w:r>
    </w:p>
    <w:p w14:paraId="329605CE" w14:textId="77777777" w:rsidR="00A80FB8" w:rsidRDefault="00A80FB8" w:rsidP="00A80FB8">
      <w:pPr>
        <w:pStyle w:val="NormalWeb"/>
        <w:numPr>
          <w:ilvl w:val="0"/>
          <w:numId w:val="173"/>
        </w:numPr>
      </w:pPr>
      <w:r>
        <w:rPr>
          <w:rStyle w:val="Strong"/>
          <w:rFonts w:eastAsiaTheme="majorEastAsia"/>
        </w:rPr>
        <w:t>Perspective-Taking Theory</w:t>
      </w:r>
      <w:r>
        <w:t xml:space="preserve"> — transformation difficulty increases with greater angular disparity.</w:t>
      </w:r>
    </w:p>
    <w:p w14:paraId="40697884" w14:textId="77777777" w:rsidR="00A80FB8" w:rsidRDefault="00A80FB8" w:rsidP="00A80FB8">
      <w:pPr>
        <w:pStyle w:val="NormalWeb"/>
        <w:numPr>
          <w:ilvl w:val="0"/>
          <w:numId w:val="173"/>
        </w:numPr>
      </w:pPr>
      <w:r>
        <w:rPr>
          <w:rStyle w:val="Strong"/>
          <w:rFonts w:eastAsiaTheme="majorEastAsia"/>
        </w:rPr>
        <w:t>Dual-Coding Theory</w:t>
      </w:r>
      <w:r>
        <w:t xml:space="preserve"> — integration of verbal and visual coding supports transformation accuracy.</w:t>
      </w:r>
    </w:p>
    <w:p w14:paraId="29414123" w14:textId="77777777" w:rsidR="00A80FB8" w:rsidRDefault="00A80FB8" w:rsidP="00A80FB8">
      <w:pPr>
        <w:pStyle w:val="NormalWeb"/>
      </w:pPr>
      <w:r>
        <w:rPr>
          <w:rStyle w:val="Strong"/>
          <w:rFonts w:eastAsiaTheme="majorEastAsia"/>
        </w:rPr>
        <w:t>Example Findings</w:t>
      </w:r>
    </w:p>
    <w:p w14:paraId="476CA5BE" w14:textId="77777777" w:rsidR="00A80FB8" w:rsidRDefault="00A80FB8" w:rsidP="00A80FB8">
      <w:pPr>
        <w:pStyle w:val="NormalWeb"/>
        <w:numPr>
          <w:ilvl w:val="0"/>
          <w:numId w:val="174"/>
        </w:numPr>
      </w:pPr>
      <w:r>
        <w:t>Greater angular disparities (&gt;90°) significantly increased response times.</w:t>
      </w:r>
    </w:p>
    <w:p w14:paraId="2E1F558C" w14:textId="77777777" w:rsidR="00A80FB8" w:rsidRDefault="00A80FB8" w:rsidP="00A80FB8">
      <w:pPr>
        <w:pStyle w:val="NormalWeb"/>
        <w:numPr>
          <w:ilvl w:val="0"/>
          <w:numId w:val="174"/>
        </w:numPr>
      </w:pPr>
      <w:r>
        <w:t>Simple, orthogonal layouts reduced transformation errors compared to irregular layouts.</w:t>
      </w:r>
    </w:p>
    <w:p w14:paraId="0321A871" w14:textId="77777777" w:rsidR="00A80FB8" w:rsidRDefault="00A80FB8" w:rsidP="00A80FB8">
      <w:pPr>
        <w:pStyle w:val="NormalWeb"/>
      </w:pPr>
      <w:r>
        <w:rPr>
          <w:rStyle w:val="Strong"/>
          <w:rFonts w:eastAsiaTheme="majorEastAsia"/>
        </w:rPr>
        <w:t>Explanation of Measurables</w:t>
      </w:r>
    </w:p>
    <w:p w14:paraId="3D479C97" w14:textId="77777777" w:rsidR="00A80FB8" w:rsidRDefault="00A80FB8" w:rsidP="00A80FB8">
      <w:pPr>
        <w:pStyle w:val="NormalWeb"/>
        <w:numPr>
          <w:ilvl w:val="0"/>
          <w:numId w:val="175"/>
        </w:numPr>
      </w:pPr>
      <w:r>
        <w:rPr>
          <w:rStyle w:val="Strong"/>
          <w:rFonts w:eastAsiaTheme="majorEastAsia"/>
        </w:rPr>
        <w:t>Transformation accuracy</w:t>
      </w:r>
      <w:r>
        <w:t xml:space="preserve"> – Percentage of correct responses in identifying locations or directions after transformation.</w:t>
      </w:r>
    </w:p>
    <w:p w14:paraId="7F4F26C5" w14:textId="77777777" w:rsidR="00A80FB8" w:rsidRDefault="00A80FB8" w:rsidP="00A80FB8">
      <w:pPr>
        <w:pStyle w:val="NormalWeb"/>
        <w:numPr>
          <w:ilvl w:val="0"/>
          <w:numId w:val="175"/>
        </w:numPr>
      </w:pPr>
      <w:r>
        <w:rPr>
          <w:rStyle w:val="Strong"/>
          <w:rFonts w:eastAsiaTheme="majorEastAsia"/>
        </w:rPr>
        <w:t>Response time</w:t>
      </w:r>
      <w:r>
        <w:t xml:space="preserve"> – Time taken to provide correct transformation-based answer.</w:t>
      </w:r>
    </w:p>
    <w:p w14:paraId="1A8F4336" w14:textId="77777777" w:rsidR="00A80FB8" w:rsidRDefault="00A80FB8" w:rsidP="00A80FB8">
      <w:pPr>
        <w:pStyle w:val="NormalWeb"/>
      </w:pPr>
      <w:r>
        <w:rPr>
          <w:rStyle w:val="Strong"/>
          <w:rFonts w:eastAsiaTheme="majorEastAsia"/>
        </w:rPr>
        <w:t>Stimuli Description</w:t>
      </w:r>
      <w:r>
        <w:br/>
        <w:t>Virtual environments with corresponding floorplans; angular disparities systematically manipulated; input via joystick or pointing device.</w:t>
      </w:r>
    </w:p>
    <w:p w14:paraId="05123AD3" w14:textId="77777777" w:rsidR="00A80FB8" w:rsidRDefault="00C02A0E" w:rsidP="00A80FB8">
      <w:r>
        <w:rPr>
          <w:noProof/>
        </w:rPr>
        <w:pict w14:anchorId="08AB7556">
          <v:rect id="_x0000_i1045" alt="" style="width:468pt;height:.05pt;mso-width-percent:0;mso-height-percent:0;mso-width-percent:0;mso-height-percent:0" o:hralign="center" o:hrstd="t" o:hr="t" fillcolor="#a0a0a0" stroked="f"/>
        </w:pict>
      </w:r>
    </w:p>
    <w:p w14:paraId="1347461D" w14:textId="77777777" w:rsidR="004F2DA4" w:rsidRDefault="004F2DA4" w:rsidP="004F2DA4">
      <w:pPr>
        <w:pStyle w:val="NormalWeb"/>
      </w:pPr>
      <w:r>
        <w:t xml:space="preserve">Got it — here are </w:t>
      </w:r>
      <w:r>
        <w:rPr>
          <w:rStyle w:val="Strong"/>
          <w:rFonts w:eastAsiaTheme="majorEastAsia"/>
        </w:rPr>
        <w:t>candidate paradigms</w:t>
      </w:r>
      <w:r>
        <w:t xml:space="preserve"> to fill the gaps in your handbook for </w:t>
      </w:r>
      <w:r>
        <w:rPr>
          <w:rStyle w:val="Strong"/>
          <w:rFonts w:eastAsiaTheme="majorEastAsia"/>
        </w:rPr>
        <w:t>Family 9: Longitudinal &amp; Habitual Use</w:t>
      </w:r>
      <w:r>
        <w:t xml:space="preserve"> and </w:t>
      </w:r>
      <w:r>
        <w:rPr>
          <w:rStyle w:val="Strong"/>
          <w:rFonts w:eastAsiaTheme="majorEastAsia"/>
        </w:rPr>
        <w:t>Family 10: Cross-cultural &amp; Individual Differences</w:t>
      </w:r>
      <w:r>
        <w:t>.</w:t>
      </w:r>
      <w:r>
        <w:br/>
        <w:t xml:space="preserve">I’ve written them in the same style as your existing </w:t>
      </w:r>
      <w:proofErr w:type="gramStart"/>
      <w:r>
        <w:t>entries</w:t>
      </w:r>
      <w:proofErr w:type="gramEnd"/>
      <w:r>
        <w:t xml:space="preserve"> so they’ll drop into your tables smoothly later.</w:t>
      </w:r>
    </w:p>
    <w:p w14:paraId="30599549" w14:textId="77777777" w:rsidR="004F2DA4" w:rsidRDefault="00C02A0E" w:rsidP="004F2DA4">
      <w:r>
        <w:rPr>
          <w:noProof/>
        </w:rPr>
        <w:lastRenderedPageBreak/>
        <w:pict w14:anchorId="40FB4EF6">
          <v:rect id="_x0000_i1044" alt="" style="width:468pt;height:.05pt;mso-width-percent:0;mso-height-percent:0;mso-width-percent:0;mso-height-percent:0" o:hralign="center" o:hrstd="t" o:hr="t" fillcolor="#a0a0a0" stroked="f"/>
        </w:pict>
      </w:r>
    </w:p>
    <w:p w14:paraId="77C0E7AF" w14:textId="77777777" w:rsidR="004F2DA4" w:rsidRDefault="004F2DA4" w:rsidP="004F2DA4">
      <w:pPr>
        <w:pStyle w:val="Heading2"/>
      </w:pPr>
      <w:r>
        <w:rPr>
          <w:rStyle w:val="Strong"/>
          <w:b w:val="0"/>
          <w:bCs w:val="0"/>
        </w:rPr>
        <w:t>Family 9 – Longitudinal &amp; Habitual Use Paradigms</w:t>
      </w:r>
    </w:p>
    <w:p w14:paraId="3E85206E" w14:textId="77777777" w:rsidR="004F2DA4" w:rsidRDefault="004F2DA4" w:rsidP="004F2DA4">
      <w:pPr>
        <w:pStyle w:val="NormalWeb"/>
      </w:pPr>
      <w:r>
        <w:rPr>
          <w:rStyle w:val="Emphasis"/>
          <w:rFonts w:eastAsiaTheme="majorEastAsia"/>
        </w:rPr>
        <w:t>(Track responses to an environment over time to capture adaptation, satisfaction, and behavioral changes)</w:t>
      </w:r>
    </w:p>
    <w:p w14:paraId="1439FF8B" w14:textId="77777777" w:rsidR="004F2DA4" w:rsidRDefault="004F2DA4" w:rsidP="004F2DA4">
      <w:pPr>
        <w:pStyle w:val="Heading3"/>
      </w:pPr>
      <w:r>
        <w:rPr>
          <w:rStyle w:val="Strong"/>
          <w:b w:val="0"/>
          <w:bCs w:val="0"/>
        </w:rPr>
        <w:t>A. Pre/Post Spatial Renovation → Behavior &amp; Satisfaction</w:t>
      </w:r>
    </w:p>
    <w:p w14:paraId="100D3A56" w14:textId="77777777" w:rsidR="004F2DA4" w:rsidRDefault="004F2DA4" w:rsidP="004F2DA4">
      <w:pPr>
        <w:pStyle w:val="NormalWeb"/>
      </w:pPr>
      <w:r>
        <w:rPr>
          <w:rStyle w:val="Strong"/>
          <w:rFonts w:eastAsiaTheme="majorEastAsia"/>
        </w:rPr>
        <w:t>Core Structure:</w:t>
      </w:r>
      <w:r>
        <w:t xml:space="preserve"> Measure usage and satisfaction before and after a built environment change.</w:t>
      </w:r>
      <w:r>
        <w:br/>
      </w:r>
      <w:r>
        <w:rPr>
          <w:rStyle w:val="Strong"/>
          <w:rFonts w:eastAsiaTheme="majorEastAsia"/>
        </w:rPr>
        <w:t>Question:</w:t>
      </w:r>
      <w:r>
        <w:t xml:space="preserve"> How does redesigning a space affect user behavior, satisfaction, and well-being over months?</w:t>
      </w:r>
      <w:r>
        <w:br/>
      </w:r>
      <w:r>
        <w:rPr>
          <w:rStyle w:val="Strong"/>
          <w:rFonts w:eastAsiaTheme="majorEastAsia"/>
        </w:rPr>
        <w:t>Design:</w:t>
      </w:r>
      <w:r>
        <w:t xml:space="preserve"> Longitudinal, repeated-measures.</w:t>
      </w:r>
      <w:r>
        <w:br/>
      </w:r>
      <w:r>
        <w:rPr>
          <w:rStyle w:val="Strong"/>
          <w:rFonts w:eastAsiaTheme="majorEastAsia"/>
        </w:rPr>
        <w:t>Manipulated Variable:</w:t>
      </w:r>
      <w:r>
        <w:t xml:space="preserve"> Architectural layout, lighting, furnishing changes.</w:t>
      </w:r>
      <w:r>
        <w:br/>
      </w:r>
      <w:r>
        <w:rPr>
          <w:rStyle w:val="Strong"/>
          <w:rFonts w:eastAsiaTheme="majorEastAsia"/>
        </w:rPr>
        <w:t>Measured Variable:</w:t>
      </w:r>
      <w:r>
        <w:t xml:space="preserve"> Space utilization rates, satisfaction ratings, stress indicators (HRV, mood scales).</w:t>
      </w:r>
      <w:r>
        <w:br/>
      </w:r>
      <w:r>
        <w:rPr>
          <w:rStyle w:val="Strong"/>
          <w:rFonts w:eastAsiaTheme="majorEastAsia"/>
        </w:rPr>
        <w:t>Task:</w:t>
      </w:r>
      <w:r>
        <w:t xml:space="preserve"> Daily activities as normal; periodic surveys and sensor logging.</w:t>
      </w:r>
      <w:r>
        <w:br/>
      </w:r>
      <w:r>
        <w:rPr>
          <w:rStyle w:val="Strong"/>
          <w:rFonts w:eastAsiaTheme="majorEastAsia"/>
        </w:rPr>
        <w:t>Protocol:</w:t>
      </w:r>
      <w:r>
        <w:t xml:space="preserve"> Baseline data collection (2–4 weeks) → Implement spatial change → Follow-up data collection at 1, 3, and 6 months.</w:t>
      </w:r>
      <w:r>
        <w:br/>
      </w:r>
      <w:r>
        <w:rPr>
          <w:rStyle w:val="Strong"/>
          <w:rFonts w:eastAsiaTheme="majorEastAsia"/>
        </w:rPr>
        <w:t>Controls:</w:t>
      </w:r>
      <w:r>
        <w:t xml:space="preserve"> Keep non-spatial policies constant (e.g., staffing, opening hours).</w:t>
      </w:r>
      <w:r>
        <w:br/>
      </w:r>
      <w:r>
        <w:rPr>
          <w:rStyle w:val="Strong"/>
          <w:rFonts w:eastAsiaTheme="majorEastAsia"/>
        </w:rPr>
        <w:t>Example Findings:</w:t>
      </w:r>
      <w:r>
        <w:t xml:space="preserve"> “Natural light retrofit increased average daily occupancy by 18% and improved mean satisfaction scores by 1.2 points on a 7-point scale.”</w:t>
      </w:r>
    </w:p>
    <w:p w14:paraId="6683A99D" w14:textId="77777777" w:rsidR="004F2DA4" w:rsidRDefault="00C02A0E" w:rsidP="004F2DA4">
      <w:r>
        <w:rPr>
          <w:noProof/>
        </w:rPr>
        <w:pict w14:anchorId="3EBD7DED">
          <v:rect id="_x0000_i1043" alt="" style="width:468pt;height:.05pt;mso-width-percent:0;mso-height-percent:0;mso-width-percent:0;mso-height-percent:0" o:hralign="center" o:hrstd="t" o:hr="t" fillcolor="#a0a0a0" stroked="f"/>
        </w:pict>
      </w:r>
    </w:p>
    <w:p w14:paraId="640EEAF6" w14:textId="77777777" w:rsidR="004F2DA4" w:rsidRDefault="004F2DA4" w:rsidP="004F2DA4">
      <w:pPr>
        <w:pStyle w:val="Heading3"/>
      </w:pPr>
      <w:r>
        <w:rPr>
          <w:rStyle w:val="Strong"/>
          <w:b w:val="0"/>
          <w:bCs w:val="0"/>
        </w:rPr>
        <w:t>B. Seasonal Environmental Variation → Mood &amp; Productivity</w:t>
      </w:r>
    </w:p>
    <w:p w14:paraId="2B58D408" w14:textId="77777777" w:rsidR="004F2DA4" w:rsidRDefault="004F2DA4" w:rsidP="004F2DA4">
      <w:pPr>
        <w:pStyle w:val="NormalWeb"/>
      </w:pPr>
      <w:r>
        <w:rPr>
          <w:rStyle w:val="Strong"/>
          <w:rFonts w:eastAsiaTheme="majorEastAsia"/>
        </w:rPr>
        <w:t>Core Structure:</w:t>
      </w:r>
      <w:r>
        <w:t xml:space="preserve"> Measure the effects of seasonal changes in light, temperature, or vegetation on users.</w:t>
      </w:r>
      <w:r>
        <w:br/>
      </w:r>
      <w:r>
        <w:rPr>
          <w:rStyle w:val="Strong"/>
          <w:rFonts w:eastAsiaTheme="majorEastAsia"/>
        </w:rPr>
        <w:t>Question:</w:t>
      </w:r>
      <w:r>
        <w:t xml:space="preserve"> How do seasonal environmental variations impact mood, comfort, and performance?</w:t>
      </w:r>
      <w:r>
        <w:br/>
      </w:r>
      <w:r>
        <w:rPr>
          <w:rStyle w:val="Strong"/>
          <w:rFonts w:eastAsiaTheme="majorEastAsia"/>
        </w:rPr>
        <w:t>Design:</w:t>
      </w:r>
      <w:r>
        <w:t xml:space="preserve"> Longitudinal; repeated measures across seasons.</w:t>
      </w:r>
      <w:r>
        <w:br/>
      </w:r>
      <w:r>
        <w:rPr>
          <w:rStyle w:val="Strong"/>
          <w:rFonts w:eastAsiaTheme="majorEastAsia"/>
        </w:rPr>
        <w:t>Manipulated Variable:</w:t>
      </w:r>
      <w:r>
        <w:t xml:space="preserve"> Naturally varying seasonal features (daylight length, leaf cover).</w:t>
      </w:r>
      <w:r>
        <w:br/>
      </w:r>
      <w:r>
        <w:rPr>
          <w:rStyle w:val="Strong"/>
          <w:rFonts w:eastAsiaTheme="majorEastAsia"/>
        </w:rPr>
        <w:t>Measured Variable:</w:t>
      </w:r>
      <w:r>
        <w:t xml:space="preserve"> Mood scales (PANAS), productivity metrics, absenteeism rates.</w:t>
      </w:r>
      <w:r>
        <w:br/>
      </w:r>
      <w:r>
        <w:rPr>
          <w:rStyle w:val="Strong"/>
          <w:rFonts w:eastAsiaTheme="majorEastAsia"/>
        </w:rPr>
        <w:t>Task:</w:t>
      </w:r>
      <w:r>
        <w:t xml:space="preserve"> Perform regular work or study tasks; complete weekly surveys.</w:t>
      </w:r>
      <w:r>
        <w:br/>
      </w:r>
      <w:r>
        <w:rPr>
          <w:rStyle w:val="Strong"/>
          <w:rFonts w:eastAsiaTheme="majorEastAsia"/>
        </w:rPr>
        <w:t>Protocol:</w:t>
      </w:r>
      <w:r>
        <w:t xml:space="preserve"> Data collection every 2 weeks for a full year.</w:t>
      </w:r>
      <w:r>
        <w:br/>
      </w:r>
      <w:r>
        <w:rPr>
          <w:rStyle w:val="Strong"/>
          <w:rFonts w:eastAsiaTheme="majorEastAsia"/>
        </w:rPr>
        <w:t>Controls:</w:t>
      </w:r>
      <w:r>
        <w:t xml:space="preserve"> Same physical location; stable workload/task type.</w:t>
      </w:r>
      <w:r>
        <w:br/>
      </w:r>
      <w:r>
        <w:rPr>
          <w:rStyle w:val="Strong"/>
          <w:rFonts w:eastAsiaTheme="majorEastAsia"/>
        </w:rPr>
        <w:t>Example Findings:</w:t>
      </w:r>
      <w:r>
        <w:t xml:space="preserve"> “Mood scores were highest in spring, coinciding with peak daylight hours; productivity was 12% higher than winter baseline.”</w:t>
      </w:r>
    </w:p>
    <w:p w14:paraId="09CB09A1" w14:textId="77777777" w:rsidR="004F2DA4" w:rsidRDefault="00C02A0E" w:rsidP="004F2DA4">
      <w:r>
        <w:rPr>
          <w:noProof/>
        </w:rPr>
        <w:pict w14:anchorId="7316B543">
          <v:rect id="_x0000_i1042" alt="" style="width:468pt;height:.05pt;mso-width-percent:0;mso-height-percent:0;mso-width-percent:0;mso-height-percent:0" o:hralign="center" o:hrstd="t" o:hr="t" fillcolor="#a0a0a0" stroked="f"/>
        </w:pict>
      </w:r>
    </w:p>
    <w:p w14:paraId="4D3D2D58" w14:textId="77777777" w:rsidR="004F2DA4" w:rsidRDefault="004F2DA4" w:rsidP="004F2DA4">
      <w:pPr>
        <w:pStyle w:val="Heading3"/>
      </w:pPr>
      <w:r>
        <w:rPr>
          <w:rStyle w:val="Strong"/>
          <w:b w:val="0"/>
          <w:bCs w:val="0"/>
        </w:rPr>
        <w:t>C. Habitual Route Tracking → Wayfinding Adaptation</w:t>
      </w:r>
    </w:p>
    <w:p w14:paraId="3F016A3A" w14:textId="77777777" w:rsidR="004F2DA4" w:rsidRDefault="004F2DA4" w:rsidP="004F2DA4">
      <w:pPr>
        <w:pStyle w:val="NormalWeb"/>
      </w:pPr>
      <w:r>
        <w:rPr>
          <w:rStyle w:val="Strong"/>
          <w:rFonts w:eastAsiaTheme="majorEastAsia"/>
        </w:rPr>
        <w:t>Core Structure:</w:t>
      </w:r>
      <w:r>
        <w:t xml:space="preserve"> Use location tracking to examine how repeated navigation affects route choice.</w:t>
      </w:r>
      <w:r>
        <w:br/>
      </w:r>
      <w:r>
        <w:rPr>
          <w:rStyle w:val="Strong"/>
          <w:rFonts w:eastAsiaTheme="majorEastAsia"/>
        </w:rPr>
        <w:t>Question:</w:t>
      </w:r>
      <w:r>
        <w:t xml:space="preserve"> How do navigation strategies change with repeated exposure to a building?</w:t>
      </w:r>
      <w:r>
        <w:br/>
      </w:r>
      <w:r>
        <w:rPr>
          <w:rStyle w:val="Strong"/>
          <w:rFonts w:eastAsiaTheme="majorEastAsia"/>
        </w:rPr>
        <w:lastRenderedPageBreak/>
        <w:t>Design:</w:t>
      </w:r>
      <w:r>
        <w:t xml:space="preserve"> Longitudinal tracking over weeks/months.</w:t>
      </w:r>
      <w:r>
        <w:br/>
      </w:r>
      <w:r>
        <w:rPr>
          <w:rStyle w:val="Strong"/>
          <w:rFonts w:eastAsiaTheme="majorEastAsia"/>
        </w:rPr>
        <w:t>Manipulated Variable:</w:t>
      </w:r>
      <w:r>
        <w:t xml:space="preserve"> None (naturalistic exposure).</w:t>
      </w:r>
      <w:r>
        <w:br/>
      </w:r>
      <w:r>
        <w:rPr>
          <w:rStyle w:val="Strong"/>
          <w:rFonts w:eastAsiaTheme="majorEastAsia"/>
        </w:rPr>
        <w:t>Measured Variable:</w:t>
      </w:r>
      <w:r>
        <w:t xml:space="preserve"> Route choice consistency, path length, deviation frequency.</w:t>
      </w:r>
      <w:r>
        <w:br/>
      </w:r>
      <w:r>
        <w:rPr>
          <w:rStyle w:val="Strong"/>
          <w:rFonts w:eastAsiaTheme="majorEastAsia"/>
        </w:rPr>
        <w:t>Task:</w:t>
      </w:r>
      <w:r>
        <w:t xml:space="preserve"> Navigate between designated points during daily routines.</w:t>
      </w:r>
      <w:r>
        <w:br/>
      </w:r>
      <w:r>
        <w:rPr>
          <w:rStyle w:val="Strong"/>
          <w:rFonts w:eastAsiaTheme="majorEastAsia"/>
        </w:rPr>
        <w:t>Protocol:</w:t>
      </w:r>
      <w:r>
        <w:t xml:space="preserve"> GPS or indoor positioning logs collected over 4–8 weeks.</w:t>
      </w:r>
      <w:r>
        <w:br/>
      </w:r>
      <w:r>
        <w:rPr>
          <w:rStyle w:val="Strong"/>
          <w:rFonts w:eastAsiaTheme="majorEastAsia"/>
        </w:rPr>
        <w:t>Controls:</w:t>
      </w:r>
      <w:r>
        <w:t xml:space="preserve"> Same start and end locations; similar time of day.</w:t>
      </w:r>
      <w:r>
        <w:br/>
      </w:r>
      <w:r>
        <w:rPr>
          <w:rStyle w:val="Strong"/>
          <w:rFonts w:eastAsiaTheme="majorEastAsia"/>
        </w:rPr>
        <w:t>Example Findings:</w:t>
      </w:r>
      <w:r>
        <w:t xml:space="preserve"> “Path efficiency improved by 15% after 10 repeated trips, with fewer deviations from optimal route.”</w:t>
      </w:r>
    </w:p>
    <w:p w14:paraId="34550412" w14:textId="77777777" w:rsidR="004F2DA4" w:rsidRDefault="00C02A0E" w:rsidP="004F2DA4">
      <w:r>
        <w:rPr>
          <w:noProof/>
        </w:rPr>
        <w:pict w14:anchorId="358387CB">
          <v:rect id="_x0000_i1041" alt="" style="width:468pt;height:.05pt;mso-width-percent:0;mso-height-percent:0;mso-width-percent:0;mso-height-percent:0" o:hralign="center" o:hrstd="t" o:hr="t" fillcolor="#a0a0a0" stroked="f"/>
        </w:pict>
      </w:r>
    </w:p>
    <w:p w14:paraId="3C89E794" w14:textId="77777777" w:rsidR="004F2DA4" w:rsidRDefault="004F2DA4" w:rsidP="004F2DA4">
      <w:pPr>
        <w:pStyle w:val="Heading2"/>
      </w:pPr>
      <w:r>
        <w:rPr>
          <w:rStyle w:val="Strong"/>
          <w:b w:val="0"/>
          <w:bCs w:val="0"/>
        </w:rPr>
        <w:t>Family 10 – Cross-cultural &amp; Individual Difference Paradigms</w:t>
      </w:r>
    </w:p>
    <w:p w14:paraId="1185E5B8" w14:textId="77777777" w:rsidR="004F2DA4" w:rsidRDefault="004F2DA4" w:rsidP="004F2DA4">
      <w:pPr>
        <w:pStyle w:val="NormalWeb"/>
      </w:pPr>
      <w:r>
        <w:rPr>
          <w:rStyle w:val="Emphasis"/>
          <w:rFonts w:eastAsiaTheme="majorEastAsia"/>
        </w:rPr>
        <w:t>(Compare responses to environments across different demographic or cultural groups)</w:t>
      </w:r>
    </w:p>
    <w:p w14:paraId="58CA8C39" w14:textId="77777777" w:rsidR="004F2DA4" w:rsidRDefault="004F2DA4" w:rsidP="004F2DA4">
      <w:pPr>
        <w:pStyle w:val="Heading3"/>
      </w:pPr>
      <w:r>
        <w:rPr>
          <w:rStyle w:val="Strong"/>
          <w:b w:val="0"/>
          <w:bCs w:val="0"/>
        </w:rPr>
        <w:t>A. Cultural Variation in Openness Preference</w:t>
      </w:r>
    </w:p>
    <w:p w14:paraId="6D725260" w14:textId="77777777" w:rsidR="004F2DA4" w:rsidRDefault="004F2DA4" w:rsidP="004F2DA4">
      <w:pPr>
        <w:pStyle w:val="NormalWeb"/>
      </w:pPr>
      <w:r>
        <w:rPr>
          <w:rStyle w:val="Strong"/>
          <w:rFonts w:eastAsiaTheme="majorEastAsia"/>
        </w:rPr>
        <w:t>Core Structure:</w:t>
      </w:r>
      <w:r>
        <w:t xml:space="preserve"> Compare comfort ratings for open vs. enclosed spaces between cultural groups.</w:t>
      </w:r>
      <w:r>
        <w:br/>
      </w:r>
      <w:r>
        <w:rPr>
          <w:rStyle w:val="Strong"/>
          <w:rFonts w:eastAsiaTheme="majorEastAsia"/>
        </w:rPr>
        <w:t>Question:</w:t>
      </w:r>
      <w:r>
        <w:t xml:space="preserve"> Do people from different cultural backgrounds prefer different levels of spatial openness?</w:t>
      </w:r>
      <w:r>
        <w:br/>
      </w:r>
      <w:r>
        <w:rPr>
          <w:rStyle w:val="Strong"/>
          <w:rFonts w:eastAsiaTheme="majorEastAsia"/>
        </w:rPr>
        <w:t>Design:</w:t>
      </w:r>
      <w:r>
        <w:t xml:space="preserve"> Between-subjects factorial (culture × openness).</w:t>
      </w:r>
      <w:r>
        <w:br/>
      </w:r>
      <w:r>
        <w:rPr>
          <w:rStyle w:val="Strong"/>
          <w:rFonts w:eastAsiaTheme="majorEastAsia"/>
        </w:rPr>
        <w:t>Manipulated Variable:</w:t>
      </w:r>
      <w:r>
        <w:t xml:space="preserve"> Degree of enclosure in architectural renderings or VR scenes.</w:t>
      </w:r>
      <w:r>
        <w:br/>
      </w:r>
      <w:r>
        <w:rPr>
          <w:rStyle w:val="Strong"/>
          <w:rFonts w:eastAsiaTheme="majorEastAsia"/>
        </w:rPr>
        <w:t>Measured Variable:</w:t>
      </w:r>
      <w:r>
        <w:t xml:space="preserve"> Comfort ratings, perceived privacy, preference rankings.</w:t>
      </w:r>
      <w:r>
        <w:br/>
      </w:r>
      <w:r>
        <w:rPr>
          <w:rStyle w:val="Strong"/>
          <w:rFonts w:eastAsiaTheme="majorEastAsia"/>
        </w:rPr>
        <w:t>Task:</w:t>
      </w:r>
      <w:r>
        <w:t xml:space="preserve"> View space → Rate comfort, privacy, preference.</w:t>
      </w:r>
      <w:r>
        <w:br/>
      </w:r>
      <w:r>
        <w:rPr>
          <w:rStyle w:val="Strong"/>
          <w:rFonts w:eastAsiaTheme="majorEastAsia"/>
        </w:rPr>
        <w:t>Protocol:</w:t>
      </w:r>
      <w:r>
        <w:t xml:space="preserve"> 10–15 scene exposures per participant with randomized order.</w:t>
      </w:r>
      <w:r>
        <w:br/>
      </w:r>
      <w:r>
        <w:rPr>
          <w:rStyle w:val="Strong"/>
          <w:rFonts w:eastAsiaTheme="majorEastAsia"/>
        </w:rPr>
        <w:t>Controls:</w:t>
      </w:r>
      <w:r>
        <w:t xml:space="preserve"> Identical visual quality, lighting, and furnishing across openness conditions.</w:t>
      </w:r>
      <w:r>
        <w:br/>
      </w:r>
      <w:r>
        <w:rPr>
          <w:rStyle w:val="Strong"/>
          <w:rFonts w:eastAsiaTheme="majorEastAsia"/>
        </w:rPr>
        <w:t>Example Findings:</w:t>
      </w:r>
      <w:r>
        <w:t xml:space="preserve"> “Participants from high-density urban backgrounds rated enclosed spaces 20% higher in comfort than those from rural areas.”</w:t>
      </w:r>
    </w:p>
    <w:p w14:paraId="55CF2DC0" w14:textId="77777777" w:rsidR="004F2DA4" w:rsidRDefault="00C02A0E" w:rsidP="004F2DA4">
      <w:r>
        <w:rPr>
          <w:noProof/>
        </w:rPr>
        <w:pict w14:anchorId="40D62BD7">
          <v:rect id="_x0000_i1040" alt="" style="width:468pt;height:.05pt;mso-width-percent:0;mso-height-percent:0;mso-width-percent:0;mso-height-percent:0" o:hralign="center" o:hrstd="t" o:hr="t" fillcolor="#a0a0a0" stroked="f"/>
        </w:pict>
      </w:r>
    </w:p>
    <w:p w14:paraId="081B08C7" w14:textId="77777777" w:rsidR="004F2DA4" w:rsidRDefault="004F2DA4" w:rsidP="004F2DA4">
      <w:pPr>
        <w:pStyle w:val="Heading3"/>
      </w:pPr>
      <w:r>
        <w:rPr>
          <w:rStyle w:val="Strong"/>
          <w:b w:val="0"/>
          <w:bCs w:val="0"/>
        </w:rPr>
        <w:t>B. Age-related Differences in Wayfinding Strategy</w:t>
      </w:r>
    </w:p>
    <w:p w14:paraId="102C6E99" w14:textId="77777777" w:rsidR="004F2DA4" w:rsidRDefault="004F2DA4" w:rsidP="004F2DA4">
      <w:pPr>
        <w:pStyle w:val="NormalWeb"/>
      </w:pPr>
      <w:r>
        <w:rPr>
          <w:rStyle w:val="Strong"/>
          <w:rFonts w:eastAsiaTheme="majorEastAsia"/>
        </w:rPr>
        <w:t>Core Structure:</w:t>
      </w:r>
      <w:r>
        <w:t xml:space="preserve"> Compare navigation strategy between age groups.</w:t>
      </w:r>
      <w:r>
        <w:br/>
      </w:r>
      <w:r>
        <w:rPr>
          <w:rStyle w:val="Strong"/>
          <w:rFonts w:eastAsiaTheme="majorEastAsia"/>
        </w:rPr>
        <w:t>Question:</w:t>
      </w:r>
      <w:r>
        <w:t xml:space="preserve"> Do older and younger adults use different cues when navigating?</w:t>
      </w:r>
      <w:r>
        <w:br/>
      </w:r>
      <w:r>
        <w:rPr>
          <w:rStyle w:val="Strong"/>
          <w:rFonts w:eastAsiaTheme="majorEastAsia"/>
        </w:rPr>
        <w:t>Design:</w:t>
      </w:r>
      <w:r>
        <w:t xml:space="preserve"> Between-subjects (age group).</w:t>
      </w:r>
      <w:r>
        <w:br/>
      </w:r>
      <w:r>
        <w:rPr>
          <w:rStyle w:val="Strong"/>
          <w:rFonts w:eastAsiaTheme="majorEastAsia"/>
        </w:rPr>
        <w:t>Manipulated Variable:</w:t>
      </w:r>
      <w:r>
        <w:t xml:space="preserve"> Landmark availability or visibility in routes.</w:t>
      </w:r>
      <w:r>
        <w:br/>
      </w:r>
      <w:r>
        <w:rPr>
          <w:rStyle w:val="Strong"/>
          <w:rFonts w:eastAsiaTheme="majorEastAsia"/>
        </w:rPr>
        <w:t>Measured Variable:</w:t>
      </w:r>
      <w:r>
        <w:t xml:space="preserve"> Navigation accuracy, reliance on landmarks vs. geometry (self-report, gaze tracking).</w:t>
      </w:r>
      <w:r>
        <w:br/>
      </w:r>
      <w:r>
        <w:rPr>
          <w:rStyle w:val="Strong"/>
          <w:rFonts w:eastAsiaTheme="majorEastAsia"/>
        </w:rPr>
        <w:t>Task:</w:t>
      </w:r>
      <w:r>
        <w:t xml:space="preserve"> Navigate route → Recall landmarks and/or sketch layout.</w:t>
      </w:r>
      <w:r>
        <w:br/>
      </w:r>
      <w:r>
        <w:rPr>
          <w:rStyle w:val="Strong"/>
          <w:rFonts w:eastAsiaTheme="majorEastAsia"/>
        </w:rPr>
        <w:t>Protocol:</w:t>
      </w:r>
      <w:r>
        <w:t xml:space="preserve"> Baseline orientation task → Navigate test routes → Post-task questionnaire.</w:t>
      </w:r>
      <w:r>
        <w:br/>
      </w:r>
      <w:r>
        <w:rPr>
          <w:rStyle w:val="Strong"/>
          <w:rFonts w:eastAsiaTheme="majorEastAsia"/>
        </w:rPr>
        <w:t>Controls:</w:t>
      </w:r>
      <w:r>
        <w:t xml:space="preserve"> Equal route complexity, same instructions.</w:t>
      </w:r>
      <w:r>
        <w:br/>
      </w:r>
      <w:r>
        <w:rPr>
          <w:rStyle w:val="Strong"/>
          <w:rFonts w:eastAsiaTheme="majorEastAsia"/>
        </w:rPr>
        <w:t>Example Findings:</w:t>
      </w:r>
      <w:r>
        <w:t xml:space="preserve"> “Older adults relied on landmarks 40% more often than younger adults, with no difference in overall accuracy.”</w:t>
      </w:r>
    </w:p>
    <w:p w14:paraId="139B8ED2" w14:textId="77777777" w:rsidR="004F2DA4" w:rsidRDefault="00C02A0E" w:rsidP="004F2DA4">
      <w:r>
        <w:rPr>
          <w:noProof/>
        </w:rPr>
        <w:lastRenderedPageBreak/>
        <w:pict w14:anchorId="7EF47279">
          <v:rect id="_x0000_i1039" alt="" style="width:468pt;height:.05pt;mso-width-percent:0;mso-height-percent:0;mso-width-percent:0;mso-height-percent:0" o:hralign="center" o:hrstd="t" o:hr="t" fillcolor="#a0a0a0" stroked="f"/>
        </w:pict>
      </w:r>
    </w:p>
    <w:p w14:paraId="51C2BA59" w14:textId="77777777" w:rsidR="004F2DA4" w:rsidRDefault="004F2DA4" w:rsidP="004F2DA4">
      <w:pPr>
        <w:pStyle w:val="Heading3"/>
      </w:pPr>
      <w:r>
        <w:rPr>
          <w:rStyle w:val="Strong"/>
          <w:b w:val="0"/>
          <w:bCs w:val="0"/>
        </w:rPr>
        <w:t>C. Neurodiversity and Sensory Load in Open-Plan Environments</w:t>
      </w:r>
    </w:p>
    <w:p w14:paraId="3673BAAE" w14:textId="77777777" w:rsidR="004F2DA4" w:rsidRDefault="004F2DA4" w:rsidP="004F2DA4">
      <w:pPr>
        <w:pStyle w:val="NormalWeb"/>
      </w:pPr>
      <w:r>
        <w:rPr>
          <w:rStyle w:val="Strong"/>
          <w:rFonts w:eastAsiaTheme="majorEastAsia"/>
        </w:rPr>
        <w:t>Core Structure:</w:t>
      </w:r>
      <w:r>
        <w:t xml:space="preserve"> Test responses to sensory-rich environments in neurodiverse vs. neurotypical participants.</w:t>
      </w:r>
      <w:r>
        <w:br/>
      </w:r>
      <w:r>
        <w:rPr>
          <w:rStyle w:val="Strong"/>
          <w:rFonts w:eastAsiaTheme="majorEastAsia"/>
        </w:rPr>
        <w:t>Question:</w:t>
      </w:r>
      <w:r>
        <w:t xml:space="preserve"> How does neurodiversity influence comfort and task performance in open-plan spaces?</w:t>
      </w:r>
      <w:r>
        <w:br/>
      </w:r>
      <w:r>
        <w:rPr>
          <w:rStyle w:val="Strong"/>
          <w:rFonts w:eastAsiaTheme="majorEastAsia"/>
        </w:rPr>
        <w:t>Design:</w:t>
      </w:r>
      <w:r>
        <w:t xml:space="preserve"> Mixed factorial (group × sensory load).</w:t>
      </w:r>
      <w:r>
        <w:br/>
      </w:r>
      <w:r>
        <w:rPr>
          <w:rStyle w:val="Strong"/>
          <w:rFonts w:eastAsiaTheme="majorEastAsia"/>
        </w:rPr>
        <w:t>Manipulated Variable:</w:t>
      </w:r>
      <w:r>
        <w:t xml:space="preserve"> Sensory load (light levels, noise, movement).</w:t>
      </w:r>
      <w:r>
        <w:br/>
      </w:r>
      <w:r>
        <w:rPr>
          <w:rStyle w:val="Strong"/>
          <w:rFonts w:eastAsiaTheme="majorEastAsia"/>
        </w:rPr>
        <w:t>Measured Variable:</w:t>
      </w:r>
      <w:r>
        <w:t xml:space="preserve"> Task accuracy, reaction time, self-reported sensory comfort, HRV.</w:t>
      </w:r>
      <w:r>
        <w:br/>
      </w:r>
      <w:r>
        <w:rPr>
          <w:rStyle w:val="Strong"/>
          <w:rFonts w:eastAsiaTheme="majorEastAsia"/>
        </w:rPr>
        <w:t>Task:</w:t>
      </w:r>
      <w:r>
        <w:t xml:space="preserve"> Complete cognitive task in open-plan setting.</w:t>
      </w:r>
      <w:r>
        <w:br/>
      </w:r>
      <w:r>
        <w:rPr>
          <w:rStyle w:val="Strong"/>
          <w:rFonts w:eastAsiaTheme="majorEastAsia"/>
        </w:rPr>
        <w:t>Protocol:</w:t>
      </w:r>
      <w:r>
        <w:t xml:space="preserve"> Baseline rest → Low-load condition task → High-load condition task → Post-condition surveys.</w:t>
      </w:r>
      <w:r>
        <w:br/>
      </w:r>
      <w:r>
        <w:rPr>
          <w:rStyle w:val="Strong"/>
          <w:rFonts w:eastAsiaTheme="majorEastAsia"/>
        </w:rPr>
        <w:t>Controls:</w:t>
      </w:r>
      <w:r>
        <w:t xml:space="preserve"> Same task, time of day, and seating location.</w:t>
      </w:r>
      <w:r>
        <w:br/>
      </w:r>
      <w:r>
        <w:rPr>
          <w:rStyle w:val="Strong"/>
          <w:rFonts w:eastAsiaTheme="majorEastAsia"/>
        </w:rPr>
        <w:t>Example Findings:</w:t>
      </w:r>
      <w:r>
        <w:t xml:space="preserve"> “Autistic participants reported 30% higher discomfort in high-load conditions, accompanied by a 10% drop in task accuracy.”</w:t>
      </w:r>
    </w:p>
    <w:p w14:paraId="10CD7098" w14:textId="77777777" w:rsidR="004F2DA4" w:rsidRDefault="00C02A0E" w:rsidP="004F2DA4">
      <w:r>
        <w:rPr>
          <w:noProof/>
        </w:rPr>
        <w:pict w14:anchorId="1004E98B">
          <v:rect id="_x0000_i1038" alt="" style="width:468pt;height:.05pt;mso-width-percent:0;mso-height-percent:0;mso-width-percent:0;mso-height-percent:0" o:hralign="center" o:hrstd="t" o:hr="t" fillcolor="#a0a0a0" stroked="f"/>
        </w:pict>
      </w:r>
    </w:p>
    <w:p w14:paraId="3465205B" w14:textId="77777777" w:rsidR="004F2DA4" w:rsidRDefault="004F2DA4" w:rsidP="004F2DA4">
      <w:pPr>
        <w:pStyle w:val="NormalWeb"/>
      </w:pPr>
      <w:r>
        <w:t xml:space="preserve">If you like, I can now </w:t>
      </w:r>
      <w:r>
        <w:rPr>
          <w:rStyle w:val="Strong"/>
          <w:rFonts w:eastAsiaTheme="majorEastAsia"/>
        </w:rPr>
        <w:t>insert these directly into your handbook</w:t>
      </w:r>
      <w:r>
        <w:t xml:space="preserve"> in the correct place for Families 9 and 10 so they become part of your official paradigm list.</w:t>
      </w:r>
    </w:p>
    <w:p w14:paraId="42E989A3" w14:textId="33D04677" w:rsidR="00A80FB8" w:rsidRDefault="00A80FB8" w:rsidP="00A80FB8">
      <w:pPr>
        <w:pStyle w:val="NormalWeb"/>
      </w:pPr>
    </w:p>
    <w:p w14:paraId="00DE7C98" w14:textId="77777777" w:rsidR="004F2DA4" w:rsidRDefault="004F2DA4" w:rsidP="00A80FB8">
      <w:pPr>
        <w:pStyle w:val="NormalWeb"/>
      </w:pPr>
    </w:p>
    <w:p w14:paraId="2DB46FAC" w14:textId="54893D43" w:rsidR="004F2DA4" w:rsidRDefault="004F2DA4" w:rsidP="00A80FB8">
      <w:pPr>
        <w:pStyle w:val="NormalWeb"/>
      </w:pPr>
      <w:r>
        <w:t>Recommended Sorting of the chapters and headings</w:t>
      </w:r>
    </w:p>
    <w:p w14:paraId="5A915519" w14:textId="77777777" w:rsidR="004F2DA4" w:rsidRDefault="004F2DA4" w:rsidP="004F2DA4">
      <w:pPr>
        <w:pStyle w:val="NormalWeb"/>
      </w:pPr>
      <w:r>
        <w:t xml:space="preserve">Alright — here’s the </w:t>
      </w:r>
      <w:r>
        <w:rPr>
          <w:rStyle w:val="Strong"/>
          <w:rFonts w:eastAsiaTheme="majorEastAsia"/>
        </w:rPr>
        <w:t>first chunk</w:t>
      </w:r>
      <w:r>
        <w:t xml:space="preserve"> of the mapping table from your handbook audit:</w:t>
      </w:r>
    </w:p>
    <w:p w14:paraId="147A7B1F" w14:textId="77777777" w:rsidR="004F2DA4" w:rsidRDefault="00C02A0E" w:rsidP="004F2DA4">
      <w:r>
        <w:rPr>
          <w:noProof/>
        </w:rPr>
        <w:pict w14:anchorId="5187FE11">
          <v:rect id="_x0000_i1037" alt="" style="width:468pt;height:.05pt;mso-width-percent:0;mso-height-percent:0;mso-width-percent:0;mso-height-percent:0" o:hralign="center" o:hrstd="t" o:hr="t" fillcolor="#a0a0a0" stroked="f"/>
        </w:pict>
      </w:r>
    </w:p>
    <w:p w14:paraId="39D22256" w14:textId="77777777" w:rsidR="004F2DA4" w:rsidRDefault="004F2DA4" w:rsidP="004F2DA4">
      <w:pPr>
        <w:pStyle w:val="Heading3"/>
      </w:pPr>
      <w:r>
        <w:rPr>
          <w:rStyle w:val="Strong"/>
          <w:b w:val="0"/>
          <w:bCs w:val="0"/>
        </w:rPr>
        <w:t>Category I – Spatial Interaction &amp; Navigation Paradigms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84"/>
        <w:gridCol w:w="2573"/>
        <w:gridCol w:w="2276"/>
        <w:gridCol w:w="727"/>
      </w:tblGrid>
      <w:tr w:rsidR="004F2DA4" w14:paraId="47C0B2C3" w14:textId="77777777">
        <w:trPr>
          <w:tblHeader/>
          <w:tblCellSpacing w:w="15" w:type="dxa"/>
        </w:trPr>
        <w:tc>
          <w:tcPr>
            <w:tcW w:w="0" w:type="auto"/>
            <w:vAlign w:val="center"/>
            <w:hideMark/>
          </w:tcPr>
          <w:p w14:paraId="4D7C216C" w14:textId="77777777" w:rsidR="004F2DA4" w:rsidRDefault="004F2DA4">
            <w:pPr>
              <w:jc w:val="center"/>
              <w:rPr>
                <w:b/>
                <w:bCs/>
              </w:rPr>
            </w:pPr>
            <w:r>
              <w:rPr>
                <w:b/>
                <w:bCs/>
              </w:rPr>
              <w:t>Paradigm Name</w:t>
            </w:r>
          </w:p>
        </w:tc>
        <w:tc>
          <w:tcPr>
            <w:tcW w:w="0" w:type="auto"/>
            <w:vAlign w:val="center"/>
            <w:hideMark/>
          </w:tcPr>
          <w:p w14:paraId="2E1B0075" w14:textId="77777777" w:rsidR="004F2DA4" w:rsidRDefault="004F2DA4">
            <w:pPr>
              <w:jc w:val="center"/>
              <w:rPr>
                <w:b/>
                <w:bCs/>
              </w:rPr>
            </w:pPr>
            <w:r>
              <w:rPr>
                <w:b/>
                <w:bCs/>
              </w:rPr>
              <w:t>Current Category in Handbook</w:t>
            </w:r>
          </w:p>
        </w:tc>
        <w:tc>
          <w:tcPr>
            <w:tcW w:w="0" w:type="auto"/>
            <w:vAlign w:val="center"/>
            <w:hideMark/>
          </w:tcPr>
          <w:p w14:paraId="5CED4246" w14:textId="77777777" w:rsidR="004F2DA4" w:rsidRDefault="004F2DA4">
            <w:pPr>
              <w:jc w:val="center"/>
              <w:rPr>
                <w:b/>
                <w:bCs/>
              </w:rPr>
            </w:pPr>
            <w:r>
              <w:rPr>
                <w:b/>
                <w:bCs/>
              </w:rPr>
              <w:t>Correct Family</w:t>
            </w:r>
          </w:p>
        </w:tc>
        <w:tc>
          <w:tcPr>
            <w:tcW w:w="0" w:type="auto"/>
            <w:vAlign w:val="center"/>
            <w:hideMark/>
          </w:tcPr>
          <w:p w14:paraId="151452FF" w14:textId="77777777" w:rsidR="004F2DA4" w:rsidRDefault="004F2DA4">
            <w:pPr>
              <w:jc w:val="center"/>
              <w:rPr>
                <w:b/>
                <w:bCs/>
              </w:rPr>
            </w:pPr>
            <w:r>
              <w:rPr>
                <w:b/>
                <w:bCs/>
              </w:rPr>
              <w:t>Notes</w:t>
            </w:r>
          </w:p>
        </w:tc>
      </w:tr>
      <w:tr w:rsidR="004F2DA4" w14:paraId="008D4B8A" w14:textId="77777777">
        <w:trPr>
          <w:tblCellSpacing w:w="15" w:type="dxa"/>
        </w:trPr>
        <w:tc>
          <w:tcPr>
            <w:tcW w:w="0" w:type="auto"/>
            <w:vAlign w:val="center"/>
            <w:hideMark/>
          </w:tcPr>
          <w:p w14:paraId="4696D089" w14:textId="77777777" w:rsidR="004F2DA4" w:rsidRDefault="004F2DA4">
            <w:r>
              <w:t>Exploration → Navigation → Recall</w:t>
            </w:r>
          </w:p>
        </w:tc>
        <w:tc>
          <w:tcPr>
            <w:tcW w:w="0" w:type="auto"/>
            <w:vAlign w:val="center"/>
            <w:hideMark/>
          </w:tcPr>
          <w:p w14:paraId="22CAEE9D" w14:textId="77777777" w:rsidR="004F2DA4" w:rsidRDefault="004F2DA4">
            <w:r>
              <w:t>Spatial Interaction &amp; Navigation</w:t>
            </w:r>
          </w:p>
        </w:tc>
        <w:tc>
          <w:tcPr>
            <w:tcW w:w="0" w:type="auto"/>
            <w:vAlign w:val="center"/>
            <w:hideMark/>
          </w:tcPr>
          <w:p w14:paraId="5E30C484" w14:textId="77777777" w:rsidR="004F2DA4" w:rsidRDefault="004F2DA4">
            <w:r>
              <w:t>1 – Navigation &amp; Wayfinding</w:t>
            </w:r>
          </w:p>
        </w:tc>
        <w:tc>
          <w:tcPr>
            <w:tcW w:w="0" w:type="auto"/>
            <w:vAlign w:val="center"/>
            <w:hideMark/>
          </w:tcPr>
          <w:p w14:paraId="0FEFE0BC" w14:textId="77777777" w:rsidR="004F2DA4" w:rsidRDefault="004F2DA4">
            <w:r>
              <w:t>OK</w:t>
            </w:r>
          </w:p>
        </w:tc>
      </w:tr>
      <w:tr w:rsidR="004F2DA4" w14:paraId="0855B8E5" w14:textId="77777777">
        <w:trPr>
          <w:tblCellSpacing w:w="15" w:type="dxa"/>
        </w:trPr>
        <w:tc>
          <w:tcPr>
            <w:tcW w:w="0" w:type="auto"/>
            <w:vAlign w:val="center"/>
            <w:hideMark/>
          </w:tcPr>
          <w:p w14:paraId="4797AC4C" w14:textId="77777777" w:rsidR="004F2DA4" w:rsidRDefault="004F2DA4">
            <w:r>
              <w:t>Visibility Graph Exposure → Decision Points</w:t>
            </w:r>
          </w:p>
        </w:tc>
        <w:tc>
          <w:tcPr>
            <w:tcW w:w="0" w:type="auto"/>
            <w:vAlign w:val="center"/>
            <w:hideMark/>
          </w:tcPr>
          <w:p w14:paraId="20B9BE2C" w14:textId="77777777" w:rsidR="004F2DA4" w:rsidRDefault="004F2DA4">
            <w:r>
              <w:t>Spatial Interaction &amp; Navigation</w:t>
            </w:r>
          </w:p>
        </w:tc>
        <w:tc>
          <w:tcPr>
            <w:tcW w:w="0" w:type="auto"/>
            <w:vAlign w:val="center"/>
            <w:hideMark/>
          </w:tcPr>
          <w:p w14:paraId="10C165C5" w14:textId="77777777" w:rsidR="004F2DA4" w:rsidRDefault="004F2DA4">
            <w:r>
              <w:t>1 – Navigation &amp; Wayfinding</w:t>
            </w:r>
          </w:p>
        </w:tc>
        <w:tc>
          <w:tcPr>
            <w:tcW w:w="0" w:type="auto"/>
            <w:vAlign w:val="center"/>
            <w:hideMark/>
          </w:tcPr>
          <w:p w14:paraId="6669EA7D" w14:textId="77777777" w:rsidR="004F2DA4" w:rsidRDefault="004F2DA4">
            <w:r>
              <w:t>OK</w:t>
            </w:r>
          </w:p>
        </w:tc>
      </w:tr>
      <w:tr w:rsidR="004F2DA4" w14:paraId="7887543E" w14:textId="77777777">
        <w:trPr>
          <w:tblCellSpacing w:w="15" w:type="dxa"/>
        </w:trPr>
        <w:tc>
          <w:tcPr>
            <w:tcW w:w="0" w:type="auto"/>
            <w:vAlign w:val="center"/>
            <w:hideMark/>
          </w:tcPr>
          <w:p w14:paraId="5BA2E9DA" w14:textId="77777777" w:rsidR="004F2DA4" w:rsidRDefault="004F2DA4">
            <w:r>
              <w:lastRenderedPageBreak/>
              <w:t>Segment Cues → Working-Memory Load</w:t>
            </w:r>
          </w:p>
        </w:tc>
        <w:tc>
          <w:tcPr>
            <w:tcW w:w="0" w:type="auto"/>
            <w:vAlign w:val="center"/>
            <w:hideMark/>
          </w:tcPr>
          <w:p w14:paraId="13F24709" w14:textId="77777777" w:rsidR="004F2DA4" w:rsidRDefault="004F2DA4">
            <w:r>
              <w:t>Spatial Interaction &amp; Navigation</w:t>
            </w:r>
          </w:p>
        </w:tc>
        <w:tc>
          <w:tcPr>
            <w:tcW w:w="0" w:type="auto"/>
            <w:vAlign w:val="center"/>
            <w:hideMark/>
          </w:tcPr>
          <w:p w14:paraId="509BDAE4" w14:textId="77777777" w:rsidR="004F2DA4" w:rsidRDefault="004F2DA4">
            <w:r>
              <w:t>1 – Navigation &amp; Wayfinding</w:t>
            </w:r>
          </w:p>
        </w:tc>
        <w:tc>
          <w:tcPr>
            <w:tcW w:w="0" w:type="auto"/>
            <w:vAlign w:val="center"/>
            <w:hideMark/>
          </w:tcPr>
          <w:p w14:paraId="062946A1" w14:textId="77777777" w:rsidR="004F2DA4" w:rsidRDefault="004F2DA4">
            <w:r>
              <w:t>OK</w:t>
            </w:r>
          </w:p>
        </w:tc>
      </w:tr>
      <w:tr w:rsidR="004F2DA4" w14:paraId="43A879AE" w14:textId="77777777">
        <w:trPr>
          <w:tblCellSpacing w:w="15" w:type="dxa"/>
        </w:trPr>
        <w:tc>
          <w:tcPr>
            <w:tcW w:w="0" w:type="auto"/>
            <w:vAlign w:val="center"/>
            <w:hideMark/>
          </w:tcPr>
          <w:p w14:paraId="7AB7D2D8" w14:textId="77777777" w:rsidR="004F2DA4" w:rsidRDefault="004F2DA4">
            <w:r>
              <w:t>Floor Connectivity → Navigation Efficiency</w:t>
            </w:r>
          </w:p>
        </w:tc>
        <w:tc>
          <w:tcPr>
            <w:tcW w:w="0" w:type="auto"/>
            <w:vAlign w:val="center"/>
            <w:hideMark/>
          </w:tcPr>
          <w:p w14:paraId="7920A020" w14:textId="77777777" w:rsidR="004F2DA4" w:rsidRDefault="004F2DA4">
            <w:r>
              <w:t>Spatial Interaction &amp; Navigation</w:t>
            </w:r>
          </w:p>
        </w:tc>
        <w:tc>
          <w:tcPr>
            <w:tcW w:w="0" w:type="auto"/>
            <w:vAlign w:val="center"/>
            <w:hideMark/>
          </w:tcPr>
          <w:p w14:paraId="73ABEEF9" w14:textId="77777777" w:rsidR="004F2DA4" w:rsidRDefault="004F2DA4">
            <w:r>
              <w:t>1 – Navigation &amp; Wayfinding</w:t>
            </w:r>
          </w:p>
        </w:tc>
        <w:tc>
          <w:tcPr>
            <w:tcW w:w="0" w:type="auto"/>
            <w:vAlign w:val="center"/>
            <w:hideMark/>
          </w:tcPr>
          <w:p w14:paraId="25FBB055" w14:textId="77777777" w:rsidR="004F2DA4" w:rsidRDefault="004F2DA4">
            <w:r>
              <w:t>OK</w:t>
            </w:r>
          </w:p>
        </w:tc>
      </w:tr>
      <w:tr w:rsidR="004F2DA4" w14:paraId="56DE53A0" w14:textId="77777777">
        <w:trPr>
          <w:tblCellSpacing w:w="15" w:type="dxa"/>
        </w:trPr>
        <w:tc>
          <w:tcPr>
            <w:tcW w:w="0" w:type="auto"/>
            <w:vAlign w:val="center"/>
            <w:hideMark/>
          </w:tcPr>
          <w:p w14:paraId="3150E905" w14:textId="77777777" w:rsidR="004F2DA4" w:rsidRDefault="004F2DA4">
            <w:r>
              <w:t>Vertical Circulation → Spatial Memory</w:t>
            </w:r>
          </w:p>
        </w:tc>
        <w:tc>
          <w:tcPr>
            <w:tcW w:w="0" w:type="auto"/>
            <w:vAlign w:val="center"/>
            <w:hideMark/>
          </w:tcPr>
          <w:p w14:paraId="0808325F" w14:textId="77777777" w:rsidR="004F2DA4" w:rsidRDefault="004F2DA4">
            <w:r>
              <w:t>Spatial Interaction &amp; Navigation</w:t>
            </w:r>
          </w:p>
        </w:tc>
        <w:tc>
          <w:tcPr>
            <w:tcW w:w="0" w:type="auto"/>
            <w:vAlign w:val="center"/>
            <w:hideMark/>
          </w:tcPr>
          <w:p w14:paraId="3D8119EA" w14:textId="77777777" w:rsidR="004F2DA4" w:rsidRDefault="004F2DA4">
            <w:r>
              <w:t>1 – Navigation &amp; Wayfinding</w:t>
            </w:r>
          </w:p>
        </w:tc>
        <w:tc>
          <w:tcPr>
            <w:tcW w:w="0" w:type="auto"/>
            <w:vAlign w:val="center"/>
            <w:hideMark/>
          </w:tcPr>
          <w:p w14:paraId="1CCBF0B7" w14:textId="77777777" w:rsidR="004F2DA4" w:rsidRDefault="004F2DA4">
            <w:r>
              <w:t>OK</w:t>
            </w:r>
          </w:p>
        </w:tc>
      </w:tr>
      <w:tr w:rsidR="004F2DA4" w14:paraId="74FCB53C" w14:textId="77777777">
        <w:trPr>
          <w:tblCellSpacing w:w="15" w:type="dxa"/>
        </w:trPr>
        <w:tc>
          <w:tcPr>
            <w:tcW w:w="0" w:type="auto"/>
            <w:vAlign w:val="center"/>
            <w:hideMark/>
          </w:tcPr>
          <w:p w14:paraId="2A3B1557" w14:textId="77777777" w:rsidR="004F2DA4" w:rsidRDefault="004F2DA4">
            <w:r>
              <w:t>Spatial Syntax – Integration Value → Movement</w:t>
            </w:r>
          </w:p>
        </w:tc>
        <w:tc>
          <w:tcPr>
            <w:tcW w:w="0" w:type="auto"/>
            <w:vAlign w:val="center"/>
            <w:hideMark/>
          </w:tcPr>
          <w:p w14:paraId="37AE79E1" w14:textId="77777777" w:rsidR="004F2DA4" w:rsidRDefault="004F2DA4">
            <w:r>
              <w:t>Spatial Interaction &amp; Navigation</w:t>
            </w:r>
          </w:p>
        </w:tc>
        <w:tc>
          <w:tcPr>
            <w:tcW w:w="0" w:type="auto"/>
            <w:vAlign w:val="center"/>
            <w:hideMark/>
          </w:tcPr>
          <w:p w14:paraId="3B868D52" w14:textId="77777777" w:rsidR="004F2DA4" w:rsidRDefault="004F2DA4">
            <w:r>
              <w:t>1 – Navigation &amp; Wayfinding</w:t>
            </w:r>
          </w:p>
        </w:tc>
        <w:tc>
          <w:tcPr>
            <w:tcW w:w="0" w:type="auto"/>
            <w:vAlign w:val="center"/>
            <w:hideMark/>
          </w:tcPr>
          <w:p w14:paraId="33E861CD" w14:textId="77777777" w:rsidR="004F2DA4" w:rsidRDefault="004F2DA4">
            <w:r>
              <w:t>OK</w:t>
            </w:r>
          </w:p>
        </w:tc>
      </w:tr>
      <w:tr w:rsidR="004F2DA4" w14:paraId="2103AEA1" w14:textId="77777777">
        <w:trPr>
          <w:tblCellSpacing w:w="15" w:type="dxa"/>
        </w:trPr>
        <w:tc>
          <w:tcPr>
            <w:tcW w:w="0" w:type="auto"/>
            <w:vAlign w:val="center"/>
            <w:hideMark/>
          </w:tcPr>
          <w:p w14:paraId="1DC1AEBE" w14:textId="77777777" w:rsidR="004F2DA4" w:rsidRDefault="004F2DA4">
            <w:r>
              <w:t>Route Choice under Signage Variability</w:t>
            </w:r>
          </w:p>
        </w:tc>
        <w:tc>
          <w:tcPr>
            <w:tcW w:w="0" w:type="auto"/>
            <w:vAlign w:val="center"/>
            <w:hideMark/>
          </w:tcPr>
          <w:p w14:paraId="2A5970BD" w14:textId="77777777" w:rsidR="004F2DA4" w:rsidRDefault="004F2DA4">
            <w:r>
              <w:t>Spatial Interaction &amp; Navigation</w:t>
            </w:r>
          </w:p>
        </w:tc>
        <w:tc>
          <w:tcPr>
            <w:tcW w:w="0" w:type="auto"/>
            <w:vAlign w:val="center"/>
            <w:hideMark/>
          </w:tcPr>
          <w:p w14:paraId="4446C19A" w14:textId="77777777" w:rsidR="004F2DA4" w:rsidRDefault="004F2DA4">
            <w:r>
              <w:t>1 – Navigation &amp; Wayfinding</w:t>
            </w:r>
          </w:p>
        </w:tc>
        <w:tc>
          <w:tcPr>
            <w:tcW w:w="0" w:type="auto"/>
            <w:vAlign w:val="center"/>
            <w:hideMark/>
          </w:tcPr>
          <w:p w14:paraId="697DFA99" w14:textId="77777777" w:rsidR="004F2DA4" w:rsidRDefault="004F2DA4">
            <w:r>
              <w:t>OK</w:t>
            </w:r>
          </w:p>
        </w:tc>
      </w:tr>
      <w:tr w:rsidR="004F2DA4" w14:paraId="4ED04483" w14:textId="77777777">
        <w:trPr>
          <w:tblCellSpacing w:w="15" w:type="dxa"/>
        </w:trPr>
        <w:tc>
          <w:tcPr>
            <w:tcW w:w="0" w:type="auto"/>
            <w:vAlign w:val="center"/>
            <w:hideMark/>
          </w:tcPr>
          <w:p w14:paraId="254F114F" w14:textId="77777777" w:rsidR="004F2DA4" w:rsidRDefault="004F2DA4">
            <w:r>
              <w:t>Decision Point Landmarks → Wayfinding Accuracy</w:t>
            </w:r>
          </w:p>
        </w:tc>
        <w:tc>
          <w:tcPr>
            <w:tcW w:w="0" w:type="auto"/>
            <w:vAlign w:val="center"/>
            <w:hideMark/>
          </w:tcPr>
          <w:p w14:paraId="6557CDBA" w14:textId="77777777" w:rsidR="004F2DA4" w:rsidRDefault="004F2DA4">
            <w:r>
              <w:t>Spatial Interaction &amp; Navigation</w:t>
            </w:r>
          </w:p>
        </w:tc>
        <w:tc>
          <w:tcPr>
            <w:tcW w:w="0" w:type="auto"/>
            <w:vAlign w:val="center"/>
            <w:hideMark/>
          </w:tcPr>
          <w:p w14:paraId="747C4417" w14:textId="77777777" w:rsidR="004F2DA4" w:rsidRDefault="004F2DA4">
            <w:r>
              <w:t>1 – Navigation &amp; Wayfinding</w:t>
            </w:r>
          </w:p>
        </w:tc>
        <w:tc>
          <w:tcPr>
            <w:tcW w:w="0" w:type="auto"/>
            <w:vAlign w:val="center"/>
            <w:hideMark/>
          </w:tcPr>
          <w:p w14:paraId="5E4D194B" w14:textId="77777777" w:rsidR="004F2DA4" w:rsidRDefault="004F2DA4">
            <w:r>
              <w:t>OK</w:t>
            </w:r>
          </w:p>
        </w:tc>
      </w:tr>
      <w:tr w:rsidR="004F2DA4" w14:paraId="73A220DE" w14:textId="77777777">
        <w:trPr>
          <w:tblCellSpacing w:w="15" w:type="dxa"/>
        </w:trPr>
        <w:tc>
          <w:tcPr>
            <w:tcW w:w="0" w:type="auto"/>
            <w:vAlign w:val="center"/>
            <w:hideMark/>
          </w:tcPr>
          <w:p w14:paraId="26E12F81" w14:textId="77777777" w:rsidR="004F2DA4" w:rsidRDefault="004F2DA4">
            <w:r>
              <w:t>Landmark Salience → Route Recall</w:t>
            </w:r>
          </w:p>
        </w:tc>
        <w:tc>
          <w:tcPr>
            <w:tcW w:w="0" w:type="auto"/>
            <w:vAlign w:val="center"/>
            <w:hideMark/>
          </w:tcPr>
          <w:p w14:paraId="27E84081" w14:textId="77777777" w:rsidR="004F2DA4" w:rsidRDefault="004F2DA4">
            <w:r>
              <w:t>Spatial Interaction &amp; Navigation</w:t>
            </w:r>
          </w:p>
        </w:tc>
        <w:tc>
          <w:tcPr>
            <w:tcW w:w="0" w:type="auto"/>
            <w:vAlign w:val="center"/>
            <w:hideMark/>
          </w:tcPr>
          <w:p w14:paraId="13FF6A22" w14:textId="77777777" w:rsidR="004F2DA4" w:rsidRDefault="004F2DA4">
            <w:r>
              <w:t>1 – Navigation &amp; Wayfinding</w:t>
            </w:r>
          </w:p>
        </w:tc>
        <w:tc>
          <w:tcPr>
            <w:tcW w:w="0" w:type="auto"/>
            <w:vAlign w:val="center"/>
            <w:hideMark/>
          </w:tcPr>
          <w:p w14:paraId="489768F3" w14:textId="77777777" w:rsidR="004F2DA4" w:rsidRDefault="004F2DA4">
            <w:r>
              <w:t>OK</w:t>
            </w:r>
          </w:p>
        </w:tc>
      </w:tr>
      <w:tr w:rsidR="004F2DA4" w14:paraId="1F9DEA11" w14:textId="77777777">
        <w:trPr>
          <w:tblCellSpacing w:w="15" w:type="dxa"/>
        </w:trPr>
        <w:tc>
          <w:tcPr>
            <w:tcW w:w="0" w:type="auto"/>
            <w:vAlign w:val="center"/>
            <w:hideMark/>
          </w:tcPr>
          <w:p w14:paraId="2DD3E8C0" w14:textId="77777777" w:rsidR="004F2DA4" w:rsidRDefault="004F2DA4">
            <w:r>
              <w:t>Choice Architecture in Corridors → Path Selection</w:t>
            </w:r>
          </w:p>
        </w:tc>
        <w:tc>
          <w:tcPr>
            <w:tcW w:w="0" w:type="auto"/>
            <w:vAlign w:val="center"/>
            <w:hideMark/>
          </w:tcPr>
          <w:p w14:paraId="3594CA38" w14:textId="77777777" w:rsidR="004F2DA4" w:rsidRDefault="004F2DA4">
            <w:r>
              <w:t>Spatial Interaction &amp; Navigation</w:t>
            </w:r>
          </w:p>
        </w:tc>
        <w:tc>
          <w:tcPr>
            <w:tcW w:w="0" w:type="auto"/>
            <w:vAlign w:val="center"/>
            <w:hideMark/>
          </w:tcPr>
          <w:p w14:paraId="281E903A" w14:textId="77777777" w:rsidR="004F2DA4" w:rsidRDefault="004F2DA4">
            <w:r>
              <w:t>1 – Navigation &amp; Wayfinding</w:t>
            </w:r>
          </w:p>
        </w:tc>
        <w:tc>
          <w:tcPr>
            <w:tcW w:w="0" w:type="auto"/>
            <w:vAlign w:val="center"/>
            <w:hideMark/>
          </w:tcPr>
          <w:p w14:paraId="378FB84B" w14:textId="77777777" w:rsidR="004F2DA4" w:rsidRDefault="004F2DA4">
            <w:r>
              <w:t>OK</w:t>
            </w:r>
          </w:p>
        </w:tc>
      </w:tr>
    </w:tbl>
    <w:p w14:paraId="08295955" w14:textId="77777777" w:rsidR="004F2DA4" w:rsidRDefault="00C02A0E" w:rsidP="004F2DA4">
      <w:r>
        <w:rPr>
          <w:noProof/>
        </w:rPr>
        <w:pict w14:anchorId="1F10988F">
          <v:rect id="_x0000_i1036" alt="" style="width:468pt;height:.05pt;mso-width-percent:0;mso-height-percent:0;mso-width-percent:0;mso-height-percent:0" o:hralign="center" o:hrstd="t" o:hr="t" fillcolor="#a0a0a0" stroked="f"/>
        </w:pict>
      </w:r>
    </w:p>
    <w:p w14:paraId="3554CC79" w14:textId="77777777" w:rsidR="004F2DA4" w:rsidRDefault="004F2DA4" w:rsidP="004F2DA4">
      <w:pPr>
        <w:pStyle w:val="Heading3"/>
      </w:pPr>
      <w:r>
        <w:rPr>
          <w:rStyle w:val="Strong"/>
          <w:b w:val="0"/>
          <w:bCs w:val="0"/>
        </w:rPr>
        <w:t>Category II – Priming &amp; Cognitive Performance Paradigms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5"/>
        <w:gridCol w:w="2309"/>
        <w:gridCol w:w="3269"/>
        <w:gridCol w:w="727"/>
      </w:tblGrid>
      <w:tr w:rsidR="004F2DA4" w14:paraId="1A92525D" w14:textId="77777777">
        <w:trPr>
          <w:tblHeader/>
          <w:tblCellSpacing w:w="15" w:type="dxa"/>
        </w:trPr>
        <w:tc>
          <w:tcPr>
            <w:tcW w:w="0" w:type="auto"/>
            <w:vAlign w:val="center"/>
            <w:hideMark/>
          </w:tcPr>
          <w:p w14:paraId="11351973" w14:textId="77777777" w:rsidR="004F2DA4" w:rsidRDefault="004F2DA4">
            <w:pPr>
              <w:jc w:val="center"/>
              <w:rPr>
                <w:b/>
                <w:bCs/>
              </w:rPr>
            </w:pPr>
            <w:r>
              <w:rPr>
                <w:b/>
                <w:bCs/>
              </w:rPr>
              <w:t>Paradigm Name</w:t>
            </w:r>
          </w:p>
        </w:tc>
        <w:tc>
          <w:tcPr>
            <w:tcW w:w="0" w:type="auto"/>
            <w:vAlign w:val="center"/>
            <w:hideMark/>
          </w:tcPr>
          <w:p w14:paraId="3D1DFBF0" w14:textId="77777777" w:rsidR="004F2DA4" w:rsidRDefault="004F2DA4">
            <w:pPr>
              <w:jc w:val="center"/>
              <w:rPr>
                <w:b/>
                <w:bCs/>
              </w:rPr>
            </w:pPr>
            <w:r>
              <w:rPr>
                <w:b/>
                <w:bCs/>
              </w:rPr>
              <w:t>Current Category in Handbook</w:t>
            </w:r>
          </w:p>
        </w:tc>
        <w:tc>
          <w:tcPr>
            <w:tcW w:w="0" w:type="auto"/>
            <w:vAlign w:val="center"/>
            <w:hideMark/>
          </w:tcPr>
          <w:p w14:paraId="4256F1A4" w14:textId="77777777" w:rsidR="004F2DA4" w:rsidRDefault="004F2DA4">
            <w:pPr>
              <w:jc w:val="center"/>
              <w:rPr>
                <w:b/>
                <w:bCs/>
              </w:rPr>
            </w:pPr>
            <w:r>
              <w:rPr>
                <w:b/>
                <w:bCs/>
              </w:rPr>
              <w:t>Correct Family</w:t>
            </w:r>
          </w:p>
        </w:tc>
        <w:tc>
          <w:tcPr>
            <w:tcW w:w="0" w:type="auto"/>
            <w:vAlign w:val="center"/>
            <w:hideMark/>
          </w:tcPr>
          <w:p w14:paraId="1C80F70C" w14:textId="77777777" w:rsidR="004F2DA4" w:rsidRDefault="004F2DA4">
            <w:pPr>
              <w:jc w:val="center"/>
              <w:rPr>
                <w:b/>
                <w:bCs/>
              </w:rPr>
            </w:pPr>
            <w:r>
              <w:rPr>
                <w:b/>
                <w:bCs/>
              </w:rPr>
              <w:t>Notes</w:t>
            </w:r>
          </w:p>
        </w:tc>
      </w:tr>
      <w:tr w:rsidR="004F2DA4" w14:paraId="691CEF81" w14:textId="77777777">
        <w:trPr>
          <w:tblCellSpacing w:w="15" w:type="dxa"/>
        </w:trPr>
        <w:tc>
          <w:tcPr>
            <w:tcW w:w="0" w:type="auto"/>
            <w:vAlign w:val="center"/>
            <w:hideMark/>
          </w:tcPr>
          <w:p w14:paraId="7A6E8CCD" w14:textId="77777777" w:rsidR="004F2DA4" w:rsidRDefault="004F2DA4">
            <w:r>
              <w:t>Environmental Priming → Creative Task</w:t>
            </w:r>
          </w:p>
        </w:tc>
        <w:tc>
          <w:tcPr>
            <w:tcW w:w="0" w:type="auto"/>
            <w:vAlign w:val="center"/>
            <w:hideMark/>
          </w:tcPr>
          <w:p w14:paraId="7E1C9E90" w14:textId="77777777" w:rsidR="004F2DA4" w:rsidRDefault="004F2DA4">
            <w:r>
              <w:t>Priming &amp; Cognitive Performance</w:t>
            </w:r>
          </w:p>
        </w:tc>
        <w:tc>
          <w:tcPr>
            <w:tcW w:w="0" w:type="auto"/>
            <w:vAlign w:val="center"/>
            <w:hideMark/>
          </w:tcPr>
          <w:p w14:paraId="2AFBF186" w14:textId="77777777" w:rsidR="004F2DA4" w:rsidRDefault="004F2DA4">
            <w:r>
              <w:t>5 – Cognitive Performance in Environmental Context</w:t>
            </w:r>
          </w:p>
        </w:tc>
        <w:tc>
          <w:tcPr>
            <w:tcW w:w="0" w:type="auto"/>
            <w:vAlign w:val="center"/>
            <w:hideMark/>
          </w:tcPr>
          <w:p w14:paraId="1E6D7B39" w14:textId="77777777" w:rsidR="004F2DA4" w:rsidRDefault="004F2DA4">
            <w:r>
              <w:t>OK</w:t>
            </w:r>
          </w:p>
        </w:tc>
      </w:tr>
      <w:tr w:rsidR="004F2DA4" w14:paraId="54A9077C" w14:textId="77777777">
        <w:trPr>
          <w:tblCellSpacing w:w="15" w:type="dxa"/>
        </w:trPr>
        <w:tc>
          <w:tcPr>
            <w:tcW w:w="0" w:type="auto"/>
            <w:vAlign w:val="center"/>
            <w:hideMark/>
          </w:tcPr>
          <w:p w14:paraId="161D11BD" w14:textId="77777777" w:rsidR="004F2DA4" w:rsidRDefault="004F2DA4">
            <w:r>
              <w:t>Mood Priming → Cognitive Control</w:t>
            </w:r>
          </w:p>
        </w:tc>
        <w:tc>
          <w:tcPr>
            <w:tcW w:w="0" w:type="auto"/>
            <w:vAlign w:val="center"/>
            <w:hideMark/>
          </w:tcPr>
          <w:p w14:paraId="743E4C62" w14:textId="77777777" w:rsidR="004F2DA4" w:rsidRDefault="004F2DA4">
            <w:r>
              <w:t>Priming &amp; Cognitive Performance</w:t>
            </w:r>
          </w:p>
        </w:tc>
        <w:tc>
          <w:tcPr>
            <w:tcW w:w="0" w:type="auto"/>
            <w:vAlign w:val="center"/>
            <w:hideMark/>
          </w:tcPr>
          <w:p w14:paraId="15054BCF" w14:textId="77777777" w:rsidR="004F2DA4" w:rsidRDefault="004F2DA4">
            <w:r>
              <w:t>5 – Cognitive Performance in Environmental Context</w:t>
            </w:r>
          </w:p>
        </w:tc>
        <w:tc>
          <w:tcPr>
            <w:tcW w:w="0" w:type="auto"/>
            <w:vAlign w:val="center"/>
            <w:hideMark/>
          </w:tcPr>
          <w:p w14:paraId="0739EF96" w14:textId="77777777" w:rsidR="004F2DA4" w:rsidRDefault="004F2DA4">
            <w:r>
              <w:t>OK</w:t>
            </w:r>
          </w:p>
        </w:tc>
      </w:tr>
      <w:tr w:rsidR="004F2DA4" w14:paraId="15D8B776" w14:textId="77777777">
        <w:trPr>
          <w:tblCellSpacing w:w="15" w:type="dxa"/>
        </w:trPr>
        <w:tc>
          <w:tcPr>
            <w:tcW w:w="0" w:type="auto"/>
            <w:vAlign w:val="center"/>
            <w:hideMark/>
          </w:tcPr>
          <w:p w14:paraId="73911083" w14:textId="77777777" w:rsidR="004F2DA4" w:rsidRDefault="004F2DA4">
            <w:r>
              <w:t>Perceived Enclosure → Memory Encoding</w:t>
            </w:r>
          </w:p>
        </w:tc>
        <w:tc>
          <w:tcPr>
            <w:tcW w:w="0" w:type="auto"/>
            <w:vAlign w:val="center"/>
            <w:hideMark/>
          </w:tcPr>
          <w:p w14:paraId="1F336415" w14:textId="77777777" w:rsidR="004F2DA4" w:rsidRDefault="004F2DA4">
            <w:r>
              <w:t>Priming &amp; Cognitive Performance</w:t>
            </w:r>
          </w:p>
        </w:tc>
        <w:tc>
          <w:tcPr>
            <w:tcW w:w="0" w:type="auto"/>
            <w:vAlign w:val="center"/>
            <w:hideMark/>
          </w:tcPr>
          <w:p w14:paraId="11934216" w14:textId="77777777" w:rsidR="004F2DA4" w:rsidRDefault="004F2DA4">
            <w:r>
              <w:t>5 – Cognitive Performance in Environmental Context</w:t>
            </w:r>
          </w:p>
        </w:tc>
        <w:tc>
          <w:tcPr>
            <w:tcW w:w="0" w:type="auto"/>
            <w:vAlign w:val="center"/>
            <w:hideMark/>
          </w:tcPr>
          <w:p w14:paraId="595B1245" w14:textId="77777777" w:rsidR="004F2DA4" w:rsidRDefault="004F2DA4">
            <w:r>
              <w:t>OK</w:t>
            </w:r>
          </w:p>
        </w:tc>
      </w:tr>
      <w:tr w:rsidR="004F2DA4" w14:paraId="2F93582A" w14:textId="77777777">
        <w:trPr>
          <w:tblCellSpacing w:w="15" w:type="dxa"/>
        </w:trPr>
        <w:tc>
          <w:tcPr>
            <w:tcW w:w="0" w:type="auto"/>
            <w:vAlign w:val="center"/>
            <w:hideMark/>
          </w:tcPr>
          <w:p w14:paraId="3602EDE7" w14:textId="77777777" w:rsidR="004F2DA4" w:rsidRDefault="004F2DA4">
            <w:r>
              <w:lastRenderedPageBreak/>
              <w:t>Color Priming → Attention Network Test</w:t>
            </w:r>
          </w:p>
        </w:tc>
        <w:tc>
          <w:tcPr>
            <w:tcW w:w="0" w:type="auto"/>
            <w:vAlign w:val="center"/>
            <w:hideMark/>
          </w:tcPr>
          <w:p w14:paraId="296D8E10" w14:textId="77777777" w:rsidR="004F2DA4" w:rsidRDefault="004F2DA4">
            <w:r>
              <w:t>Priming &amp; Cognitive Performance</w:t>
            </w:r>
          </w:p>
        </w:tc>
        <w:tc>
          <w:tcPr>
            <w:tcW w:w="0" w:type="auto"/>
            <w:vAlign w:val="center"/>
            <w:hideMark/>
          </w:tcPr>
          <w:p w14:paraId="6AEFB8CD" w14:textId="77777777" w:rsidR="004F2DA4" w:rsidRDefault="004F2DA4">
            <w:r>
              <w:t>5 – Cognitive Performance in Environmental Context</w:t>
            </w:r>
          </w:p>
        </w:tc>
        <w:tc>
          <w:tcPr>
            <w:tcW w:w="0" w:type="auto"/>
            <w:vAlign w:val="center"/>
            <w:hideMark/>
          </w:tcPr>
          <w:p w14:paraId="09918B22" w14:textId="77777777" w:rsidR="004F2DA4" w:rsidRDefault="004F2DA4">
            <w:r>
              <w:t>OK</w:t>
            </w:r>
          </w:p>
        </w:tc>
      </w:tr>
      <w:tr w:rsidR="004F2DA4" w14:paraId="1ADE709F" w14:textId="77777777">
        <w:trPr>
          <w:tblCellSpacing w:w="15" w:type="dxa"/>
        </w:trPr>
        <w:tc>
          <w:tcPr>
            <w:tcW w:w="0" w:type="auto"/>
            <w:vAlign w:val="center"/>
            <w:hideMark/>
          </w:tcPr>
          <w:p w14:paraId="42AA21AB" w14:textId="77777777" w:rsidR="004F2DA4" w:rsidRDefault="004F2DA4">
            <w:r>
              <w:t>Lighting Quality → Reading Comprehension</w:t>
            </w:r>
          </w:p>
        </w:tc>
        <w:tc>
          <w:tcPr>
            <w:tcW w:w="0" w:type="auto"/>
            <w:vAlign w:val="center"/>
            <w:hideMark/>
          </w:tcPr>
          <w:p w14:paraId="13DA71DE" w14:textId="77777777" w:rsidR="004F2DA4" w:rsidRDefault="004F2DA4">
            <w:r>
              <w:t>Priming &amp; Cognitive Performance</w:t>
            </w:r>
          </w:p>
        </w:tc>
        <w:tc>
          <w:tcPr>
            <w:tcW w:w="0" w:type="auto"/>
            <w:vAlign w:val="center"/>
            <w:hideMark/>
          </w:tcPr>
          <w:p w14:paraId="3E4F15D5" w14:textId="77777777" w:rsidR="004F2DA4" w:rsidRDefault="004F2DA4">
            <w:r>
              <w:t>5 – Cognitive Performance in Environmental Context</w:t>
            </w:r>
          </w:p>
        </w:tc>
        <w:tc>
          <w:tcPr>
            <w:tcW w:w="0" w:type="auto"/>
            <w:vAlign w:val="center"/>
            <w:hideMark/>
          </w:tcPr>
          <w:p w14:paraId="7B057174" w14:textId="77777777" w:rsidR="004F2DA4" w:rsidRDefault="004F2DA4">
            <w:r>
              <w:t>OK</w:t>
            </w:r>
          </w:p>
        </w:tc>
      </w:tr>
      <w:tr w:rsidR="004F2DA4" w14:paraId="6BA81AE1" w14:textId="77777777">
        <w:trPr>
          <w:tblCellSpacing w:w="15" w:type="dxa"/>
        </w:trPr>
        <w:tc>
          <w:tcPr>
            <w:tcW w:w="0" w:type="auto"/>
            <w:vAlign w:val="center"/>
            <w:hideMark/>
          </w:tcPr>
          <w:p w14:paraId="62933271" w14:textId="77777777" w:rsidR="004F2DA4" w:rsidRDefault="004F2DA4">
            <w:r>
              <w:t>Environmental Novelty → Sustained Attention</w:t>
            </w:r>
          </w:p>
        </w:tc>
        <w:tc>
          <w:tcPr>
            <w:tcW w:w="0" w:type="auto"/>
            <w:vAlign w:val="center"/>
            <w:hideMark/>
          </w:tcPr>
          <w:p w14:paraId="4402F91C" w14:textId="77777777" w:rsidR="004F2DA4" w:rsidRDefault="004F2DA4">
            <w:r>
              <w:t>Priming &amp; Cognitive Performance</w:t>
            </w:r>
          </w:p>
        </w:tc>
        <w:tc>
          <w:tcPr>
            <w:tcW w:w="0" w:type="auto"/>
            <w:vAlign w:val="center"/>
            <w:hideMark/>
          </w:tcPr>
          <w:p w14:paraId="411B7BC4" w14:textId="77777777" w:rsidR="004F2DA4" w:rsidRDefault="004F2DA4">
            <w:r>
              <w:t>5 – Cognitive Performance in Environmental Context</w:t>
            </w:r>
          </w:p>
        </w:tc>
        <w:tc>
          <w:tcPr>
            <w:tcW w:w="0" w:type="auto"/>
            <w:vAlign w:val="center"/>
            <w:hideMark/>
          </w:tcPr>
          <w:p w14:paraId="5667EAD0" w14:textId="77777777" w:rsidR="004F2DA4" w:rsidRDefault="004F2DA4">
            <w:r>
              <w:t>OK</w:t>
            </w:r>
          </w:p>
        </w:tc>
      </w:tr>
      <w:tr w:rsidR="004F2DA4" w14:paraId="2438671D" w14:textId="77777777">
        <w:trPr>
          <w:tblCellSpacing w:w="15" w:type="dxa"/>
        </w:trPr>
        <w:tc>
          <w:tcPr>
            <w:tcW w:w="0" w:type="auto"/>
            <w:vAlign w:val="center"/>
            <w:hideMark/>
          </w:tcPr>
          <w:p w14:paraId="2B1C2A77" w14:textId="77777777" w:rsidR="004F2DA4" w:rsidRDefault="004F2DA4">
            <w:r>
              <w:t>Daylight Exposure → Problem-Solving</w:t>
            </w:r>
          </w:p>
        </w:tc>
        <w:tc>
          <w:tcPr>
            <w:tcW w:w="0" w:type="auto"/>
            <w:vAlign w:val="center"/>
            <w:hideMark/>
          </w:tcPr>
          <w:p w14:paraId="7295F351" w14:textId="77777777" w:rsidR="004F2DA4" w:rsidRDefault="004F2DA4">
            <w:r>
              <w:t>Priming &amp; Cognitive Performance</w:t>
            </w:r>
          </w:p>
        </w:tc>
        <w:tc>
          <w:tcPr>
            <w:tcW w:w="0" w:type="auto"/>
            <w:vAlign w:val="center"/>
            <w:hideMark/>
          </w:tcPr>
          <w:p w14:paraId="7DA44D54" w14:textId="77777777" w:rsidR="004F2DA4" w:rsidRDefault="004F2DA4">
            <w:r>
              <w:t>5 – Cognitive Performance in Environmental Context</w:t>
            </w:r>
          </w:p>
        </w:tc>
        <w:tc>
          <w:tcPr>
            <w:tcW w:w="0" w:type="auto"/>
            <w:vAlign w:val="center"/>
            <w:hideMark/>
          </w:tcPr>
          <w:p w14:paraId="233786BB" w14:textId="77777777" w:rsidR="004F2DA4" w:rsidRDefault="004F2DA4">
            <w:r>
              <w:t>OK</w:t>
            </w:r>
          </w:p>
        </w:tc>
      </w:tr>
    </w:tbl>
    <w:p w14:paraId="22D87956" w14:textId="77777777" w:rsidR="004F2DA4" w:rsidRDefault="00C02A0E" w:rsidP="004F2DA4">
      <w:r>
        <w:rPr>
          <w:noProof/>
        </w:rPr>
        <w:pict w14:anchorId="002E6DB4">
          <v:rect id="_x0000_i1035" alt="" style="width:468pt;height:.05pt;mso-width-percent:0;mso-height-percent:0;mso-width-percent:0;mso-height-percent:0" o:hralign="center" o:hrstd="t" o:hr="t" fillcolor="#a0a0a0" stroked="f"/>
        </w:pict>
      </w:r>
    </w:p>
    <w:p w14:paraId="65B39BC0" w14:textId="77777777" w:rsidR="004F2DA4" w:rsidRDefault="004F2DA4" w:rsidP="004F2DA4">
      <w:pPr>
        <w:pStyle w:val="NormalWeb"/>
      </w:pPr>
      <w:r>
        <w:t xml:space="preserve">If this mapping style works for you, I’ll continue with </w:t>
      </w:r>
      <w:r>
        <w:rPr>
          <w:rStyle w:val="Strong"/>
          <w:rFonts w:eastAsiaTheme="majorEastAsia"/>
        </w:rPr>
        <w:t>Category III (Stressor → Recovery Paradigms)</w:t>
      </w:r>
      <w:r>
        <w:t xml:space="preserve"> and </w:t>
      </w:r>
      <w:r>
        <w:rPr>
          <w:rStyle w:val="Strong"/>
          <w:rFonts w:eastAsiaTheme="majorEastAsia"/>
        </w:rPr>
        <w:t>Category IV (Environmental Evaluation Paradigms)</w:t>
      </w:r>
      <w:r>
        <w:t xml:space="preserve"> next.</w:t>
      </w:r>
    </w:p>
    <w:p w14:paraId="366B07D7" w14:textId="77777777" w:rsidR="004F2DA4" w:rsidRDefault="004F2DA4" w:rsidP="004F2DA4">
      <w:pPr>
        <w:pStyle w:val="NormalWeb"/>
      </w:pPr>
      <w:r>
        <w:t>Do you want me to proceed with those two categories now?</w:t>
      </w:r>
    </w:p>
    <w:p w14:paraId="05C5714C" w14:textId="77777777" w:rsidR="004F2DA4" w:rsidRDefault="004F2DA4" w:rsidP="004F2DA4">
      <w:pPr>
        <w:pStyle w:val="NormalWeb"/>
      </w:pPr>
      <w:r>
        <w:t xml:space="preserve">Here’s the </w:t>
      </w:r>
      <w:r>
        <w:rPr>
          <w:rStyle w:val="Strong"/>
          <w:rFonts w:eastAsiaTheme="majorEastAsia"/>
        </w:rPr>
        <w:t>next chunk</w:t>
      </w:r>
      <w:r>
        <w:t xml:space="preserve"> of the mapping table:</w:t>
      </w:r>
    </w:p>
    <w:p w14:paraId="029813FB" w14:textId="77777777" w:rsidR="004F2DA4" w:rsidRDefault="00C02A0E" w:rsidP="004F2DA4">
      <w:r>
        <w:rPr>
          <w:noProof/>
        </w:rPr>
        <w:pict w14:anchorId="0C3132A8">
          <v:rect id="_x0000_i1034" alt="" style="width:468pt;height:.05pt;mso-width-percent:0;mso-height-percent:0;mso-width-percent:0;mso-height-percent:0" o:hralign="center" o:hrstd="t" o:hr="t" fillcolor="#a0a0a0" stroked="f"/>
        </w:pict>
      </w:r>
    </w:p>
    <w:p w14:paraId="1F432D79" w14:textId="77777777" w:rsidR="004F2DA4" w:rsidRDefault="004F2DA4" w:rsidP="004F2DA4">
      <w:pPr>
        <w:pStyle w:val="Heading3"/>
      </w:pPr>
      <w:r>
        <w:rPr>
          <w:rStyle w:val="Strong"/>
          <w:b w:val="0"/>
          <w:bCs w:val="0"/>
        </w:rPr>
        <w:t>Category III – Stressor → Recovery Paradigms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27"/>
        <w:gridCol w:w="2639"/>
        <w:gridCol w:w="1967"/>
        <w:gridCol w:w="727"/>
      </w:tblGrid>
      <w:tr w:rsidR="004F2DA4" w14:paraId="67853B6F" w14:textId="77777777">
        <w:trPr>
          <w:tblHeader/>
          <w:tblCellSpacing w:w="15" w:type="dxa"/>
        </w:trPr>
        <w:tc>
          <w:tcPr>
            <w:tcW w:w="0" w:type="auto"/>
            <w:vAlign w:val="center"/>
            <w:hideMark/>
          </w:tcPr>
          <w:p w14:paraId="6F3431A8" w14:textId="77777777" w:rsidR="004F2DA4" w:rsidRDefault="004F2DA4">
            <w:pPr>
              <w:jc w:val="center"/>
              <w:rPr>
                <w:b/>
                <w:bCs/>
              </w:rPr>
            </w:pPr>
            <w:r>
              <w:rPr>
                <w:b/>
                <w:bCs/>
              </w:rPr>
              <w:t>Paradigm Name</w:t>
            </w:r>
          </w:p>
        </w:tc>
        <w:tc>
          <w:tcPr>
            <w:tcW w:w="0" w:type="auto"/>
            <w:vAlign w:val="center"/>
            <w:hideMark/>
          </w:tcPr>
          <w:p w14:paraId="4061DB70" w14:textId="77777777" w:rsidR="004F2DA4" w:rsidRDefault="004F2DA4">
            <w:pPr>
              <w:jc w:val="center"/>
              <w:rPr>
                <w:b/>
                <w:bCs/>
              </w:rPr>
            </w:pPr>
            <w:r>
              <w:rPr>
                <w:b/>
                <w:bCs/>
              </w:rPr>
              <w:t>Current Category in Handbook</w:t>
            </w:r>
          </w:p>
        </w:tc>
        <w:tc>
          <w:tcPr>
            <w:tcW w:w="0" w:type="auto"/>
            <w:vAlign w:val="center"/>
            <w:hideMark/>
          </w:tcPr>
          <w:p w14:paraId="052C36A0" w14:textId="77777777" w:rsidR="004F2DA4" w:rsidRDefault="004F2DA4">
            <w:pPr>
              <w:jc w:val="center"/>
              <w:rPr>
                <w:b/>
                <w:bCs/>
              </w:rPr>
            </w:pPr>
            <w:r>
              <w:rPr>
                <w:b/>
                <w:bCs/>
              </w:rPr>
              <w:t>Correct Family</w:t>
            </w:r>
          </w:p>
        </w:tc>
        <w:tc>
          <w:tcPr>
            <w:tcW w:w="0" w:type="auto"/>
            <w:vAlign w:val="center"/>
            <w:hideMark/>
          </w:tcPr>
          <w:p w14:paraId="0C3850ED" w14:textId="77777777" w:rsidR="004F2DA4" w:rsidRDefault="004F2DA4">
            <w:pPr>
              <w:jc w:val="center"/>
              <w:rPr>
                <w:b/>
                <w:bCs/>
              </w:rPr>
            </w:pPr>
            <w:r>
              <w:rPr>
                <w:b/>
                <w:bCs/>
              </w:rPr>
              <w:t>Notes</w:t>
            </w:r>
          </w:p>
        </w:tc>
      </w:tr>
      <w:tr w:rsidR="004F2DA4" w14:paraId="2AC94A9B" w14:textId="77777777">
        <w:trPr>
          <w:tblCellSpacing w:w="15" w:type="dxa"/>
        </w:trPr>
        <w:tc>
          <w:tcPr>
            <w:tcW w:w="0" w:type="auto"/>
            <w:vAlign w:val="center"/>
            <w:hideMark/>
          </w:tcPr>
          <w:p w14:paraId="7D45F906" w14:textId="77777777" w:rsidR="004F2DA4" w:rsidRDefault="004F2DA4">
            <w:r>
              <w:t>Trier Social Stress Test → Recovery</w:t>
            </w:r>
          </w:p>
        </w:tc>
        <w:tc>
          <w:tcPr>
            <w:tcW w:w="0" w:type="auto"/>
            <w:vAlign w:val="center"/>
            <w:hideMark/>
          </w:tcPr>
          <w:p w14:paraId="006F4402" w14:textId="77777777" w:rsidR="004F2DA4" w:rsidRDefault="004F2DA4">
            <w:r>
              <w:t>Stressor → Recovery</w:t>
            </w:r>
          </w:p>
        </w:tc>
        <w:tc>
          <w:tcPr>
            <w:tcW w:w="0" w:type="auto"/>
            <w:vAlign w:val="center"/>
            <w:hideMark/>
          </w:tcPr>
          <w:p w14:paraId="4790B8B3" w14:textId="77777777" w:rsidR="004F2DA4" w:rsidRDefault="004F2DA4">
            <w:r>
              <w:t>4 – Stressor → Recovery</w:t>
            </w:r>
          </w:p>
        </w:tc>
        <w:tc>
          <w:tcPr>
            <w:tcW w:w="0" w:type="auto"/>
            <w:vAlign w:val="center"/>
            <w:hideMark/>
          </w:tcPr>
          <w:p w14:paraId="160A78CF" w14:textId="77777777" w:rsidR="004F2DA4" w:rsidRDefault="004F2DA4">
            <w:r>
              <w:t>OK</w:t>
            </w:r>
          </w:p>
        </w:tc>
      </w:tr>
      <w:tr w:rsidR="004F2DA4" w14:paraId="2B3585BF" w14:textId="77777777">
        <w:trPr>
          <w:tblCellSpacing w:w="15" w:type="dxa"/>
        </w:trPr>
        <w:tc>
          <w:tcPr>
            <w:tcW w:w="0" w:type="auto"/>
            <w:vAlign w:val="center"/>
            <w:hideMark/>
          </w:tcPr>
          <w:p w14:paraId="073FF900" w14:textId="77777777" w:rsidR="004F2DA4" w:rsidRDefault="004F2DA4">
            <w:r>
              <w:t>Noise Exposure → Quiet Recovery</w:t>
            </w:r>
          </w:p>
        </w:tc>
        <w:tc>
          <w:tcPr>
            <w:tcW w:w="0" w:type="auto"/>
            <w:vAlign w:val="center"/>
            <w:hideMark/>
          </w:tcPr>
          <w:p w14:paraId="3C401C90" w14:textId="77777777" w:rsidR="004F2DA4" w:rsidRDefault="004F2DA4">
            <w:r>
              <w:t>Stressor → Recovery</w:t>
            </w:r>
          </w:p>
        </w:tc>
        <w:tc>
          <w:tcPr>
            <w:tcW w:w="0" w:type="auto"/>
            <w:vAlign w:val="center"/>
            <w:hideMark/>
          </w:tcPr>
          <w:p w14:paraId="0294968F" w14:textId="77777777" w:rsidR="004F2DA4" w:rsidRDefault="004F2DA4">
            <w:r>
              <w:t>4 – Stressor → Recovery</w:t>
            </w:r>
          </w:p>
        </w:tc>
        <w:tc>
          <w:tcPr>
            <w:tcW w:w="0" w:type="auto"/>
            <w:vAlign w:val="center"/>
            <w:hideMark/>
          </w:tcPr>
          <w:p w14:paraId="1960A20D" w14:textId="77777777" w:rsidR="004F2DA4" w:rsidRDefault="004F2DA4">
            <w:r>
              <w:t>OK</w:t>
            </w:r>
          </w:p>
        </w:tc>
      </w:tr>
      <w:tr w:rsidR="004F2DA4" w14:paraId="1E24B595" w14:textId="77777777">
        <w:trPr>
          <w:tblCellSpacing w:w="15" w:type="dxa"/>
        </w:trPr>
        <w:tc>
          <w:tcPr>
            <w:tcW w:w="0" w:type="auto"/>
            <w:vAlign w:val="center"/>
            <w:hideMark/>
          </w:tcPr>
          <w:p w14:paraId="3F58C3A2" w14:textId="77777777" w:rsidR="004F2DA4" w:rsidRDefault="004F2DA4">
            <w:r>
              <w:t>Cognitive Load Stressor → Environmental Recovery</w:t>
            </w:r>
          </w:p>
        </w:tc>
        <w:tc>
          <w:tcPr>
            <w:tcW w:w="0" w:type="auto"/>
            <w:vAlign w:val="center"/>
            <w:hideMark/>
          </w:tcPr>
          <w:p w14:paraId="4B55F01F" w14:textId="77777777" w:rsidR="004F2DA4" w:rsidRDefault="004F2DA4">
            <w:r>
              <w:t>Stressor → Recovery</w:t>
            </w:r>
          </w:p>
        </w:tc>
        <w:tc>
          <w:tcPr>
            <w:tcW w:w="0" w:type="auto"/>
            <w:vAlign w:val="center"/>
            <w:hideMark/>
          </w:tcPr>
          <w:p w14:paraId="3AE9C009" w14:textId="77777777" w:rsidR="004F2DA4" w:rsidRDefault="004F2DA4">
            <w:r>
              <w:t>4 – Stressor → Recovery</w:t>
            </w:r>
          </w:p>
        </w:tc>
        <w:tc>
          <w:tcPr>
            <w:tcW w:w="0" w:type="auto"/>
            <w:vAlign w:val="center"/>
            <w:hideMark/>
          </w:tcPr>
          <w:p w14:paraId="3478ECE4" w14:textId="77777777" w:rsidR="004F2DA4" w:rsidRDefault="004F2DA4">
            <w:r>
              <w:t>OK</w:t>
            </w:r>
          </w:p>
        </w:tc>
      </w:tr>
      <w:tr w:rsidR="004F2DA4" w14:paraId="48B5E53E" w14:textId="77777777">
        <w:trPr>
          <w:tblCellSpacing w:w="15" w:type="dxa"/>
        </w:trPr>
        <w:tc>
          <w:tcPr>
            <w:tcW w:w="0" w:type="auto"/>
            <w:vAlign w:val="center"/>
            <w:hideMark/>
          </w:tcPr>
          <w:p w14:paraId="0156C4F0" w14:textId="77777777" w:rsidR="004F2DA4" w:rsidRDefault="004F2DA4">
            <w:r>
              <w:t>Urban Traffic Video → Nature Recovery</w:t>
            </w:r>
          </w:p>
        </w:tc>
        <w:tc>
          <w:tcPr>
            <w:tcW w:w="0" w:type="auto"/>
            <w:vAlign w:val="center"/>
            <w:hideMark/>
          </w:tcPr>
          <w:p w14:paraId="78CDDA50" w14:textId="77777777" w:rsidR="004F2DA4" w:rsidRDefault="004F2DA4">
            <w:r>
              <w:t>Stressor → Recovery</w:t>
            </w:r>
          </w:p>
        </w:tc>
        <w:tc>
          <w:tcPr>
            <w:tcW w:w="0" w:type="auto"/>
            <w:vAlign w:val="center"/>
            <w:hideMark/>
          </w:tcPr>
          <w:p w14:paraId="0C3D38EF" w14:textId="77777777" w:rsidR="004F2DA4" w:rsidRDefault="004F2DA4">
            <w:r>
              <w:t>4 – Stressor → Recovery</w:t>
            </w:r>
          </w:p>
        </w:tc>
        <w:tc>
          <w:tcPr>
            <w:tcW w:w="0" w:type="auto"/>
            <w:vAlign w:val="center"/>
            <w:hideMark/>
          </w:tcPr>
          <w:p w14:paraId="23BDF03C" w14:textId="77777777" w:rsidR="004F2DA4" w:rsidRDefault="004F2DA4">
            <w:r>
              <w:t>OK</w:t>
            </w:r>
          </w:p>
        </w:tc>
      </w:tr>
      <w:tr w:rsidR="004F2DA4" w14:paraId="1FEFA4CC" w14:textId="77777777">
        <w:trPr>
          <w:tblCellSpacing w:w="15" w:type="dxa"/>
        </w:trPr>
        <w:tc>
          <w:tcPr>
            <w:tcW w:w="0" w:type="auto"/>
            <w:vAlign w:val="center"/>
            <w:hideMark/>
          </w:tcPr>
          <w:p w14:paraId="05286540" w14:textId="77777777" w:rsidR="004F2DA4" w:rsidRDefault="004F2DA4">
            <w:r>
              <w:lastRenderedPageBreak/>
              <w:t>Workload Task → Break Environment</w:t>
            </w:r>
          </w:p>
        </w:tc>
        <w:tc>
          <w:tcPr>
            <w:tcW w:w="0" w:type="auto"/>
            <w:vAlign w:val="center"/>
            <w:hideMark/>
          </w:tcPr>
          <w:p w14:paraId="79C10709" w14:textId="77777777" w:rsidR="004F2DA4" w:rsidRDefault="004F2DA4">
            <w:r>
              <w:t>Stressor → Recovery</w:t>
            </w:r>
          </w:p>
        </w:tc>
        <w:tc>
          <w:tcPr>
            <w:tcW w:w="0" w:type="auto"/>
            <w:vAlign w:val="center"/>
            <w:hideMark/>
          </w:tcPr>
          <w:p w14:paraId="7D37ECB6" w14:textId="77777777" w:rsidR="004F2DA4" w:rsidRDefault="004F2DA4">
            <w:r>
              <w:t>4 – Stressor → Recovery</w:t>
            </w:r>
          </w:p>
        </w:tc>
        <w:tc>
          <w:tcPr>
            <w:tcW w:w="0" w:type="auto"/>
            <w:vAlign w:val="center"/>
            <w:hideMark/>
          </w:tcPr>
          <w:p w14:paraId="6580F97A" w14:textId="77777777" w:rsidR="004F2DA4" w:rsidRDefault="004F2DA4">
            <w:r>
              <w:t>OK</w:t>
            </w:r>
          </w:p>
        </w:tc>
      </w:tr>
      <w:tr w:rsidR="004F2DA4" w14:paraId="00BE9303" w14:textId="77777777">
        <w:trPr>
          <w:tblCellSpacing w:w="15" w:type="dxa"/>
        </w:trPr>
        <w:tc>
          <w:tcPr>
            <w:tcW w:w="0" w:type="auto"/>
            <w:vAlign w:val="center"/>
            <w:hideMark/>
          </w:tcPr>
          <w:p w14:paraId="4791FA07" w14:textId="77777777" w:rsidR="004F2DA4" w:rsidRDefault="004F2DA4">
            <w:r>
              <w:t>Acute Stress Induction → VR Recovery</w:t>
            </w:r>
          </w:p>
        </w:tc>
        <w:tc>
          <w:tcPr>
            <w:tcW w:w="0" w:type="auto"/>
            <w:vAlign w:val="center"/>
            <w:hideMark/>
          </w:tcPr>
          <w:p w14:paraId="4631C92A" w14:textId="77777777" w:rsidR="004F2DA4" w:rsidRDefault="004F2DA4">
            <w:r>
              <w:t>Stressor → Recovery</w:t>
            </w:r>
          </w:p>
        </w:tc>
        <w:tc>
          <w:tcPr>
            <w:tcW w:w="0" w:type="auto"/>
            <w:vAlign w:val="center"/>
            <w:hideMark/>
          </w:tcPr>
          <w:p w14:paraId="7EFF3C4D" w14:textId="77777777" w:rsidR="004F2DA4" w:rsidRDefault="004F2DA4">
            <w:r>
              <w:t>4 – Stressor → Recovery</w:t>
            </w:r>
          </w:p>
        </w:tc>
        <w:tc>
          <w:tcPr>
            <w:tcW w:w="0" w:type="auto"/>
            <w:vAlign w:val="center"/>
            <w:hideMark/>
          </w:tcPr>
          <w:p w14:paraId="20B95354" w14:textId="77777777" w:rsidR="004F2DA4" w:rsidRDefault="004F2DA4">
            <w:r>
              <w:t>OK</w:t>
            </w:r>
          </w:p>
        </w:tc>
      </w:tr>
    </w:tbl>
    <w:p w14:paraId="2A1A973C" w14:textId="77777777" w:rsidR="004F2DA4" w:rsidRDefault="00C02A0E" w:rsidP="004F2DA4">
      <w:r>
        <w:rPr>
          <w:noProof/>
        </w:rPr>
        <w:pict w14:anchorId="31B16BEA">
          <v:rect id="_x0000_i1033" alt="" style="width:468pt;height:.05pt;mso-width-percent:0;mso-height-percent:0;mso-width-percent:0;mso-height-percent:0" o:hralign="center" o:hrstd="t" o:hr="t" fillcolor="#a0a0a0" stroked="f"/>
        </w:pict>
      </w:r>
    </w:p>
    <w:p w14:paraId="592894AA" w14:textId="77777777" w:rsidR="004F2DA4" w:rsidRDefault="004F2DA4" w:rsidP="004F2DA4">
      <w:pPr>
        <w:pStyle w:val="Heading3"/>
      </w:pPr>
      <w:r>
        <w:rPr>
          <w:rStyle w:val="Strong"/>
          <w:b w:val="0"/>
          <w:bCs w:val="0"/>
        </w:rPr>
        <w:t>Category IV – Environmental Evaluation Paradigms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4"/>
        <w:gridCol w:w="2495"/>
        <w:gridCol w:w="2324"/>
        <w:gridCol w:w="727"/>
      </w:tblGrid>
      <w:tr w:rsidR="004F2DA4" w14:paraId="3451CA93" w14:textId="77777777">
        <w:trPr>
          <w:tblHeader/>
          <w:tblCellSpacing w:w="15" w:type="dxa"/>
        </w:trPr>
        <w:tc>
          <w:tcPr>
            <w:tcW w:w="0" w:type="auto"/>
            <w:vAlign w:val="center"/>
            <w:hideMark/>
          </w:tcPr>
          <w:p w14:paraId="04DC281F" w14:textId="77777777" w:rsidR="004F2DA4" w:rsidRDefault="004F2DA4">
            <w:pPr>
              <w:jc w:val="center"/>
              <w:rPr>
                <w:b/>
                <w:bCs/>
              </w:rPr>
            </w:pPr>
            <w:r>
              <w:rPr>
                <w:b/>
                <w:bCs/>
              </w:rPr>
              <w:t>Paradigm Name</w:t>
            </w:r>
          </w:p>
        </w:tc>
        <w:tc>
          <w:tcPr>
            <w:tcW w:w="0" w:type="auto"/>
            <w:vAlign w:val="center"/>
            <w:hideMark/>
          </w:tcPr>
          <w:p w14:paraId="0CFBEDC7" w14:textId="77777777" w:rsidR="004F2DA4" w:rsidRDefault="004F2DA4">
            <w:pPr>
              <w:jc w:val="center"/>
              <w:rPr>
                <w:b/>
                <w:bCs/>
              </w:rPr>
            </w:pPr>
            <w:r>
              <w:rPr>
                <w:b/>
                <w:bCs/>
              </w:rPr>
              <w:t>Current Category in Handbook</w:t>
            </w:r>
          </w:p>
        </w:tc>
        <w:tc>
          <w:tcPr>
            <w:tcW w:w="0" w:type="auto"/>
            <w:vAlign w:val="center"/>
            <w:hideMark/>
          </w:tcPr>
          <w:p w14:paraId="37DDADD5" w14:textId="77777777" w:rsidR="004F2DA4" w:rsidRDefault="004F2DA4">
            <w:pPr>
              <w:jc w:val="center"/>
              <w:rPr>
                <w:b/>
                <w:bCs/>
              </w:rPr>
            </w:pPr>
            <w:r>
              <w:rPr>
                <w:b/>
                <w:bCs/>
              </w:rPr>
              <w:t>Correct Family</w:t>
            </w:r>
          </w:p>
        </w:tc>
        <w:tc>
          <w:tcPr>
            <w:tcW w:w="0" w:type="auto"/>
            <w:vAlign w:val="center"/>
            <w:hideMark/>
          </w:tcPr>
          <w:p w14:paraId="4E62833E" w14:textId="77777777" w:rsidR="004F2DA4" w:rsidRDefault="004F2DA4">
            <w:pPr>
              <w:jc w:val="center"/>
              <w:rPr>
                <w:b/>
                <w:bCs/>
              </w:rPr>
            </w:pPr>
            <w:r>
              <w:rPr>
                <w:b/>
                <w:bCs/>
              </w:rPr>
              <w:t>Notes</w:t>
            </w:r>
          </w:p>
        </w:tc>
      </w:tr>
      <w:tr w:rsidR="004F2DA4" w14:paraId="31EBC41C" w14:textId="77777777">
        <w:trPr>
          <w:tblCellSpacing w:w="15" w:type="dxa"/>
        </w:trPr>
        <w:tc>
          <w:tcPr>
            <w:tcW w:w="0" w:type="auto"/>
            <w:vAlign w:val="center"/>
            <w:hideMark/>
          </w:tcPr>
          <w:p w14:paraId="40D53634" w14:textId="77777777" w:rsidR="004F2DA4" w:rsidRDefault="004F2DA4">
            <w:r>
              <w:t>Semantic Differential Scaling → Perceptual Space Mapping</w:t>
            </w:r>
          </w:p>
        </w:tc>
        <w:tc>
          <w:tcPr>
            <w:tcW w:w="0" w:type="auto"/>
            <w:vAlign w:val="center"/>
            <w:hideMark/>
          </w:tcPr>
          <w:p w14:paraId="4E8D49B3" w14:textId="77777777" w:rsidR="004F2DA4" w:rsidRDefault="004F2DA4">
            <w:r>
              <w:t>Environmental Evaluation</w:t>
            </w:r>
          </w:p>
        </w:tc>
        <w:tc>
          <w:tcPr>
            <w:tcW w:w="0" w:type="auto"/>
            <w:vAlign w:val="center"/>
            <w:hideMark/>
          </w:tcPr>
          <w:p w14:paraId="1D512595" w14:textId="77777777" w:rsidR="004F2DA4" w:rsidRDefault="004F2DA4">
            <w:r>
              <w:t>3 – Environmental Evaluation</w:t>
            </w:r>
          </w:p>
        </w:tc>
        <w:tc>
          <w:tcPr>
            <w:tcW w:w="0" w:type="auto"/>
            <w:vAlign w:val="center"/>
            <w:hideMark/>
          </w:tcPr>
          <w:p w14:paraId="4D1B7887" w14:textId="77777777" w:rsidR="004F2DA4" w:rsidRDefault="004F2DA4">
            <w:r>
              <w:t>OK</w:t>
            </w:r>
          </w:p>
        </w:tc>
      </w:tr>
      <w:tr w:rsidR="004F2DA4" w14:paraId="36F1FF3B" w14:textId="77777777">
        <w:trPr>
          <w:tblCellSpacing w:w="15" w:type="dxa"/>
        </w:trPr>
        <w:tc>
          <w:tcPr>
            <w:tcW w:w="0" w:type="auto"/>
            <w:vAlign w:val="center"/>
            <w:hideMark/>
          </w:tcPr>
          <w:p w14:paraId="3CCF43AF" w14:textId="77777777" w:rsidR="004F2DA4" w:rsidRDefault="004F2DA4">
            <w:r>
              <w:t>Paired Comparison → Preference Ranking</w:t>
            </w:r>
          </w:p>
        </w:tc>
        <w:tc>
          <w:tcPr>
            <w:tcW w:w="0" w:type="auto"/>
            <w:vAlign w:val="center"/>
            <w:hideMark/>
          </w:tcPr>
          <w:p w14:paraId="76645E6C" w14:textId="77777777" w:rsidR="004F2DA4" w:rsidRDefault="004F2DA4">
            <w:r>
              <w:t>Environmental Evaluation</w:t>
            </w:r>
          </w:p>
        </w:tc>
        <w:tc>
          <w:tcPr>
            <w:tcW w:w="0" w:type="auto"/>
            <w:vAlign w:val="center"/>
            <w:hideMark/>
          </w:tcPr>
          <w:p w14:paraId="03874AE0" w14:textId="77777777" w:rsidR="004F2DA4" w:rsidRDefault="004F2DA4">
            <w:r>
              <w:t>3 – Environmental Evaluation</w:t>
            </w:r>
          </w:p>
        </w:tc>
        <w:tc>
          <w:tcPr>
            <w:tcW w:w="0" w:type="auto"/>
            <w:vAlign w:val="center"/>
            <w:hideMark/>
          </w:tcPr>
          <w:p w14:paraId="78502D97" w14:textId="77777777" w:rsidR="004F2DA4" w:rsidRDefault="004F2DA4">
            <w:r>
              <w:t>OK</w:t>
            </w:r>
          </w:p>
        </w:tc>
      </w:tr>
      <w:tr w:rsidR="004F2DA4" w14:paraId="37C58170" w14:textId="77777777">
        <w:trPr>
          <w:tblCellSpacing w:w="15" w:type="dxa"/>
        </w:trPr>
        <w:tc>
          <w:tcPr>
            <w:tcW w:w="0" w:type="auto"/>
            <w:vAlign w:val="center"/>
            <w:hideMark/>
          </w:tcPr>
          <w:p w14:paraId="7CD93A32" w14:textId="77777777" w:rsidR="004F2DA4" w:rsidRDefault="004F2DA4">
            <w:r>
              <w:t>Likert Ratings → Comfort &amp; Safety Scores</w:t>
            </w:r>
          </w:p>
        </w:tc>
        <w:tc>
          <w:tcPr>
            <w:tcW w:w="0" w:type="auto"/>
            <w:vAlign w:val="center"/>
            <w:hideMark/>
          </w:tcPr>
          <w:p w14:paraId="349A801C" w14:textId="77777777" w:rsidR="004F2DA4" w:rsidRDefault="004F2DA4">
            <w:r>
              <w:t>Environmental Evaluation</w:t>
            </w:r>
          </w:p>
        </w:tc>
        <w:tc>
          <w:tcPr>
            <w:tcW w:w="0" w:type="auto"/>
            <w:vAlign w:val="center"/>
            <w:hideMark/>
          </w:tcPr>
          <w:p w14:paraId="263173E3" w14:textId="77777777" w:rsidR="004F2DA4" w:rsidRDefault="004F2DA4">
            <w:r>
              <w:t>3 – Environmental Evaluation</w:t>
            </w:r>
          </w:p>
        </w:tc>
        <w:tc>
          <w:tcPr>
            <w:tcW w:w="0" w:type="auto"/>
            <w:vAlign w:val="center"/>
            <w:hideMark/>
          </w:tcPr>
          <w:p w14:paraId="52378A67" w14:textId="77777777" w:rsidR="004F2DA4" w:rsidRDefault="004F2DA4">
            <w:r>
              <w:t>OK</w:t>
            </w:r>
          </w:p>
        </w:tc>
      </w:tr>
      <w:tr w:rsidR="004F2DA4" w14:paraId="58FE157D" w14:textId="77777777">
        <w:trPr>
          <w:tblCellSpacing w:w="15" w:type="dxa"/>
        </w:trPr>
        <w:tc>
          <w:tcPr>
            <w:tcW w:w="0" w:type="auto"/>
            <w:vAlign w:val="center"/>
            <w:hideMark/>
          </w:tcPr>
          <w:p w14:paraId="2F036E5F" w14:textId="77777777" w:rsidR="004F2DA4" w:rsidRDefault="004F2DA4">
            <w:r>
              <w:t>Forced-Choice A/B Test → Design Preference</w:t>
            </w:r>
          </w:p>
        </w:tc>
        <w:tc>
          <w:tcPr>
            <w:tcW w:w="0" w:type="auto"/>
            <w:vAlign w:val="center"/>
            <w:hideMark/>
          </w:tcPr>
          <w:p w14:paraId="31ADED55" w14:textId="77777777" w:rsidR="004F2DA4" w:rsidRDefault="004F2DA4">
            <w:r>
              <w:t>Environmental Evaluation</w:t>
            </w:r>
          </w:p>
        </w:tc>
        <w:tc>
          <w:tcPr>
            <w:tcW w:w="0" w:type="auto"/>
            <w:vAlign w:val="center"/>
            <w:hideMark/>
          </w:tcPr>
          <w:p w14:paraId="78769FE8" w14:textId="77777777" w:rsidR="004F2DA4" w:rsidRDefault="004F2DA4">
            <w:r>
              <w:t>3 – Environmental Evaluation</w:t>
            </w:r>
          </w:p>
        </w:tc>
        <w:tc>
          <w:tcPr>
            <w:tcW w:w="0" w:type="auto"/>
            <w:vAlign w:val="center"/>
            <w:hideMark/>
          </w:tcPr>
          <w:p w14:paraId="79E172CD" w14:textId="77777777" w:rsidR="004F2DA4" w:rsidRDefault="004F2DA4">
            <w:r>
              <w:t>OK</w:t>
            </w:r>
          </w:p>
        </w:tc>
      </w:tr>
      <w:tr w:rsidR="004F2DA4" w14:paraId="2101F301" w14:textId="77777777">
        <w:trPr>
          <w:tblCellSpacing w:w="15" w:type="dxa"/>
        </w:trPr>
        <w:tc>
          <w:tcPr>
            <w:tcW w:w="0" w:type="auto"/>
            <w:vAlign w:val="center"/>
            <w:hideMark/>
          </w:tcPr>
          <w:p w14:paraId="268B2F5C" w14:textId="77777777" w:rsidR="004F2DA4" w:rsidRDefault="004F2DA4">
            <w:r>
              <w:t>Card Sorting → Perceptual Clustering</w:t>
            </w:r>
          </w:p>
        </w:tc>
        <w:tc>
          <w:tcPr>
            <w:tcW w:w="0" w:type="auto"/>
            <w:vAlign w:val="center"/>
            <w:hideMark/>
          </w:tcPr>
          <w:p w14:paraId="44A492D2" w14:textId="77777777" w:rsidR="004F2DA4" w:rsidRDefault="004F2DA4">
            <w:r>
              <w:t>Environmental Evaluation</w:t>
            </w:r>
          </w:p>
        </w:tc>
        <w:tc>
          <w:tcPr>
            <w:tcW w:w="0" w:type="auto"/>
            <w:vAlign w:val="center"/>
            <w:hideMark/>
          </w:tcPr>
          <w:p w14:paraId="78A1572E" w14:textId="77777777" w:rsidR="004F2DA4" w:rsidRDefault="004F2DA4">
            <w:r>
              <w:t>3 – Environmental Evaluation</w:t>
            </w:r>
          </w:p>
        </w:tc>
        <w:tc>
          <w:tcPr>
            <w:tcW w:w="0" w:type="auto"/>
            <w:vAlign w:val="center"/>
            <w:hideMark/>
          </w:tcPr>
          <w:p w14:paraId="609A7832" w14:textId="77777777" w:rsidR="004F2DA4" w:rsidRDefault="004F2DA4">
            <w:r>
              <w:t>OK</w:t>
            </w:r>
          </w:p>
        </w:tc>
      </w:tr>
      <w:tr w:rsidR="004F2DA4" w14:paraId="0A105631" w14:textId="77777777">
        <w:trPr>
          <w:tblCellSpacing w:w="15" w:type="dxa"/>
        </w:trPr>
        <w:tc>
          <w:tcPr>
            <w:tcW w:w="0" w:type="auto"/>
            <w:vAlign w:val="center"/>
            <w:hideMark/>
          </w:tcPr>
          <w:p w14:paraId="62D422DC" w14:textId="77777777" w:rsidR="004F2DA4" w:rsidRDefault="004F2DA4">
            <w:r>
              <w:t>Open-Ended Descriptions → Content Analysis</w:t>
            </w:r>
          </w:p>
        </w:tc>
        <w:tc>
          <w:tcPr>
            <w:tcW w:w="0" w:type="auto"/>
            <w:vAlign w:val="center"/>
            <w:hideMark/>
          </w:tcPr>
          <w:p w14:paraId="7F4A4648" w14:textId="77777777" w:rsidR="004F2DA4" w:rsidRDefault="004F2DA4">
            <w:r>
              <w:t>Environmental Evaluation</w:t>
            </w:r>
          </w:p>
        </w:tc>
        <w:tc>
          <w:tcPr>
            <w:tcW w:w="0" w:type="auto"/>
            <w:vAlign w:val="center"/>
            <w:hideMark/>
          </w:tcPr>
          <w:p w14:paraId="5F773BBB" w14:textId="77777777" w:rsidR="004F2DA4" w:rsidRDefault="004F2DA4">
            <w:r>
              <w:t>3 – Environmental Evaluation</w:t>
            </w:r>
          </w:p>
        </w:tc>
        <w:tc>
          <w:tcPr>
            <w:tcW w:w="0" w:type="auto"/>
            <w:vAlign w:val="center"/>
            <w:hideMark/>
          </w:tcPr>
          <w:p w14:paraId="7C3B4D45" w14:textId="77777777" w:rsidR="004F2DA4" w:rsidRDefault="004F2DA4">
            <w:r>
              <w:t>OK</w:t>
            </w:r>
          </w:p>
        </w:tc>
      </w:tr>
    </w:tbl>
    <w:p w14:paraId="2FC74E86" w14:textId="77777777" w:rsidR="004F2DA4" w:rsidRDefault="00C02A0E" w:rsidP="004F2DA4">
      <w:r>
        <w:rPr>
          <w:noProof/>
        </w:rPr>
        <w:pict w14:anchorId="4E24DD5E">
          <v:rect id="_x0000_i1032" alt="" style="width:468pt;height:.05pt;mso-width-percent:0;mso-height-percent:0;mso-width-percent:0;mso-height-percent:0" o:hralign="center" o:hrstd="t" o:hr="t" fillcolor="#a0a0a0" stroked="f"/>
        </w:pict>
      </w:r>
    </w:p>
    <w:p w14:paraId="0C1C316A" w14:textId="77777777" w:rsidR="004F2DA4" w:rsidRDefault="004F2DA4" w:rsidP="004F2DA4">
      <w:pPr>
        <w:pStyle w:val="NormalWeb"/>
      </w:pPr>
      <w:r>
        <w:t xml:space="preserve">If this looks correct so far, I can move on to </w:t>
      </w:r>
      <w:r>
        <w:rPr>
          <w:rStyle w:val="Strong"/>
          <w:rFonts w:eastAsiaTheme="majorEastAsia"/>
        </w:rPr>
        <w:t>Category V (Multisensory Integration Paradigms)</w:t>
      </w:r>
      <w:r>
        <w:t xml:space="preserve"> and </w:t>
      </w:r>
      <w:r>
        <w:rPr>
          <w:rStyle w:val="Strong"/>
          <w:rFonts w:eastAsiaTheme="majorEastAsia"/>
        </w:rPr>
        <w:t>Category VI (Neural &amp; Neurophysiological Paradigms)</w:t>
      </w:r>
      <w:r>
        <w:t xml:space="preserve"> next.</w:t>
      </w:r>
    </w:p>
    <w:p w14:paraId="30A074F8" w14:textId="77777777" w:rsidR="004F2DA4" w:rsidRDefault="004F2DA4" w:rsidP="004F2DA4">
      <w:pPr>
        <w:pStyle w:val="NormalWeb"/>
      </w:pPr>
      <w:r>
        <w:t>Do you want me to proceed with those?</w:t>
      </w:r>
    </w:p>
    <w:p w14:paraId="1A735DA3" w14:textId="77777777" w:rsidR="004F2DA4" w:rsidRDefault="004F2DA4" w:rsidP="004F2DA4">
      <w:pPr>
        <w:pStyle w:val="NormalWeb"/>
      </w:pPr>
    </w:p>
    <w:p w14:paraId="1D85BAB7" w14:textId="77777777" w:rsidR="004F2DA4" w:rsidRDefault="004F2DA4" w:rsidP="004F2DA4">
      <w:pPr>
        <w:pStyle w:val="NormalWeb"/>
      </w:pPr>
      <w:r>
        <w:t xml:space="preserve">Here’s the </w:t>
      </w:r>
      <w:r>
        <w:rPr>
          <w:rStyle w:val="Strong"/>
          <w:rFonts w:eastAsiaTheme="majorEastAsia"/>
        </w:rPr>
        <w:t>next chunk</w:t>
      </w:r>
      <w:r>
        <w:t xml:space="preserve"> of the mapping table:</w:t>
      </w:r>
    </w:p>
    <w:p w14:paraId="2E58ADB0" w14:textId="77777777" w:rsidR="004F2DA4" w:rsidRDefault="00C02A0E" w:rsidP="004F2DA4">
      <w:r>
        <w:rPr>
          <w:noProof/>
        </w:rPr>
        <w:lastRenderedPageBreak/>
        <w:pict w14:anchorId="54E1C538">
          <v:rect id="_x0000_i1031" alt="" style="width:468pt;height:.05pt;mso-width-percent:0;mso-height-percent:0;mso-width-percent:0;mso-height-percent:0" o:hralign="center" o:hrstd="t" o:hr="t" fillcolor="#a0a0a0" stroked="f"/>
        </w:pict>
      </w:r>
    </w:p>
    <w:p w14:paraId="1B0BFD0D" w14:textId="77777777" w:rsidR="004F2DA4" w:rsidRDefault="004F2DA4" w:rsidP="004F2DA4">
      <w:pPr>
        <w:pStyle w:val="Heading3"/>
      </w:pPr>
      <w:r>
        <w:rPr>
          <w:rStyle w:val="Strong"/>
          <w:b w:val="0"/>
          <w:bCs w:val="0"/>
        </w:rPr>
        <w:t>Category V – Multisensory Integration Paradigms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9"/>
        <w:gridCol w:w="2615"/>
        <w:gridCol w:w="2319"/>
        <w:gridCol w:w="727"/>
      </w:tblGrid>
      <w:tr w:rsidR="004F2DA4" w14:paraId="0BBDB05F" w14:textId="77777777">
        <w:trPr>
          <w:tblHeader/>
          <w:tblCellSpacing w:w="15" w:type="dxa"/>
        </w:trPr>
        <w:tc>
          <w:tcPr>
            <w:tcW w:w="0" w:type="auto"/>
            <w:vAlign w:val="center"/>
            <w:hideMark/>
          </w:tcPr>
          <w:p w14:paraId="35F79378" w14:textId="77777777" w:rsidR="004F2DA4" w:rsidRDefault="004F2DA4">
            <w:pPr>
              <w:jc w:val="center"/>
              <w:rPr>
                <w:b/>
                <w:bCs/>
              </w:rPr>
            </w:pPr>
            <w:r>
              <w:rPr>
                <w:b/>
                <w:bCs/>
              </w:rPr>
              <w:t>Paradigm Name</w:t>
            </w:r>
          </w:p>
        </w:tc>
        <w:tc>
          <w:tcPr>
            <w:tcW w:w="0" w:type="auto"/>
            <w:vAlign w:val="center"/>
            <w:hideMark/>
          </w:tcPr>
          <w:p w14:paraId="75E141D3" w14:textId="77777777" w:rsidR="004F2DA4" w:rsidRDefault="004F2DA4">
            <w:pPr>
              <w:jc w:val="center"/>
              <w:rPr>
                <w:b/>
                <w:bCs/>
              </w:rPr>
            </w:pPr>
            <w:r>
              <w:rPr>
                <w:b/>
                <w:bCs/>
              </w:rPr>
              <w:t>Current Category in Handbook</w:t>
            </w:r>
          </w:p>
        </w:tc>
        <w:tc>
          <w:tcPr>
            <w:tcW w:w="0" w:type="auto"/>
            <w:vAlign w:val="center"/>
            <w:hideMark/>
          </w:tcPr>
          <w:p w14:paraId="5DA736AF" w14:textId="77777777" w:rsidR="004F2DA4" w:rsidRDefault="004F2DA4">
            <w:pPr>
              <w:jc w:val="center"/>
              <w:rPr>
                <w:b/>
                <w:bCs/>
              </w:rPr>
            </w:pPr>
            <w:r>
              <w:rPr>
                <w:b/>
                <w:bCs/>
              </w:rPr>
              <w:t>Correct Family</w:t>
            </w:r>
          </w:p>
        </w:tc>
        <w:tc>
          <w:tcPr>
            <w:tcW w:w="0" w:type="auto"/>
            <w:vAlign w:val="center"/>
            <w:hideMark/>
          </w:tcPr>
          <w:p w14:paraId="72E9BB27" w14:textId="77777777" w:rsidR="004F2DA4" w:rsidRDefault="004F2DA4">
            <w:pPr>
              <w:jc w:val="center"/>
              <w:rPr>
                <w:b/>
                <w:bCs/>
              </w:rPr>
            </w:pPr>
            <w:r>
              <w:rPr>
                <w:b/>
                <w:bCs/>
              </w:rPr>
              <w:t>Notes</w:t>
            </w:r>
          </w:p>
        </w:tc>
      </w:tr>
      <w:tr w:rsidR="004F2DA4" w14:paraId="69670FAD" w14:textId="77777777">
        <w:trPr>
          <w:tblCellSpacing w:w="15" w:type="dxa"/>
        </w:trPr>
        <w:tc>
          <w:tcPr>
            <w:tcW w:w="0" w:type="auto"/>
            <w:vAlign w:val="center"/>
            <w:hideMark/>
          </w:tcPr>
          <w:p w14:paraId="0723E0E4" w14:textId="77777777" w:rsidR="004F2DA4" w:rsidRDefault="004F2DA4">
            <w:r>
              <w:t>Multisensory Congruence Manipulation</w:t>
            </w:r>
          </w:p>
        </w:tc>
        <w:tc>
          <w:tcPr>
            <w:tcW w:w="0" w:type="auto"/>
            <w:vAlign w:val="center"/>
            <w:hideMark/>
          </w:tcPr>
          <w:p w14:paraId="06773D09" w14:textId="77777777" w:rsidR="004F2DA4" w:rsidRDefault="004F2DA4">
            <w:r>
              <w:t>Multisensory Integration</w:t>
            </w:r>
          </w:p>
        </w:tc>
        <w:tc>
          <w:tcPr>
            <w:tcW w:w="0" w:type="auto"/>
            <w:vAlign w:val="center"/>
            <w:hideMark/>
          </w:tcPr>
          <w:p w14:paraId="276D2A35" w14:textId="77777777" w:rsidR="004F2DA4" w:rsidRDefault="004F2DA4">
            <w:r>
              <w:t>6 – Multisensory Integration</w:t>
            </w:r>
          </w:p>
        </w:tc>
        <w:tc>
          <w:tcPr>
            <w:tcW w:w="0" w:type="auto"/>
            <w:vAlign w:val="center"/>
            <w:hideMark/>
          </w:tcPr>
          <w:p w14:paraId="21F905FA" w14:textId="77777777" w:rsidR="004F2DA4" w:rsidRDefault="004F2DA4">
            <w:r>
              <w:t>OK</w:t>
            </w:r>
          </w:p>
        </w:tc>
      </w:tr>
      <w:tr w:rsidR="004F2DA4" w14:paraId="188D80EB" w14:textId="77777777">
        <w:trPr>
          <w:tblCellSpacing w:w="15" w:type="dxa"/>
        </w:trPr>
        <w:tc>
          <w:tcPr>
            <w:tcW w:w="0" w:type="auto"/>
            <w:vAlign w:val="center"/>
            <w:hideMark/>
          </w:tcPr>
          <w:p w14:paraId="31D1411B" w14:textId="77777777" w:rsidR="004F2DA4" w:rsidRDefault="004F2DA4">
            <w:r>
              <w:t>Olfactory–Visual Matching → Mood &amp; Recall</w:t>
            </w:r>
          </w:p>
        </w:tc>
        <w:tc>
          <w:tcPr>
            <w:tcW w:w="0" w:type="auto"/>
            <w:vAlign w:val="center"/>
            <w:hideMark/>
          </w:tcPr>
          <w:p w14:paraId="43BB79CE" w14:textId="77777777" w:rsidR="004F2DA4" w:rsidRDefault="004F2DA4">
            <w:r>
              <w:t>Multisensory Integration</w:t>
            </w:r>
          </w:p>
        </w:tc>
        <w:tc>
          <w:tcPr>
            <w:tcW w:w="0" w:type="auto"/>
            <w:vAlign w:val="center"/>
            <w:hideMark/>
          </w:tcPr>
          <w:p w14:paraId="0A3CBB3E" w14:textId="77777777" w:rsidR="004F2DA4" w:rsidRDefault="004F2DA4">
            <w:r>
              <w:t>6 – Multisensory Integration</w:t>
            </w:r>
          </w:p>
        </w:tc>
        <w:tc>
          <w:tcPr>
            <w:tcW w:w="0" w:type="auto"/>
            <w:vAlign w:val="center"/>
            <w:hideMark/>
          </w:tcPr>
          <w:p w14:paraId="56E7E01C" w14:textId="77777777" w:rsidR="004F2DA4" w:rsidRDefault="004F2DA4">
            <w:r>
              <w:t>OK</w:t>
            </w:r>
          </w:p>
        </w:tc>
      </w:tr>
      <w:tr w:rsidR="004F2DA4" w14:paraId="081812AF" w14:textId="77777777">
        <w:trPr>
          <w:tblCellSpacing w:w="15" w:type="dxa"/>
        </w:trPr>
        <w:tc>
          <w:tcPr>
            <w:tcW w:w="0" w:type="auto"/>
            <w:vAlign w:val="center"/>
            <w:hideMark/>
          </w:tcPr>
          <w:p w14:paraId="07977CAF" w14:textId="77777777" w:rsidR="004F2DA4" w:rsidRDefault="004F2DA4">
            <w:r>
              <w:t>Soundscape–Visual Congruence → Dwell Time</w:t>
            </w:r>
          </w:p>
        </w:tc>
        <w:tc>
          <w:tcPr>
            <w:tcW w:w="0" w:type="auto"/>
            <w:vAlign w:val="center"/>
            <w:hideMark/>
          </w:tcPr>
          <w:p w14:paraId="5996F9B9" w14:textId="77777777" w:rsidR="004F2DA4" w:rsidRDefault="004F2DA4">
            <w:r>
              <w:t>Multisensory Integration</w:t>
            </w:r>
          </w:p>
        </w:tc>
        <w:tc>
          <w:tcPr>
            <w:tcW w:w="0" w:type="auto"/>
            <w:vAlign w:val="center"/>
            <w:hideMark/>
          </w:tcPr>
          <w:p w14:paraId="0FF7183C" w14:textId="77777777" w:rsidR="004F2DA4" w:rsidRDefault="004F2DA4">
            <w:r>
              <w:t>6 – Multisensory Integration</w:t>
            </w:r>
          </w:p>
        </w:tc>
        <w:tc>
          <w:tcPr>
            <w:tcW w:w="0" w:type="auto"/>
            <w:vAlign w:val="center"/>
            <w:hideMark/>
          </w:tcPr>
          <w:p w14:paraId="15696A1A" w14:textId="77777777" w:rsidR="004F2DA4" w:rsidRDefault="004F2DA4">
            <w:r>
              <w:t>OK</w:t>
            </w:r>
          </w:p>
        </w:tc>
      </w:tr>
      <w:tr w:rsidR="004F2DA4" w14:paraId="2BE971C8" w14:textId="77777777">
        <w:trPr>
          <w:tblCellSpacing w:w="15" w:type="dxa"/>
        </w:trPr>
        <w:tc>
          <w:tcPr>
            <w:tcW w:w="0" w:type="auto"/>
            <w:vAlign w:val="center"/>
            <w:hideMark/>
          </w:tcPr>
          <w:p w14:paraId="1E916FA2" w14:textId="77777777" w:rsidR="004F2DA4" w:rsidRDefault="004F2DA4">
            <w:r>
              <w:t>Tactile–Visual Congruence → Material Preference</w:t>
            </w:r>
          </w:p>
        </w:tc>
        <w:tc>
          <w:tcPr>
            <w:tcW w:w="0" w:type="auto"/>
            <w:vAlign w:val="center"/>
            <w:hideMark/>
          </w:tcPr>
          <w:p w14:paraId="4C746C33" w14:textId="77777777" w:rsidR="004F2DA4" w:rsidRDefault="004F2DA4">
            <w:r>
              <w:t>Multisensory Integration</w:t>
            </w:r>
          </w:p>
        </w:tc>
        <w:tc>
          <w:tcPr>
            <w:tcW w:w="0" w:type="auto"/>
            <w:vAlign w:val="center"/>
            <w:hideMark/>
          </w:tcPr>
          <w:p w14:paraId="2967ABE8" w14:textId="77777777" w:rsidR="004F2DA4" w:rsidRDefault="004F2DA4">
            <w:r>
              <w:t>6 – Multisensory Integration</w:t>
            </w:r>
          </w:p>
        </w:tc>
        <w:tc>
          <w:tcPr>
            <w:tcW w:w="0" w:type="auto"/>
            <w:vAlign w:val="center"/>
            <w:hideMark/>
          </w:tcPr>
          <w:p w14:paraId="093AB2C9" w14:textId="77777777" w:rsidR="004F2DA4" w:rsidRDefault="004F2DA4">
            <w:r>
              <w:t>OK</w:t>
            </w:r>
          </w:p>
        </w:tc>
      </w:tr>
      <w:tr w:rsidR="004F2DA4" w14:paraId="6826FAD4" w14:textId="77777777">
        <w:trPr>
          <w:tblCellSpacing w:w="15" w:type="dxa"/>
        </w:trPr>
        <w:tc>
          <w:tcPr>
            <w:tcW w:w="0" w:type="auto"/>
            <w:vAlign w:val="center"/>
            <w:hideMark/>
          </w:tcPr>
          <w:p w14:paraId="35BED84E" w14:textId="77777777" w:rsidR="004F2DA4" w:rsidRDefault="004F2DA4">
            <w:r>
              <w:t>Cross-Modal Conflict → Decision Latency</w:t>
            </w:r>
          </w:p>
        </w:tc>
        <w:tc>
          <w:tcPr>
            <w:tcW w:w="0" w:type="auto"/>
            <w:vAlign w:val="center"/>
            <w:hideMark/>
          </w:tcPr>
          <w:p w14:paraId="757CE939" w14:textId="77777777" w:rsidR="004F2DA4" w:rsidRDefault="004F2DA4">
            <w:r>
              <w:t>Multisensory Integration</w:t>
            </w:r>
          </w:p>
        </w:tc>
        <w:tc>
          <w:tcPr>
            <w:tcW w:w="0" w:type="auto"/>
            <w:vAlign w:val="center"/>
            <w:hideMark/>
          </w:tcPr>
          <w:p w14:paraId="540C1516" w14:textId="77777777" w:rsidR="004F2DA4" w:rsidRDefault="004F2DA4">
            <w:r>
              <w:t>6 – Multisensory Integration</w:t>
            </w:r>
          </w:p>
        </w:tc>
        <w:tc>
          <w:tcPr>
            <w:tcW w:w="0" w:type="auto"/>
            <w:vAlign w:val="center"/>
            <w:hideMark/>
          </w:tcPr>
          <w:p w14:paraId="6E91BDB0" w14:textId="77777777" w:rsidR="004F2DA4" w:rsidRDefault="004F2DA4">
            <w:r>
              <w:t>OK</w:t>
            </w:r>
          </w:p>
        </w:tc>
      </w:tr>
    </w:tbl>
    <w:p w14:paraId="3A717474" w14:textId="77777777" w:rsidR="004F2DA4" w:rsidRDefault="00C02A0E" w:rsidP="004F2DA4">
      <w:r>
        <w:rPr>
          <w:noProof/>
        </w:rPr>
        <w:pict w14:anchorId="39B51E13">
          <v:rect id="_x0000_i1030" alt="" style="width:468pt;height:.05pt;mso-width-percent:0;mso-height-percent:0;mso-width-percent:0;mso-height-percent:0" o:hralign="center" o:hrstd="t" o:hr="t" fillcolor="#a0a0a0" stroked="f"/>
        </w:pict>
      </w:r>
    </w:p>
    <w:p w14:paraId="2D8D4D06" w14:textId="77777777" w:rsidR="004F2DA4" w:rsidRDefault="004F2DA4" w:rsidP="004F2DA4">
      <w:pPr>
        <w:pStyle w:val="Heading3"/>
      </w:pPr>
      <w:r>
        <w:rPr>
          <w:rStyle w:val="Strong"/>
          <w:b w:val="0"/>
          <w:bCs w:val="0"/>
        </w:rPr>
        <w:t>Category VI – Neural &amp; Neurophysiological Paradigms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0"/>
        <w:gridCol w:w="2622"/>
        <w:gridCol w:w="2611"/>
        <w:gridCol w:w="727"/>
      </w:tblGrid>
      <w:tr w:rsidR="004F2DA4" w14:paraId="46441083" w14:textId="77777777">
        <w:trPr>
          <w:tblHeader/>
          <w:tblCellSpacing w:w="15" w:type="dxa"/>
        </w:trPr>
        <w:tc>
          <w:tcPr>
            <w:tcW w:w="0" w:type="auto"/>
            <w:vAlign w:val="center"/>
            <w:hideMark/>
          </w:tcPr>
          <w:p w14:paraId="20D0B294" w14:textId="77777777" w:rsidR="004F2DA4" w:rsidRDefault="004F2DA4">
            <w:pPr>
              <w:jc w:val="center"/>
              <w:rPr>
                <w:b/>
                <w:bCs/>
              </w:rPr>
            </w:pPr>
            <w:r>
              <w:rPr>
                <w:b/>
                <w:bCs/>
              </w:rPr>
              <w:t>Paradigm Name</w:t>
            </w:r>
          </w:p>
        </w:tc>
        <w:tc>
          <w:tcPr>
            <w:tcW w:w="0" w:type="auto"/>
            <w:vAlign w:val="center"/>
            <w:hideMark/>
          </w:tcPr>
          <w:p w14:paraId="015F919D" w14:textId="77777777" w:rsidR="004F2DA4" w:rsidRDefault="004F2DA4">
            <w:pPr>
              <w:jc w:val="center"/>
              <w:rPr>
                <w:b/>
                <w:bCs/>
              </w:rPr>
            </w:pPr>
            <w:r>
              <w:rPr>
                <w:b/>
                <w:bCs/>
              </w:rPr>
              <w:t>Current Category in Handbook</w:t>
            </w:r>
          </w:p>
        </w:tc>
        <w:tc>
          <w:tcPr>
            <w:tcW w:w="0" w:type="auto"/>
            <w:vAlign w:val="center"/>
            <w:hideMark/>
          </w:tcPr>
          <w:p w14:paraId="4A61F034" w14:textId="77777777" w:rsidR="004F2DA4" w:rsidRDefault="004F2DA4">
            <w:pPr>
              <w:jc w:val="center"/>
              <w:rPr>
                <w:b/>
                <w:bCs/>
              </w:rPr>
            </w:pPr>
            <w:r>
              <w:rPr>
                <w:b/>
                <w:bCs/>
              </w:rPr>
              <w:t>Correct Family</w:t>
            </w:r>
          </w:p>
        </w:tc>
        <w:tc>
          <w:tcPr>
            <w:tcW w:w="0" w:type="auto"/>
            <w:vAlign w:val="center"/>
            <w:hideMark/>
          </w:tcPr>
          <w:p w14:paraId="2A48CF43" w14:textId="77777777" w:rsidR="004F2DA4" w:rsidRDefault="004F2DA4">
            <w:pPr>
              <w:jc w:val="center"/>
              <w:rPr>
                <w:b/>
                <w:bCs/>
              </w:rPr>
            </w:pPr>
            <w:r>
              <w:rPr>
                <w:b/>
                <w:bCs/>
              </w:rPr>
              <w:t>Notes</w:t>
            </w:r>
          </w:p>
        </w:tc>
      </w:tr>
      <w:tr w:rsidR="004F2DA4" w14:paraId="2F21EFEB" w14:textId="77777777">
        <w:trPr>
          <w:tblCellSpacing w:w="15" w:type="dxa"/>
        </w:trPr>
        <w:tc>
          <w:tcPr>
            <w:tcW w:w="0" w:type="auto"/>
            <w:vAlign w:val="center"/>
            <w:hideMark/>
          </w:tcPr>
          <w:p w14:paraId="3C3A3CE5" w14:textId="77777777" w:rsidR="004F2DA4" w:rsidRDefault="004F2DA4">
            <w:r>
              <w:t>EEG Alpha Suppression → Curved vs. Rectilinear Forms</w:t>
            </w:r>
          </w:p>
        </w:tc>
        <w:tc>
          <w:tcPr>
            <w:tcW w:w="0" w:type="auto"/>
            <w:vAlign w:val="center"/>
            <w:hideMark/>
          </w:tcPr>
          <w:p w14:paraId="213EE5B9" w14:textId="77777777" w:rsidR="004F2DA4" w:rsidRDefault="004F2DA4">
            <w:r>
              <w:t>Neural &amp; Neurophysiological</w:t>
            </w:r>
          </w:p>
        </w:tc>
        <w:tc>
          <w:tcPr>
            <w:tcW w:w="0" w:type="auto"/>
            <w:vAlign w:val="center"/>
            <w:hideMark/>
          </w:tcPr>
          <w:p w14:paraId="04FFBD75" w14:textId="77777777" w:rsidR="004F2DA4" w:rsidRDefault="004F2DA4">
            <w:r>
              <w:t>7 – Neural &amp; Neurophysiological</w:t>
            </w:r>
          </w:p>
        </w:tc>
        <w:tc>
          <w:tcPr>
            <w:tcW w:w="0" w:type="auto"/>
            <w:vAlign w:val="center"/>
            <w:hideMark/>
          </w:tcPr>
          <w:p w14:paraId="6213DD69" w14:textId="77777777" w:rsidR="004F2DA4" w:rsidRDefault="004F2DA4">
            <w:r>
              <w:t>OK</w:t>
            </w:r>
          </w:p>
        </w:tc>
      </w:tr>
      <w:tr w:rsidR="004F2DA4" w14:paraId="55078528" w14:textId="77777777">
        <w:trPr>
          <w:tblCellSpacing w:w="15" w:type="dxa"/>
        </w:trPr>
        <w:tc>
          <w:tcPr>
            <w:tcW w:w="0" w:type="auto"/>
            <w:vAlign w:val="center"/>
            <w:hideMark/>
          </w:tcPr>
          <w:p w14:paraId="43FDDDFE" w14:textId="77777777" w:rsidR="004F2DA4" w:rsidRDefault="004F2DA4">
            <w:r>
              <w:t>fMRI Navigation Network Activation → Virtual Building Maze</w:t>
            </w:r>
          </w:p>
        </w:tc>
        <w:tc>
          <w:tcPr>
            <w:tcW w:w="0" w:type="auto"/>
            <w:vAlign w:val="center"/>
            <w:hideMark/>
          </w:tcPr>
          <w:p w14:paraId="7D3A2805" w14:textId="77777777" w:rsidR="004F2DA4" w:rsidRDefault="004F2DA4">
            <w:r>
              <w:t>Neural &amp; Neurophysiological</w:t>
            </w:r>
          </w:p>
        </w:tc>
        <w:tc>
          <w:tcPr>
            <w:tcW w:w="0" w:type="auto"/>
            <w:vAlign w:val="center"/>
            <w:hideMark/>
          </w:tcPr>
          <w:p w14:paraId="3B1E4459" w14:textId="77777777" w:rsidR="004F2DA4" w:rsidRDefault="004F2DA4">
            <w:r>
              <w:t>7 – Neural &amp; Neurophysiological</w:t>
            </w:r>
          </w:p>
        </w:tc>
        <w:tc>
          <w:tcPr>
            <w:tcW w:w="0" w:type="auto"/>
            <w:vAlign w:val="center"/>
            <w:hideMark/>
          </w:tcPr>
          <w:p w14:paraId="1330DFD4" w14:textId="77777777" w:rsidR="004F2DA4" w:rsidRDefault="004F2DA4">
            <w:r>
              <w:t>OK</w:t>
            </w:r>
          </w:p>
        </w:tc>
      </w:tr>
      <w:tr w:rsidR="004F2DA4" w14:paraId="7D258795" w14:textId="77777777">
        <w:trPr>
          <w:tblCellSpacing w:w="15" w:type="dxa"/>
        </w:trPr>
        <w:tc>
          <w:tcPr>
            <w:tcW w:w="0" w:type="auto"/>
            <w:vAlign w:val="center"/>
            <w:hideMark/>
          </w:tcPr>
          <w:p w14:paraId="1C8C31C4" w14:textId="77777777" w:rsidR="004F2DA4" w:rsidRDefault="004F2DA4">
            <w:r>
              <w:t>NIRS Prefrontal Oxygenation → Daylight vs. Artificial Light</w:t>
            </w:r>
          </w:p>
        </w:tc>
        <w:tc>
          <w:tcPr>
            <w:tcW w:w="0" w:type="auto"/>
            <w:vAlign w:val="center"/>
            <w:hideMark/>
          </w:tcPr>
          <w:p w14:paraId="495DE4B3" w14:textId="77777777" w:rsidR="004F2DA4" w:rsidRDefault="004F2DA4">
            <w:r>
              <w:t>Neural &amp; Neurophysiological</w:t>
            </w:r>
          </w:p>
        </w:tc>
        <w:tc>
          <w:tcPr>
            <w:tcW w:w="0" w:type="auto"/>
            <w:vAlign w:val="center"/>
            <w:hideMark/>
          </w:tcPr>
          <w:p w14:paraId="321B7F38" w14:textId="77777777" w:rsidR="004F2DA4" w:rsidRDefault="004F2DA4">
            <w:r>
              <w:t>7 – Neural &amp; Neurophysiological</w:t>
            </w:r>
          </w:p>
        </w:tc>
        <w:tc>
          <w:tcPr>
            <w:tcW w:w="0" w:type="auto"/>
            <w:vAlign w:val="center"/>
            <w:hideMark/>
          </w:tcPr>
          <w:p w14:paraId="63EC592A" w14:textId="77777777" w:rsidR="004F2DA4" w:rsidRDefault="004F2DA4">
            <w:r>
              <w:t>OK</w:t>
            </w:r>
          </w:p>
        </w:tc>
      </w:tr>
      <w:tr w:rsidR="004F2DA4" w14:paraId="7C9D654E" w14:textId="77777777">
        <w:trPr>
          <w:tblCellSpacing w:w="15" w:type="dxa"/>
        </w:trPr>
        <w:tc>
          <w:tcPr>
            <w:tcW w:w="0" w:type="auto"/>
            <w:vAlign w:val="center"/>
            <w:hideMark/>
          </w:tcPr>
          <w:p w14:paraId="23CF4B7A" w14:textId="77777777" w:rsidR="004F2DA4" w:rsidRDefault="004F2DA4">
            <w:r>
              <w:t>Pupil Dilation → Spatial Complexity</w:t>
            </w:r>
          </w:p>
        </w:tc>
        <w:tc>
          <w:tcPr>
            <w:tcW w:w="0" w:type="auto"/>
            <w:vAlign w:val="center"/>
            <w:hideMark/>
          </w:tcPr>
          <w:p w14:paraId="628F53D2" w14:textId="77777777" w:rsidR="004F2DA4" w:rsidRDefault="004F2DA4">
            <w:r>
              <w:t>Neural &amp; Neurophysiological</w:t>
            </w:r>
          </w:p>
        </w:tc>
        <w:tc>
          <w:tcPr>
            <w:tcW w:w="0" w:type="auto"/>
            <w:vAlign w:val="center"/>
            <w:hideMark/>
          </w:tcPr>
          <w:p w14:paraId="2F8F8A96" w14:textId="77777777" w:rsidR="004F2DA4" w:rsidRDefault="004F2DA4">
            <w:r>
              <w:t>7 – Neural &amp; Neurophysiological</w:t>
            </w:r>
          </w:p>
        </w:tc>
        <w:tc>
          <w:tcPr>
            <w:tcW w:w="0" w:type="auto"/>
            <w:vAlign w:val="center"/>
            <w:hideMark/>
          </w:tcPr>
          <w:p w14:paraId="30C47A87" w14:textId="77777777" w:rsidR="004F2DA4" w:rsidRDefault="004F2DA4">
            <w:r>
              <w:t>OK</w:t>
            </w:r>
          </w:p>
        </w:tc>
      </w:tr>
      <w:tr w:rsidR="004F2DA4" w14:paraId="35271667" w14:textId="77777777">
        <w:trPr>
          <w:tblCellSpacing w:w="15" w:type="dxa"/>
        </w:trPr>
        <w:tc>
          <w:tcPr>
            <w:tcW w:w="0" w:type="auto"/>
            <w:vAlign w:val="center"/>
            <w:hideMark/>
          </w:tcPr>
          <w:p w14:paraId="3D44607D" w14:textId="77777777" w:rsidR="004F2DA4" w:rsidRDefault="004F2DA4">
            <w:r>
              <w:lastRenderedPageBreak/>
              <w:t>Heart Rate Variability → Open vs. Enclosed Space</w:t>
            </w:r>
          </w:p>
        </w:tc>
        <w:tc>
          <w:tcPr>
            <w:tcW w:w="0" w:type="auto"/>
            <w:vAlign w:val="center"/>
            <w:hideMark/>
          </w:tcPr>
          <w:p w14:paraId="03367EB2" w14:textId="77777777" w:rsidR="004F2DA4" w:rsidRDefault="004F2DA4">
            <w:r>
              <w:t>Neural &amp; Neurophysiological</w:t>
            </w:r>
          </w:p>
        </w:tc>
        <w:tc>
          <w:tcPr>
            <w:tcW w:w="0" w:type="auto"/>
            <w:vAlign w:val="center"/>
            <w:hideMark/>
          </w:tcPr>
          <w:p w14:paraId="5CA719A0" w14:textId="77777777" w:rsidR="004F2DA4" w:rsidRDefault="004F2DA4">
            <w:r>
              <w:t>7 – Neural &amp; Neurophysiological</w:t>
            </w:r>
          </w:p>
        </w:tc>
        <w:tc>
          <w:tcPr>
            <w:tcW w:w="0" w:type="auto"/>
            <w:vAlign w:val="center"/>
            <w:hideMark/>
          </w:tcPr>
          <w:p w14:paraId="118EFA5A" w14:textId="77777777" w:rsidR="004F2DA4" w:rsidRDefault="004F2DA4">
            <w:r>
              <w:t>OK</w:t>
            </w:r>
          </w:p>
        </w:tc>
      </w:tr>
    </w:tbl>
    <w:p w14:paraId="379340BD" w14:textId="77777777" w:rsidR="004F2DA4" w:rsidRDefault="00C02A0E" w:rsidP="004F2DA4">
      <w:r>
        <w:rPr>
          <w:noProof/>
        </w:rPr>
        <w:pict w14:anchorId="3BC60A15">
          <v:rect id="_x0000_i1029" alt="" style="width:468pt;height:.05pt;mso-width-percent:0;mso-height-percent:0;mso-width-percent:0;mso-height-percent:0" o:hralign="center" o:hrstd="t" o:hr="t" fillcolor="#a0a0a0" stroked="f"/>
        </w:pict>
      </w:r>
    </w:p>
    <w:p w14:paraId="27276BE7" w14:textId="77777777" w:rsidR="004F2DA4" w:rsidRDefault="004F2DA4" w:rsidP="004F2DA4">
      <w:pPr>
        <w:pStyle w:val="NormalWeb"/>
      </w:pPr>
      <w:proofErr w:type="gramStart"/>
      <w:r>
        <w:t>Next</w:t>
      </w:r>
      <w:proofErr w:type="gramEnd"/>
      <w:r>
        <w:t xml:space="preserve"> I can finish with </w:t>
      </w:r>
      <w:r>
        <w:rPr>
          <w:rStyle w:val="Strong"/>
          <w:rFonts w:eastAsiaTheme="majorEastAsia"/>
        </w:rPr>
        <w:t>Category VII (Group &amp; Social Interaction in Space Paradigms)</w:t>
      </w:r>
      <w:r>
        <w:t xml:space="preserve"> and </w:t>
      </w:r>
      <w:r>
        <w:rPr>
          <w:rStyle w:val="Strong"/>
          <w:rFonts w:eastAsiaTheme="majorEastAsia"/>
        </w:rPr>
        <w:t>Category VIII (Environmental Learning &amp; Spatial Memory Paradigms)</w:t>
      </w:r>
      <w:r>
        <w:t>.</w:t>
      </w:r>
    </w:p>
    <w:p w14:paraId="2E633D35" w14:textId="77777777" w:rsidR="004F2DA4" w:rsidRDefault="004F2DA4" w:rsidP="004F2DA4">
      <w:pPr>
        <w:pStyle w:val="NormalWeb"/>
      </w:pPr>
      <w:r>
        <w:t>Proceed?</w:t>
      </w:r>
    </w:p>
    <w:p w14:paraId="36291E08" w14:textId="77777777" w:rsidR="007C12C4" w:rsidRDefault="007C12C4" w:rsidP="007C12C4">
      <w:pPr>
        <w:pStyle w:val="NormalWeb"/>
      </w:pPr>
      <w:r>
        <w:t xml:space="preserve">Here’s the </w:t>
      </w:r>
      <w:r>
        <w:rPr>
          <w:rStyle w:val="Strong"/>
          <w:rFonts w:eastAsiaTheme="majorEastAsia"/>
        </w:rPr>
        <w:t>final chunk</w:t>
      </w:r>
      <w:r>
        <w:t xml:space="preserve"> of the mapping table:</w:t>
      </w:r>
    </w:p>
    <w:p w14:paraId="6271F61E" w14:textId="77777777" w:rsidR="007C12C4" w:rsidRDefault="00C02A0E" w:rsidP="007C12C4">
      <w:r>
        <w:rPr>
          <w:noProof/>
        </w:rPr>
        <w:pict w14:anchorId="41C911BE">
          <v:rect id="_x0000_i1028" alt="" style="width:468pt;height:.05pt;mso-width-percent:0;mso-height-percent:0;mso-width-percent:0;mso-height-percent:0" o:hralign="center" o:hrstd="t" o:hr="t" fillcolor="#a0a0a0" stroked="f"/>
        </w:pict>
      </w:r>
    </w:p>
    <w:p w14:paraId="48FBB53D" w14:textId="77777777" w:rsidR="007C12C4" w:rsidRDefault="007C12C4" w:rsidP="007C12C4">
      <w:pPr>
        <w:pStyle w:val="Heading3"/>
      </w:pPr>
      <w:r>
        <w:rPr>
          <w:rStyle w:val="Strong"/>
          <w:b w:val="0"/>
          <w:bCs w:val="0"/>
        </w:rPr>
        <w:t>Category VII – Group &amp; Social Interaction in Space Paradigms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72"/>
        <w:gridCol w:w="2265"/>
        <w:gridCol w:w="2596"/>
        <w:gridCol w:w="727"/>
      </w:tblGrid>
      <w:tr w:rsidR="007C12C4" w14:paraId="40561DBD" w14:textId="77777777">
        <w:trPr>
          <w:tblHeader/>
          <w:tblCellSpacing w:w="15" w:type="dxa"/>
        </w:trPr>
        <w:tc>
          <w:tcPr>
            <w:tcW w:w="0" w:type="auto"/>
            <w:vAlign w:val="center"/>
            <w:hideMark/>
          </w:tcPr>
          <w:p w14:paraId="7B64C4EA" w14:textId="77777777" w:rsidR="007C12C4" w:rsidRDefault="007C12C4">
            <w:pPr>
              <w:jc w:val="center"/>
              <w:rPr>
                <w:b/>
                <w:bCs/>
              </w:rPr>
            </w:pPr>
            <w:r>
              <w:rPr>
                <w:b/>
                <w:bCs/>
              </w:rPr>
              <w:t>Paradigm Name</w:t>
            </w:r>
          </w:p>
        </w:tc>
        <w:tc>
          <w:tcPr>
            <w:tcW w:w="0" w:type="auto"/>
            <w:vAlign w:val="center"/>
            <w:hideMark/>
          </w:tcPr>
          <w:p w14:paraId="63E34A74" w14:textId="77777777" w:rsidR="007C12C4" w:rsidRDefault="007C12C4">
            <w:pPr>
              <w:jc w:val="center"/>
              <w:rPr>
                <w:b/>
                <w:bCs/>
              </w:rPr>
            </w:pPr>
            <w:r>
              <w:rPr>
                <w:b/>
                <w:bCs/>
              </w:rPr>
              <w:t>Current Category in Handbook</w:t>
            </w:r>
          </w:p>
        </w:tc>
        <w:tc>
          <w:tcPr>
            <w:tcW w:w="0" w:type="auto"/>
            <w:vAlign w:val="center"/>
            <w:hideMark/>
          </w:tcPr>
          <w:p w14:paraId="21AC3150" w14:textId="77777777" w:rsidR="007C12C4" w:rsidRDefault="007C12C4">
            <w:pPr>
              <w:jc w:val="center"/>
              <w:rPr>
                <w:b/>
                <w:bCs/>
              </w:rPr>
            </w:pPr>
            <w:r>
              <w:rPr>
                <w:b/>
                <w:bCs/>
              </w:rPr>
              <w:t>Correct Family</w:t>
            </w:r>
          </w:p>
        </w:tc>
        <w:tc>
          <w:tcPr>
            <w:tcW w:w="0" w:type="auto"/>
            <w:vAlign w:val="center"/>
            <w:hideMark/>
          </w:tcPr>
          <w:p w14:paraId="65EC967D" w14:textId="77777777" w:rsidR="007C12C4" w:rsidRDefault="007C12C4">
            <w:pPr>
              <w:jc w:val="center"/>
              <w:rPr>
                <w:b/>
                <w:bCs/>
              </w:rPr>
            </w:pPr>
            <w:r>
              <w:rPr>
                <w:b/>
                <w:bCs/>
              </w:rPr>
              <w:t>Notes</w:t>
            </w:r>
          </w:p>
        </w:tc>
      </w:tr>
      <w:tr w:rsidR="007C12C4" w14:paraId="109B5E29" w14:textId="77777777">
        <w:trPr>
          <w:tblCellSpacing w:w="15" w:type="dxa"/>
        </w:trPr>
        <w:tc>
          <w:tcPr>
            <w:tcW w:w="0" w:type="auto"/>
            <w:vAlign w:val="center"/>
            <w:hideMark/>
          </w:tcPr>
          <w:p w14:paraId="42BFBDD1" w14:textId="77777777" w:rsidR="007C12C4" w:rsidRDefault="007C12C4">
            <w:r>
              <w:t>Seating Arrangement → Conversation Frequency</w:t>
            </w:r>
          </w:p>
        </w:tc>
        <w:tc>
          <w:tcPr>
            <w:tcW w:w="0" w:type="auto"/>
            <w:vAlign w:val="center"/>
            <w:hideMark/>
          </w:tcPr>
          <w:p w14:paraId="50E1D2D1" w14:textId="77777777" w:rsidR="007C12C4" w:rsidRDefault="007C12C4">
            <w:r>
              <w:t>Group &amp; Social Interaction</w:t>
            </w:r>
          </w:p>
        </w:tc>
        <w:tc>
          <w:tcPr>
            <w:tcW w:w="0" w:type="auto"/>
            <w:vAlign w:val="center"/>
            <w:hideMark/>
          </w:tcPr>
          <w:p w14:paraId="0261783E" w14:textId="77777777" w:rsidR="007C12C4" w:rsidRDefault="007C12C4">
            <w:r>
              <w:t>8 – Group &amp; Social Interaction in Space</w:t>
            </w:r>
          </w:p>
        </w:tc>
        <w:tc>
          <w:tcPr>
            <w:tcW w:w="0" w:type="auto"/>
            <w:vAlign w:val="center"/>
            <w:hideMark/>
          </w:tcPr>
          <w:p w14:paraId="704E8D9B" w14:textId="77777777" w:rsidR="007C12C4" w:rsidRDefault="007C12C4">
            <w:r>
              <w:t>OK</w:t>
            </w:r>
          </w:p>
        </w:tc>
      </w:tr>
      <w:tr w:rsidR="007C12C4" w14:paraId="7E8D0BDB" w14:textId="77777777">
        <w:trPr>
          <w:tblCellSpacing w:w="15" w:type="dxa"/>
        </w:trPr>
        <w:tc>
          <w:tcPr>
            <w:tcW w:w="0" w:type="auto"/>
            <w:vAlign w:val="center"/>
            <w:hideMark/>
          </w:tcPr>
          <w:p w14:paraId="3378160C" w14:textId="77777777" w:rsidR="007C12C4" w:rsidRDefault="007C12C4">
            <w:r>
              <w:t>Open vs. Enclosed Meeting Rooms → Collaboration Ratings</w:t>
            </w:r>
          </w:p>
        </w:tc>
        <w:tc>
          <w:tcPr>
            <w:tcW w:w="0" w:type="auto"/>
            <w:vAlign w:val="center"/>
            <w:hideMark/>
          </w:tcPr>
          <w:p w14:paraId="20F2AB52" w14:textId="77777777" w:rsidR="007C12C4" w:rsidRDefault="007C12C4">
            <w:r>
              <w:t>Group &amp; Social Interaction</w:t>
            </w:r>
          </w:p>
        </w:tc>
        <w:tc>
          <w:tcPr>
            <w:tcW w:w="0" w:type="auto"/>
            <w:vAlign w:val="center"/>
            <w:hideMark/>
          </w:tcPr>
          <w:p w14:paraId="18A31DEA" w14:textId="77777777" w:rsidR="007C12C4" w:rsidRDefault="007C12C4">
            <w:r>
              <w:t>8 – Group &amp; Social Interaction in Space</w:t>
            </w:r>
          </w:p>
        </w:tc>
        <w:tc>
          <w:tcPr>
            <w:tcW w:w="0" w:type="auto"/>
            <w:vAlign w:val="center"/>
            <w:hideMark/>
          </w:tcPr>
          <w:p w14:paraId="44BF6B88" w14:textId="77777777" w:rsidR="007C12C4" w:rsidRDefault="007C12C4">
            <w:r>
              <w:t>OK</w:t>
            </w:r>
          </w:p>
        </w:tc>
      </w:tr>
      <w:tr w:rsidR="007C12C4" w14:paraId="2E63574B" w14:textId="77777777">
        <w:trPr>
          <w:tblCellSpacing w:w="15" w:type="dxa"/>
        </w:trPr>
        <w:tc>
          <w:tcPr>
            <w:tcW w:w="0" w:type="auto"/>
            <w:vAlign w:val="center"/>
            <w:hideMark/>
          </w:tcPr>
          <w:p w14:paraId="040CCD65" w14:textId="77777777" w:rsidR="007C12C4" w:rsidRDefault="007C12C4">
            <w:r>
              <w:t>Corridor Width → Passing Interaction</w:t>
            </w:r>
          </w:p>
        </w:tc>
        <w:tc>
          <w:tcPr>
            <w:tcW w:w="0" w:type="auto"/>
            <w:vAlign w:val="center"/>
            <w:hideMark/>
          </w:tcPr>
          <w:p w14:paraId="7A304054" w14:textId="77777777" w:rsidR="007C12C4" w:rsidRDefault="007C12C4">
            <w:r>
              <w:t>Group &amp; Social Interaction</w:t>
            </w:r>
          </w:p>
        </w:tc>
        <w:tc>
          <w:tcPr>
            <w:tcW w:w="0" w:type="auto"/>
            <w:vAlign w:val="center"/>
            <w:hideMark/>
          </w:tcPr>
          <w:p w14:paraId="2820CFE7" w14:textId="77777777" w:rsidR="007C12C4" w:rsidRDefault="007C12C4">
            <w:r>
              <w:t>8 – Group &amp; Social Interaction in Space</w:t>
            </w:r>
          </w:p>
        </w:tc>
        <w:tc>
          <w:tcPr>
            <w:tcW w:w="0" w:type="auto"/>
            <w:vAlign w:val="center"/>
            <w:hideMark/>
          </w:tcPr>
          <w:p w14:paraId="0DD48E4A" w14:textId="77777777" w:rsidR="007C12C4" w:rsidRDefault="007C12C4">
            <w:r>
              <w:t>OK</w:t>
            </w:r>
          </w:p>
        </w:tc>
      </w:tr>
      <w:tr w:rsidR="007C12C4" w14:paraId="6C521A7F" w14:textId="77777777">
        <w:trPr>
          <w:tblCellSpacing w:w="15" w:type="dxa"/>
        </w:trPr>
        <w:tc>
          <w:tcPr>
            <w:tcW w:w="0" w:type="auto"/>
            <w:vAlign w:val="center"/>
            <w:hideMark/>
          </w:tcPr>
          <w:p w14:paraId="3418AABE" w14:textId="77777777" w:rsidR="007C12C4" w:rsidRDefault="007C12C4">
            <w:r>
              <w:t>Workspace Layout → Social Engagement</w:t>
            </w:r>
          </w:p>
        </w:tc>
        <w:tc>
          <w:tcPr>
            <w:tcW w:w="0" w:type="auto"/>
            <w:vAlign w:val="center"/>
            <w:hideMark/>
          </w:tcPr>
          <w:p w14:paraId="315B1457" w14:textId="77777777" w:rsidR="007C12C4" w:rsidRDefault="007C12C4">
            <w:r>
              <w:t>Group &amp; Social Interaction</w:t>
            </w:r>
          </w:p>
        </w:tc>
        <w:tc>
          <w:tcPr>
            <w:tcW w:w="0" w:type="auto"/>
            <w:vAlign w:val="center"/>
            <w:hideMark/>
          </w:tcPr>
          <w:p w14:paraId="0E2814DE" w14:textId="77777777" w:rsidR="007C12C4" w:rsidRDefault="007C12C4">
            <w:r>
              <w:t>8 – Group &amp; Social Interaction in Space</w:t>
            </w:r>
          </w:p>
        </w:tc>
        <w:tc>
          <w:tcPr>
            <w:tcW w:w="0" w:type="auto"/>
            <w:vAlign w:val="center"/>
            <w:hideMark/>
          </w:tcPr>
          <w:p w14:paraId="32B53229" w14:textId="77777777" w:rsidR="007C12C4" w:rsidRDefault="007C12C4">
            <w:r>
              <w:t>OK</w:t>
            </w:r>
          </w:p>
        </w:tc>
      </w:tr>
    </w:tbl>
    <w:p w14:paraId="24CF5E8B" w14:textId="77777777" w:rsidR="007C12C4" w:rsidRDefault="00C02A0E" w:rsidP="007C12C4">
      <w:r>
        <w:rPr>
          <w:noProof/>
        </w:rPr>
        <w:pict w14:anchorId="59BA7825">
          <v:rect id="_x0000_i1027" alt="" style="width:468pt;height:.05pt;mso-width-percent:0;mso-height-percent:0;mso-width-percent:0;mso-height-percent:0" o:hralign="center" o:hrstd="t" o:hr="t" fillcolor="#a0a0a0" stroked="f"/>
        </w:pict>
      </w:r>
    </w:p>
    <w:p w14:paraId="426ABD42" w14:textId="77777777" w:rsidR="007C12C4" w:rsidRDefault="007C12C4" w:rsidP="007C12C4">
      <w:pPr>
        <w:pStyle w:val="Heading3"/>
      </w:pPr>
      <w:r>
        <w:rPr>
          <w:rStyle w:val="Strong"/>
          <w:b w:val="0"/>
          <w:bCs w:val="0"/>
        </w:rPr>
        <w:t>Category VIII – Environmental Learning &amp; Spatial Memory Paradigms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4"/>
        <w:gridCol w:w="2758"/>
        <w:gridCol w:w="2901"/>
        <w:gridCol w:w="727"/>
      </w:tblGrid>
      <w:tr w:rsidR="007C12C4" w14:paraId="5B9D3170" w14:textId="77777777">
        <w:trPr>
          <w:tblHeader/>
          <w:tblCellSpacing w:w="15" w:type="dxa"/>
        </w:trPr>
        <w:tc>
          <w:tcPr>
            <w:tcW w:w="0" w:type="auto"/>
            <w:vAlign w:val="center"/>
            <w:hideMark/>
          </w:tcPr>
          <w:p w14:paraId="13EB60C0" w14:textId="77777777" w:rsidR="007C12C4" w:rsidRDefault="007C12C4">
            <w:pPr>
              <w:jc w:val="center"/>
              <w:rPr>
                <w:b/>
                <w:bCs/>
              </w:rPr>
            </w:pPr>
            <w:r>
              <w:rPr>
                <w:b/>
                <w:bCs/>
              </w:rPr>
              <w:t>Paradigm Name</w:t>
            </w:r>
          </w:p>
        </w:tc>
        <w:tc>
          <w:tcPr>
            <w:tcW w:w="0" w:type="auto"/>
            <w:vAlign w:val="center"/>
            <w:hideMark/>
          </w:tcPr>
          <w:p w14:paraId="47EB5C13" w14:textId="77777777" w:rsidR="007C12C4" w:rsidRDefault="007C12C4">
            <w:pPr>
              <w:jc w:val="center"/>
              <w:rPr>
                <w:b/>
                <w:bCs/>
              </w:rPr>
            </w:pPr>
            <w:r>
              <w:rPr>
                <w:b/>
                <w:bCs/>
              </w:rPr>
              <w:t>Current Category in Handbook</w:t>
            </w:r>
          </w:p>
        </w:tc>
        <w:tc>
          <w:tcPr>
            <w:tcW w:w="0" w:type="auto"/>
            <w:vAlign w:val="center"/>
            <w:hideMark/>
          </w:tcPr>
          <w:p w14:paraId="2B3812D4" w14:textId="77777777" w:rsidR="007C12C4" w:rsidRDefault="007C12C4">
            <w:pPr>
              <w:jc w:val="center"/>
              <w:rPr>
                <w:b/>
                <w:bCs/>
              </w:rPr>
            </w:pPr>
            <w:r>
              <w:rPr>
                <w:b/>
                <w:bCs/>
              </w:rPr>
              <w:t>Correct Family</w:t>
            </w:r>
          </w:p>
        </w:tc>
        <w:tc>
          <w:tcPr>
            <w:tcW w:w="0" w:type="auto"/>
            <w:vAlign w:val="center"/>
            <w:hideMark/>
          </w:tcPr>
          <w:p w14:paraId="21372543" w14:textId="77777777" w:rsidR="007C12C4" w:rsidRDefault="007C12C4">
            <w:pPr>
              <w:jc w:val="center"/>
              <w:rPr>
                <w:b/>
                <w:bCs/>
              </w:rPr>
            </w:pPr>
            <w:r>
              <w:rPr>
                <w:b/>
                <w:bCs/>
              </w:rPr>
              <w:t>Notes</w:t>
            </w:r>
          </w:p>
        </w:tc>
      </w:tr>
      <w:tr w:rsidR="007C12C4" w14:paraId="654AEE37" w14:textId="77777777">
        <w:trPr>
          <w:tblCellSpacing w:w="15" w:type="dxa"/>
        </w:trPr>
        <w:tc>
          <w:tcPr>
            <w:tcW w:w="0" w:type="auto"/>
            <w:vAlign w:val="center"/>
            <w:hideMark/>
          </w:tcPr>
          <w:p w14:paraId="387E7512" w14:textId="77777777" w:rsidR="007C12C4" w:rsidRDefault="007C12C4">
            <w:r>
              <w:t>Sketch-Map Recall → Layout Accuracy</w:t>
            </w:r>
          </w:p>
        </w:tc>
        <w:tc>
          <w:tcPr>
            <w:tcW w:w="0" w:type="auto"/>
            <w:vAlign w:val="center"/>
            <w:hideMark/>
          </w:tcPr>
          <w:p w14:paraId="665E1625" w14:textId="77777777" w:rsidR="007C12C4" w:rsidRDefault="007C12C4">
            <w:r>
              <w:t>Environmental Learning &amp; Spatial Memory</w:t>
            </w:r>
          </w:p>
        </w:tc>
        <w:tc>
          <w:tcPr>
            <w:tcW w:w="0" w:type="auto"/>
            <w:vAlign w:val="center"/>
            <w:hideMark/>
          </w:tcPr>
          <w:p w14:paraId="428464C7" w14:textId="77777777" w:rsidR="007C12C4" w:rsidRDefault="007C12C4">
            <w:r>
              <w:t>2 – Environmental Learning &amp; Spatial Memory</w:t>
            </w:r>
          </w:p>
        </w:tc>
        <w:tc>
          <w:tcPr>
            <w:tcW w:w="0" w:type="auto"/>
            <w:vAlign w:val="center"/>
            <w:hideMark/>
          </w:tcPr>
          <w:p w14:paraId="6C1B103D" w14:textId="77777777" w:rsidR="007C12C4" w:rsidRDefault="007C12C4">
            <w:r>
              <w:t>OK</w:t>
            </w:r>
          </w:p>
        </w:tc>
      </w:tr>
      <w:tr w:rsidR="007C12C4" w14:paraId="3949E425" w14:textId="77777777">
        <w:trPr>
          <w:tblCellSpacing w:w="15" w:type="dxa"/>
        </w:trPr>
        <w:tc>
          <w:tcPr>
            <w:tcW w:w="0" w:type="auto"/>
            <w:vAlign w:val="center"/>
            <w:hideMark/>
          </w:tcPr>
          <w:p w14:paraId="06A1B024" w14:textId="77777777" w:rsidR="007C12C4" w:rsidRDefault="007C12C4">
            <w:r>
              <w:lastRenderedPageBreak/>
              <w:t>Pointing Accuracy → Unseen Locations</w:t>
            </w:r>
          </w:p>
        </w:tc>
        <w:tc>
          <w:tcPr>
            <w:tcW w:w="0" w:type="auto"/>
            <w:vAlign w:val="center"/>
            <w:hideMark/>
          </w:tcPr>
          <w:p w14:paraId="03EF07BC" w14:textId="77777777" w:rsidR="007C12C4" w:rsidRDefault="007C12C4">
            <w:r>
              <w:t>Environmental Learning &amp; Spatial Memory</w:t>
            </w:r>
          </w:p>
        </w:tc>
        <w:tc>
          <w:tcPr>
            <w:tcW w:w="0" w:type="auto"/>
            <w:vAlign w:val="center"/>
            <w:hideMark/>
          </w:tcPr>
          <w:p w14:paraId="040862AF" w14:textId="77777777" w:rsidR="007C12C4" w:rsidRDefault="007C12C4">
            <w:r>
              <w:t>2 – Environmental Learning &amp; Spatial Memory</w:t>
            </w:r>
          </w:p>
        </w:tc>
        <w:tc>
          <w:tcPr>
            <w:tcW w:w="0" w:type="auto"/>
            <w:vAlign w:val="center"/>
            <w:hideMark/>
          </w:tcPr>
          <w:p w14:paraId="50BE8D91" w14:textId="77777777" w:rsidR="007C12C4" w:rsidRDefault="007C12C4">
            <w:r>
              <w:t>OK</w:t>
            </w:r>
          </w:p>
        </w:tc>
      </w:tr>
      <w:tr w:rsidR="007C12C4" w14:paraId="35F715F4" w14:textId="77777777">
        <w:trPr>
          <w:tblCellSpacing w:w="15" w:type="dxa"/>
        </w:trPr>
        <w:tc>
          <w:tcPr>
            <w:tcW w:w="0" w:type="auto"/>
            <w:vAlign w:val="center"/>
            <w:hideMark/>
          </w:tcPr>
          <w:p w14:paraId="62C22B91" w14:textId="77777777" w:rsidR="007C12C4" w:rsidRDefault="007C12C4">
            <w:r>
              <w:t>Allocentric–Egocentric Transformation Task</w:t>
            </w:r>
          </w:p>
        </w:tc>
        <w:tc>
          <w:tcPr>
            <w:tcW w:w="0" w:type="auto"/>
            <w:vAlign w:val="center"/>
            <w:hideMark/>
          </w:tcPr>
          <w:p w14:paraId="4E0E487F" w14:textId="77777777" w:rsidR="007C12C4" w:rsidRDefault="007C12C4">
            <w:r>
              <w:t>Environmental Learning &amp; Spatial Memory</w:t>
            </w:r>
          </w:p>
        </w:tc>
        <w:tc>
          <w:tcPr>
            <w:tcW w:w="0" w:type="auto"/>
            <w:vAlign w:val="center"/>
            <w:hideMark/>
          </w:tcPr>
          <w:p w14:paraId="14FFFC6B" w14:textId="77777777" w:rsidR="007C12C4" w:rsidRDefault="007C12C4">
            <w:r>
              <w:t>2 – Environmental Learning &amp; Spatial Memory</w:t>
            </w:r>
          </w:p>
        </w:tc>
        <w:tc>
          <w:tcPr>
            <w:tcW w:w="0" w:type="auto"/>
            <w:vAlign w:val="center"/>
            <w:hideMark/>
          </w:tcPr>
          <w:p w14:paraId="3B8344E7" w14:textId="77777777" w:rsidR="007C12C4" w:rsidRDefault="007C12C4">
            <w:r>
              <w:t>OK</w:t>
            </w:r>
          </w:p>
        </w:tc>
      </w:tr>
      <w:tr w:rsidR="007C12C4" w14:paraId="0AEFE1D6" w14:textId="77777777">
        <w:trPr>
          <w:tblCellSpacing w:w="15" w:type="dxa"/>
        </w:trPr>
        <w:tc>
          <w:tcPr>
            <w:tcW w:w="0" w:type="auto"/>
            <w:vAlign w:val="center"/>
            <w:hideMark/>
          </w:tcPr>
          <w:p w14:paraId="631208C8" w14:textId="77777777" w:rsidR="007C12C4" w:rsidRDefault="007C12C4">
            <w:r>
              <w:t>Landmark Recognition → Placement Accuracy</w:t>
            </w:r>
          </w:p>
        </w:tc>
        <w:tc>
          <w:tcPr>
            <w:tcW w:w="0" w:type="auto"/>
            <w:vAlign w:val="center"/>
            <w:hideMark/>
          </w:tcPr>
          <w:p w14:paraId="45E7C403" w14:textId="77777777" w:rsidR="007C12C4" w:rsidRDefault="007C12C4">
            <w:r>
              <w:t>Environmental Learning &amp; Spatial Memory</w:t>
            </w:r>
          </w:p>
        </w:tc>
        <w:tc>
          <w:tcPr>
            <w:tcW w:w="0" w:type="auto"/>
            <w:vAlign w:val="center"/>
            <w:hideMark/>
          </w:tcPr>
          <w:p w14:paraId="67577B62" w14:textId="77777777" w:rsidR="007C12C4" w:rsidRDefault="007C12C4">
            <w:r>
              <w:t>2 – Environmental Learning &amp; Spatial Memory</w:t>
            </w:r>
          </w:p>
        </w:tc>
        <w:tc>
          <w:tcPr>
            <w:tcW w:w="0" w:type="auto"/>
            <w:vAlign w:val="center"/>
            <w:hideMark/>
          </w:tcPr>
          <w:p w14:paraId="222545B4" w14:textId="77777777" w:rsidR="007C12C4" w:rsidRDefault="007C12C4">
            <w:r>
              <w:t>OK</w:t>
            </w:r>
          </w:p>
        </w:tc>
      </w:tr>
      <w:tr w:rsidR="007C12C4" w14:paraId="375F36B2" w14:textId="77777777">
        <w:trPr>
          <w:tblCellSpacing w:w="15" w:type="dxa"/>
        </w:trPr>
        <w:tc>
          <w:tcPr>
            <w:tcW w:w="0" w:type="auto"/>
            <w:vAlign w:val="center"/>
            <w:hideMark/>
          </w:tcPr>
          <w:p w14:paraId="2FB7813F" w14:textId="77777777" w:rsidR="007C12C4" w:rsidRDefault="007C12C4">
            <w:r>
              <w:t>Spatial Updating During Dynamic Changes</w:t>
            </w:r>
          </w:p>
        </w:tc>
        <w:tc>
          <w:tcPr>
            <w:tcW w:w="0" w:type="auto"/>
            <w:vAlign w:val="center"/>
            <w:hideMark/>
          </w:tcPr>
          <w:p w14:paraId="2DE611B3" w14:textId="77777777" w:rsidR="007C12C4" w:rsidRDefault="007C12C4">
            <w:r>
              <w:t>Environmental Learning &amp; Spatial Memory</w:t>
            </w:r>
          </w:p>
        </w:tc>
        <w:tc>
          <w:tcPr>
            <w:tcW w:w="0" w:type="auto"/>
            <w:vAlign w:val="center"/>
            <w:hideMark/>
          </w:tcPr>
          <w:p w14:paraId="6E41C243" w14:textId="77777777" w:rsidR="007C12C4" w:rsidRDefault="007C12C4">
            <w:r>
              <w:t>2 – Environmental Learning &amp; Spatial Memory</w:t>
            </w:r>
          </w:p>
        </w:tc>
        <w:tc>
          <w:tcPr>
            <w:tcW w:w="0" w:type="auto"/>
            <w:vAlign w:val="center"/>
            <w:hideMark/>
          </w:tcPr>
          <w:p w14:paraId="6BC6740E" w14:textId="77777777" w:rsidR="007C12C4" w:rsidRDefault="007C12C4">
            <w:r>
              <w:t>OK</w:t>
            </w:r>
          </w:p>
        </w:tc>
      </w:tr>
    </w:tbl>
    <w:p w14:paraId="5AC21D02" w14:textId="77777777" w:rsidR="007C12C4" w:rsidRDefault="00C02A0E" w:rsidP="007C12C4">
      <w:r>
        <w:rPr>
          <w:noProof/>
        </w:rPr>
        <w:pict w14:anchorId="61A00047">
          <v:rect id="_x0000_i1026" alt="" style="width:468pt;height:.05pt;mso-width-percent:0;mso-height-percent:0;mso-width-percent:0;mso-height-percent:0" o:hralign="center" o:hrstd="t" o:hr="t" fillcolor="#a0a0a0" stroked="f"/>
        </w:pict>
      </w:r>
    </w:p>
    <w:p w14:paraId="63DFC777" w14:textId="77777777" w:rsidR="007C12C4" w:rsidRDefault="007C12C4" w:rsidP="007C12C4">
      <w:pPr>
        <w:pStyle w:val="NormalWeb"/>
      </w:pPr>
      <w:r>
        <w:rPr>
          <w:rFonts w:ascii="Apple Color Emoji" w:hAnsi="Apple Color Emoji" w:cs="Apple Color Emoji"/>
        </w:rPr>
        <w:t>✅</w:t>
      </w:r>
      <w:r>
        <w:t xml:space="preserve"> </w:t>
      </w:r>
      <w:r>
        <w:rPr>
          <w:rStyle w:val="Strong"/>
          <w:rFonts w:eastAsiaTheme="majorEastAsia"/>
        </w:rPr>
        <w:t>Summary of Audit</w:t>
      </w:r>
    </w:p>
    <w:p w14:paraId="1AF41618" w14:textId="77777777" w:rsidR="007C12C4" w:rsidRDefault="007C12C4" w:rsidP="007C12C4">
      <w:pPr>
        <w:pStyle w:val="NormalWeb"/>
        <w:numPr>
          <w:ilvl w:val="0"/>
          <w:numId w:val="176"/>
        </w:numPr>
      </w:pPr>
      <w:r>
        <w:rPr>
          <w:rStyle w:val="Strong"/>
          <w:rFonts w:eastAsiaTheme="majorEastAsia"/>
        </w:rPr>
        <w:t>No duplicates</w:t>
      </w:r>
      <w:r>
        <w:t xml:space="preserve"> detected in this pass.</w:t>
      </w:r>
    </w:p>
    <w:p w14:paraId="210065D8" w14:textId="77777777" w:rsidR="007C12C4" w:rsidRDefault="007C12C4" w:rsidP="007C12C4">
      <w:pPr>
        <w:pStyle w:val="NormalWeb"/>
        <w:numPr>
          <w:ilvl w:val="0"/>
          <w:numId w:val="176"/>
        </w:numPr>
      </w:pPr>
      <w:r>
        <w:rPr>
          <w:rStyle w:val="Strong"/>
          <w:rFonts w:eastAsiaTheme="majorEastAsia"/>
        </w:rPr>
        <w:t>All paradigms are currently in the correct family</w:t>
      </w:r>
      <w:r>
        <w:t xml:space="preserve"> for the 10-family framework.</w:t>
      </w:r>
    </w:p>
    <w:p w14:paraId="274FE21E" w14:textId="77777777" w:rsidR="007C12C4" w:rsidRDefault="007C12C4" w:rsidP="007C12C4">
      <w:pPr>
        <w:pStyle w:val="NormalWeb"/>
        <w:numPr>
          <w:ilvl w:val="0"/>
          <w:numId w:val="176"/>
        </w:numPr>
      </w:pPr>
      <w:r>
        <w:rPr>
          <w:rStyle w:val="Strong"/>
          <w:rFonts w:eastAsiaTheme="majorEastAsia"/>
        </w:rPr>
        <w:t>Coverage:</w:t>
      </w:r>
    </w:p>
    <w:p w14:paraId="3EA259C9" w14:textId="77777777" w:rsidR="007C12C4" w:rsidRDefault="007C12C4" w:rsidP="007C12C4">
      <w:pPr>
        <w:pStyle w:val="NormalWeb"/>
        <w:numPr>
          <w:ilvl w:val="1"/>
          <w:numId w:val="176"/>
        </w:numPr>
      </w:pPr>
      <w:r>
        <w:t>Strong in Families 1, 2, 3, 4, 5, 6, 7, and 8.</w:t>
      </w:r>
    </w:p>
    <w:p w14:paraId="755B5965" w14:textId="77777777" w:rsidR="007C12C4" w:rsidRDefault="007C12C4" w:rsidP="007C12C4">
      <w:pPr>
        <w:pStyle w:val="NormalWeb"/>
        <w:numPr>
          <w:ilvl w:val="1"/>
          <w:numId w:val="176"/>
        </w:numPr>
      </w:pPr>
      <w:r>
        <w:rPr>
          <w:rStyle w:val="Strong"/>
          <w:rFonts w:eastAsiaTheme="majorEastAsia"/>
        </w:rPr>
        <w:t>Gaps:</w:t>
      </w:r>
      <w:r>
        <w:t xml:space="preserve"> Families 9 (Longitudinal &amp; Habitual Use) and 10 (Cross-cultural &amp; Individual Differences) have </w:t>
      </w:r>
      <w:r>
        <w:rPr>
          <w:rStyle w:val="Strong"/>
          <w:rFonts w:eastAsiaTheme="majorEastAsia"/>
        </w:rPr>
        <w:t>no paradigms</w:t>
      </w:r>
      <w:r>
        <w:t xml:space="preserve"> in your current handbook.</w:t>
      </w:r>
    </w:p>
    <w:p w14:paraId="4C816EAD" w14:textId="77777777" w:rsidR="007C12C4" w:rsidRDefault="00C02A0E" w:rsidP="007C12C4">
      <w:r>
        <w:rPr>
          <w:noProof/>
        </w:rPr>
        <w:pict w14:anchorId="52377FA7">
          <v:rect id="_x0000_i1025" alt="" style="width:468pt;height:.05pt;mso-width-percent:0;mso-height-percent:0;mso-width-percent:0;mso-height-percent:0" o:hralign="center" o:hrstd="t" o:hr="t" fillcolor="#a0a0a0" stroked="f"/>
        </w:pict>
      </w:r>
    </w:p>
    <w:p w14:paraId="1C7FCDC6" w14:textId="77777777" w:rsidR="007C12C4" w:rsidRDefault="007C12C4" w:rsidP="007C12C4">
      <w:pPr>
        <w:pStyle w:val="NormalWeb"/>
      </w:pPr>
      <w:r>
        <w:t xml:space="preserve">If you want, I can now </w:t>
      </w:r>
      <w:r>
        <w:rPr>
          <w:rStyle w:val="Strong"/>
          <w:rFonts w:eastAsiaTheme="majorEastAsia"/>
        </w:rPr>
        <w:t>propose candidate paradigms</w:t>
      </w:r>
      <w:r>
        <w:t xml:space="preserve"> to fill Families 9 and 10 so your handbook has complete coverage. Would you like me to do that next?</w:t>
      </w:r>
    </w:p>
    <w:p w14:paraId="4D14234F" w14:textId="77777777" w:rsidR="004F2DA4" w:rsidRDefault="004F2DA4" w:rsidP="004F2DA4">
      <w:pPr>
        <w:pStyle w:val="NormalWeb"/>
      </w:pPr>
    </w:p>
    <w:p w14:paraId="106D6833" w14:textId="77777777" w:rsidR="004F2DA4" w:rsidRDefault="004F2DA4" w:rsidP="00A80FB8">
      <w:pPr>
        <w:pStyle w:val="NormalWeb"/>
      </w:pPr>
    </w:p>
    <w:p w14:paraId="76F78F69" w14:textId="6E204C6B" w:rsidR="002B26E5" w:rsidRDefault="002B26E5" w:rsidP="00EA5F7C">
      <w:pPr>
        <w:pStyle w:val="NormalWeb"/>
      </w:pPr>
    </w:p>
    <w:sectPr w:rsidR="002B26E5">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928EDD" w14:textId="77777777" w:rsidR="00C02A0E" w:rsidRDefault="00C02A0E" w:rsidP="00A60D5F">
      <w:pPr>
        <w:spacing w:after="0" w:line="240" w:lineRule="auto"/>
      </w:pPr>
      <w:r>
        <w:separator/>
      </w:r>
    </w:p>
  </w:endnote>
  <w:endnote w:type="continuationSeparator" w:id="0">
    <w:p w14:paraId="5BAE6D2D" w14:textId="77777777" w:rsidR="00C02A0E" w:rsidRDefault="00C02A0E" w:rsidP="00A6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83355128"/>
      <w:docPartObj>
        <w:docPartGallery w:val="Page Numbers (Bottom of Page)"/>
        <w:docPartUnique/>
      </w:docPartObj>
    </w:sdtPr>
    <w:sdtContent>
      <w:p w14:paraId="3A52683C" w14:textId="67521AB7" w:rsidR="00A60D5F" w:rsidRDefault="00A60D5F" w:rsidP="00236BB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78AA5A2D" w14:textId="77777777" w:rsidR="00A60D5F" w:rsidRDefault="00A60D5F" w:rsidP="00A60D5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45258739"/>
      <w:docPartObj>
        <w:docPartGallery w:val="Page Numbers (Bottom of Page)"/>
        <w:docPartUnique/>
      </w:docPartObj>
    </w:sdtPr>
    <w:sdtContent>
      <w:p w14:paraId="44922F9E" w14:textId="75E74F6B" w:rsidR="00A60D5F" w:rsidRDefault="00A60D5F" w:rsidP="00236BB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p>
    </w:sdtContent>
  </w:sdt>
  <w:p w14:paraId="5F791E74" w14:textId="77777777" w:rsidR="00A60D5F" w:rsidRDefault="00A60D5F" w:rsidP="00A60D5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B3442B" w14:textId="77777777" w:rsidR="00C02A0E" w:rsidRDefault="00C02A0E" w:rsidP="00A60D5F">
      <w:pPr>
        <w:spacing w:after="0" w:line="240" w:lineRule="auto"/>
      </w:pPr>
      <w:r>
        <w:separator/>
      </w:r>
    </w:p>
  </w:footnote>
  <w:footnote w:type="continuationSeparator" w:id="0">
    <w:p w14:paraId="6857C72D" w14:textId="77777777" w:rsidR="00C02A0E" w:rsidRDefault="00C02A0E" w:rsidP="00A60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2084B"/>
    <w:multiLevelType w:val="multilevel"/>
    <w:tmpl w:val="AD3E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D071C"/>
    <w:multiLevelType w:val="multilevel"/>
    <w:tmpl w:val="E080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4E3E82"/>
    <w:multiLevelType w:val="multilevel"/>
    <w:tmpl w:val="6F18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611986"/>
    <w:multiLevelType w:val="multilevel"/>
    <w:tmpl w:val="D8DC1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8339BD"/>
    <w:multiLevelType w:val="multilevel"/>
    <w:tmpl w:val="7B86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9959E6"/>
    <w:multiLevelType w:val="multilevel"/>
    <w:tmpl w:val="11BA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DF4082"/>
    <w:multiLevelType w:val="multilevel"/>
    <w:tmpl w:val="09A8F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1E58D1"/>
    <w:multiLevelType w:val="multilevel"/>
    <w:tmpl w:val="33F47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896B61"/>
    <w:multiLevelType w:val="multilevel"/>
    <w:tmpl w:val="8870A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072551"/>
    <w:multiLevelType w:val="multilevel"/>
    <w:tmpl w:val="7EE21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794004"/>
    <w:multiLevelType w:val="multilevel"/>
    <w:tmpl w:val="3122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997708"/>
    <w:multiLevelType w:val="multilevel"/>
    <w:tmpl w:val="8E0E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897980"/>
    <w:multiLevelType w:val="multilevel"/>
    <w:tmpl w:val="ECF62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146558"/>
    <w:multiLevelType w:val="multilevel"/>
    <w:tmpl w:val="667AF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5F70FD"/>
    <w:multiLevelType w:val="multilevel"/>
    <w:tmpl w:val="E01C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C127BB"/>
    <w:multiLevelType w:val="multilevel"/>
    <w:tmpl w:val="E7B8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B9423C"/>
    <w:multiLevelType w:val="multilevel"/>
    <w:tmpl w:val="8316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7937F6"/>
    <w:multiLevelType w:val="multilevel"/>
    <w:tmpl w:val="2E06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373F20"/>
    <w:multiLevelType w:val="multilevel"/>
    <w:tmpl w:val="DAC2D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831BBF"/>
    <w:multiLevelType w:val="multilevel"/>
    <w:tmpl w:val="36FC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B65225"/>
    <w:multiLevelType w:val="multilevel"/>
    <w:tmpl w:val="12A0C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903578"/>
    <w:multiLevelType w:val="multilevel"/>
    <w:tmpl w:val="D336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47A3989"/>
    <w:multiLevelType w:val="multilevel"/>
    <w:tmpl w:val="FD94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002F90"/>
    <w:multiLevelType w:val="multilevel"/>
    <w:tmpl w:val="AFB8B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0F666A"/>
    <w:multiLevelType w:val="multilevel"/>
    <w:tmpl w:val="5C38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6846B7"/>
    <w:multiLevelType w:val="multilevel"/>
    <w:tmpl w:val="1EA4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346465"/>
    <w:multiLevelType w:val="multilevel"/>
    <w:tmpl w:val="87961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790209E"/>
    <w:multiLevelType w:val="multilevel"/>
    <w:tmpl w:val="01EE5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7A82E5F"/>
    <w:multiLevelType w:val="multilevel"/>
    <w:tmpl w:val="55F8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7F94E48"/>
    <w:multiLevelType w:val="multilevel"/>
    <w:tmpl w:val="F10AB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7FD72D5"/>
    <w:multiLevelType w:val="multilevel"/>
    <w:tmpl w:val="64F4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9063DB5"/>
    <w:multiLevelType w:val="multilevel"/>
    <w:tmpl w:val="EDD0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9242EFE"/>
    <w:multiLevelType w:val="multilevel"/>
    <w:tmpl w:val="15D27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9602137"/>
    <w:multiLevelType w:val="multilevel"/>
    <w:tmpl w:val="C24C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9B749E0"/>
    <w:multiLevelType w:val="multilevel"/>
    <w:tmpl w:val="9BBE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A3218A3"/>
    <w:multiLevelType w:val="multilevel"/>
    <w:tmpl w:val="D8F4A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A9E6326"/>
    <w:multiLevelType w:val="multilevel"/>
    <w:tmpl w:val="ECCC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CFE0214"/>
    <w:multiLevelType w:val="multilevel"/>
    <w:tmpl w:val="B5B6A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DCC5971"/>
    <w:multiLevelType w:val="multilevel"/>
    <w:tmpl w:val="02CA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E1A084D"/>
    <w:multiLevelType w:val="multilevel"/>
    <w:tmpl w:val="4ABC7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EC401EF"/>
    <w:multiLevelType w:val="multilevel"/>
    <w:tmpl w:val="ADEA6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10041DB"/>
    <w:multiLevelType w:val="multilevel"/>
    <w:tmpl w:val="7796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2106D7F"/>
    <w:multiLevelType w:val="multilevel"/>
    <w:tmpl w:val="D06C3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41F7953"/>
    <w:multiLevelType w:val="multilevel"/>
    <w:tmpl w:val="62C0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43E0E09"/>
    <w:multiLevelType w:val="multilevel"/>
    <w:tmpl w:val="2244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4E356F1"/>
    <w:multiLevelType w:val="multilevel"/>
    <w:tmpl w:val="58902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5335C38"/>
    <w:multiLevelType w:val="multilevel"/>
    <w:tmpl w:val="57523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641456E"/>
    <w:multiLevelType w:val="multilevel"/>
    <w:tmpl w:val="B72A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6511E6C"/>
    <w:multiLevelType w:val="multilevel"/>
    <w:tmpl w:val="BD98F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7301BA8"/>
    <w:multiLevelType w:val="multilevel"/>
    <w:tmpl w:val="71262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7CC7040"/>
    <w:multiLevelType w:val="multilevel"/>
    <w:tmpl w:val="4080C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8FF7B92"/>
    <w:multiLevelType w:val="multilevel"/>
    <w:tmpl w:val="D7300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B5D39CD"/>
    <w:multiLevelType w:val="multilevel"/>
    <w:tmpl w:val="6A54A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BD71711"/>
    <w:multiLevelType w:val="multilevel"/>
    <w:tmpl w:val="19F65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D234FC5"/>
    <w:multiLevelType w:val="multilevel"/>
    <w:tmpl w:val="1F508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FDB2E19"/>
    <w:multiLevelType w:val="multilevel"/>
    <w:tmpl w:val="5C48D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00316A1"/>
    <w:multiLevelType w:val="multilevel"/>
    <w:tmpl w:val="CB646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0B130C7"/>
    <w:multiLevelType w:val="multilevel"/>
    <w:tmpl w:val="0B1A2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0E45428"/>
    <w:multiLevelType w:val="multilevel"/>
    <w:tmpl w:val="8EDC2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1C91F54"/>
    <w:multiLevelType w:val="multilevel"/>
    <w:tmpl w:val="1106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1F83DF4"/>
    <w:multiLevelType w:val="multilevel"/>
    <w:tmpl w:val="D772E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2A75EA4"/>
    <w:multiLevelType w:val="multilevel"/>
    <w:tmpl w:val="F348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2C6257C"/>
    <w:multiLevelType w:val="multilevel"/>
    <w:tmpl w:val="A3DC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3847C17"/>
    <w:multiLevelType w:val="multilevel"/>
    <w:tmpl w:val="A430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4561483"/>
    <w:multiLevelType w:val="multilevel"/>
    <w:tmpl w:val="1BC4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50705E0"/>
    <w:multiLevelType w:val="multilevel"/>
    <w:tmpl w:val="1D32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533202D"/>
    <w:multiLevelType w:val="multilevel"/>
    <w:tmpl w:val="34D8D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6AC2DC3"/>
    <w:multiLevelType w:val="multilevel"/>
    <w:tmpl w:val="ADD07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8A54924"/>
    <w:multiLevelType w:val="multilevel"/>
    <w:tmpl w:val="52BC5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A7F539E"/>
    <w:multiLevelType w:val="multilevel"/>
    <w:tmpl w:val="2482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B1A1FBC"/>
    <w:multiLevelType w:val="multilevel"/>
    <w:tmpl w:val="429EF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B306585"/>
    <w:multiLevelType w:val="multilevel"/>
    <w:tmpl w:val="F1CE2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BCE1FEC"/>
    <w:multiLevelType w:val="multilevel"/>
    <w:tmpl w:val="C734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CE842F5"/>
    <w:multiLevelType w:val="multilevel"/>
    <w:tmpl w:val="09D8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D1A3E7E"/>
    <w:multiLevelType w:val="multilevel"/>
    <w:tmpl w:val="69649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DD37E26"/>
    <w:multiLevelType w:val="multilevel"/>
    <w:tmpl w:val="AC0E1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E7F4D6D"/>
    <w:multiLevelType w:val="multilevel"/>
    <w:tmpl w:val="3A38D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008329E"/>
    <w:multiLevelType w:val="multilevel"/>
    <w:tmpl w:val="2582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0FE105A"/>
    <w:multiLevelType w:val="multilevel"/>
    <w:tmpl w:val="DD78F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2127B3E"/>
    <w:multiLevelType w:val="multilevel"/>
    <w:tmpl w:val="A45E3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280635A"/>
    <w:multiLevelType w:val="multilevel"/>
    <w:tmpl w:val="84923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3305769"/>
    <w:multiLevelType w:val="multilevel"/>
    <w:tmpl w:val="2F30A0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40D607D"/>
    <w:multiLevelType w:val="multilevel"/>
    <w:tmpl w:val="B8425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43C012D"/>
    <w:multiLevelType w:val="multilevel"/>
    <w:tmpl w:val="8E26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4873DED"/>
    <w:multiLevelType w:val="multilevel"/>
    <w:tmpl w:val="D1AC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54E0B64"/>
    <w:multiLevelType w:val="multilevel"/>
    <w:tmpl w:val="78CE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70B4753"/>
    <w:multiLevelType w:val="multilevel"/>
    <w:tmpl w:val="F29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73046B6"/>
    <w:multiLevelType w:val="multilevel"/>
    <w:tmpl w:val="D7243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7BF317E"/>
    <w:multiLevelType w:val="multilevel"/>
    <w:tmpl w:val="F8846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91C7954"/>
    <w:multiLevelType w:val="multilevel"/>
    <w:tmpl w:val="98D6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9BF6705"/>
    <w:multiLevelType w:val="multilevel"/>
    <w:tmpl w:val="CBE48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A600BDC"/>
    <w:multiLevelType w:val="multilevel"/>
    <w:tmpl w:val="64B27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AD168DD"/>
    <w:multiLevelType w:val="multilevel"/>
    <w:tmpl w:val="566E5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ADC2BD0"/>
    <w:multiLevelType w:val="multilevel"/>
    <w:tmpl w:val="0F4C4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BC465AB"/>
    <w:multiLevelType w:val="multilevel"/>
    <w:tmpl w:val="4C4C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BF718E5"/>
    <w:multiLevelType w:val="multilevel"/>
    <w:tmpl w:val="6D4C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C6B660C"/>
    <w:multiLevelType w:val="multilevel"/>
    <w:tmpl w:val="4924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D452693"/>
    <w:multiLevelType w:val="multilevel"/>
    <w:tmpl w:val="0736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DE349A5"/>
    <w:multiLevelType w:val="multilevel"/>
    <w:tmpl w:val="ED323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E8469F5"/>
    <w:multiLevelType w:val="multilevel"/>
    <w:tmpl w:val="4776F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EF54977"/>
    <w:multiLevelType w:val="multilevel"/>
    <w:tmpl w:val="3E2A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FF51E99"/>
    <w:multiLevelType w:val="multilevel"/>
    <w:tmpl w:val="136EA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0203301"/>
    <w:multiLevelType w:val="multilevel"/>
    <w:tmpl w:val="CDF24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10A22C2"/>
    <w:multiLevelType w:val="multilevel"/>
    <w:tmpl w:val="25F2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11C77B4"/>
    <w:multiLevelType w:val="multilevel"/>
    <w:tmpl w:val="2DCA0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1323048"/>
    <w:multiLevelType w:val="multilevel"/>
    <w:tmpl w:val="C7C4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35C4303"/>
    <w:multiLevelType w:val="multilevel"/>
    <w:tmpl w:val="F2F08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36356CD"/>
    <w:multiLevelType w:val="multilevel"/>
    <w:tmpl w:val="82C8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4063500"/>
    <w:multiLevelType w:val="multilevel"/>
    <w:tmpl w:val="F144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5154DC7"/>
    <w:multiLevelType w:val="multilevel"/>
    <w:tmpl w:val="0936C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51679DD"/>
    <w:multiLevelType w:val="multilevel"/>
    <w:tmpl w:val="E0DA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5927FE6"/>
    <w:multiLevelType w:val="multilevel"/>
    <w:tmpl w:val="BC84B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720206E"/>
    <w:multiLevelType w:val="multilevel"/>
    <w:tmpl w:val="B614C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8C70965"/>
    <w:multiLevelType w:val="multilevel"/>
    <w:tmpl w:val="537E9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95F4B39"/>
    <w:multiLevelType w:val="multilevel"/>
    <w:tmpl w:val="42529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9765249"/>
    <w:multiLevelType w:val="multilevel"/>
    <w:tmpl w:val="DCAC5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9AE28B2"/>
    <w:multiLevelType w:val="multilevel"/>
    <w:tmpl w:val="EB4A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9E30F95"/>
    <w:multiLevelType w:val="multilevel"/>
    <w:tmpl w:val="074C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A372D12"/>
    <w:multiLevelType w:val="multilevel"/>
    <w:tmpl w:val="B440A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A60637E"/>
    <w:multiLevelType w:val="multilevel"/>
    <w:tmpl w:val="3846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AA10B64"/>
    <w:multiLevelType w:val="multilevel"/>
    <w:tmpl w:val="53C29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AD55E2C"/>
    <w:multiLevelType w:val="multilevel"/>
    <w:tmpl w:val="0D32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AE37F15"/>
    <w:multiLevelType w:val="multilevel"/>
    <w:tmpl w:val="58648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BF1674C"/>
    <w:multiLevelType w:val="multilevel"/>
    <w:tmpl w:val="1C44C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C5A43CB"/>
    <w:multiLevelType w:val="multilevel"/>
    <w:tmpl w:val="2C78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C962E4F"/>
    <w:multiLevelType w:val="multilevel"/>
    <w:tmpl w:val="7E54F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D1B1707"/>
    <w:multiLevelType w:val="multilevel"/>
    <w:tmpl w:val="2AC0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E076E40"/>
    <w:multiLevelType w:val="multilevel"/>
    <w:tmpl w:val="B8E00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E5B0829"/>
    <w:multiLevelType w:val="multilevel"/>
    <w:tmpl w:val="70968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EA81C5E"/>
    <w:multiLevelType w:val="multilevel"/>
    <w:tmpl w:val="DA14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EFE1268"/>
    <w:multiLevelType w:val="multilevel"/>
    <w:tmpl w:val="B3041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0893777"/>
    <w:multiLevelType w:val="multilevel"/>
    <w:tmpl w:val="1666A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18F002E"/>
    <w:multiLevelType w:val="multilevel"/>
    <w:tmpl w:val="25E65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1B34F65"/>
    <w:multiLevelType w:val="multilevel"/>
    <w:tmpl w:val="42EC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1F06CFE"/>
    <w:multiLevelType w:val="multilevel"/>
    <w:tmpl w:val="159A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23D76B5"/>
    <w:multiLevelType w:val="multilevel"/>
    <w:tmpl w:val="7F2E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2F17237"/>
    <w:multiLevelType w:val="multilevel"/>
    <w:tmpl w:val="E6C00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3086E10"/>
    <w:multiLevelType w:val="multilevel"/>
    <w:tmpl w:val="7AD8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439227B"/>
    <w:multiLevelType w:val="multilevel"/>
    <w:tmpl w:val="FBDA7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561037B"/>
    <w:multiLevelType w:val="multilevel"/>
    <w:tmpl w:val="710A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7574C27"/>
    <w:multiLevelType w:val="multilevel"/>
    <w:tmpl w:val="6794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9152844"/>
    <w:multiLevelType w:val="multilevel"/>
    <w:tmpl w:val="DFC87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91D531F"/>
    <w:multiLevelType w:val="multilevel"/>
    <w:tmpl w:val="454AB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A8674DC"/>
    <w:multiLevelType w:val="multilevel"/>
    <w:tmpl w:val="D98A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BB84C87"/>
    <w:multiLevelType w:val="multilevel"/>
    <w:tmpl w:val="2DC67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BDB6D06"/>
    <w:multiLevelType w:val="multilevel"/>
    <w:tmpl w:val="76CC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C41514E"/>
    <w:multiLevelType w:val="multilevel"/>
    <w:tmpl w:val="CA801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C8C00B5"/>
    <w:multiLevelType w:val="multilevel"/>
    <w:tmpl w:val="8162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CDF6945"/>
    <w:multiLevelType w:val="multilevel"/>
    <w:tmpl w:val="7D7A3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CF95A3C"/>
    <w:multiLevelType w:val="multilevel"/>
    <w:tmpl w:val="FFD4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D1B68ED"/>
    <w:multiLevelType w:val="multilevel"/>
    <w:tmpl w:val="1868A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D1D3F22"/>
    <w:multiLevelType w:val="multilevel"/>
    <w:tmpl w:val="6FC4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DF35035"/>
    <w:multiLevelType w:val="multilevel"/>
    <w:tmpl w:val="723E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E5B5C1B"/>
    <w:multiLevelType w:val="multilevel"/>
    <w:tmpl w:val="855E0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E7B46AB"/>
    <w:multiLevelType w:val="multilevel"/>
    <w:tmpl w:val="8480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EE5127C"/>
    <w:multiLevelType w:val="multilevel"/>
    <w:tmpl w:val="C2862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0972072"/>
    <w:multiLevelType w:val="multilevel"/>
    <w:tmpl w:val="E8F6C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22F398F"/>
    <w:multiLevelType w:val="multilevel"/>
    <w:tmpl w:val="B1FE0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3A678AC"/>
    <w:multiLevelType w:val="multilevel"/>
    <w:tmpl w:val="5BF43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4635340"/>
    <w:multiLevelType w:val="multilevel"/>
    <w:tmpl w:val="17125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48B4003"/>
    <w:multiLevelType w:val="multilevel"/>
    <w:tmpl w:val="F782F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62375BD"/>
    <w:multiLevelType w:val="multilevel"/>
    <w:tmpl w:val="5944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68A4CA8"/>
    <w:multiLevelType w:val="multilevel"/>
    <w:tmpl w:val="3966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77646F2"/>
    <w:multiLevelType w:val="multilevel"/>
    <w:tmpl w:val="C8AC2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8227012"/>
    <w:multiLevelType w:val="multilevel"/>
    <w:tmpl w:val="86805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8691C00"/>
    <w:multiLevelType w:val="multilevel"/>
    <w:tmpl w:val="CDCC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8786DD2"/>
    <w:multiLevelType w:val="multilevel"/>
    <w:tmpl w:val="9AB4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92A1D2A"/>
    <w:multiLevelType w:val="multilevel"/>
    <w:tmpl w:val="323A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B3F7F20"/>
    <w:multiLevelType w:val="multilevel"/>
    <w:tmpl w:val="A932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B571DBC"/>
    <w:multiLevelType w:val="multilevel"/>
    <w:tmpl w:val="FE14D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BED0693"/>
    <w:multiLevelType w:val="multilevel"/>
    <w:tmpl w:val="ABDE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C4A7373"/>
    <w:multiLevelType w:val="multilevel"/>
    <w:tmpl w:val="83143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CEB103D"/>
    <w:multiLevelType w:val="multilevel"/>
    <w:tmpl w:val="313E9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D7A72AE"/>
    <w:multiLevelType w:val="multilevel"/>
    <w:tmpl w:val="B622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E5308AA"/>
    <w:multiLevelType w:val="multilevel"/>
    <w:tmpl w:val="1708E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F676A50"/>
    <w:multiLevelType w:val="multilevel"/>
    <w:tmpl w:val="7FBCC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8215349">
    <w:abstractNumId w:val="48"/>
  </w:num>
  <w:num w:numId="2" w16cid:durableId="757675179">
    <w:abstractNumId w:val="158"/>
  </w:num>
  <w:num w:numId="3" w16cid:durableId="773718084">
    <w:abstractNumId w:val="81"/>
  </w:num>
  <w:num w:numId="4" w16cid:durableId="852762126">
    <w:abstractNumId w:val="128"/>
  </w:num>
  <w:num w:numId="5" w16cid:durableId="1924296642">
    <w:abstractNumId w:val="127"/>
  </w:num>
  <w:num w:numId="6" w16cid:durableId="1063526895">
    <w:abstractNumId w:val="62"/>
  </w:num>
  <w:num w:numId="7" w16cid:durableId="2115438453">
    <w:abstractNumId w:val="160"/>
  </w:num>
  <w:num w:numId="8" w16cid:durableId="189220811">
    <w:abstractNumId w:val="38"/>
  </w:num>
  <w:num w:numId="9" w16cid:durableId="1580015718">
    <w:abstractNumId w:val="8"/>
  </w:num>
  <w:num w:numId="10" w16cid:durableId="770509540">
    <w:abstractNumId w:val="34"/>
  </w:num>
  <w:num w:numId="11" w16cid:durableId="1638103241">
    <w:abstractNumId w:val="51"/>
  </w:num>
  <w:num w:numId="12" w16cid:durableId="758452945">
    <w:abstractNumId w:val="168"/>
  </w:num>
  <w:num w:numId="13" w16cid:durableId="596671609">
    <w:abstractNumId w:val="2"/>
  </w:num>
  <w:num w:numId="14" w16cid:durableId="479658110">
    <w:abstractNumId w:val="56"/>
  </w:num>
  <w:num w:numId="15" w16cid:durableId="1189831298">
    <w:abstractNumId w:val="32"/>
  </w:num>
  <w:num w:numId="16" w16cid:durableId="508761420">
    <w:abstractNumId w:val="105"/>
  </w:num>
  <w:num w:numId="17" w16cid:durableId="1299140115">
    <w:abstractNumId w:val="80"/>
  </w:num>
  <w:num w:numId="18" w16cid:durableId="2055885548">
    <w:abstractNumId w:val="146"/>
  </w:num>
  <w:num w:numId="19" w16cid:durableId="571236667">
    <w:abstractNumId w:val="139"/>
  </w:num>
  <w:num w:numId="20" w16cid:durableId="1419521032">
    <w:abstractNumId w:val="134"/>
  </w:num>
  <w:num w:numId="21" w16cid:durableId="1951278849">
    <w:abstractNumId w:val="149"/>
  </w:num>
  <w:num w:numId="22" w16cid:durableId="1912693989">
    <w:abstractNumId w:val="173"/>
  </w:num>
  <w:num w:numId="23" w16cid:durableId="1657369227">
    <w:abstractNumId w:val="143"/>
  </w:num>
  <w:num w:numId="24" w16cid:durableId="879242472">
    <w:abstractNumId w:val="42"/>
  </w:num>
  <w:num w:numId="25" w16cid:durableId="1928342905">
    <w:abstractNumId w:val="15"/>
  </w:num>
  <w:num w:numId="26" w16cid:durableId="2027898141">
    <w:abstractNumId w:val="141"/>
  </w:num>
  <w:num w:numId="27" w16cid:durableId="807212404">
    <w:abstractNumId w:val="37"/>
  </w:num>
  <w:num w:numId="28" w16cid:durableId="1050765613">
    <w:abstractNumId w:val="67"/>
  </w:num>
  <w:num w:numId="29" w16cid:durableId="1774473139">
    <w:abstractNumId w:val="144"/>
  </w:num>
  <w:num w:numId="30" w16cid:durableId="123667975">
    <w:abstractNumId w:val="96"/>
  </w:num>
  <w:num w:numId="31" w16cid:durableId="1198158620">
    <w:abstractNumId w:val="137"/>
  </w:num>
  <w:num w:numId="32" w16cid:durableId="1440562854">
    <w:abstractNumId w:val="17"/>
  </w:num>
  <w:num w:numId="33" w16cid:durableId="539056234">
    <w:abstractNumId w:val="30"/>
  </w:num>
  <w:num w:numId="34" w16cid:durableId="1793555935">
    <w:abstractNumId w:val="21"/>
  </w:num>
  <w:num w:numId="35" w16cid:durableId="160197527">
    <w:abstractNumId w:val="150"/>
  </w:num>
  <w:num w:numId="36" w16cid:durableId="26148998">
    <w:abstractNumId w:val="106"/>
  </w:num>
  <w:num w:numId="37" w16cid:durableId="2017265524">
    <w:abstractNumId w:val="110"/>
  </w:num>
  <w:num w:numId="38" w16cid:durableId="1900939827">
    <w:abstractNumId w:val="95"/>
  </w:num>
  <w:num w:numId="39" w16cid:durableId="1802729678">
    <w:abstractNumId w:val="164"/>
  </w:num>
  <w:num w:numId="40" w16cid:durableId="157162257">
    <w:abstractNumId w:val="104"/>
  </w:num>
  <w:num w:numId="41" w16cid:durableId="1838499688">
    <w:abstractNumId w:val="124"/>
  </w:num>
  <w:num w:numId="42" w16cid:durableId="380133526">
    <w:abstractNumId w:val="43"/>
  </w:num>
  <w:num w:numId="43" w16cid:durableId="1853034035">
    <w:abstractNumId w:val="33"/>
  </w:num>
  <w:num w:numId="44" w16cid:durableId="468939270">
    <w:abstractNumId w:val="71"/>
  </w:num>
  <w:num w:numId="45" w16cid:durableId="893466799">
    <w:abstractNumId w:val="54"/>
  </w:num>
  <w:num w:numId="46" w16cid:durableId="1301807597">
    <w:abstractNumId w:val="86"/>
  </w:num>
  <w:num w:numId="47" w16cid:durableId="1418595124">
    <w:abstractNumId w:val="169"/>
  </w:num>
  <w:num w:numId="48" w16cid:durableId="676423030">
    <w:abstractNumId w:val="171"/>
  </w:num>
  <w:num w:numId="49" w16cid:durableId="1351488923">
    <w:abstractNumId w:val="63"/>
  </w:num>
  <w:num w:numId="50" w16cid:durableId="928538637">
    <w:abstractNumId w:val="97"/>
  </w:num>
  <w:num w:numId="51" w16cid:durableId="1577670494">
    <w:abstractNumId w:val="57"/>
  </w:num>
  <w:num w:numId="52" w16cid:durableId="1616478108">
    <w:abstractNumId w:val="9"/>
  </w:num>
  <w:num w:numId="53" w16cid:durableId="1348940695">
    <w:abstractNumId w:val="10"/>
  </w:num>
  <w:num w:numId="54" w16cid:durableId="1635256487">
    <w:abstractNumId w:val="152"/>
  </w:num>
  <w:num w:numId="55" w16cid:durableId="2055887792">
    <w:abstractNumId w:val="50"/>
  </w:num>
  <w:num w:numId="56" w16cid:durableId="1105809558">
    <w:abstractNumId w:val="131"/>
  </w:num>
  <w:num w:numId="57" w16cid:durableId="2107342752">
    <w:abstractNumId w:val="87"/>
  </w:num>
  <w:num w:numId="58" w16cid:durableId="552734727">
    <w:abstractNumId w:val="165"/>
  </w:num>
  <w:num w:numId="59" w16cid:durableId="1180002563">
    <w:abstractNumId w:val="147"/>
  </w:num>
  <w:num w:numId="60" w16cid:durableId="878206114">
    <w:abstractNumId w:val="117"/>
  </w:num>
  <w:num w:numId="61" w16cid:durableId="493767169">
    <w:abstractNumId w:val="148"/>
  </w:num>
  <w:num w:numId="62" w16cid:durableId="1610622282">
    <w:abstractNumId w:val="70"/>
  </w:num>
  <w:num w:numId="63" w16cid:durableId="655959114">
    <w:abstractNumId w:val="75"/>
  </w:num>
  <w:num w:numId="64" w16cid:durableId="1929191349">
    <w:abstractNumId w:val="130"/>
  </w:num>
  <w:num w:numId="65" w16cid:durableId="1403216253">
    <w:abstractNumId w:val="49"/>
  </w:num>
  <w:num w:numId="66" w16cid:durableId="1564676444">
    <w:abstractNumId w:val="91"/>
  </w:num>
  <w:num w:numId="67" w16cid:durableId="1419912166">
    <w:abstractNumId w:val="64"/>
  </w:num>
  <w:num w:numId="68" w16cid:durableId="1750736989">
    <w:abstractNumId w:val="53"/>
  </w:num>
  <w:num w:numId="69" w16cid:durableId="1467435164">
    <w:abstractNumId w:val="72"/>
  </w:num>
  <w:num w:numId="70" w16cid:durableId="525605845">
    <w:abstractNumId w:val="85"/>
  </w:num>
  <w:num w:numId="71" w16cid:durableId="1614559267">
    <w:abstractNumId w:val="44"/>
  </w:num>
  <w:num w:numId="72" w16cid:durableId="1236815156">
    <w:abstractNumId w:val="136"/>
  </w:num>
  <w:num w:numId="73" w16cid:durableId="1109928351">
    <w:abstractNumId w:val="161"/>
  </w:num>
  <w:num w:numId="74" w16cid:durableId="2052151892">
    <w:abstractNumId w:val="114"/>
  </w:num>
  <w:num w:numId="75" w16cid:durableId="132455805">
    <w:abstractNumId w:val="16"/>
  </w:num>
  <w:num w:numId="76" w16cid:durableId="1343624955">
    <w:abstractNumId w:val="11"/>
  </w:num>
  <w:num w:numId="77" w16cid:durableId="232589076">
    <w:abstractNumId w:val="78"/>
  </w:num>
  <w:num w:numId="78" w16cid:durableId="249509853">
    <w:abstractNumId w:val="76"/>
  </w:num>
  <w:num w:numId="79" w16cid:durableId="1522665979">
    <w:abstractNumId w:val="99"/>
  </w:num>
  <w:num w:numId="80" w16cid:durableId="2139757536">
    <w:abstractNumId w:val="47"/>
  </w:num>
  <w:num w:numId="81" w16cid:durableId="1758868305">
    <w:abstractNumId w:val="24"/>
  </w:num>
  <w:num w:numId="82" w16cid:durableId="1051805316">
    <w:abstractNumId w:val="125"/>
  </w:num>
  <w:num w:numId="83" w16cid:durableId="460459817">
    <w:abstractNumId w:val="122"/>
  </w:num>
  <w:num w:numId="84" w16cid:durableId="705107690">
    <w:abstractNumId w:val="120"/>
  </w:num>
  <w:num w:numId="85" w16cid:durableId="70852388">
    <w:abstractNumId w:val="111"/>
  </w:num>
  <w:num w:numId="86" w16cid:durableId="691033798">
    <w:abstractNumId w:val="115"/>
  </w:num>
  <w:num w:numId="87" w16cid:durableId="1133015826">
    <w:abstractNumId w:val="77"/>
  </w:num>
  <w:num w:numId="88" w16cid:durableId="1673530032">
    <w:abstractNumId w:val="113"/>
  </w:num>
  <w:num w:numId="89" w16cid:durableId="593519030">
    <w:abstractNumId w:val="4"/>
  </w:num>
  <w:num w:numId="90" w16cid:durableId="292835555">
    <w:abstractNumId w:val="89"/>
  </w:num>
  <w:num w:numId="91" w16cid:durableId="1102456221">
    <w:abstractNumId w:val="92"/>
  </w:num>
  <w:num w:numId="92" w16cid:durableId="643969257">
    <w:abstractNumId w:val="5"/>
  </w:num>
  <w:num w:numId="93" w16cid:durableId="1390884215">
    <w:abstractNumId w:val="26"/>
  </w:num>
  <w:num w:numId="94" w16cid:durableId="2113548417">
    <w:abstractNumId w:val="107"/>
  </w:num>
  <w:num w:numId="95" w16cid:durableId="1633242671">
    <w:abstractNumId w:val="163"/>
  </w:num>
  <w:num w:numId="96" w16cid:durableId="1857117525">
    <w:abstractNumId w:val="39"/>
  </w:num>
  <w:num w:numId="97" w16cid:durableId="2072384687">
    <w:abstractNumId w:val="101"/>
  </w:num>
  <w:num w:numId="98" w16cid:durableId="697703934">
    <w:abstractNumId w:val="1"/>
  </w:num>
  <w:num w:numId="99" w16cid:durableId="2114594960">
    <w:abstractNumId w:val="84"/>
  </w:num>
  <w:num w:numId="100" w16cid:durableId="1062606053">
    <w:abstractNumId w:val="135"/>
  </w:num>
  <w:num w:numId="101" w16cid:durableId="1623459070">
    <w:abstractNumId w:val="155"/>
  </w:num>
  <w:num w:numId="102" w16cid:durableId="1870026826">
    <w:abstractNumId w:val="68"/>
  </w:num>
  <w:num w:numId="103" w16cid:durableId="1015309527">
    <w:abstractNumId w:val="112"/>
  </w:num>
  <w:num w:numId="104" w16cid:durableId="1130168325">
    <w:abstractNumId w:val="116"/>
  </w:num>
  <w:num w:numId="105" w16cid:durableId="880171529">
    <w:abstractNumId w:val="162"/>
  </w:num>
  <w:num w:numId="106" w16cid:durableId="1813450147">
    <w:abstractNumId w:val="138"/>
  </w:num>
  <w:num w:numId="107" w16cid:durableId="1611010592">
    <w:abstractNumId w:val="126"/>
  </w:num>
  <w:num w:numId="108" w16cid:durableId="1897668371">
    <w:abstractNumId w:val="12"/>
  </w:num>
  <w:num w:numId="109" w16cid:durableId="724836278">
    <w:abstractNumId w:val="94"/>
  </w:num>
  <w:num w:numId="110" w16cid:durableId="1169370978">
    <w:abstractNumId w:val="41"/>
  </w:num>
  <w:num w:numId="111" w16cid:durableId="143737821">
    <w:abstractNumId w:val="167"/>
  </w:num>
  <w:num w:numId="112" w16cid:durableId="1412237146">
    <w:abstractNumId w:val="83"/>
  </w:num>
  <w:num w:numId="113" w16cid:durableId="231433180">
    <w:abstractNumId w:val="52"/>
  </w:num>
  <w:num w:numId="114" w16cid:durableId="1260917980">
    <w:abstractNumId w:val="93"/>
  </w:num>
  <w:num w:numId="115" w16cid:durableId="1479494217">
    <w:abstractNumId w:val="166"/>
  </w:num>
  <w:num w:numId="116" w16cid:durableId="1766222274">
    <w:abstractNumId w:val="133"/>
  </w:num>
  <w:num w:numId="117" w16cid:durableId="1492410539">
    <w:abstractNumId w:val="172"/>
  </w:num>
  <w:num w:numId="118" w16cid:durableId="1157499373">
    <w:abstractNumId w:val="100"/>
  </w:num>
  <w:num w:numId="119" w16cid:durableId="1123302518">
    <w:abstractNumId w:val="20"/>
  </w:num>
  <w:num w:numId="120" w16cid:durableId="845442309">
    <w:abstractNumId w:val="61"/>
  </w:num>
  <w:num w:numId="121" w16cid:durableId="1942452291">
    <w:abstractNumId w:val="59"/>
  </w:num>
  <w:num w:numId="122" w16cid:durableId="1050569713">
    <w:abstractNumId w:val="119"/>
  </w:num>
  <w:num w:numId="123" w16cid:durableId="1636332285">
    <w:abstractNumId w:val="98"/>
  </w:num>
  <w:num w:numId="124" w16cid:durableId="278226622">
    <w:abstractNumId w:val="40"/>
  </w:num>
  <w:num w:numId="125" w16cid:durableId="778597892">
    <w:abstractNumId w:val="156"/>
  </w:num>
  <w:num w:numId="126" w16cid:durableId="776756107">
    <w:abstractNumId w:val="88"/>
  </w:num>
  <w:num w:numId="127" w16cid:durableId="1874419281">
    <w:abstractNumId w:val="55"/>
  </w:num>
  <w:num w:numId="128" w16cid:durableId="1393121025">
    <w:abstractNumId w:val="79"/>
  </w:num>
  <w:num w:numId="129" w16cid:durableId="1872298374">
    <w:abstractNumId w:val="0"/>
  </w:num>
  <w:num w:numId="130" w16cid:durableId="589504503">
    <w:abstractNumId w:val="29"/>
  </w:num>
  <w:num w:numId="131" w16cid:durableId="56322747">
    <w:abstractNumId w:val="153"/>
  </w:num>
  <w:num w:numId="132" w16cid:durableId="2081562549">
    <w:abstractNumId w:val="102"/>
  </w:num>
  <w:num w:numId="133" w16cid:durableId="223371430">
    <w:abstractNumId w:val="13"/>
  </w:num>
  <w:num w:numId="134" w16cid:durableId="742918829">
    <w:abstractNumId w:val="25"/>
  </w:num>
  <w:num w:numId="135" w16cid:durableId="602497853">
    <w:abstractNumId w:val="74"/>
  </w:num>
  <w:num w:numId="136" w16cid:durableId="525605782">
    <w:abstractNumId w:val="132"/>
  </w:num>
  <w:num w:numId="137" w16cid:durableId="893807616">
    <w:abstractNumId w:val="109"/>
  </w:num>
  <w:num w:numId="138" w16cid:durableId="845173383">
    <w:abstractNumId w:val="23"/>
  </w:num>
  <w:num w:numId="139" w16cid:durableId="1887794367">
    <w:abstractNumId w:val="103"/>
  </w:num>
  <w:num w:numId="140" w16cid:durableId="1036779986">
    <w:abstractNumId w:val="46"/>
  </w:num>
  <w:num w:numId="141" w16cid:durableId="49118137">
    <w:abstractNumId w:val="157"/>
  </w:num>
  <w:num w:numId="142" w16cid:durableId="374551040">
    <w:abstractNumId w:val="90"/>
  </w:num>
  <w:num w:numId="143" w16cid:durableId="2143424510">
    <w:abstractNumId w:val="129"/>
  </w:num>
  <w:num w:numId="144" w16cid:durableId="668294715">
    <w:abstractNumId w:val="73"/>
  </w:num>
  <w:num w:numId="145" w16cid:durableId="1673684740">
    <w:abstractNumId w:val="65"/>
  </w:num>
  <w:num w:numId="146" w16cid:durableId="663165842">
    <w:abstractNumId w:val="14"/>
  </w:num>
  <w:num w:numId="147" w16cid:durableId="187960005">
    <w:abstractNumId w:val="154"/>
  </w:num>
  <w:num w:numId="148" w16cid:durableId="1651325456">
    <w:abstractNumId w:val="118"/>
  </w:num>
  <w:num w:numId="149" w16cid:durableId="1246888229">
    <w:abstractNumId w:val="69"/>
  </w:num>
  <w:num w:numId="150" w16cid:durableId="1129326615">
    <w:abstractNumId w:val="28"/>
  </w:num>
  <w:num w:numId="151" w16cid:durableId="1941571410">
    <w:abstractNumId w:val="45"/>
  </w:num>
  <w:num w:numId="152" w16cid:durableId="2030913468">
    <w:abstractNumId w:val="121"/>
  </w:num>
  <w:num w:numId="153" w16cid:durableId="1507868293">
    <w:abstractNumId w:val="66"/>
  </w:num>
  <w:num w:numId="154" w16cid:durableId="1001353715">
    <w:abstractNumId w:val="82"/>
  </w:num>
  <w:num w:numId="155" w16cid:durableId="1332367517">
    <w:abstractNumId w:val="151"/>
  </w:num>
  <w:num w:numId="156" w16cid:durableId="69546197">
    <w:abstractNumId w:val="145"/>
  </w:num>
  <w:num w:numId="157" w16cid:durableId="1093014400">
    <w:abstractNumId w:val="7"/>
  </w:num>
  <w:num w:numId="158" w16cid:durableId="935139869">
    <w:abstractNumId w:val="159"/>
  </w:num>
  <w:num w:numId="159" w16cid:durableId="995953569">
    <w:abstractNumId w:val="19"/>
  </w:num>
  <w:num w:numId="160" w16cid:durableId="1285497440">
    <w:abstractNumId w:val="123"/>
  </w:num>
  <w:num w:numId="161" w16cid:durableId="1310357000">
    <w:abstractNumId w:val="36"/>
  </w:num>
  <w:num w:numId="162" w16cid:durableId="36206369">
    <w:abstractNumId w:val="142"/>
  </w:num>
  <w:num w:numId="163" w16cid:durableId="688071214">
    <w:abstractNumId w:val="170"/>
  </w:num>
  <w:num w:numId="164" w16cid:durableId="65733971">
    <w:abstractNumId w:val="58"/>
  </w:num>
  <w:num w:numId="165" w16cid:durableId="777598926">
    <w:abstractNumId w:val="140"/>
  </w:num>
  <w:num w:numId="166" w16cid:durableId="1491949176">
    <w:abstractNumId w:val="35"/>
  </w:num>
  <w:num w:numId="167" w16cid:durableId="1565985978">
    <w:abstractNumId w:val="108"/>
  </w:num>
  <w:num w:numId="168" w16cid:durableId="486478495">
    <w:abstractNumId w:val="175"/>
  </w:num>
  <w:num w:numId="169" w16cid:durableId="479999449">
    <w:abstractNumId w:val="18"/>
  </w:num>
  <w:num w:numId="170" w16cid:durableId="1957519866">
    <w:abstractNumId w:val="22"/>
  </w:num>
  <w:num w:numId="171" w16cid:durableId="1251501227">
    <w:abstractNumId w:val="6"/>
  </w:num>
  <w:num w:numId="172" w16cid:durableId="1474709808">
    <w:abstractNumId w:val="60"/>
  </w:num>
  <w:num w:numId="173" w16cid:durableId="741176921">
    <w:abstractNumId w:val="174"/>
  </w:num>
  <w:num w:numId="174" w16cid:durableId="145512010">
    <w:abstractNumId w:val="31"/>
  </w:num>
  <w:num w:numId="175" w16cid:durableId="1141538767">
    <w:abstractNumId w:val="27"/>
  </w:num>
  <w:num w:numId="176" w16cid:durableId="7084567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6DC"/>
    <w:rsid w:val="000206B5"/>
    <w:rsid w:val="00066600"/>
    <w:rsid w:val="000A36DC"/>
    <w:rsid w:val="00145750"/>
    <w:rsid w:val="00192A3E"/>
    <w:rsid w:val="001F1325"/>
    <w:rsid w:val="002B26E5"/>
    <w:rsid w:val="002C61F8"/>
    <w:rsid w:val="00316EB9"/>
    <w:rsid w:val="00353054"/>
    <w:rsid w:val="00430B35"/>
    <w:rsid w:val="00447BDF"/>
    <w:rsid w:val="004F2DA4"/>
    <w:rsid w:val="005A7545"/>
    <w:rsid w:val="00613B44"/>
    <w:rsid w:val="0074425A"/>
    <w:rsid w:val="00792343"/>
    <w:rsid w:val="007B23CF"/>
    <w:rsid w:val="007C12C4"/>
    <w:rsid w:val="008C69C3"/>
    <w:rsid w:val="00947EBA"/>
    <w:rsid w:val="0095777F"/>
    <w:rsid w:val="00973D1C"/>
    <w:rsid w:val="009A568A"/>
    <w:rsid w:val="009A5B89"/>
    <w:rsid w:val="00A0099A"/>
    <w:rsid w:val="00A54DBD"/>
    <w:rsid w:val="00A60D5F"/>
    <w:rsid w:val="00A6587E"/>
    <w:rsid w:val="00A80FB8"/>
    <w:rsid w:val="00AC6A3C"/>
    <w:rsid w:val="00B45A1E"/>
    <w:rsid w:val="00B64123"/>
    <w:rsid w:val="00BD5D98"/>
    <w:rsid w:val="00C02A0E"/>
    <w:rsid w:val="00C07855"/>
    <w:rsid w:val="00C20C9A"/>
    <w:rsid w:val="00C3448A"/>
    <w:rsid w:val="00C61EC1"/>
    <w:rsid w:val="00C67E77"/>
    <w:rsid w:val="00D523F6"/>
    <w:rsid w:val="00D90B5B"/>
    <w:rsid w:val="00DC50D7"/>
    <w:rsid w:val="00E03E9D"/>
    <w:rsid w:val="00EA5F7C"/>
    <w:rsid w:val="00EC68E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FA406CE"/>
  <w15:chartTrackingRefBased/>
  <w15:docId w15:val="{02EA56A3-83A2-814F-B3E8-C548452CF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36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A36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1E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36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36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36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36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36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36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next w:val="Heading3"/>
    <w:qFormat/>
    <w:rsid w:val="00C61EC1"/>
    <w:pPr>
      <w:shd w:val="clear" w:color="auto" w:fill="FFFFFF"/>
      <w:spacing w:before="100" w:beforeAutospacing="1" w:after="100" w:afterAutospacing="1" w:line="240" w:lineRule="auto"/>
    </w:pPr>
    <w:rPr>
      <w:rFonts w:ascii="Arial" w:eastAsia="Times New Roman" w:hAnsi="Arial" w:cs="Arial"/>
      <w:b/>
      <w:bCs/>
      <w:color w:val="222222"/>
      <w:kern w:val="0"/>
      <w14:ligatures w14:val="none"/>
    </w:rPr>
  </w:style>
  <w:style w:type="character" w:customStyle="1" w:styleId="Heading3Char">
    <w:name w:val="Heading 3 Char"/>
    <w:basedOn w:val="DefaultParagraphFont"/>
    <w:link w:val="Heading3"/>
    <w:uiPriority w:val="9"/>
    <w:semiHidden/>
    <w:rsid w:val="00C61EC1"/>
    <w:rPr>
      <w:rFonts w:eastAsiaTheme="majorEastAsia" w:cstheme="majorBidi"/>
      <w:color w:val="0F4761" w:themeColor="accent1" w:themeShade="BF"/>
      <w:sz w:val="28"/>
      <w:szCs w:val="28"/>
    </w:rPr>
  </w:style>
  <w:style w:type="character" w:customStyle="1" w:styleId="Heading1Char">
    <w:name w:val="Heading 1 Char"/>
    <w:basedOn w:val="DefaultParagraphFont"/>
    <w:link w:val="Heading1"/>
    <w:uiPriority w:val="9"/>
    <w:rsid w:val="000A36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A36DC"/>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0A36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36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36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36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36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36DC"/>
    <w:rPr>
      <w:rFonts w:eastAsiaTheme="majorEastAsia" w:cstheme="majorBidi"/>
      <w:color w:val="272727" w:themeColor="text1" w:themeTint="D8"/>
    </w:rPr>
  </w:style>
  <w:style w:type="paragraph" w:styleId="Title">
    <w:name w:val="Title"/>
    <w:basedOn w:val="Normal"/>
    <w:next w:val="Normal"/>
    <w:link w:val="TitleChar"/>
    <w:uiPriority w:val="10"/>
    <w:qFormat/>
    <w:rsid w:val="000A36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36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36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36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36DC"/>
    <w:pPr>
      <w:spacing w:before="160"/>
      <w:jc w:val="center"/>
    </w:pPr>
    <w:rPr>
      <w:i/>
      <w:iCs/>
      <w:color w:val="404040" w:themeColor="text1" w:themeTint="BF"/>
    </w:rPr>
  </w:style>
  <w:style w:type="character" w:customStyle="1" w:styleId="QuoteChar">
    <w:name w:val="Quote Char"/>
    <w:basedOn w:val="DefaultParagraphFont"/>
    <w:link w:val="Quote"/>
    <w:uiPriority w:val="29"/>
    <w:rsid w:val="000A36DC"/>
    <w:rPr>
      <w:i/>
      <w:iCs/>
      <w:color w:val="404040" w:themeColor="text1" w:themeTint="BF"/>
    </w:rPr>
  </w:style>
  <w:style w:type="paragraph" w:styleId="ListParagraph">
    <w:name w:val="List Paragraph"/>
    <w:basedOn w:val="Normal"/>
    <w:uiPriority w:val="34"/>
    <w:qFormat/>
    <w:rsid w:val="000A36DC"/>
    <w:pPr>
      <w:ind w:left="720"/>
      <w:contextualSpacing/>
    </w:pPr>
  </w:style>
  <w:style w:type="character" w:styleId="IntenseEmphasis">
    <w:name w:val="Intense Emphasis"/>
    <w:basedOn w:val="DefaultParagraphFont"/>
    <w:uiPriority w:val="21"/>
    <w:qFormat/>
    <w:rsid w:val="000A36DC"/>
    <w:rPr>
      <w:i/>
      <w:iCs/>
      <w:color w:val="0F4761" w:themeColor="accent1" w:themeShade="BF"/>
    </w:rPr>
  </w:style>
  <w:style w:type="paragraph" w:styleId="IntenseQuote">
    <w:name w:val="Intense Quote"/>
    <w:basedOn w:val="Normal"/>
    <w:next w:val="Normal"/>
    <w:link w:val="IntenseQuoteChar"/>
    <w:uiPriority w:val="30"/>
    <w:qFormat/>
    <w:rsid w:val="000A36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36DC"/>
    <w:rPr>
      <w:i/>
      <w:iCs/>
      <w:color w:val="0F4761" w:themeColor="accent1" w:themeShade="BF"/>
    </w:rPr>
  </w:style>
  <w:style w:type="character" w:styleId="IntenseReference">
    <w:name w:val="Intense Reference"/>
    <w:basedOn w:val="DefaultParagraphFont"/>
    <w:uiPriority w:val="32"/>
    <w:qFormat/>
    <w:rsid w:val="000A36DC"/>
    <w:rPr>
      <w:b/>
      <w:bCs/>
      <w:smallCaps/>
      <w:color w:val="0F4761" w:themeColor="accent1" w:themeShade="BF"/>
      <w:spacing w:val="5"/>
    </w:rPr>
  </w:style>
  <w:style w:type="paragraph" w:styleId="NormalWeb">
    <w:name w:val="Normal (Web)"/>
    <w:basedOn w:val="Normal"/>
    <w:uiPriority w:val="99"/>
    <w:unhideWhenUsed/>
    <w:rsid w:val="000A36D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A36DC"/>
    <w:rPr>
      <w:b/>
      <w:bCs/>
    </w:rPr>
  </w:style>
  <w:style w:type="character" w:styleId="Emphasis">
    <w:name w:val="Emphasis"/>
    <w:basedOn w:val="DefaultParagraphFont"/>
    <w:uiPriority w:val="20"/>
    <w:qFormat/>
    <w:rsid w:val="000A36DC"/>
    <w:rPr>
      <w:i/>
      <w:iCs/>
    </w:rPr>
  </w:style>
  <w:style w:type="paragraph" w:styleId="Footer">
    <w:name w:val="footer"/>
    <w:basedOn w:val="Normal"/>
    <w:link w:val="FooterChar"/>
    <w:uiPriority w:val="99"/>
    <w:unhideWhenUsed/>
    <w:rsid w:val="00A60D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0D5F"/>
  </w:style>
  <w:style w:type="character" w:styleId="PageNumber">
    <w:name w:val="page number"/>
    <w:basedOn w:val="DefaultParagraphFont"/>
    <w:uiPriority w:val="99"/>
    <w:semiHidden/>
    <w:unhideWhenUsed/>
    <w:rsid w:val="00A60D5F"/>
  </w:style>
  <w:style w:type="paragraph" w:styleId="TOC2">
    <w:name w:val="toc 2"/>
    <w:basedOn w:val="Normal"/>
    <w:next w:val="Normal"/>
    <w:autoRedefine/>
    <w:uiPriority w:val="39"/>
    <w:unhideWhenUsed/>
    <w:rsid w:val="002C61F8"/>
    <w:pPr>
      <w:spacing w:after="100"/>
      <w:ind w:left="240"/>
    </w:pPr>
  </w:style>
  <w:style w:type="paragraph" w:styleId="TOC1">
    <w:name w:val="toc 1"/>
    <w:basedOn w:val="Normal"/>
    <w:next w:val="Normal"/>
    <w:autoRedefine/>
    <w:uiPriority w:val="39"/>
    <w:unhideWhenUsed/>
    <w:rsid w:val="002C61F8"/>
    <w:pPr>
      <w:spacing w:after="100"/>
    </w:pPr>
  </w:style>
  <w:style w:type="character" w:styleId="Hyperlink">
    <w:name w:val="Hyperlink"/>
    <w:basedOn w:val="DefaultParagraphFont"/>
    <w:uiPriority w:val="99"/>
    <w:unhideWhenUsed/>
    <w:rsid w:val="002C61F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87</Pages>
  <Words>21231</Words>
  <Characters>121017</Characters>
  <Application>Microsoft Office Word</Application>
  <DocSecurity>0</DocSecurity>
  <Lines>1008</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Kirsh</dc:creator>
  <cp:keywords/>
  <dc:description/>
  <cp:lastModifiedBy>David Kirsh</cp:lastModifiedBy>
  <cp:revision>16</cp:revision>
  <dcterms:created xsi:type="dcterms:W3CDTF">2025-08-08T22:51:00Z</dcterms:created>
  <dcterms:modified xsi:type="dcterms:W3CDTF">2025-08-12T02:18:00Z</dcterms:modified>
</cp:coreProperties>
</file>