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39" w:after="0" w:line="360"/>
        <w:ind w:right="0" w:left="720" w:hanging="360"/>
        <w:jc w:val="left"/>
        <w:rPr>
          <w:rFonts w:ascii="Rajdhani" w:hAnsi="Rajdhani" w:cs="Rajdhani" w:eastAsia="Rajdhani"/>
          <w:color w:val="auto"/>
          <w:spacing w:val="0"/>
          <w:position w:val="0"/>
          <w:sz w:val="24"/>
          <w:shd w:fill="FFFFFF" w:val="clear"/>
        </w:rPr>
      </w:pPr>
      <w:r>
        <w:rPr>
          <w:rFonts w:ascii="Open Sans" w:hAnsi="Open Sans" w:cs="Open Sans" w:eastAsia="Open Sans"/>
          <w:color w:val="auto"/>
          <w:spacing w:val="0"/>
          <w:position w:val="0"/>
          <w:sz w:val="24"/>
          <w:shd w:fill="auto" w:val="clear"/>
        </w:rPr>
        <w:t xml:space="preserve">¿Que es un usuario root en  Linux? </w:t>
      </w:r>
    </w:p>
    <w:p>
      <w:pPr>
        <w:numPr>
          <w:ilvl w:val="0"/>
          <w:numId w:val="1"/>
        </w:numPr>
        <w:spacing w:before="0" w:after="0" w:line="360"/>
        <w:ind w:right="0" w:left="720" w:hanging="360"/>
        <w:jc w:val="left"/>
        <w:rPr>
          <w:rFonts w:ascii="Rajdhani" w:hAnsi="Rajdhani" w:cs="Rajdhani" w:eastAsia="Rajdhani"/>
          <w:color w:val="auto"/>
          <w:spacing w:val="0"/>
          <w:position w:val="0"/>
          <w:sz w:val="24"/>
          <w:shd w:fill="FFFFFF" w:val="clear"/>
        </w:rPr>
      </w:pPr>
      <w:r>
        <w:rPr>
          <w:rFonts w:ascii="Open Sans" w:hAnsi="Open Sans" w:cs="Open Sans" w:eastAsia="Open Sans"/>
          <w:color w:val="auto"/>
          <w:spacing w:val="0"/>
          <w:position w:val="0"/>
          <w:sz w:val="24"/>
          <w:shd w:fill="auto" w:val="clear"/>
        </w:rPr>
        <w:t xml:space="preserve">¿Por qué ubuntu no me deja establecer la contraseña durante la instalación? </w:t>
      </w:r>
    </w:p>
    <w:p>
      <w:pPr>
        <w:numPr>
          <w:ilvl w:val="0"/>
          <w:numId w:val="1"/>
        </w:numPr>
        <w:spacing w:before="0" w:after="0" w:line="360"/>
        <w:ind w:right="0" w:left="720" w:hanging="360"/>
        <w:jc w:val="left"/>
        <w:rPr>
          <w:rFonts w:ascii="Rajdhani" w:hAnsi="Rajdhani" w:cs="Rajdhani" w:eastAsia="Rajdhani"/>
          <w:color w:val="auto"/>
          <w:spacing w:val="0"/>
          <w:position w:val="0"/>
          <w:sz w:val="24"/>
          <w:shd w:fill="FFFFFF" w:val="clear"/>
        </w:rPr>
      </w:pPr>
      <w:r>
        <w:rPr>
          <w:rFonts w:ascii="Open Sans" w:hAnsi="Open Sans" w:cs="Open Sans" w:eastAsia="Open Sans"/>
          <w:color w:val="auto"/>
          <w:spacing w:val="0"/>
          <w:position w:val="0"/>
          <w:sz w:val="24"/>
          <w:shd w:fill="auto" w:val="clear"/>
        </w:rPr>
        <w:t xml:space="preserve">¿Cuáles son los procesos típicos de Linux?</w:t>
      </w:r>
    </w:p>
    <w:p>
      <w:pPr>
        <w:numPr>
          <w:ilvl w:val="0"/>
          <w:numId w:val="1"/>
        </w:numPr>
        <w:spacing w:before="0" w:after="0" w:line="360"/>
        <w:ind w:right="0" w:left="720" w:hanging="360"/>
        <w:jc w:val="left"/>
        <w:rPr>
          <w:rFonts w:ascii="Rajdhani" w:hAnsi="Rajdhani" w:cs="Rajdhani" w:eastAsia="Rajdhani"/>
          <w:color w:val="auto"/>
          <w:spacing w:val="0"/>
          <w:position w:val="0"/>
          <w:sz w:val="24"/>
          <w:shd w:fill="FFFFFF" w:val="clear"/>
        </w:rPr>
      </w:pPr>
      <w:r>
        <w:rPr>
          <w:rFonts w:ascii="Open Sans" w:hAnsi="Open Sans" w:cs="Open Sans" w:eastAsia="Open Sans"/>
          <w:color w:val="auto"/>
          <w:spacing w:val="0"/>
          <w:position w:val="0"/>
          <w:sz w:val="24"/>
          <w:shd w:fill="auto" w:val="clear"/>
        </w:rPr>
        <w:t xml:space="preserve">¿Cómo identificarlos?.</w:t>
      </w:r>
      <w:r>
        <w:rPr>
          <w:rFonts w:ascii="Open Sans" w:hAnsi="Open Sans" w:cs="Open Sans" w:eastAsia="Open Sans"/>
          <w:b/>
          <w:color w:val="auto"/>
          <w:spacing w:val="0"/>
          <w:position w:val="0"/>
          <w:sz w:val="24"/>
          <w:shd w:fill="auto" w:val="clear"/>
        </w:rPr>
        <w:t xml:space="preserve"> </w:t>
      </w:r>
    </w:p>
    <w:p>
      <w:pPr>
        <w:spacing w:before="39" w:after="0" w:line="360"/>
        <w:ind w:right="0" w:left="0" w:firstLine="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Respuestas: </w:t>
      </w:r>
    </w:p>
    <w:p>
      <w:pPr>
        <w:numPr>
          <w:ilvl w:val="0"/>
          <w:numId w:val="4"/>
        </w:numPr>
        <w:spacing w:before="0" w:after="0" w:line="360"/>
        <w:ind w:right="0" w:left="144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Es el usuario que tiene acceso administrativo al sistema, por seguridad, los usuarios normales no tienen este acceso. También se le llama ser un Superusuario</w:t>
      </w:r>
    </w:p>
    <w:p>
      <w:pPr>
        <w:spacing w:before="0" w:after="0" w:line="360"/>
        <w:ind w:right="0" w:left="1440" w:firstLine="0"/>
        <w:jc w:val="left"/>
        <w:rPr>
          <w:rFonts w:ascii="Arial" w:hAnsi="Arial" w:cs="Arial" w:eastAsia="Arial"/>
          <w:color w:val="auto"/>
          <w:spacing w:val="0"/>
          <w:position w:val="0"/>
          <w:sz w:val="24"/>
          <w:shd w:fill="FFFFFF" w:val="clear"/>
        </w:rPr>
      </w:pPr>
    </w:p>
    <w:p>
      <w:pPr>
        <w:numPr>
          <w:ilvl w:val="0"/>
          <w:numId w:val="6"/>
        </w:numPr>
        <w:spacing w:before="0" w:after="0" w:line="360"/>
        <w:ind w:right="0" w:left="144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Ubuntu durante su instalación solo te permite establecer la contraseña de un usuario administrador y no la de un usuario root, ya que su creador no quiere poweroff que dañemos el sistema.</w:t>
      </w:r>
    </w:p>
    <w:p>
      <w:pPr>
        <w:numPr>
          <w:ilvl w:val="0"/>
          <w:numId w:val="6"/>
        </w:numPr>
        <w:spacing w:before="0" w:after="0" w:line="360"/>
        <w:ind w:right="0" w:left="1440" w:hanging="360"/>
        <w:jc w:val="left"/>
        <w:rPr>
          <w:rFonts w:ascii="Open Sans" w:hAnsi="Open Sans" w:cs="Open Sans" w:eastAsia="Open Sans"/>
          <w:color w:val="686868"/>
          <w:spacing w:val="0"/>
          <w:position w:val="0"/>
          <w:sz w:val="23"/>
          <w:shd w:fill="FFFFFF" w:val="clear"/>
        </w:rPr>
      </w:pPr>
      <w:r>
        <w:rPr>
          <w:rFonts w:ascii="Open Sans" w:hAnsi="Open Sans" w:cs="Open Sans" w:eastAsia="Open Sans"/>
          <w:b/>
          <w:color w:val="686868"/>
          <w:spacing w:val="0"/>
          <w:position w:val="0"/>
          <w:sz w:val="23"/>
          <w:shd w:fill="FFFFFF" w:val="clear"/>
        </w:rPr>
        <w:t xml:space="preserve">Background processes, Frontend processes</w:t>
      </w:r>
    </w:p>
    <w:p>
      <w:pPr>
        <w:numPr>
          <w:ilvl w:val="0"/>
          <w:numId w:val="6"/>
        </w:numPr>
        <w:spacing w:before="0" w:after="700" w:line="360"/>
        <w:ind w:right="0" w:left="1440" w:hanging="360"/>
        <w:jc w:val="left"/>
        <w:rPr>
          <w:rFonts w:ascii="Open Sans" w:hAnsi="Open Sans" w:cs="Open Sans" w:eastAsia="Open Sans"/>
          <w:color w:val="686868"/>
          <w:spacing w:val="0"/>
          <w:position w:val="0"/>
          <w:sz w:val="23"/>
          <w:shd w:fill="FFFFFF" w:val="clear"/>
        </w:rPr>
      </w:pPr>
      <w:r>
        <w:rPr>
          <w:rFonts w:ascii="Arial" w:hAnsi="Arial" w:cs="Arial" w:eastAsia="Arial"/>
          <w:color w:val="202124"/>
          <w:spacing w:val="0"/>
          <w:position w:val="0"/>
          <w:sz w:val="24"/>
          <w:shd w:fill="FFFFFF" w:val="clear"/>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r>
        <w:object w:dxaOrig="5544" w:dyaOrig="3009">
          <v:rect xmlns:o="urn:schemas-microsoft-com:office:office" xmlns:v="urn:schemas-microsoft-com:vml" id="rectole0000000000" style="width:277.200000pt;height:15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