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keepNext w:val="1"/>
        <w:keepLines w:val="1"/>
        <w:spacing w:after="200" w:before="0" w:line="360" w:lineRule="auto"/>
        <w:ind w:left="0" w:right="-6.259842519683616" w:firstLine="0"/>
        <w:jc w:val="both"/>
        <w:rPr>
          <w:b w:val="1"/>
          <w:color w:val="6d64e8"/>
          <w:sz w:val="40"/>
          <w:szCs w:val="40"/>
        </w:rPr>
      </w:pPr>
      <w:bookmarkStart w:colFirst="0" w:colLast="0" w:name="_heading=h.hz7ikea2f2uj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434343"/>
          <w:sz w:val="30"/>
          <w:szCs w:val="30"/>
        </w:rPr>
        <w:drawing>
          <wp:inline distB="114300" distT="114300" distL="114300" distR="114300">
            <wp:extent cx="3552825" cy="108585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000000"/>
          <w:sz w:val="68"/>
          <w:szCs w:val="68"/>
        </w:rPr>
      </w:pPr>
      <w:bookmarkStart w:colFirst="0" w:colLast="0" w:name="_heading=h.gjdgxs" w:id="1"/>
      <w:bookmarkEnd w:id="1"/>
      <w:r w:rsidDel="00000000" w:rsidR="00000000" w:rsidRPr="00000000">
        <w:rPr>
          <w:rFonts w:ascii="Rajdhani" w:cs="Rajdhani" w:eastAsia="Rajdhani" w:hAnsi="Rajdhani"/>
          <w:b w:val="1"/>
          <w:color w:val="000000"/>
          <w:rtl w:val="0"/>
        </w:rPr>
        <w:t xml:space="preserve">Juegos de memoria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  <w:color w:val="f73939"/>
        </w:rPr>
      </w:pPr>
      <w:bookmarkStart w:colFirst="0" w:colLast="0" w:name="_heading=h.30j0zll" w:id="2"/>
      <w:bookmarkEnd w:id="2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f73939"/>
          <w:sz w:val="28"/>
          <w:szCs w:val="28"/>
          <w:rtl w:val="0"/>
        </w:rPr>
        <w:t xml:space="preserve">Práctica integradora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sz w:val="40"/>
          <w:szCs w:val="40"/>
        </w:rPr>
      </w:pPr>
      <w:bookmarkStart w:colFirst="0" w:colLast="0" w:name="_heading=h.1fob9te" w:id="3"/>
      <w:bookmarkEnd w:id="3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Objetivo</w:t>
      </w:r>
    </w:p>
    <w:p w:rsidR="00000000" w:rsidDel="00000000" w:rsidP="00000000" w:rsidRDefault="00000000" w:rsidRPr="00000000" w14:paraId="00000005">
      <w:pPr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Vamos a realizar conversiones de unidades con los conocimientos que hemos adquirido hasta el momento. Cada mesa realizará la siguiente ejercitación. </w:t>
      </w:r>
    </w:p>
    <w:p w:rsidR="00000000" w:rsidDel="00000000" w:rsidP="00000000" w:rsidRDefault="00000000" w:rsidRPr="00000000" w14:paraId="00000006">
      <w:pPr>
        <w:pStyle w:val="Heading1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3znysh7" w:id="4"/>
      <w:bookmarkEnd w:id="4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Microdesafíos - Mesa I-II-III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200" w:line="335.99999999999994" w:lineRule="auto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Para empezar a poner en práctica los conocimientos adquiridos en este átomo, necesitaremos realizar la siguiente actividad.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before="200" w:line="335.99999999999994" w:lineRule="auto"/>
        <w:ind w:left="720" w:hanging="360"/>
        <w:rPr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Hacer una copia de la tabla base en donde puedan trabajar la ejercitación para llegar a los resultados solicitados.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00" w:line="335.99999999999994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Enunciado</w:t>
      </w: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: </w:t>
      </w:r>
    </w:p>
    <w:p w:rsidR="00000000" w:rsidDel="00000000" w:rsidP="00000000" w:rsidRDefault="00000000" w:rsidRPr="00000000" w14:paraId="0000000A">
      <w:pPr>
        <w:spacing w:before="200" w:line="335.99999999999994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Nuestro grupo de amigos adquirió una  PS4 con un disco de 256 GB y queremos instalarle la mayor cantidad de juegos posibles de una lista de 15 juegos que armamos entre todos.</w:t>
      </w:r>
    </w:p>
    <w:p w:rsidR="00000000" w:rsidDel="00000000" w:rsidP="00000000" w:rsidRDefault="00000000" w:rsidRPr="00000000" w14:paraId="0000000B">
      <w:pPr>
        <w:spacing w:before="200" w:line="335.99999999999994" w:lineRule="auto"/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200" w:line="335.99999999999994" w:lineRule="auto"/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Juego</w:t>
            </w:r>
          </w:p>
        </w:tc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Peso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ff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ff0000"/>
                <w:rtl w:val="0"/>
              </w:rPr>
              <w:t xml:space="preserve">Bound By Flame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ff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ff0000"/>
                <w:rtl w:val="0"/>
              </w:rPr>
              <w:t xml:space="preserve">5.200 MB (5,2 GB)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before="20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Diablo III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41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before="200" w:line="240" w:lineRule="auto"/>
              <w:ind w:left="0" w:firstLine="0"/>
              <w:rPr>
                <w:rFonts w:ascii="Open Sans Light" w:cs="Open Sans Light" w:eastAsia="Open Sans Light" w:hAnsi="Open Sans Light"/>
                <w:color w:val="ff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ff0000"/>
                <w:rtl w:val="0"/>
              </w:rPr>
              <w:t xml:space="preserve">DriveClub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ff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ff0000"/>
                <w:rtl w:val="0"/>
              </w:rPr>
              <w:t xml:space="preserve">28,86 GB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before="200" w:line="240" w:lineRule="auto"/>
              <w:ind w:left="0" w:firstLine="0"/>
              <w:rPr>
                <w:rFonts w:ascii="Open Sans Light" w:cs="Open Sans Light" w:eastAsia="Open Sans Light" w:hAnsi="Open Sans Light"/>
                <w:color w:val="ff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ff0000"/>
                <w:rtl w:val="0"/>
              </w:rPr>
              <w:t xml:space="preserve">Flower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ff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ff0000"/>
                <w:rtl w:val="0"/>
              </w:rPr>
              <w:t xml:space="preserve">18.000 MB (17.57gb)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before="200" w:line="240" w:lineRule="auto"/>
              <w:ind w:left="0" w:firstLine="0"/>
              <w:rPr>
                <w:rFonts w:ascii="Open Sans Light" w:cs="Open Sans Light" w:eastAsia="Open Sans Light" w:hAnsi="Open Sans Light"/>
                <w:color w:val="ff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ff0000"/>
                <w:rtl w:val="0"/>
              </w:rPr>
              <w:t xml:space="preserve">Infamous: Second 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ff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ff0000"/>
                <w:rtl w:val="0"/>
              </w:rPr>
              <w:t xml:space="preserve">0.023438 Terabytes (23.438 GB)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ff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ff0000"/>
                <w:rtl w:val="0"/>
              </w:rPr>
              <w:t xml:space="preserve">Killzone: Shadow Fall SP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ff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ff0000"/>
                <w:rtl w:val="0"/>
              </w:rPr>
              <w:t xml:space="preserve">38,5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ff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ff0000"/>
                <w:rtl w:val="0"/>
              </w:rPr>
              <w:t xml:space="preserve">Knack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ff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ff0000"/>
                <w:rtl w:val="0"/>
              </w:rPr>
              <w:t xml:space="preserve">35,6 GB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ff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ff0000"/>
                <w:rtl w:val="0"/>
              </w:rPr>
              <w:t xml:space="preserve">MLB 14 The Show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ff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ff0000"/>
                <w:rtl w:val="0"/>
              </w:rPr>
              <w:t xml:space="preserve">37,5 GB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ff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ff0000"/>
                <w:rtl w:val="0"/>
              </w:rPr>
              <w:t xml:space="preserve">Resogun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ff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ff0000"/>
                <w:rtl w:val="0"/>
              </w:rPr>
              <w:t xml:space="preserve">460.800 KB (0.4gb)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ff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ff0000"/>
                <w:rtl w:val="0"/>
              </w:rPr>
              <w:t xml:space="preserve">Trine 2: Complete Story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ff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ff0000"/>
                <w:rtl w:val="0"/>
              </w:rPr>
              <w:t xml:space="preserve">2.760 MB    (2.76 GB)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The Last of 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48,11 GB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ff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ff0000"/>
                <w:rtl w:val="0"/>
              </w:rPr>
              <w:t xml:space="preserve">Assassin's Creed IV: Black Flag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ff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ff0000"/>
                <w:rtl w:val="0"/>
              </w:rPr>
              <w:t xml:space="preserve">21,2 GB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Call of Duty: Ghosts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49 GB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ff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ff0000"/>
                <w:rtl w:val="0"/>
              </w:rPr>
              <w:t xml:space="preserve">Don't Starve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ff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ff0000"/>
                <w:rtl w:val="0"/>
              </w:rPr>
              <w:t xml:space="preserve">609 MB (0.61gb)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ff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ff0000"/>
                <w:rtl w:val="0"/>
              </w:rPr>
              <w:t xml:space="preserve">Battlefield 4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ff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ff0000"/>
                <w:rtl w:val="0"/>
              </w:rPr>
              <w:t xml:space="preserve">41,85 GB</w:t>
            </w:r>
          </w:p>
        </w:tc>
      </w:tr>
    </w:tbl>
    <w:p w:rsidR="00000000" w:rsidDel="00000000" w:rsidP="00000000" w:rsidRDefault="00000000" w:rsidRPr="00000000" w14:paraId="0000002D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0" w:lineRule="auto"/>
        <w:ind w:left="0" w:firstLine="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RESPUESTAS:</w:t>
      </w:r>
    </w:p>
    <w:p w:rsidR="00000000" w:rsidDel="00000000" w:rsidP="00000000" w:rsidRDefault="00000000" w:rsidRPr="00000000" w14:paraId="00000031">
      <w:pPr>
        <w:spacing w:before="0" w:lineRule="auto"/>
        <w:ind w:left="0" w:firstLine="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before="0" w:lineRule="auto"/>
        <w:ind w:left="720" w:hanging="36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Resogun(0.4GB)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before="0" w:lineRule="auto"/>
        <w:ind w:left="720" w:hanging="360"/>
        <w:rPr>
          <w:rFonts w:ascii="Open Sans Light" w:cs="Open Sans Light" w:eastAsia="Open Sans Light" w:hAnsi="Open Sans Light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Don’t Starve(0.61GB)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before="0" w:lineRule="auto"/>
        <w:ind w:left="720" w:hanging="360"/>
        <w:rPr>
          <w:rFonts w:ascii="Open Sans Light" w:cs="Open Sans Light" w:eastAsia="Open Sans Light" w:hAnsi="Open Sans Light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Trine 2(2.76GB)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before="0" w:lineRule="auto"/>
        <w:ind w:left="720" w:hanging="360"/>
        <w:rPr>
          <w:rFonts w:ascii="Open Sans Light" w:cs="Open Sans Light" w:eastAsia="Open Sans Light" w:hAnsi="Open Sans Light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Bound by Flame (5,2GB)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before="0" w:lineRule="auto"/>
        <w:ind w:left="720" w:hanging="360"/>
        <w:rPr>
          <w:rFonts w:ascii="Open Sans Light" w:cs="Open Sans Light" w:eastAsia="Open Sans Light" w:hAnsi="Open Sans Light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Flower (17,57GB)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before="0" w:lineRule="auto"/>
        <w:ind w:left="720" w:hanging="360"/>
        <w:rPr>
          <w:rFonts w:ascii="Open Sans Light" w:cs="Open Sans Light" w:eastAsia="Open Sans Light" w:hAnsi="Open Sans Light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AC Black Flag(21,2GB)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before="0" w:lineRule="auto"/>
        <w:ind w:left="720" w:hanging="360"/>
        <w:rPr>
          <w:rFonts w:ascii="Open Sans Light" w:cs="Open Sans Light" w:eastAsia="Open Sans Light" w:hAnsi="Open Sans Light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Infamous Second Son (23,44GB)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before="0" w:lineRule="auto"/>
        <w:ind w:left="720" w:hanging="360"/>
        <w:rPr>
          <w:rFonts w:ascii="Open Sans Light" w:cs="Open Sans Light" w:eastAsia="Open Sans Light" w:hAnsi="Open Sans Light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Driveclub (28.86GB)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before="0" w:lineRule="auto"/>
        <w:ind w:left="720" w:hanging="360"/>
        <w:rPr>
          <w:rFonts w:ascii="Open Sans Light" w:cs="Open Sans Light" w:eastAsia="Open Sans Light" w:hAnsi="Open Sans Light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Knack (35.6GB)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before="0" w:lineRule="auto"/>
        <w:ind w:left="720" w:hanging="360"/>
        <w:rPr>
          <w:rFonts w:ascii="Open Sans Light" w:cs="Open Sans Light" w:eastAsia="Open Sans Light" w:hAnsi="Open Sans Light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Killzone(38.5)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before="0" w:lineRule="auto"/>
        <w:ind w:left="720" w:hanging="360"/>
        <w:rPr>
          <w:rFonts w:ascii="Open Sans Light" w:cs="Open Sans Light" w:eastAsia="Open Sans Light" w:hAnsi="Open Sans Light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MLB 14 The Show(37,5)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before="0" w:lineRule="auto"/>
        <w:ind w:left="720" w:hanging="360"/>
        <w:rPr>
          <w:rFonts w:ascii="Open Sans Light" w:cs="Open Sans Light" w:eastAsia="Open Sans Light" w:hAnsi="Open Sans Light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Battlefield 4 (41,85)</w:t>
      </w:r>
    </w:p>
    <w:p w:rsidR="00000000" w:rsidDel="00000000" w:rsidP="00000000" w:rsidRDefault="00000000" w:rsidRPr="00000000" w14:paraId="0000003E">
      <w:pPr>
        <w:spacing w:before="0" w:lineRule="auto"/>
        <w:ind w:left="0" w:firstLine="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before="0" w:lineRule="auto"/>
        <w:ind w:left="0" w:firstLine="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TOTAL:  </w:t>
      </w:r>
    </w:p>
    <w:p w:rsidR="00000000" w:rsidDel="00000000" w:rsidP="00000000" w:rsidRDefault="00000000" w:rsidRPr="00000000" w14:paraId="00000040">
      <w:pPr>
        <w:spacing w:before="0" w:lineRule="auto"/>
        <w:ind w:left="0" w:firstLine="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253,79GB en uso.</w:t>
      </w:r>
    </w:p>
    <w:p w:rsidR="00000000" w:rsidDel="00000000" w:rsidP="00000000" w:rsidRDefault="00000000" w:rsidRPr="00000000" w14:paraId="00000041">
      <w:pPr>
        <w:spacing w:before="0" w:lineRule="auto"/>
        <w:ind w:left="0" w:firstLine="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2,21GB libre.</w:t>
      </w:r>
    </w:p>
    <w:p w:rsidR="00000000" w:rsidDel="00000000" w:rsidP="00000000" w:rsidRDefault="00000000" w:rsidRPr="00000000" w14:paraId="00000042">
      <w:pPr>
        <w:spacing w:before="0" w:lineRule="auto"/>
        <w:ind w:left="0" w:firstLine="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before="0" w:lineRule="auto"/>
        <w:ind w:left="0" w:firstLine="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34"/>
        <w:szCs w:val="34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rFonts w:ascii="Rajdhani" w:cs="Rajdhani" w:eastAsia="Rajdhani" w:hAnsi="Rajdhani"/>
        <w:b w:val="1"/>
        <w:color w:val="434343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434343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12700</wp:posOffset>
          </wp:positionV>
          <wp:extent cx="7813426" cy="1192213"/>
          <wp:effectExtent b="0" l="0" r="0" t="0"/>
          <wp:wrapSquare wrapText="bothSides" distB="0" distT="0" distL="0" distR="0"/>
          <wp:docPr id="1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2570" l="0" r="0" t="0"/>
                  <a:stretch>
                    <a:fillRect/>
                  </a:stretch>
                </pic:blipFill>
                <pic:spPr>
                  <a:xfrm>
                    <a:off x="0" y="0"/>
                    <a:ext cx="7813426" cy="11922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spacing w:before="0" w:line="240" w:lineRule="auto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788880" cy="1338263"/>
          <wp:effectExtent b="0" l="0" r="0" t="0"/>
          <wp:wrapTopAndBottom distB="114300" distT="114300"/>
          <wp:docPr id="1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775" l="0" r="0" t="776"/>
                  <a:stretch>
                    <a:fillRect/>
                  </a:stretch>
                </pic:blipFill>
                <pic:spPr>
                  <a:xfrm>
                    <a:off x="0" y="0"/>
                    <a:ext cx="7788880" cy="133826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/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Light-italic.ttf"/><Relationship Id="rId10" Type="http://schemas.openxmlformats.org/officeDocument/2006/relationships/font" Target="fonts/OpenSansLight-bold.ttf"/><Relationship Id="rId13" Type="http://schemas.openxmlformats.org/officeDocument/2006/relationships/font" Target="fonts/OpenSans-regular.ttf"/><Relationship Id="rId12" Type="http://schemas.openxmlformats.org/officeDocument/2006/relationships/font" Target="fonts/OpenSansLigh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Light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Y5XTQFRxMGMn7QZXpKP0bggKvXg==">AMUW2mUIHRMFyk2PM9Q2pOpt5xsaNA8a8SvevmFXZQBptUIaBg+vfXwqLkNC6W8Wl+2vD52xS3/R7NHBEFtJnlro75FQ4PoaTGnEOdMW1WsmsPwMobMV7dxlLzy7FJGVMHn1qj9eIDMfN679LmKzlHQvfVGwZz/p+meVUjjY3EhdP/9gxhSRa58VcoasQgIYzIxfehkWE+Ld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