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FD6" w:rsidRPr="00374FD6" w:rsidRDefault="00374FD6" w:rsidP="00374FD6">
      <w:pPr>
        <w:jc w:val="center"/>
        <w:rPr>
          <w:b/>
          <w:sz w:val="28"/>
          <w:szCs w:val="28"/>
          <w:u w:val="single"/>
        </w:rPr>
      </w:pPr>
      <w:r w:rsidRPr="00374FD6">
        <w:rPr>
          <w:b/>
          <w:sz w:val="28"/>
          <w:szCs w:val="28"/>
          <w:u w:val="single"/>
        </w:rPr>
        <w:t>Meta Driven Pipeline using MSSQL and MYSQL server</w:t>
      </w:r>
      <w:bookmarkStart w:id="0" w:name="_GoBack"/>
      <w:bookmarkEnd w:id="0"/>
    </w:p>
    <w:p w:rsidR="008B3676" w:rsidRDefault="00245C8D">
      <w:r>
        <w:t xml:space="preserve">Suppose we have 2 databases </w:t>
      </w:r>
    </w:p>
    <w:p w:rsidR="00245C8D" w:rsidRDefault="00245C8D" w:rsidP="00245C8D">
      <w:pPr>
        <w:pStyle w:val="ListParagraph"/>
        <w:numPr>
          <w:ilvl w:val="0"/>
          <w:numId w:val="1"/>
        </w:numPr>
      </w:pPr>
      <w:r>
        <w:t>MSSQL server</w:t>
      </w:r>
    </w:p>
    <w:p w:rsidR="00245C8D" w:rsidRDefault="00245C8D" w:rsidP="00245C8D">
      <w:pPr>
        <w:pStyle w:val="ListParagraph"/>
        <w:numPr>
          <w:ilvl w:val="0"/>
          <w:numId w:val="1"/>
        </w:numPr>
      </w:pPr>
      <w:r>
        <w:t>MySQL server</w:t>
      </w:r>
    </w:p>
    <w:p w:rsidR="00245C8D" w:rsidRDefault="00245C8D" w:rsidP="00245C8D">
      <w:r>
        <w:t xml:space="preserve">I need to transfer the all </w:t>
      </w:r>
      <w:proofErr w:type="gramStart"/>
      <w:r>
        <w:t>tables</w:t>
      </w:r>
      <w:proofErr w:type="gramEnd"/>
      <w:r>
        <w:t xml:space="preserve"> data from these 2 sources to </w:t>
      </w:r>
      <w:proofErr w:type="spellStart"/>
      <w:r>
        <w:t>lakehouse</w:t>
      </w:r>
      <w:proofErr w:type="spellEnd"/>
      <w:r>
        <w:t xml:space="preserve"> destination in Microsoft fabric</w:t>
      </w:r>
    </w:p>
    <w:p w:rsidR="00245C8D" w:rsidRPr="00245C8D" w:rsidRDefault="00245C8D" w:rsidP="00245C8D">
      <w:pPr>
        <w:pStyle w:val="ListParagraph"/>
        <w:numPr>
          <w:ilvl w:val="0"/>
          <w:numId w:val="2"/>
        </w:numPr>
        <w:rPr>
          <w:b/>
        </w:rPr>
      </w:pPr>
      <w:r w:rsidRPr="00245C8D">
        <w:rPr>
          <w:b/>
        </w:rPr>
        <w:t>Create one metadata table name is “</w:t>
      </w:r>
      <w:proofErr w:type="spellStart"/>
      <w:r w:rsidRPr="00245C8D">
        <w:rPr>
          <w:b/>
        </w:rPr>
        <w:t>Config</w:t>
      </w:r>
      <w:proofErr w:type="spellEnd"/>
      <w:r w:rsidRPr="00245C8D">
        <w:rPr>
          <w:b/>
        </w:rPr>
        <w:t xml:space="preserve">” </w:t>
      </w:r>
    </w:p>
    <w:p w:rsidR="00245C8D" w:rsidRPr="00245C8D" w:rsidRDefault="00245C8D" w:rsidP="0024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Create</w:t>
      </w:r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table</w:t>
      </w:r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Config</w:t>
      </w:r>
      <w:proofErr w:type="spellEnd"/>
    </w:p>
    <w:p w:rsidR="00245C8D" w:rsidRPr="00245C8D" w:rsidRDefault="00245C8D" w:rsidP="0024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</w:p>
    <w:p w:rsidR="00245C8D" w:rsidRPr="00245C8D" w:rsidRDefault="00245C8D" w:rsidP="0024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Id </w:t>
      </w:r>
      <w:proofErr w:type="spellStart"/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primary</w:t>
      </w:r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key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</w:p>
    <w:p w:rsidR="00245C8D" w:rsidRPr="00245C8D" w:rsidRDefault="00245C8D" w:rsidP="0024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SourceType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varchar</w:t>
      </w:r>
      <w:proofErr w:type="spellEnd"/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gram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100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:rsidR="00245C8D" w:rsidRPr="00245C8D" w:rsidRDefault="00245C8D" w:rsidP="0024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SourceConn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varchar</w:t>
      </w:r>
      <w:proofErr w:type="spellEnd"/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gram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100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:rsidR="00245C8D" w:rsidRPr="00245C8D" w:rsidRDefault="00245C8D" w:rsidP="0024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[Database] </w:t>
      </w:r>
      <w:proofErr w:type="spellStart"/>
      <w:proofErr w:type="gramStart"/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varchar</w:t>
      </w:r>
      <w:proofErr w:type="spellEnd"/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gram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100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:rsidR="00245C8D" w:rsidRPr="00245C8D" w:rsidRDefault="00245C8D" w:rsidP="0024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SourceTable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varchar</w:t>
      </w:r>
      <w:proofErr w:type="spellEnd"/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gram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100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:rsidR="00245C8D" w:rsidRPr="00245C8D" w:rsidRDefault="00245C8D" w:rsidP="0024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TargetLakehouse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varchar</w:t>
      </w:r>
      <w:proofErr w:type="spellEnd"/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gram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100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:rsidR="00245C8D" w:rsidRPr="00245C8D" w:rsidRDefault="00245C8D" w:rsidP="0024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TargetTable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varchar</w:t>
      </w:r>
      <w:proofErr w:type="spellEnd"/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gram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100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:rsidR="00245C8D" w:rsidRPr="00245C8D" w:rsidRDefault="00245C8D" w:rsidP="0024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FileFormat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varchar</w:t>
      </w:r>
      <w:proofErr w:type="spellEnd"/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gram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100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</w:p>
    <w:p w:rsidR="00245C8D" w:rsidRDefault="00245C8D" w:rsidP="00245C8D">
      <w:pPr>
        <w:rPr>
          <w:rFonts w:ascii="Consolas" w:hAnsi="Consolas" w:cs="Consolas"/>
          <w:color w:val="808080"/>
          <w:sz w:val="19"/>
          <w:szCs w:val="19"/>
        </w:rPr>
      </w:pP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</w:p>
    <w:p w:rsidR="00245C8D" w:rsidRDefault="00245C8D" w:rsidP="00245C8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proofErr w:type="gram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*</w:t>
      </w:r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Config</w:t>
      </w:r>
      <w:proofErr w:type="spellEnd"/>
    </w:p>
    <w:p w:rsidR="00245C8D" w:rsidRDefault="00245C8D" w:rsidP="00245C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information into this table</w:t>
      </w:r>
    </w:p>
    <w:p w:rsidR="00245C8D" w:rsidRPr="00245C8D" w:rsidRDefault="00245C8D" w:rsidP="0024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Insert</w:t>
      </w:r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>into</w:t>
      </w:r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Config</w:t>
      </w:r>
      <w:proofErr w:type="spellEnd"/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245C8D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values 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</w:p>
    <w:p w:rsidR="00245C8D" w:rsidRPr="00245C8D" w:rsidRDefault="00245C8D" w:rsidP="0024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1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'MSSQL'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'MSSQL_Connection'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'AdventureWorksLT2017'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'BuildVersion'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'FabricLakehouse'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'buildversion'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'parquet'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:rsidR="00245C8D" w:rsidRPr="00245C8D" w:rsidRDefault="00245C8D" w:rsidP="00245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2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'MySQL'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'MySQL_Connection'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'tanajidb'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'Employee'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'FabricLakehouse'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'employee'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'parquet'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:rsidR="00245C8D" w:rsidRDefault="00245C8D" w:rsidP="00245C8D">
      <w:pPr>
        <w:rPr>
          <w:rFonts w:ascii="Consolas" w:hAnsi="Consolas" w:cs="Consolas"/>
          <w:color w:val="808080"/>
          <w:sz w:val="19"/>
          <w:szCs w:val="19"/>
        </w:rPr>
      </w:pP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245C8D">
        <w:rPr>
          <w:rFonts w:ascii="Consolas" w:hAnsi="Consolas" w:cs="Consolas"/>
          <w:color w:val="000000"/>
          <w:sz w:val="19"/>
          <w:szCs w:val="19"/>
          <w:highlight w:val="lightGray"/>
        </w:rPr>
        <w:t>3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'MSSQL'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'MSSQL_Connection'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'AdventureWorksLT2017'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'SalesLT.Address'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'FabricLakehouse'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'Address_New'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245C8D">
        <w:rPr>
          <w:rFonts w:ascii="Consolas" w:hAnsi="Consolas" w:cs="Consolas"/>
          <w:color w:val="FF0000"/>
          <w:sz w:val="19"/>
          <w:szCs w:val="19"/>
          <w:highlight w:val="lightGray"/>
        </w:rPr>
        <w:t>'parquet'</w:t>
      </w:r>
      <w:r w:rsidRPr="00245C8D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</w:p>
    <w:p w:rsidR="00245C8D" w:rsidRDefault="00245C8D" w:rsidP="00245C8D">
      <w:pPr>
        <w:rPr>
          <w:rFonts w:ascii="Consolas" w:hAnsi="Consolas" w:cs="Consolas"/>
          <w:color w:val="808080"/>
          <w:sz w:val="19"/>
          <w:szCs w:val="19"/>
        </w:rPr>
      </w:pPr>
    </w:p>
    <w:p w:rsidR="00245C8D" w:rsidRDefault="00245C8D" w:rsidP="00245C8D">
      <w:r>
        <w:rPr>
          <w:noProof/>
        </w:rPr>
        <w:drawing>
          <wp:inline distT="0" distB="0" distL="0" distR="0" wp14:anchorId="516D433C" wp14:editId="6A3A96C3">
            <wp:extent cx="5943600" cy="90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8D" w:rsidRDefault="00245C8D" w:rsidP="00245C8D"/>
    <w:p w:rsidR="00245C8D" w:rsidRDefault="00245C8D" w:rsidP="00245C8D">
      <w:pPr>
        <w:pStyle w:val="ListParagraph"/>
        <w:numPr>
          <w:ilvl w:val="0"/>
          <w:numId w:val="2"/>
        </w:numPr>
      </w:pPr>
      <w:r>
        <w:t>Gateway configuration</w:t>
      </w:r>
    </w:p>
    <w:p w:rsidR="00245C8D" w:rsidRDefault="00245C8D" w:rsidP="00245C8D">
      <w:r>
        <w:t xml:space="preserve">Install on premises gateway and configure the same. </w:t>
      </w:r>
    </w:p>
    <w:p w:rsidR="00245C8D" w:rsidRDefault="00245C8D" w:rsidP="00245C8D">
      <w:r>
        <w:rPr>
          <w:noProof/>
        </w:rPr>
        <w:lastRenderedPageBreak/>
        <w:drawing>
          <wp:inline distT="0" distB="0" distL="0" distR="0" wp14:anchorId="48AD4FD5" wp14:editId="7225DC9C">
            <wp:extent cx="4673600" cy="46930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110" cy="46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8D" w:rsidRDefault="00245C8D" w:rsidP="00245C8D"/>
    <w:p w:rsidR="00245C8D" w:rsidRDefault="00245C8D" w:rsidP="00245C8D">
      <w:r>
        <w:t xml:space="preserve">Once gateway connected please check connection established in fabric. </w:t>
      </w:r>
    </w:p>
    <w:p w:rsidR="00245C8D" w:rsidRPr="00DF76E9" w:rsidRDefault="00245C8D" w:rsidP="00245C8D">
      <w:pPr>
        <w:rPr>
          <w:b/>
        </w:rPr>
      </w:pPr>
      <w:r w:rsidRPr="00DF76E9">
        <w:rPr>
          <w:b/>
        </w:rPr>
        <w:t xml:space="preserve">Go to setting </w:t>
      </w:r>
      <w:r w:rsidRPr="00DF76E9">
        <w:rPr>
          <w:b/>
        </w:rPr>
        <w:sym w:font="Wingdings" w:char="F0E0"/>
      </w:r>
      <w:r w:rsidRPr="00DF76E9">
        <w:rPr>
          <w:b/>
        </w:rPr>
        <w:t xml:space="preserve"> Managed connections and Gateways </w:t>
      </w:r>
      <w:r w:rsidRPr="00DF76E9">
        <w:rPr>
          <w:b/>
        </w:rPr>
        <w:sym w:font="Wingdings" w:char="F0E0"/>
      </w:r>
      <w:r w:rsidRPr="00DF76E9">
        <w:rPr>
          <w:b/>
        </w:rPr>
        <w:t xml:space="preserve"> on-premises data gateway</w:t>
      </w:r>
    </w:p>
    <w:p w:rsidR="00245C8D" w:rsidRDefault="00245C8D" w:rsidP="00245C8D"/>
    <w:p w:rsidR="00245C8D" w:rsidRDefault="00245C8D" w:rsidP="00245C8D">
      <w:r>
        <w:rPr>
          <w:noProof/>
        </w:rPr>
        <w:drawing>
          <wp:inline distT="0" distB="0" distL="0" distR="0" wp14:anchorId="7C2D65E2" wp14:editId="49B76285">
            <wp:extent cx="6723244" cy="13525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9452" cy="13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8D" w:rsidRPr="00885BE9" w:rsidRDefault="00245C8D" w:rsidP="00885BE9">
      <w:pPr>
        <w:pStyle w:val="ListParagraph"/>
        <w:numPr>
          <w:ilvl w:val="0"/>
          <w:numId w:val="2"/>
        </w:numPr>
        <w:rPr>
          <w:b/>
          <w:u w:val="single"/>
        </w:rPr>
      </w:pPr>
      <w:r w:rsidRPr="00885BE9">
        <w:rPr>
          <w:b/>
          <w:u w:val="single"/>
        </w:rPr>
        <w:t>Lookup Activity to read the metadata tables</w:t>
      </w:r>
    </w:p>
    <w:p w:rsidR="00245C8D" w:rsidRDefault="00245C8D" w:rsidP="00245C8D">
      <w:r>
        <w:t>So now metadata table available in MSSQL server so our connection is MSSQL server</w:t>
      </w:r>
    </w:p>
    <w:p w:rsidR="00885BE9" w:rsidRDefault="00885BE9" w:rsidP="00245C8D">
      <w:pPr>
        <w:rPr>
          <w:b/>
          <w:u w:val="single"/>
        </w:rPr>
      </w:pPr>
      <w:r w:rsidRPr="00885BE9">
        <w:rPr>
          <w:b/>
          <w:u w:val="single"/>
        </w:rPr>
        <w:lastRenderedPageBreak/>
        <w:t>Sample connection setting for MSSQL</w:t>
      </w:r>
      <w:proofErr w:type="gramStart"/>
      <w:r w:rsidRPr="00885BE9">
        <w:t>:-</w:t>
      </w:r>
      <w:proofErr w:type="gramEnd"/>
      <w:r w:rsidRPr="00885BE9">
        <w:t xml:space="preserve"> pro</w:t>
      </w:r>
      <w:r>
        <w:t>vide server name, Database Name, modify connection name as per your requirement , select Gateway and choose authentication method.</w:t>
      </w:r>
    </w:p>
    <w:p w:rsidR="00885BE9" w:rsidRPr="00885BE9" w:rsidRDefault="00885BE9" w:rsidP="00245C8D">
      <w:pPr>
        <w:rPr>
          <w:b/>
          <w:u w:val="single"/>
        </w:rPr>
      </w:pPr>
      <w:r>
        <w:rPr>
          <w:noProof/>
        </w:rPr>
        <w:drawing>
          <wp:inline distT="0" distB="0" distL="0" distR="0" wp14:anchorId="3A31B4C3" wp14:editId="3D79E6FF">
            <wp:extent cx="3421814" cy="3314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247" cy="33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8D" w:rsidRDefault="00245C8D" w:rsidP="00245C8D">
      <w:r>
        <w:rPr>
          <w:noProof/>
        </w:rPr>
        <w:drawing>
          <wp:inline distT="0" distB="0" distL="0" distR="0" wp14:anchorId="10E606CA" wp14:editId="6AE19E75">
            <wp:extent cx="2909076" cy="33655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232" cy="337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8D" w:rsidRDefault="00245C8D" w:rsidP="00245C8D"/>
    <w:p w:rsidR="00245C8D" w:rsidRPr="00885BE9" w:rsidRDefault="00885BE9" w:rsidP="00885BE9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 w:rsidRPr="00885BE9">
        <w:rPr>
          <w:b/>
          <w:u w:val="single"/>
        </w:rPr>
        <w:t>Foreach</w:t>
      </w:r>
      <w:proofErr w:type="spellEnd"/>
      <w:r w:rsidRPr="00885BE9">
        <w:rPr>
          <w:b/>
          <w:u w:val="single"/>
        </w:rPr>
        <w:t xml:space="preserve"> Activity :-</w:t>
      </w:r>
    </w:p>
    <w:p w:rsidR="00245C8D" w:rsidRDefault="00885BE9" w:rsidP="00245C8D">
      <w:r>
        <w:t xml:space="preserve">Connect </w:t>
      </w:r>
      <w:proofErr w:type="spellStart"/>
      <w:r>
        <w:t>foreach</w:t>
      </w:r>
      <w:proofErr w:type="spellEnd"/>
      <w:r>
        <w:t xml:space="preserve"> activity to one by one data reading from lookup activity</w:t>
      </w:r>
    </w:p>
    <w:p w:rsidR="00885BE9" w:rsidRDefault="00885BE9" w:rsidP="00245C8D">
      <w:r>
        <w:rPr>
          <w:noProof/>
        </w:rPr>
        <w:lastRenderedPageBreak/>
        <w:drawing>
          <wp:inline distT="0" distB="0" distL="0" distR="0" wp14:anchorId="00A2AFAE" wp14:editId="0F9BDA10">
            <wp:extent cx="5943600" cy="276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E9" w:rsidRDefault="00885BE9" w:rsidP="00245C8D"/>
    <w:p w:rsidR="00885BE9" w:rsidRDefault="00885BE9" w:rsidP="00885BE9">
      <w:pPr>
        <w:pStyle w:val="ListParagraph"/>
        <w:numPr>
          <w:ilvl w:val="0"/>
          <w:numId w:val="2"/>
        </w:numPr>
        <w:rPr>
          <w:b/>
          <w:u w:val="single"/>
        </w:rPr>
      </w:pPr>
      <w:r w:rsidRPr="00885BE9">
        <w:rPr>
          <w:b/>
          <w:u w:val="single"/>
        </w:rPr>
        <w:t>If Condition:-</w:t>
      </w:r>
    </w:p>
    <w:p w:rsidR="00885BE9" w:rsidRDefault="00885BE9" w:rsidP="00885BE9">
      <w:pPr>
        <w:shd w:val="clear" w:color="auto" w:fill="FFFFFE"/>
        <w:spacing w:line="285" w:lineRule="atLeast"/>
      </w:pPr>
      <w:r w:rsidRPr="00885BE9">
        <w:t xml:space="preserve">Into </w:t>
      </w:r>
      <w:proofErr w:type="spellStart"/>
      <w:r w:rsidRPr="00885BE9">
        <w:t>Foreach</w:t>
      </w:r>
      <w:proofErr w:type="spellEnd"/>
      <w:r w:rsidRPr="00885BE9">
        <w:t xml:space="preserve"> activity use IF condition </w:t>
      </w:r>
      <w:r>
        <w:sym w:font="Wingdings" w:char="F0E0"/>
      </w:r>
      <w:r>
        <w:t xml:space="preserve"> In this IF condition in expression we can use add dynamic content </w:t>
      </w:r>
      <w:r>
        <w:sym w:font="Wingdings" w:char="F0E0"/>
      </w:r>
      <w:r>
        <w:t xml:space="preserve"> “</w:t>
      </w:r>
      <w:proofErr w:type="gramStart"/>
      <w:r w:rsidRPr="00885BE9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r w:rsidRPr="00885BE9">
        <w:rPr>
          <w:rFonts w:ascii="Consolas" w:eastAsia="Times New Roman" w:hAnsi="Consolas" w:cs="Times New Roman"/>
          <w:color w:val="000000"/>
          <w:sz w:val="21"/>
          <w:szCs w:val="21"/>
        </w:rPr>
        <w:t>equals(</w:t>
      </w:r>
      <w:proofErr w:type="gramEnd"/>
      <w:r w:rsidRPr="00885BE9">
        <w:rPr>
          <w:rFonts w:ascii="Consolas" w:eastAsia="Times New Roman" w:hAnsi="Consolas" w:cs="Times New Roman"/>
          <w:color w:val="000000"/>
          <w:sz w:val="21"/>
          <w:szCs w:val="21"/>
        </w:rPr>
        <w:t>item().</w:t>
      </w:r>
      <w:proofErr w:type="spellStart"/>
      <w:r w:rsidRPr="00885BE9">
        <w:rPr>
          <w:rFonts w:ascii="Consolas" w:eastAsia="Times New Roman" w:hAnsi="Consolas" w:cs="Times New Roman"/>
          <w:color w:val="001188"/>
          <w:sz w:val="21"/>
          <w:szCs w:val="21"/>
        </w:rPr>
        <w:t>SourceType</w:t>
      </w:r>
      <w:proofErr w:type="spellEnd"/>
      <w:r w:rsidRPr="00885B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85BE9">
        <w:rPr>
          <w:rFonts w:ascii="Consolas" w:eastAsia="Times New Roman" w:hAnsi="Consolas" w:cs="Times New Roman"/>
          <w:color w:val="A31515"/>
          <w:sz w:val="21"/>
          <w:szCs w:val="21"/>
        </w:rPr>
        <w:t>'MSSQL'</w:t>
      </w:r>
      <w:r w:rsidRPr="00885B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t>”.</w:t>
      </w:r>
    </w:p>
    <w:p w:rsidR="00885BE9" w:rsidRDefault="00885BE9" w:rsidP="00885BE9">
      <w:pPr>
        <w:shd w:val="clear" w:color="auto" w:fill="FFFFFE"/>
        <w:spacing w:line="285" w:lineRule="atLeast"/>
      </w:pPr>
      <w:r w:rsidRPr="00885BE9">
        <w:t xml:space="preserve">Means true condition we can read SQL server data </w:t>
      </w:r>
    </w:p>
    <w:p w:rsidR="00885BE9" w:rsidRDefault="00420186" w:rsidP="00885BE9">
      <w:pPr>
        <w:shd w:val="clear" w:color="auto" w:fill="FFFFFE"/>
        <w:spacing w:line="285" w:lineRule="atLeast"/>
      </w:pPr>
      <w:r>
        <w:rPr>
          <w:noProof/>
        </w:rPr>
        <w:drawing>
          <wp:inline distT="0" distB="0" distL="0" distR="0" wp14:anchorId="3254AD3C" wp14:editId="45BF121A">
            <wp:extent cx="3788968" cy="3930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265" cy="393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E9" w:rsidRDefault="00420186" w:rsidP="00420186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b/>
          <w:u w:val="single"/>
        </w:rPr>
      </w:pPr>
      <w:r w:rsidRPr="00420186">
        <w:rPr>
          <w:b/>
          <w:u w:val="single"/>
        </w:rPr>
        <w:lastRenderedPageBreak/>
        <w:t>True Condition: - Copy Activity:-</w:t>
      </w:r>
    </w:p>
    <w:p w:rsidR="00420186" w:rsidRPr="00420186" w:rsidRDefault="00420186" w:rsidP="00420186">
      <w:pPr>
        <w:shd w:val="clear" w:color="auto" w:fill="FFFFFE"/>
        <w:spacing w:line="285" w:lineRule="atLeast"/>
        <w:ind w:left="360"/>
        <w:rPr>
          <w:b/>
          <w:u w:val="single"/>
        </w:rPr>
      </w:pPr>
      <w:r>
        <w:rPr>
          <w:b/>
          <w:u w:val="single"/>
        </w:rPr>
        <w:t>Source:-</w:t>
      </w:r>
    </w:p>
    <w:p w:rsidR="00420186" w:rsidRDefault="00420186" w:rsidP="00420186">
      <w:pPr>
        <w:shd w:val="clear" w:color="auto" w:fill="FFFFFE"/>
        <w:spacing w:line="285" w:lineRule="atLeast"/>
        <w:rPr>
          <w:b/>
          <w:u w:val="single"/>
        </w:rPr>
      </w:pPr>
      <w:r>
        <w:rPr>
          <w:noProof/>
        </w:rPr>
        <w:drawing>
          <wp:inline distT="0" distB="0" distL="0" distR="0" wp14:anchorId="55DE699D" wp14:editId="72757F2F">
            <wp:extent cx="3683635" cy="33761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816" cy="33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86" w:rsidRDefault="00420186" w:rsidP="00420186">
      <w:pPr>
        <w:shd w:val="clear" w:color="auto" w:fill="FFFFFE"/>
        <w:spacing w:line="285" w:lineRule="atLeast"/>
        <w:rPr>
          <w:b/>
          <w:u w:val="single"/>
        </w:rPr>
      </w:pPr>
      <w:r>
        <w:rPr>
          <w:b/>
          <w:u w:val="single"/>
        </w:rPr>
        <w:t>Destination:-</w:t>
      </w:r>
    </w:p>
    <w:p w:rsidR="00420186" w:rsidRDefault="00420186" w:rsidP="00420186">
      <w:pPr>
        <w:shd w:val="clear" w:color="auto" w:fill="FFFFFE"/>
        <w:spacing w:line="285" w:lineRule="atLeast"/>
        <w:rPr>
          <w:b/>
          <w:u w:val="single"/>
        </w:rPr>
      </w:pPr>
      <w:r>
        <w:rPr>
          <w:noProof/>
        </w:rPr>
        <w:drawing>
          <wp:inline distT="0" distB="0" distL="0" distR="0" wp14:anchorId="5940919F" wp14:editId="54D537E9">
            <wp:extent cx="4581525" cy="378669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398" cy="37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86" w:rsidRDefault="00420186" w:rsidP="00420186">
      <w:pPr>
        <w:shd w:val="clear" w:color="auto" w:fill="FFFFFE"/>
        <w:spacing w:line="285" w:lineRule="atLeast"/>
        <w:rPr>
          <w:b/>
          <w:u w:val="single"/>
        </w:rPr>
      </w:pPr>
      <w:r>
        <w:rPr>
          <w:b/>
          <w:u w:val="single"/>
        </w:rPr>
        <w:lastRenderedPageBreak/>
        <w:t>False Condition (MYSQL</w:t>
      </w:r>
      <w:proofErr w:type="gramStart"/>
      <w:r>
        <w:rPr>
          <w:b/>
          <w:u w:val="single"/>
        </w:rPr>
        <w:t>) :</w:t>
      </w:r>
      <w:proofErr w:type="gramEnd"/>
      <w:r>
        <w:rPr>
          <w:b/>
          <w:u w:val="single"/>
        </w:rPr>
        <w:t xml:space="preserve">- </w:t>
      </w:r>
    </w:p>
    <w:p w:rsidR="00420186" w:rsidRDefault="00420186" w:rsidP="00420186">
      <w:pPr>
        <w:shd w:val="clear" w:color="auto" w:fill="FFFFFE"/>
        <w:spacing w:line="285" w:lineRule="atLeast"/>
        <w:rPr>
          <w:b/>
          <w:u w:val="single"/>
        </w:rPr>
      </w:pPr>
      <w:r>
        <w:rPr>
          <w:b/>
          <w:u w:val="single"/>
        </w:rPr>
        <w:t>Source</w:t>
      </w:r>
    </w:p>
    <w:p w:rsidR="00420186" w:rsidRDefault="00420186" w:rsidP="00420186">
      <w:pPr>
        <w:shd w:val="clear" w:color="auto" w:fill="FFFFFE"/>
        <w:spacing w:line="285" w:lineRule="atLeast"/>
        <w:rPr>
          <w:b/>
          <w:u w:val="single"/>
        </w:rPr>
      </w:pPr>
      <w:r>
        <w:rPr>
          <w:noProof/>
        </w:rPr>
        <w:drawing>
          <wp:inline distT="0" distB="0" distL="0" distR="0" wp14:anchorId="5AF7F8A2" wp14:editId="5FB70987">
            <wp:extent cx="4908550" cy="3978233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2615" cy="398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86" w:rsidRDefault="00420186" w:rsidP="00420186">
      <w:pPr>
        <w:shd w:val="clear" w:color="auto" w:fill="FFFFFE"/>
        <w:spacing w:line="285" w:lineRule="atLeast"/>
        <w:rPr>
          <w:b/>
          <w:u w:val="single"/>
        </w:rPr>
      </w:pPr>
    </w:p>
    <w:p w:rsidR="00420186" w:rsidRDefault="00420186" w:rsidP="00420186">
      <w:pPr>
        <w:shd w:val="clear" w:color="auto" w:fill="FFFFFE"/>
        <w:spacing w:line="285" w:lineRule="atLeast"/>
        <w:rPr>
          <w:b/>
          <w:u w:val="single"/>
        </w:rPr>
      </w:pPr>
      <w:r>
        <w:rPr>
          <w:b/>
          <w:u w:val="single"/>
        </w:rPr>
        <w:t xml:space="preserve">Destination:- </w:t>
      </w:r>
    </w:p>
    <w:p w:rsidR="00420186" w:rsidRDefault="00420186" w:rsidP="00420186">
      <w:pPr>
        <w:shd w:val="clear" w:color="auto" w:fill="FFFFFE"/>
        <w:spacing w:line="285" w:lineRule="atLeast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6DDEC9B" wp14:editId="609DC2F0">
            <wp:extent cx="5934075" cy="5000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D5" w:rsidRDefault="004C4DD5" w:rsidP="00420186">
      <w:pPr>
        <w:shd w:val="clear" w:color="auto" w:fill="FFFFFE"/>
        <w:spacing w:line="285" w:lineRule="atLeast"/>
        <w:rPr>
          <w:b/>
          <w:u w:val="single"/>
        </w:rPr>
      </w:pPr>
    </w:p>
    <w:p w:rsidR="004C4DD5" w:rsidRDefault="004C4DD5" w:rsidP="00420186">
      <w:pPr>
        <w:shd w:val="clear" w:color="auto" w:fill="FFFFFE"/>
        <w:spacing w:line="285" w:lineRule="atLeast"/>
        <w:rPr>
          <w:b/>
          <w:u w:val="single"/>
        </w:rPr>
      </w:pPr>
      <w:r>
        <w:rPr>
          <w:b/>
          <w:u w:val="single"/>
        </w:rPr>
        <w:t>Note – If you wanted to check all connection</w:t>
      </w:r>
    </w:p>
    <w:p w:rsidR="004C4DD5" w:rsidRDefault="004C4DD5" w:rsidP="00420186">
      <w:pPr>
        <w:shd w:val="clear" w:color="auto" w:fill="FFFFFE"/>
        <w:spacing w:line="285" w:lineRule="atLeast"/>
        <w:rPr>
          <w:b/>
          <w:u w:val="single"/>
        </w:rPr>
      </w:pPr>
      <w:r>
        <w:rPr>
          <w:b/>
          <w:u w:val="single"/>
        </w:rPr>
        <w:t xml:space="preserve">Go to Setting </w:t>
      </w:r>
      <w:r w:rsidRPr="004C4DD5">
        <w:rPr>
          <w:b/>
          <w:u w:val="single"/>
        </w:rPr>
        <w:sym w:font="Wingdings" w:char="F0E0"/>
      </w:r>
      <w:r>
        <w:rPr>
          <w:b/>
          <w:u w:val="single"/>
        </w:rPr>
        <w:t xml:space="preserve"> Managed Connections and gateways </w:t>
      </w:r>
      <w:r w:rsidRPr="004C4DD5">
        <w:rPr>
          <w:b/>
          <w:u w:val="single"/>
        </w:rPr>
        <w:sym w:font="Wingdings" w:char="F0E0"/>
      </w:r>
    </w:p>
    <w:p w:rsidR="004C4DD5" w:rsidRPr="00420186" w:rsidRDefault="001E733E" w:rsidP="00420186">
      <w:pPr>
        <w:shd w:val="clear" w:color="auto" w:fill="FFFFFE"/>
        <w:spacing w:line="285" w:lineRule="atLeast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E0564DA" wp14:editId="40C45686">
            <wp:extent cx="5943600" cy="3227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DD5" w:rsidRPr="0042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550DA"/>
    <w:multiLevelType w:val="hybridMultilevel"/>
    <w:tmpl w:val="C8EEFD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6763F"/>
    <w:multiLevelType w:val="hybridMultilevel"/>
    <w:tmpl w:val="902C8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8D"/>
    <w:rsid w:val="001E733E"/>
    <w:rsid w:val="00245C8D"/>
    <w:rsid w:val="00374FD6"/>
    <w:rsid w:val="00420186"/>
    <w:rsid w:val="004C4DD5"/>
    <w:rsid w:val="00696745"/>
    <w:rsid w:val="00885BE9"/>
    <w:rsid w:val="008B3676"/>
    <w:rsid w:val="00D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73855-EFA6-4EFE-9319-04A64E73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2025-09-24T08:29:00Z</dcterms:created>
  <dcterms:modified xsi:type="dcterms:W3CDTF">2025-09-24T09:18:00Z</dcterms:modified>
</cp:coreProperties>
</file>