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7758F867"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9C6EC4">
        <w:rPr>
          <w:rFonts w:ascii="UD デジタル 教科書体 NK-R" w:eastAsia="UD デジタル 教科書体 NK-R" w:hint="eastAsia"/>
          <w:sz w:val="22"/>
          <w:szCs w:val="24"/>
        </w:rPr>
        <w:t>1</w:t>
      </w:r>
      <w:r w:rsidR="00992E11">
        <w:rPr>
          <w:rFonts w:ascii="UD デジタル 教科書体 NK-R" w:eastAsia="UD デジタル 教科書体 NK-R" w:hint="eastAsia"/>
          <w:sz w:val="22"/>
          <w:szCs w:val="24"/>
        </w:rPr>
        <w:t>6</w:t>
      </w:r>
      <w:r>
        <w:rPr>
          <w:rFonts w:ascii="UD デジタル 教科書体 NK-R" w:eastAsia="UD デジタル 教科書体 NK-R" w:hint="eastAsia"/>
          <w:sz w:val="22"/>
          <w:szCs w:val="24"/>
        </w:rPr>
        <w:t xml:space="preserve">　</w:t>
      </w:r>
      <w:r w:rsidR="00992E11">
        <w:rPr>
          <w:rFonts w:ascii="UD デジタル 教科書体 NK-R" w:eastAsia="UD デジタル 教科書体 NK-R" w:hint="eastAsia"/>
          <w:sz w:val="22"/>
          <w:szCs w:val="24"/>
        </w:rPr>
        <w:t>風邪に関する常識</w:t>
      </w:r>
    </w:p>
    <w:p w14:paraId="16E38020" w14:textId="77777777" w:rsidR="00D0509B"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Default="00D0509B" w:rsidP="00D0509B">
      <w:pPr>
        <w:rPr>
          <w:rFonts w:eastAsiaTheme="minorHAnsi"/>
          <w:spacing w:val="10"/>
          <w:sz w:val="22"/>
          <w:szCs w:val="24"/>
        </w:rPr>
      </w:pPr>
    </w:p>
    <w:p w14:paraId="18673634" w14:textId="72F072C2" w:rsidR="00992E11" w:rsidRDefault="00992E11" w:rsidP="0088381C">
      <w:pPr>
        <w:rPr>
          <w:rFonts w:eastAsiaTheme="minorHAnsi"/>
          <w:spacing w:val="10"/>
          <w:sz w:val="22"/>
          <w:szCs w:val="24"/>
        </w:rPr>
      </w:pPr>
      <w:r w:rsidRPr="00992E11">
        <w:rPr>
          <w:rFonts w:eastAsiaTheme="minorHAnsi"/>
          <w:spacing w:val="10"/>
          <w:sz w:val="22"/>
          <w:szCs w:val="24"/>
        </w:rPr>
        <w:t xml:space="preserve">Ben </w:t>
      </w:r>
      <w:proofErr w:type="spellStart"/>
      <w:r w:rsidRPr="00992E11">
        <w:rPr>
          <w:rFonts w:eastAsiaTheme="minorHAnsi"/>
          <w:spacing w:val="10"/>
          <w:sz w:val="22"/>
          <w:szCs w:val="24"/>
        </w:rPr>
        <w:t>Hemmens</w:t>
      </w:r>
      <w:proofErr w:type="spellEnd"/>
      <w:r w:rsidRPr="00992E11">
        <w:rPr>
          <w:rFonts w:eastAsiaTheme="minorHAnsi"/>
          <w:spacing w:val="10"/>
          <w:sz w:val="22"/>
          <w:szCs w:val="24"/>
        </w:rPr>
        <w:t xml:space="preserve"> is the father of three children, including four-year-old Sophie. According to medical experts, it is normal for kids around this age to catch colds four to five times a year. In adults, the ratio is about two to three times a year, for reasons that are not completely clear. However, says Dr. Ranit </w:t>
      </w:r>
      <w:proofErr w:type="spellStart"/>
      <w:r w:rsidRPr="00992E11">
        <w:rPr>
          <w:rFonts w:eastAsiaTheme="minorHAnsi"/>
          <w:spacing w:val="10"/>
          <w:sz w:val="22"/>
          <w:szCs w:val="24"/>
        </w:rPr>
        <w:t>Mishori</w:t>
      </w:r>
      <w:proofErr w:type="spellEnd"/>
      <w:r w:rsidRPr="00992E11">
        <w:rPr>
          <w:rFonts w:eastAsiaTheme="minorHAnsi"/>
          <w:spacing w:val="10"/>
          <w:sz w:val="22"/>
          <w:szCs w:val="24"/>
        </w:rPr>
        <w:t xml:space="preserve"> of Georgetown University Hospital, many people believe that it is possible to become immune to the common cold so that one gets fewer and fewer colds as he </w:t>
      </w:r>
      <w:proofErr w:type="spellStart"/>
      <w:r w:rsidRPr="00992E11">
        <w:rPr>
          <w:rFonts w:eastAsiaTheme="minorHAnsi"/>
          <w:spacing w:val="10"/>
          <w:sz w:val="22"/>
          <w:szCs w:val="24"/>
        </w:rPr>
        <w:t>ages."There</w:t>
      </w:r>
      <w:proofErr w:type="spellEnd"/>
      <w:r w:rsidRPr="00992E11">
        <w:rPr>
          <w:rFonts w:eastAsiaTheme="minorHAnsi"/>
          <w:spacing w:val="10"/>
          <w:sz w:val="22"/>
          <w:szCs w:val="24"/>
        </w:rPr>
        <w:t xml:space="preserve"> are about 200 types of virus that cause the common cold, yet people think that once you get infected one time, you develop immunity for the rest of your life. This is entirely wrong," she </w:t>
      </w:r>
      <w:proofErr w:type="spellStart"/>
      <w:r w:rsidRPr="00992E11">
        <w:rPr>
          <w:rFonts w:eastAsiaTheme="minorHAnsi"/>
          <w:spacing w:val="10"/>
          <w:sz w:val="22"/>
          <w:szCs w:val="24"/>
        </w:rPr>
        <w:t>claims.There</w:t>
      </w:r>
      <w:proofErr w:type="spellEnd"/>
      <w:r w:rsidRPr="00992E11">
        <w:rPr>
          <w:rFonts w:eastAsiaTheme="minorHAnsi"/>
          <w:spacing w:val="10"/>
          <w:sz w:val="22"/>
          <w:szCs w:val="24"/>
        </w:rPr>
        <w:t xml:space="preserve"> are simply too many different viruses, many of which change in slight ways as they pass from person to person.</w:t>
      </w:r>
    </w:p>
    <w:p w14:paraId="56E61142" w14:textId="77777777" w:rsidR="00D0509B" w:rsidRPr="00881972" w:rsidRDefault="00D0509B" w:rsidP="00D0509B">
      <w:pPr>
        <w:pBdr>
          <w:bottom w:val="single" w:sz="6" w:space="1" w:color="auto"/>
        </w:pBdr>
        <w:rPr>
          <w:rFonts w:asciiTheme="minorEastAsia" w:hAnsiTheme="minorEastAsia"/>
          <w:sz w:val="22"/>
          <w:szCs w:val="24"/>
        </w:rPr>
      </w:pPr>
    </w:p>
    <w:p w14:paraId="486FA7A9" w14:textId="77777777" w:rsidR="00D0509B" w:rsidRDefault="00D0509B" w:rsidP="00D0509B"/>
    <w:p w14:paraId="7E7FE917" w14:textId="77777777" w:rsidR="00D0509B" w:rsidRDefault="00D0509B" w:rsidP="00D0509B">
      <w:pPr>
        <w:widowControl/>
        <w:jc w:val="left"/>
      </w:pPr>
      <w:r>
        <w:br w:type="page"/>
      </w:r>
    </w:p>
    <w:tbl>
      <w:tblPr>
        <w:tblStyle w:val="aa"/>
        <w:tblW w:w="0" w:type="auto"/>
        <w:tblLook w:val="04A0" w:firstRow="1" w:lastRow="0" w:firstColumn="1" w:lastColumn="0" w:noHBand="0" w:noVBand="1"/>
      </w:tblPr>
      <w:tblGrid>
        <w:gridCol w:w="444"/>
        <w:gridCol w:w="1536"/>
        <w:gridCol w:w="2410"/>
        <w:gridCol w:w="4104"/>
      </w:tblGrid>
      <w:tr w:rsidR="00D0509B" w14:paraId="367E1272" w14:textId="77777777" w:rsidTr="00C9295F">
        <w:trPr>
          <w:trHeight w:val="454"/>
        </w:trPr>
        <w:tc>
          <w:tcPr>
            <w:tcW w:w="444" w:type="dxa"/>
            <w:vAlign w:val="center"/>
          </w:tcPr>
          <w:p w14:paraId="0C1E0A60" w14:textId="77777777" w:rsidR="00D0509B" w:rsidRDefault="00D0509B" w:rsidP="00C9295F">
            <w:pPr>
              <w:jc w:val="center"/>
            </w:pPr>
            <w:r>
              <w:lastRenderedPageBreak/>
              <w:br w:type="page"/>
              <w:t>1</w:t>
            </w:r>
          </w:p>
        </w:tc>
        <w:tc>
          <w:tcPr>
            <w:tcW w:w="1536" w:type="dxa"/>
            <w:vAlign w:val="center"/>
          </w:tcPr>
          <w:p w14:paraId="7780B174" w14:textId="13DE0EE6" w:rsidR="00D0509B" w:rsidRDefault="00337A52" w:rsidP="00C9295F">
            <w:r>
              <w:t>expert</w:t>
            </w:r>
          </w:p>
        </w:tc>
        <w:tc>
          <w:tcPr>
            <w:tcW w:w="2410" w:type="dxa"/>
            <w:vAlign w:val="center"/>
          </w:tcPr>
          <w:p w14:paraId="1F24B244" w14:textId="69E5D55F" w:rsidR="00D0509B" w:rsidRDefault="00B65740" w:rsidP="00C9295F">
            <w:r>
              <w:rPr>
                <w:rFonts w:hint="eastAsia"/>
              </w:rPr>
              <w:t>名詞・形容詞</w:t>
            </w:r>
          </w:p>
        </w:tc>
        <w:tc>
          <w:tcPr>
            <w:tcW w:w="4104" w:type="dxa"/>
            <w:vAlign w:val="center"/>
          </w:tcPr>
          <w:p w14:paraId="5DD7AFBF" w14:textId="1266A8F2" w:rsidR="00D0509B" w:rsidRDefault="00B65740" w:rsidP="00C9295F">
            <w:r>
              <w:rPr>
                <w:rFonts w:hint="eastAsia"/>
              </w:rPr>
              <w:t>専門家・熟練者</w:t>
            </w:r>
            <w:r w:rsidR="00E13453">
              <w:rPr>
                <w:rFonts w:hint="eastAsia"/>
              </w:rPr>
              <w:t>・熟達した</w:t>
            </w:r>
          </w:p>
        </w:tc>
      </w:tr>
      <w:tr w:rsidR="00D0509B" w14:paraId="639B8FEF" w14:textId="77777777" w:rsidTr="00C9295F">
        <w:trPr>
          <w:trHeight w:val="454"/>
        </w:trPr>
        <w:tc>
          <w:tcPr>
            <w:tcW w:w="444" w:type="dxa"/>
            <w:vAlign w:val="center"/>
          </w:tcPr>
          <w:p w14:paraId="1D967403" w14:textId="77777777" w:rsidR="00D0509B" w:rsidRDefault="00D0509B" w:rsidP="00C9295F">
            <w:pPr>
              <w:jc w:val="center"/>
            </w:pPr>
            <w:r>
              <w:t>2</w:t>
            </w:r>
          </w:p>
        </w:tc>
        <w:tc>
          <w:tcPr>
            <w:tcW w:w="1536" w:type="dxa"/>
            <w:vAlign w:val="center"/>
          </w:tcPr>
          <w:p w14:paraId="2FED4D57" w14:textId="3644F4C6" w:rsidR="00D0509B" w:rsidRDefault="00337A52" w:rsidP="00C9295F">
            <w:r>
              <w:t>ratio</w:t>
            </w:r>
          </w:p>
        </w:tc>
        <w:tc>
          <w:tcPr>
            <w:tcW w:w="2410" w:type="dxa"/>
            <w:vAlign w:val="center"/>
          </w:tcPr>
          <w:p w14:paraId="3DBCC990" w14:textId="6B02AFB1" w:rsidR="00D0509B" w:rsidRPr="009D19DA" w:rsidRDefault="00B65740" w:rsidP="00C9295F">
            <w:r>
              <w:rPr>
                <w:rFonts w:hint="eastAsia"/>
              </w:rPr>
              <w:t>名詞</w:t>
            </w:r>
          </w:p>
        </w:tc>
        <w:tc>
          <w:tcPr>
            <w:tcW w:w="4104" w:type="dxa"/>
            <w:vAlign w:val="center"/>
          </w:tcPr>
          <w:p w14:paraId="0E8D73AE" w14:textId="4AF35D7A" w:rsidR="00D0509B" w:rsidRDefault="00E13453" w:rsidP="00C9295F">
            <w:r>
              <w:rPr>
                <w:rFonts w:hint="eastAsia"/>
              </w:rPr>
              <w:t>割合・比率</w:t>
            </w:r>
          </w:p>
        </w:tc>
      </w:tr>
      <w:tr w:rsidR="00D0509B" w14:paraId="4A0CF7E0" w14:textId="77777777" w:rsidTr="00C9295F">
        <w:trPr>
          <w:trHeight w:val="454"/>
        </w:trPr>
        <w:tc>
          <w:tcPr>
            <w:tcW w:w="444" w:type="dxa"/>
            <w:vAlign w:val="center"/>
          </w:tcPr>
          <w:p w14:paraId="61EDA6BA" w14:textId="77777777" w:rsidR="00D0509B" w:rsidRDefault="00D0509B" w:rsidP="00C9295F">
            <w:pPr>
              <w:jc w:val="center"/>
            </w:pPr>
            <w:r>
              <w:t>3</w:t>
            </w:r>
          </w:p>
        </w:tc>
        <w:tc>
          <w:tcPr>
            <w:tcW w:w="1536" w:type="dxa"/>
            <w:vAlign w:val="center"/>
          </w:tcPr>
          <w:p w14:paraId="752224C7" w14:textId="79A65BAE" w:rsidR="00D0509B" w:rsidRDefault="00337A52" w:rsidP="00C9295F">
            <w:r>
              <w:t>proportion</w:t>
            </w:r>
          </w:p>
        </w:tc>
        <w:tc>
          <w:tcPr>
            <w:tcW w:w="2410" w:type="dxa"/>
            <w:vAlign w:val="center"/>
          </w:tcPr>
          <w:p w14:paraId="39E9E61F" w14:textId="26391EE2" w:rsidR="00D0509B" w:rsidRPr="009D19DA" w:rsidRDefault="00B65740" w:rsidP="00C9295F">
            <w:r>
              <w:rPr>
                <w:rFonts w:hint="eastAsia"/>
              </w:rPr>
              <w:t>名詞</w:t>
            </w:r>
          </w:p>
        </w:tc>
        <w:tc>
          <w:tcPr>
            <w:tcW w:w="4104" w:type="dxa"/>
            <w:vAlign w:val="center"/>
          </w:tcPr>
          <w:p w14:paraId="5D2E089B" w14:textId="3AC3430D" w:rsidR="00D0509B" w:rsidRDefault="00E13453" w:rsidP="00C9295F">
            <w:r>
              <w:rPr>
                <w:rFonts w:hint="eastAsia"/>
              </w:rPr>
              <w:t>割合・比例・つりあい・部分</w:t>
            </w:r>
          </w:p>
        </w:tc>
      </w:tr>
      <w:tr w:rsidR="00D0509B" w14:paraId="5D9C6684" w14:textId="77777777" w:rsidTr="00C9295F">
        <w:trPr>
          <w:trHeight w:val="454"/>
        </w:trPr>
        <w:tc>
          <w:tcPr>
            <w:tcW w:w="444" w:type="dxa"/>
            <w:vAlign w:val="center"/>
          </w:tcPr>
          <w:p w14:paraId="6E8E36D8" w14:textId="77777777" w:rsidR="00D0509B" w:rsidRDefault="00D0509B" w:rsidP="00C9295F">
            <w:pPr>
              <w:jc w:val="center"/>
            </w:pPr>
            <w:r>
              <w:t>4</w:t>
            </w:r>
          </w:p>
        </w:tc>
        <w:tc>
          <w:tcPr>
            <w:tcW w:w="1536" w:type="dxa"/>
            <w:vAlign w:val="center"/>
          </w:tcPr>
          <w:p w14:paraId="60DB00F1" w14:textId="523D9315" w:rsidR="00D0509B" w:rsidRDefault="00337A52" w:rsidP="00C9295F">
            <w:r>
              <w:t>completely</w:t>
            </w:r>
          </w:p>
        </w:tc>
        <w:tc>
          <w:tcPr>
            <w:tcW w:w="2410" w:type="dxa"/>
            <w:vAlign w:val="center"/>
          </w:tcPr>
          <w:p w14:paraId="4CBFFCC9" w14:textId="0B012BF7" w:rsidR="00D0509B" w:rsidRPr="009D19DA" w:rsidRDefault="00B65740" w:rsidP="00C9295F">
            <w:r>
              <w:rPr>
                <w:rFonts w:hint="eastAsia"/>
              </w:rPr>
              <w:t>副詞</w:t>
            </w:r>
          </w:p>
        </w:tc>
        <w:tc>
          <w:tcPr>
            <w:tcW w:w="4104" w:type="dxa"/>
            <w:vAlign w:val="center"/>
          </w:tcPr>
          <w:p w14:paraId="7C517FAF" w14:textId="69BE7E53" w:rsidR="00D0509B" w:rsidRDefault="00B65740" w:rsidP="00C9295F">
            <w:r>
              <w:rPr>
                <w:rFonts w:hint="eastAsia"/>
              </w:rPr>
              <w:t>完全に</w:t>
            </w:r>
          </w:p>
        </w:tc>
      </w:tr>
      <w:tr w:rsidR="00D0509B" w14:paraId="3C10CE71" w14:textId="77777777" w:rsidTr="00C9295F">
        <w:trPr>
          <w:trHeight w:val="454"/>
        </w:trPr>
        <w:tc>
          <w:tcPr>
            <w:tcW w:w="444" w:type="dxa"/>
            <w:vAlign w:val="center"/>
          </w:tcPr>
          <w:p w14:paraId="5415BF3A" w14:textId="77777777" w:rsidR="00D0509B" w:rsidRDefault="00D0509B" w:rsidP="00C9295F">
            <w:pPr>
              <w:jc w:val="center"/>
            </w:pPr>
            <w:r>
              <w:t>5</w:t>
            </w:r>
          </w:p>
        </w:tc>
        <w:tc>
          <w:tcPr>
            <w:tcW w:w="1536" w:type="dxa"/>
            <w:vAlign w:val="center"/>
          </w:tcPr>
          <w:p w14:paraId="6155F5C6" w14:textId="13379ED7" w:rsidR="00D0509B" w:rsidRDefault="00337A52" w:rsidP="00C9295F">
            <w:r>
              <w:t>total</w:t>
            </w:r>
          </w:p>
        </w:tc>
        <w:tc>
          <w:tcPr>
            <w:tcW w:w="2410" w:type="dxa"/>
            <w:vAlign w:val="center"/>
          </w:tcPr>
          <w:p w14:paraId="39C2A7BD" w14:textId="0F6F4101" w:rsidR="00D0509B" w:rsidRPr="009D19DA" w:rsidRDefault="00B65740" w:rsidP="00C9295F">
            <w:r>
              <w:rPr>
                <w:rFonts w:hint="eastAsia"/>
              </w:rPr>
              <w:t>形容詞・名詞</w:t>
            </w:r>
          </w:p>
        </w:tc>
        <w:tc>
          <w:tcPr>
            <w:tcW w:w="4104" w:type="dxa"/>
            <w:vAlign w:val="center"/>
          </w:tcPr>
          <w:p w14:paraId="7BA9CC55" w14:textId="7268E152" w:rsidR="00D0509B" w:rsidRPr="00C81215" w:rsidRDefault="00B65740" w:rsidP="00C9295F">
            <w:r>
              <w:rPr>
                <w:rFonts w:hint="eastAsia"/>
              </w:rPr>
              <w:t>まったくの・総計の・合計</w:t>
            </w:r>
          </w:p>
        </w:tc>
      </w:tr>
      <w:tr w:rsidR="00D0509B" w14:paraId="178E141A" w14:textId="77777777" w:rsidTr="00C9295F">
        <w:trPr>
          <w:trHeight w:val="454"/>
        </w:trPr>
        <w:tc>
          <w:tcPr>
            <w:tcW w:w="444" w:type="dxa"/>
            <w:vAlign w:val="center"/>
          </w:tcPr>
          <w:p w14:paraId="6BCC9EBD" w14:textId="77777777" w:rsidR="00D0509B" w:rsidRDefault="00D0509B" w:rsidP="00C9295F">
            <w:pPr>
              <w:jc w:val="center"/>
            </w:pPr>
            <w:r>
              <w:t>6</w:t>
            </w:r>
          </w:p>
        </w:tc>
        <w:tc>
          <w:tcPr>
            <w:tcW w:w="1536" w:type="dxa"/>
            <w:vAlign w:val="center"/>
          </w:tcPr>
          <w:p w14:paraId="23F2A2C3" w14:textId="563628F3" w:rsidR="00D0509B" w:rsidRDefault="00337A52" w:rsidP="00C9295F">
            <w:r>
              <w:t>utter</w:t>
            </w:r>
          </w:p>
        </w:tc>
        <w:tc>
          <w:tcPr>
            <w:tcW w:w="2410" w:type="dxa"/>
            <w:vAlign w:val="center"/>
          </w:tcPr>
          <w:p w14:paraId="2E5ACE1C" w14:textId="24D86A56" w:rsidR="00D0509B" w:rsidRPr="009D19DA" w:rsidRDefault="00B65740" w:rsidP="00C9295F">
            <w:r>
              <w:rPr>
                <w:rFonts w:hint="eastAsia"/>
              </w:rPr>
              <w:t>形容詞・他動詞</w:t>
            </w:r>
          </w:p>
        </w:tc>
        <w:tc>
          <w:tcPr>
            <w:tcW w:w="4104" w:type="dxa"/>
            <w:vAlign w:val="center"/>
          </w:tcPr>
          <w:p w14:paraId="6CA1D5A5" w14:textId="6842B444" w:rsidR="00D0509B" w:rsidRDefault="00B65740" w:rsidP="00C9295F">
            <w:r>
              <w:rPr>
                <w:rFonts w:hint="eastAsia"/>
              </w:rPr>
              <w:t>まったくの・を発する</w:t>
            </w:r>
          </w:p>
        </w:tc>
      </w:tr>
      <w:tr w:rsidR="00D0509B" w14:paraId="5114886C" w14:textId="77777777" w:rsidTr="00C9295F">
        <w:trPr>
          <w:trHeight w:val="454"/>
        </w:trPr>
        <w:tc>
          <w:tcPr>
            <w:tcW w:w="444" w:type="dxa"/>
            <w:vAlign w:val="center"/>
          </w:tcPr>
          <w:p w14:paraId="40A5F858" w14:textId="77777777" w:rsidR="00D0509B" w:rsidRDefault="00D0509B" w:rsidP="00C9295F">
            <w:pPr>
              <w:jc w:val="center"/>
            </w:pPr>
            <w:r>
              <w:t>7</w:t>
            </w:r>
          </w:p>
        </w:tc>
        <w:tc>
          <w:tcPr>
            <w:tcW w:w="1536" w:type="dxa"/>
            <w:vAlign w:val="center"/>
          </w:tcPr>
          <w:p w14:paraId="3A352C13" w14:textId="61AD6533" w:rsidR="00D0509B" w:rsidRDefault="00337A52" w:rsidP="00C9295F">
            <w:r>
              <w:t>immune</w:t>
            </w:r>
          </w:p>
        </w:tc>
        <w:tc>
          <w:tcPr>
            <w:tcW w:w="2410" w:type="dxa"/>
            <w:vAlign w:val="center"/>
          </w:tcPr>
          <w:p w14:paraId="24E8A228" w14:textId="09735173" w:rsidR="00D0509B" w:rsidRPr="009D19DA" w:rsidRDefault="00B65740" w:rsidP="00C9295F">
            <w:r>
              <w:rPr>
                <w:rFonts w:hint="eastAsia"/>
              </w:rPr>
              <w:t>形容詞</w:t>
            </w:r>
          </w:p>
        </w:tc>
        <w:tc>
          <w:tcPr>
            <w:tcW w:w="4104" w:type="dxa"/>
            <w:vAlign w:val="center"/>
          </w:tcPr>
          <w:p w14:paraId="0BA1966D" w14:textId="62AE196D" w:rsidR="00D0509B" w:rsidRDefault="00B65740" w:rsidP="00C9295F">
            <w:r>
              <w:rPr>
                <w:rFonts w:hint="eastAsia"/>
              </w:rPr>
              <w:t>免疫の・影響を受けない</w:t>
            </w:r>
          </w:p>
        </w:tc>
      </w:tr>
      <w:tr w:rsidR="00D0509B" w14:paraId="39A9A9E9" w14:textId="77777777" w:rsidTr="00C9295F">
        <w:trPr>
          <w:trHeight w:val="454"/>
        </w:trPr>
        <w:tc>
          <w:tcPr>
            <w:tcW w:w="444" w:type="dxa"/>
            <w:vAlign w:val="center"/>
          </w:tcPr>
          <w:p w14:paraId="1BC27340" w14:textId="77777777" w:rsidR="00D0509B" w:rsidRDefault="00D0509B" w:rsidP="00C9295F">
            <w:pPr>
              <w:jc w:val="center"/>
            </w:pPr>
            <w:r>
              <w:t>8</w:t>
            </w:r>
          </w:p>
        </w:tc>
        <w:tc>
          <w:tcPr>
            <w:tcW w:w="1536" w:type="dxa"/>
            <w:vAlign w:val="center"/>
          </w:tcPr>
          <w:p w14:paraId="0DCC13D4" w14:textId="7B839EEC" w:rsidR="00D0509B" w:rsidRDefault="00337A52" w:rsidP="00C9295F">
            <w:r>
              <w:t>virus</w:t>
            </w:r>
          </w:p>
        </w:tc>
        <w:tc>
          <w:tcPr>
            <w:tcW w:w="2410" w:type="dxa"/>
            <w:vAlign w:val="center"/>
          </w:tcPr>
          <w:p w14:paraId="69215A9E" w14:textId="479D9738" w:rsidR="00D0509B" w:rsidRPr="009D19DA" w:rsidRDefault="00B65740" w:rsidP="00C9295F">
            <w:r>
              <w:rPr>
                <w:rFonts w:hint="eastAsia"/>
              </w:rPr>
              <w:t>名詞</w:t>
            </w:r>
          </w:p>
        </w:tc>
        <w:tc>
          <w:tcPr>
            <w:tcW w:w="4104" w:type="dxa"/>
            <w:vAlign w:val="center"/>
          </w:tcPr>
          <w:p w14:paraId="3F9E5EDA" w14:textId="49811A71" w:rsidR="00D0509B" w:rsidRDefault="00B65740" w:rsidP="00C9295F">
            <w:r>
              <w:rPr>
                <w:rFonts w:hint="eastAsia"/>
              </w:rPr>
              <w:t>ウイルス・病原体</w:t>
            </w:r>
          </w:p>
        </w:tc>
      </w:tr>
      <w:tr w:rsidR="00D0509B" w14:paraId="2429FCBE" w14:textId="77777777" w:rsidTr="00C9295F">
        <w:trPr>
          <w:trHeight w:val="454"/>
        </w:trPr>
        <w:tc>
          <w:tcPr>
            <w:tcW w:w="444" w:type="dxa"/>
            <w:vAlign w:val="center"/>
          </w:tcPr>
          <w:p w14:paraId="3CE82BE2" w14:textId="77777777" w:rsidR="00D0509B" w:rsidRDefault="00D0509B" w:rsidP="00C9295F">
            <w:pPr>
              <w:jc w:val="center"/>
            </w:pPr>
            <w:r>
              <w:t>9</w:t>
            </w:r>
          </w:p>
        </w:tc>
        <w:tc>
          <w:tcPr>
            <w:tcW w:w="1536" w:type="dxa"/>
            <w:vAlign w:val="center"/>
          </w:tcPr>
          <w:p w14:paraId="31E84795" w14:textId="4B1E198C" w:rsidR="00D0509B" w:rsidRDefault="00337A52" w:rsidP="00C9295F">
            <w:r>
              <w:t>infect</w:t>
            </w:r>
          </w:p>
        </w:tc>
        <w:tc>
          <w:tcPr>
            <w:tcW w:w="2410" w:type="dxa"/>
            <w:vAlign w:val="center"/>
          </w:tcPr>
          <w:p w14:paraId="370EE7BC" w14:textId="511345DC" w:rsidR="00D0509B" w:rsidRPr="009D19DA" w:rsidRDefault="00B65740" w:rsidP="00C9295F">
            <w:r>
              <w:rPr>
                <w:rFonts w:hint="eastAsia"/>
              </w:rPr>
              <w:t>他動詞</w:t>
            </w:r>
          </w:p>
        </w:tc>
        <w:tc>
          <w:tcPr>
            <w:tcW w:w="4104" w:type="dxa"/>
            <w:vAlign w:val="center"/>
          </w:tcPr>
          <w:p w14:paraId="51DCF183" w14:textId="44569A38" w:rsidR="00D0509B" w:rsidRDefault="00B65740" w:rsidP="00C9295F">
            <w:r>
              <w:rPr>
                <w:rFonts w:hint="eastAsia"/>
              </w:rPr>
              <w:t>に感染する・に伝染する</w:t>
            </w:r>
          </w:p>
        </w:tc>
      </w:tr>
      <w:tr w:rsidR="00D0509B" w14:paraId="2F303DB7" w14:textId="77777777" w:rsidTr="00C9295F">
        <w:trPr>
          <w:trHeight w:val="454"/>
        </w:trPr>
        <w:tc>
          <w:tcPr>
            <w:tcW w:w="444" w:type="dxa"/>
            <w:vAlign w:val="center"/>
          </w:tcPr>
          <w:p w14:paraId="79D1C9CE" w14:textId="77777777" w:rsidR="00D0509B" w:rsidRDefault="00D0509B" w:rsidP="00C9295F">
            <w:pPr>
              <w:jc w:val="center"/>
            </w:pPr>
            <w:r>
              <w:t>10</w:t>
            </w:r>
          </w:p>
        </w:tc>
        <w:tc>
          <w:tcPr>
            <w:tcW w:w="1536" w:type="dxa"/>
            <w:vAlign w:val="center"/>
          </w:tcPr>
          <w:p w14:paraId="0037DA4D" w14:textId="53CF0072" w:rsidR="00D0509B" w:rsidRDefault="00337A52" w:rsidP="00C9295F">
            <w:r>
              <w:t>rest</w:t>
            </w:r>
          </w:p>
        </w:tc>
        <w:tc>
          <w:tcPr>
            <w:tcW w:w="2410" w:type="dxa"/>
            <w:vAlign w:val="center"/>
          </w:tcPr>
          <w:p w14:paraId="79BE7630" w14:textId="5C2C4DC0" w:rsidR="00D0509B" w:rsidRPr="009D19DA" w:rsidRDefault="00B65740" w:rsidP="00C9295F">
            <w:r>
              <w:rPr>
                <w:rFonts w:hint="eastAsia"/>
              </w:rPr>
              <w:t>名詞・自動詞・他動詞</w:t>
            </w:r>
          </w:p>
        </w:tc>
        <w:tc>
          <w:tcPr>
            <w:tcW w:w="4104" w:type="dxa"/>
            <w:vAlign w:val="center"/>
          </w:tcPr>
          <w:p w14:paraId="1AC914D0" w14:textId="74CB4722" w:rsidR="00D0509B" w:rsidRDefault="00B65740" w:rsidP="00C9295F">
            <w:r>
              <w:rPr>
                <w:rFonts w:hint="eastAsia"/>
              </w:rPr>
              <w:t>残り・休み・休む・(腕など)を置く</w:t>
            </w:r>
          </w:p>
        </w:tc>
      </w:tr>
      <w:tr w:rsidR="00D0509B" w14:paraId="6FA8C7F4" w14:textId="77777777" w:rsidTr="00C9295F">
        <w:trPr>
          <w:trHeight w:val="454"/>
        </w:trPr>
        <w:tc>
          <w:tcPr>
            <w:tcW w:w="444" w:type="dxa"/>
            <w:vAlign w:val="center"/>
          </w:tcPr>
          <w:p w14:paraId="68BC5A43" w14:textId="77777777" w:rsidR="00D0509B" w:rsidRDefault="00D0509B" w:rsidP="00C9295F">
            <w:pPr>
              <w:jc w:val="center"/>
            </w:pPr>
            <w:r>
              <w:t>11</w:t>
            </w:r>
          </w:p>
        </w:tc>
        <w:tc>
          <w:tcPr>
            <w:tcW w:w="1536" w:type="dxa"/>
            <w:vAlign w:val="center"/>
          </w:tcPr>
          <w:p w14:paraId="1CDFB2CE" w14:textId="15C56D7A" w:rsidR="00D0509B" w:rsidRDefault="00337A52" w:rsidP="00C9295F">
            <w:r>
              <w:t>refresh</w:t>
            </w:r>
          </w:p>
        </w:tc>
        <w:tc>
          <w:tcPr>
            <w:tcW w:w="2410" w:type="dxa"/>
            <w:vAlign w:val="center"/>
          </w:tcPr>
          <w:p w14:paraId="4CDB42FB" w14:textId="220C69F9" w:rsidR="00D0509B" w:rsidRPr="009D19DA" w:rsidRDefault="00B65740" w:rsidP="00C9295F">
            <w:r>
              <w:rPr>
                <w:rFonts w:hint="eastAsia"/>
              </w:rPr>
              <w:t>他動詞</w:t>
            </w:r>
          </w:p>
        </w:tc>
        <w:tc>
          <w:tcPr>
            <w:tcW w:w="4104" w:type="dxa"/>
            <w:vAlign w:val="center"/>
          </w:tcPr>
          <w:p w14:paraId="12A56F3A" w14:textId="782585C6" w:rsidR="00D0509B" w:rsidRDefault="00B65740" w:rsidP="00C9295F">
            <w:r>
              <w:rPr>
                <w:rFonts w:hint="eastAsia"/>
              </w:rPr>
              <w:t>を元気づける・(記憶)を蘇らせる</w:t>
            </w:r>
          </w:p>
        </w:tc>
      </w:tr>
      <w:tr w:rsidR="00D0509B" w14:paraId="63483E67" w14:textId="77777777" w:rsidTr="00C9295F">
        <w:trPr>
          <w:trHeight w:val="454"/>
        </w:trPr>
        <w:tc>
          <w:tcPr>
            <w:tcW w:w="444" w:type="dxa"/>
            <w:vAlign w:val="center"/>
          </w:tcPr>
          <w:p w14:paraId="390BCB36" w14:textId="77777777" w:rsidR="00D0509B" w:rsidRDefault="00D0509B" w:rsidP="00C9295F">
            <w:pPr>
              <w:jc w:val="center"/>
            </w:pPr>
            <w:r>
              <w:t>12</w:t>
            </w:r>
          </w:p>
        </w:tc>
        <w:tc>
          <w:tcPr>
            <w:tcW w:w="1536" w:type="dxa"/>
            <w:vAlign w:val="center"/>
          </w:tcPr>
          <w:p w14:paraId="147F9BEE" w14:textId="05D97B84" w:rsidR="00D0509B" w:rsidRDefault="00337A52" w:rsidP="00C9295F">
            <w:r>
              <w:t>entirely</w:t>
            </w:r>
          </w:p>
        </w:tc>
        <w:tc>
          <w:tcPr>
            <w:tcW w:w="2410" w:type="dxa"/>
            <w:vAlign w:val="center"/>
          </w:tcPr>
          <w:p w14:paraId="7E8DAD9C" w14:textId="5E751EF8" w:rsidR="00D0509B" w:rsidRPr="009D19DA" w:rsidRDefault="00B65740" w:rsidP="00C9295F">
            <w:r>
              <w:rPr>
                <w:rFonts w:hint="eastAsia"/>
              </w:rPr>
              <w:t>副詞</w:t>
            </w:r>
          </w:p>
        </w:tc>
        <w:tc>
          <w:tcPr>
            <w:tcW w:w="4104" w:type="dxa"/>
            <w:vAlign w:val="center"/>
          </w:tcPr>
          <w:p w14:paraId="1C4A23B3" w14:textId="3688DBC4" w:rsidR="00D0509B" w:rsidRDefault="00B65740" w:rsidP="00C9295F">
            <w:r>
              <w:rPr>
                <w:rFonts w:hint="eastAsia"/>
              </w:rPr>
              <w:t>まったく</w:t>
            </w:r>
          </w:p>
        </w:tc>
      </w:tr>
      <w:tr w:rsidR="00D0509B" w14:paraId="47E0C44F" w14:textId="77777777" w:rsidTr="00C9295F">
        <w:trPr>
          <w:trHeight w:val="454"/>
        </w:trPr>
        <w:tc>
          <w:tcPr>
            <w:tcW w:w="444" w:type="dxa"/>
            <w:vAlign w:val="center"/>
          </w:tcPr>
          <w:p w14:paraId="658ECDFB" w14:textId="77777777" w:rsidR="00D0509B" w:rsidRDefault="00D0509B" w:rsidP="00C9295F">
            <w:pPr>
              <w:jc w:val="center"/>
            </w:pPr>
            <w:r>
              <w:t>13</w:t>
            </w:r>
          </w:p>
        </w:tc>
        <w:tc>
          <w:tcPr>
            <w:tcW w:w="1536" w:type="dxa"/>
            <w:vAlign w:val="center"/>
          </w:tcPr>
          <w:p w14:paraId="32810AD9" w14:textId="33975CD3" w:rsidR="00D0509B" w:rsidRDefault="00337A52" w:rsidP="00C9295F">
            <w:r>
              <w:t>absolutely</w:t>
            </w:r>
          </w:p>
        </w:tc>
        <w:tc>
          <w:tcPr>
            <w:tcW w:w="2410" w:type="dxa"/>
            <w:vAlign w:val="center"/>
          </w:tcPr>
          <w:p w14:paraId="1B89F98E" w14:textId="307F57DF" w:rsidR="00D0509B" w:rsidRPr="009D19DA" w:rsidRDefault="00B65740" w:rsidP="00C9295F">
            <w:r>
              <w:rPr>
                <w:rFonts w:hint="eastAsia"/>
              </w:rPr>
              <w:t>副詞</w:t>
            </w:r>
          </w:p>
        </w:tc>
        <w:tc>
          <w:tcPr>
            <w:tcW w:w="4104" w:type="dxa"/>
            <w:vAlign w:val="center"/>
          </w:tcPr>
          <w:p w14:paraId="17378472" w14:textId="468D8140" w:rsidR="00D0509B" w:rsidRDefault="00B65740" w:rsidP="00C9295F">
            <w:r>
              <w:rPr>
                <w:rFonts w:hint="eastAsia"/>
              </w:rPr>
              <w:t>まったく・まったくその通りだ・絶対に</w:t>
            </w:r>
          </w:p>
        </w:tc>
      </w:tr>
      <w:tr w:rsidR="00D0509B" w14:paraId="39A623F9" w14:textId="77777777" w:rsidTr="00C9295F">
        <w:trPr>
          <w:trHeight w:val="454"/>
        </w:trPr>
        <w:tc>
          <w:tcPr>
            <w:tcW w:w="444" w:type="dxa"/>
            <w:vAlign w:val="center"/>
          </w:tcPr>
          <w:p w14:paraId="14D7DBB3" w14:textId="77777777" w:rsidR="00D0509B" w:rsidRDefault="00D0509B" w:rsidP="00C9295F">
            <w:pPr>
              <w:jc w:val="center"/>
            </w:pPr>
            <w:r>
              <w:t>14</w:t>
            </w:r>
          </w:p>
        </w:tc>
        <w:tc>
          <w:tcPr>
            <w:tcW w:w="1536" w:type="dxa"/>
            <w:vAlign w:val="center"/>
          </w:tcPr>
          <w:p w14:paraId="38142311" w14:textId="788A0B10" w:rsidR="00D0509B" w:rsidRDefault="00337A52" w:rsidP="00C9295F">
            <w:r>
              <w:t>slight</w:t>
            </w:r>
          </w:p>
        </w:tc>
        <w:tc>
          <w:tcPr>
            <w:tcW w:w="2410" w:type="dxa"/>
            <w:vAlign w:val="center"/>
          </w:tcPr>
          <w:p w14:paraId="77921020" w14:textId="5E0A2581" w:rsidR="00D0509B" w:rsidRPr="009D19DA" w:rsidRDefault="00B65740" w:rsidP="00C9295F">
            <w:r>
              <w:rPr>
                <w:rFonts w:hint="eastAsia"/>
              </w:rPr>
              <w:t>形容詞</w:t>
            </w:r>
          </w:p>
        </w:tc>
        <w:tc>
          <w:tcPr>
            <w:tcW w:w="4104" w:type="dxa"/>
            <w:vAlign w:val="center"/>
          </w:tcPr>
          <w:p w14:paraId="39818A5F" w14:textId="07F2B90E" w:rsidR="00D0509B" w:rsidRDefault="00B65740" w:rsidP="00C9295F">
            <w:r>
              <w:rPr>
                <w:rFonts w:hint="eastAsia"/>
              </w:rPr>
              <w:t>わずかな</w:t>
            </w:r>
          </w:p>
        </w:tc>
      </w:tr>
      <w:tr w:rsidR="00D0509B" w14:paraId="082521DA" w14:textId="77777777" w:rsidTr="00C9295F">
        <w:trPr>
          <w:trHeight w:val="454"/>
        </w:trPr>
        <w:tc>
          <w:tcPr>
            <w:tcW w:w="444" w:type="dxa"/>
            <w:vAlign w:val="center"/>
          </w:tcPr>
          <w:p w14:paraId="35BEC98B" w14:textId="77777777" w:rsidR="00D0509B" w:rsidRDefault="00D0509B" w:rsidP="00C9295F">
            <w:pPr>
              <w:jc w:val="center"/>
            </w:pPr>
            <w:r>
              <w:t>15</w:t>
            </w:r>
          </w:p>
        </w:tc>
        <w:tc>
          <w:tcPr>
            <w:tcW w:w="1536" w:type="dxa"/>
            <w:vAlign w:val="center"/>
          </w:tcPr>
          <w:p w14:paraId="7346BB46" w14:textId="7C455C75" w:rsidR="00D0509B" w:rsidRDefault="00337A52" w:rsidP="00C9295F">
            <w:r>
              <w:t>subtle</w:t>
            </w:r>
          </w:p>
        </w:tc>
        <w:tc>
          <w:tcPr>
            <w:tcW w:w="2410" w:type="dxa"/>
            <w:vAlign w:val="center"/>
          </w:tcPr>
          <w:p w14:paraId="7B8B6E34" w14:textId="274F5174" w:rsidR="00D0509B" w:rsidRPr="009D19DA" w:rsidRDefault="00B65740" w:rsidP="00C9295F">
            <w:r>
              <w:rPr>
                <w:rFonts w:hint="eastAsia"/>
              </w:rPr>
              <w:t>形容詞</w:t>
            </w:r>
          </w:p>
        </w:tc>
        <w:tc>
          <w:tcPr>
            <w:tcW w:w="4104" w:type="dxa"/>
            <w:vAlign w:val="center"/>
          </w:tcPr>
          <w:p w14:paraId="2F0FB1CF" w14:textId="559846E4" w:rsidR="00D0509B" w:rsidRDefault="00B65740" w:rsidP="00C9295F">
            <w:r>
              <w:rPr>
                <w:rFonts w:hint="eastAsia"/>
              </w:rPr>
              <w:t>(違いなどが)微妙な</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45"/>
        <w:gridCol w:w="2233"/>
        <w:gridCol w:w="5622"/>
      </w:tblGrid>
      <w:tr w:rsidR="00337A52" w14:paraId="03AF3E20" w14:textId="77777777" w:rsidTr="00337A52">
        <w:trPr>
          <w:trHeight w:val="452"/>
        </w:trPr>
        <w:tc>
          <w:tcPr>
            <w:tcW w:w="645" w:type="dxa"/>
            <w:vAlign w:val="center"/>
          </w:tcPr>
          <w:p w14:paraId="5E2501E5" w14:textId="77777777" w:rsidR="00337A52" w:rsidRDefault="00337A52" w:rsidP="00337A52">
            <w:pPr>
              <w:jc w:val="center"/>
            </w:pPr>
            <w:r>
              <w:lastRenderedPageBreak/>
              <w:t>1</w:t>
            </w:r>
          </w:p>
        </w:tc>
        <w:tc>
          <w:tcPr>
            <w:tcW w:w="2233" w:type="dxa"/>
            <w:vAlign w:val="center"/>
          </w:tcPr>
          <w:p w14:paraId="693B438C" w14:textId="7D8DF240" w:rsidR="00337A52" w:rsidRDefault="00337A52" w:rsidP="00337A52">
            <w:r>
              <w:t>expert</w:t>
            </w:r>
          </w:p>
        </w:tc>
        <w:tc>
          <w:tcPr>
            <w:tcW w:w="5622" w:type="dxa"/>
            <w:vAlign w:val="center"/>
          </w:tcPr>
          <w:p w14:paraId="76C521D1" w14:textId="77777777" w:rsidR="00337A52" w:rsidRDefault="00337A52" w:rsidP="00337A52"/>
        </w:tc>
      </w:tr>
      <w:tr w:rsidR="00337A52" w14:paraId="5750F69E" w14:textId="77777777" w:rsidTr="00337A52">
        <w:trPr>
          <w:trHeight w:val="452"/>
        </w:trPr>
        <w:tc>
          <w:tcPr>
            <w:tcW w:w="645" w:type="dxa"/>
            <w:vAlign w:val="center"/>
          </w:tcPr>
          <w:p w14:paraId="74EEF404" w14:textId="77777777" w:rsidR="00337A52" w:rsidRDefault="00337A52" w:rsidP="00337A52">
            <w:pPr>
              <w:jc w:val="center"/>
            </w:pPr>
            <w:r>
              <w:t>2</w:t>
            </w:r>
          </w:p>
        </w:tc>
        <w:tc>
          <w:tcPr>
            <w:tcW w:w="2233" w:type="dxa"/>
            <w:vAlign w:val="center"/>
          </w:tcPr>
          <w:p w14:paraId="5C85DA0E" w14:textId="499387E5" w:rsidR="00337A52" w:rsidRDefault="00337A52" w:rsidP="00337A52">
            <w:r>
              <w:t>ratio</w:t>
            </w:r>
          </w:p>
        </w:tc>
        <w:tc>
          <w:tcPr>
            <w:tcW w:w="5622" w:type="dxa"/>
            <w:vAlign w:val="center"/>
          </w:tcPr>
          <w:p w14:paraId="35F3715E" w14:textId="77777777" w:rsidR="00337A52" w:rsidRDefault="00337A52" w:rsidP="00337A52"/>
        </w:tc>
      </w:tr>
      <w:tr w:rsidR="00337A52" w14:paraId="21F521E3" w14:textId="77777777" w:rsidTr="00337A52">
        <w:trPr>
          <w:trHeight w:val="452"/>
        </w:trPr>
        <w:tc>
          <w:tcPr>
            <w:tcW w:w="645" w:type="dxa"/>
            <w:vAlign w:val="center"/>
          </w:tcPr>
          <w:p w14:paraId="5811F293" w14:textId="77777777" w:rsidR="00337A52" w:rsidRDefault="00337A52" w:rsidP="00337A52">
            <w:pPr>
              <w:jc w:val="center"/>
            </w:pPr>
            <w:r>
              <w:t>3</w:t>
            </w:r>
          </w:p>
        </w:tc>
        <w:tc>
          <w:tcPr>
            <w:tcW w:w="2233" w:type="dxa"/>
            <w:vAlign w:val="center"/>
          </w:tcPr>
          <w:p w14:paraId="46DECF63" w14:textId="3BD145C4" w:rsidR="00337A52" w:rsidRDefault="00337A52" w:rsidP="00337A52">
            <w:r>
              <w:t>proportion</w:t>
            </w:r>
          </w:p>
        </w:tc>
        <w:tc>
          <w:tcPr>
            <w:tcW w:w="5622" w:type="dxa"/>
            <w:vAlign w:val="center"/>
          </w:tcPr>
          <w:p w14:paraId="1898334F" w14:textId="77777777" w:rsidR="00337A52" w:rsidRDefault="00337A52" w:rsidP="00337A52"/>
        </w:tc>
      </w:tr>
      <w:tr w:rsidR="00337A52" w14:paraId="2D8C0AB9" w14:textId="77777777" w:rsidTr="00337A52">
        <w:trPr>
          <w:trHeight w:val="452"/>
        </w:trPr>
        <w:tc>
          <w:tcPr>
            <w:tcW w:w="645" w:type="dxa"/>
            <w:vAlign w:val="center"/>
          </w:tcPr>
          <w:p w14:paraId="5421C02E" w14:textId="77777777" w:rsidR="00337A52" w:rsidRDefault="00337A52" w:rsidP="00337A52">
            <w:pPr>
              <w:jc w:val="center"/>
            </w:pPr>
            <w:r>
              <w:t>4</w:t>
            </w:r>
          </w:p>
        </w:tc>
        <w:tc>
          <w:tcPr>
            <w:tcW w:w="2233" w:type="dxa"/>
            <w:vAlign w:val="center"/>
          </w:tcPr>
          <w:p w14:paraId="25650598" w14:textId="666E476B" w:rsidR="00337A52" w:rsidRDefault="00337A52" w:rsidP="00337A52">
            <w:r>
              <w:t>completely</w:t>
            </w:r>
          </w:p>
        </w:tc>
        <w:tc>
          <w:tcPr>
            <w:tcW w:w="5622" w:type="dxa"/>
            <w:vAlign w:val="center"/>
          </w:tcPr>
          <w:p w14:paraId="18F296B3" w14:textId="77777777" w:rsidR="00337A52" w:rsidRDefault="00337A52" w:rsidP="00337A52"/>
        </w:tc>
      </w:tr>
      <w:tr w:rsidR="00337A52" w14:paraId="3439B6A4" w14:textId="77777777" w:rsidTr="00337A52">
        <w:trPr>
          <w:trHeight w:val="452"/>
        </w:trPr>
        <w:tc>
          <w:tcPr>
            <w:tcW w:w="645" w:type="dxa"/>
            <w:vAlign w:val="center"/>
          </w:tcPr>
          <w:p w14:paraId="70842FCC" w14:textId="77777777" w:rsidR="00337A52" w:rsidRDefault="00337A52" w:rsidP="00337A52">
            <w:pPr>
              <w:jc w:val="center"/>
            </w:pPr>
            <w:r>
              <w:t>5</w:t>
            </w:r>
          </w:p>
        </w:tc>
        <w:tc>
          <w:tcPr>
            <w:tcW w:w="2233" w:type="dxa"/>
            <w:vAlign w:val="center"/>
          </w:tcPr>
          <w:p w14:paraId="6C5E8154" w14:textId="2FB6BE32" w:rsidR="00337A52" w:rsidRDefault="00337A52" w:rsidP="00337A52">
            <w:r>
              <w:t>total</w:t>
            </w:r>
          </w:p>
        </w:tc>
        <w:tc>
          <w:tcPr>
            <w:tcW w:w="5622" w:type="dxa"/>
            <w:vAlign w:val="center"/>
          </w:tcPr>
          <w:p w14:paraId="717F1AF2" w14:textId="77777777" w:rsidR="00337A52" w:rsidRDefault="00337A52" w:rsidP="00337A52"/>
        </w:tc>
      </w:tr>
      <w:tr w:rsidR="00337A52" w14:paraId="53769341" w14:textId="77777777" w:rsidTr="00337A52">
        <w:trPr>
          <w:trHeight w:val="452"/>
        </w:trPr>
        <w:tc>
          <w:tcPr>
            <w:tcW w:w="645" w:type="dxa"/>
            <w:vAlign w:val="center"/>
          </w:tcPr>
          <w:p w14:paraId="25208DD1" w14:textId="77777777" w:rsidR="00337A52" w:rsidRDefault="00337A52" w:rsidP="00337A52">
            <w:pPr>
              <w:jc w:val="center"/>
            </w:pPr>
            <w:r>
              <w:t>6</w:t>
            </w:r>
          </w:p>
        </w:tc>
        <w:tc>
          <w:tcPr>
            <w:tcW w:w="2233" w:type="dxa"/>
            <w:vAlign w:val="center"/>
          </w:tcPr>
          <w:p w14:paraId="553D243C" w14:textId="10AB5457" w:rsidR="00337A52" w:rsidRDefault="00337A52" w:rsidP="00337A52">
            <w:r>
              <w:t>utter</w:t>
            </w:r>
          </w:p>
        </w:tc>
        <w:tc>
          <w:tcPr>
            <w:tcW w:w="5622" w:type="dxa"/>
            <w:vAlign w:val="center"/>
          </w:tcPr>
          <w:p w14:paraId="67F23F62" w14:textId="77777777" w:rsidR="00337A52" w:rsidRDefault="00337A52" w:rsidP="00337A52"/>
        </w:tc>
      </w:tr>
      <w:tr w:rsidR="00337A52" w14:paraId="31B81718" w14:textId="77777777" w:rsidTr="00337A52">
        <w:trPr>
          <w:trHeight w:val="452"/>
        </w:trPr>
        <w:tc>
          <w:tcPr>
            <w:tcW w:w="645" w:type="dxa"/>
            <w:vAlign w:val="center"/>
          </w:tcPr>
          <w:p w14:paraId="06FBF9BC" w14:textId="77777777" w:rsidR="00337A52" w:rsidRDefault="00337A52" w:rsidP="00337A52">
            <w:pPr>
              <w:jc w:val="center"/>
            </w:pPr>
            <w:r>
              <w:t>7</w:t>
            </w:r>
          </w:p>
        </w:tc>
        <w:tc>
          <w:tcPr>
            <w:tcW w:w="2233" w:type="dxa"/>
            <w:vAlign w:val="center"/>
          </w:tcPr>
          <w:p w14:paraId="1DD87ABD" w14:textId="17CF4EB9" w:rsidR="00337A52" w:rsidRDefault="00337A52" w:rsidP="00337A52">
            <w:r>
              <w:t>immune</w:t>
            </w:r>
          </w:p>
        </w:tc>
        <w:tc>
          <w:tcPr>
            <w:tcW w:w="5622" w:type="dxa"/>
            <w:vAlign w:val="center"/>
          </w:tcPr>
          <w:p w14:paraId="55C2EAD7" w14:textId="77777777" w:rsidR="00337A52" w:rsidRDefault="00337A52" w:rsidP="00337A52"/>
        </w:tc>
      </w:tr>
      <w:tr w:rsidR="00337A52" w14:paraId="05492AB7" w14:textId="77777777" w:rsidTr="00337A52">
        <w:trPr>
          <w:trHeight w:val="452"/>
        </w:trPr>
        <w:tc>
          <w:tcPr>
            <w:tcW w:w="645" w:type="dxa"/>
            <w:vAlign w:val="center"/>
          </w:tcPr>
          <w:p w14:paraId="7E5AB727" w14:textId="77777777" w:rsidR="00337A52" w:rsidRDefault="00337A52" w:rsidP="00337A52">
            <w:pPr>
              <w:jc w:val="center"/>
            </w:pPr>
            <w:r>
              <w:t>8</w:t>
            </w:r>
          </w:p>
        </w:tc>
        <w:tc>
          <w:tcPr>
            <w:tcW w:w="2233" w:type="dxa"/>
            <w:vAlign w:val="center"/>
          </w:tcPr>
          <w:p w14:paraId="5A95DDF7" w14:textId="070BBCC4" w:rsidR="00337A52" w:rsidRDefault="00337A52" w:rsidP="00337A52">
            <w:r>
              <w:t>virus</w:t>
            </w:r>
          </w:p>
        </w:tc>
        <w:tc>
          <w:tcPr>
            <w:tcW w:w="5622" w:type="dxa"/>
            <w:vAlign w:val="center"/>
          </w:tcPr>
          <w:p w14:paraId="7155D7EA" w14:textId="77777777" w:rsidR="00337A52" w:rsidRDefault="00337A52" w:rsidP="00337A52"/>
        </w:tc>
      </w:tr>
      <w:tr w:rsidR="00337A52" w14:paraId="12569DAF" w14:textId="77777777" w:rsidTr="00337A52">
        <w:trPr>
          <w:trHeight w:val="452"/>
        </w:trPr>
        <w:tc>
          <w:tcPr>
            <w:tcW w:w="645" w:type="dxa"/>
            <w:vAlign w:val="center"/>
          </w:tcPr>
          <w:p w14:paraId="62F867F3" w14:textId="77777777" w:rsidR="00337A52" w:rsidRDefault="00337A52" w:rsidP="00337A52">
            <w:pPr>
              <w:jc w:val="center"/>
            </w:pPr>
            <w:r>
              <w:t>9</w:t>
            </w:r>
          </w:p>
        </w:tc>
        <w:tc>
          <w:tcPr>
            <w:tcW w:w="2233" w:type="dxa"/>
            <w:vAlign w:val="center"/>
          </w:tcPr>
          <w:p w14:paraId="0E370ECB" w14:textId="68556F76" w:rsidR="00337A52" w:rsidRDefault="00337A52" w:rsidP="00337A52">
            <w:r>
              <w:t>infect</w:t>
            </w:r>
          </w:p>
        </w:tc>
        <w:tc>
          <w:tcPr>
            <w:tcW w:w="5622" w:type="dxa"/>
            <w:vAlign w:val="center"/>
          </w:tcPr>
          <w:p w14:paraId="3FF76E7E" w14:textId="77777777" w:rsidR="00337A52" w:rsidRDefault="00337A52" w:rsidP="00337A52"/>
        </w:tc>
      </w:tr>
      <w:tr w:rsidR="00337A52" w14:paraId="5191B2B8" w14:textId="77777777" w:rsidTr="00337A52">
        <w:trPr>
          <w:trHeight w:val="452"/>
        </w:trPr>
        <w:tc>
          <w:tcPr>
            <w:tcW w:w="645" w:type="dxa"/>
            <w:vAlign w:val="center"/>
          </w:tcPr>
          <w:p w14:paraId="1FEC081C" w14:textId="77777777" w:rsidR="00337A52" w:rsidRDefault="00337A52" w:rsidP="00337A52">
            <w:pPr>
              <w:jc w:val="center"/>
            </w:pPr>
            <w:r>
              <w:t>10</w:t>
            </w:r>
          </w:p>
        </w:tc>
        <w:tc>
          <w:tcPr>
            <w:tcW w:w="2233" w:type="dxa"/>
            <w:vAlign w:val="center"/>
          </w:tcPr>
          <w:p w14:paraId="23EBFAB9" w14:textId="30A1EDEA" w:rsidR="00337A52" w:rsidRDefault="00337A52" w:rsidP="00337A52">
            <w:r>
              <w:t>rest</w:t>
            </w:r>
          </w:p>
        </w:tc>
        <w:tc>
          <w:tcPr>
            <w:tcW w:w="5622" w:type="dxa"/>
            <w:vAlign w:val="center"/>
          </w:tcPr>
          <w:p w14:paraId="3FBD05BB" w14:textId="77777777" w:rsidR="00337A52" w:rsidRDefault="00337A52" w:rsidP="00337A52"/>
        </w:tc>
      </w:tr>
      <w:tr w:rsidR="00337A52" w14:paraId="0E7B29F2" w14:textId="77777777" w:rsidTr="00337A52">
        <w:trPr>
          <w:trHeight w:val="452"/>
        </w:trPr>
        <w:tc>
          <w:tcPr>
            <w:tcW w:w="645" w:type="dxa"/>
            <w:vAlign w:val="center"/>
          </w:tcPr>
          <w:p w14:paraId="5D822A3D" w14:textId="77777777" w:rsidR="00337A52" w:rsidRDefault="00337A52" w:rsidP="00337A52">
            <w:pPr>
              <w:jc w:val="center"/>
            </w:pPr>
            <w:r>
              <w:t>11</w:t>
            </w:r>
          </w:p>
        </w:tc>
        <w:tc>
          <w:tcPr>
            <w:tcW w:w="2233" w:type="dxa"/>
            <w:vAlign w:val="center"/>
          </w:tcPr>
          <w:p w14:paraId="6BE283CB" w14:textId="4F310100" w:rsidR="00337A52" w:rsidRDefault="00337A52" w:rsidP="00337A52">
            <w:r>
              <w:t>refresh</w:t>
            </w:r>
          </w:p>
        </w:tc>
        <w:tc>
          <w:tcPr>
            <w:tcW w:w="5622" w:type="dxa"/>
            <w:vAlign w:val="center"/>
          </w:tcPr>
          <w:p w14:paraId="111284BE" w14:textId="77777777" w:rsidR="00337A52" w:rsidRDefault="00337A52" w:rsidP="00337A52"/>
        </w:tc>
      </w:tr>
      <w:tr w:rsidR="00337A52" w14:paraId="101757B2" w14:textId="77777777" w:rsidTr="00337A52">
        <w:trPr>
          <w:trHeight w:val="452"/>
        </w:trPr>
        <w:tc>
          <w:tcPr>
            <w:tcW w:w="645" w:type="dxa"/>
            <w:vAlign w:val="center"/>
          </w:tcPr>
          <w:p w14:paraId="2604CFE1" w14:textId="77777777" w:rsidR="00337A52" w:rsidRDefault="00337A52" w:rsidP="00337A52">
            <w:pPr>
              <w:jc w:val="center"/>
            </w:pPr>
            <w:r>
              <w:t>12</w:t>
            </w:r>
          </w:p>
        </w:tc>
        <w:tc>
          <w:tcPr>
            <w:tcW w:w="2233" w:type="dxa"/>
            <w:vAlign w:val="center"/>
          </w:tcPr>
          <w:p w14:paraId="175AC22F" w14:textId="2600326C" w:rsidR="00337A52" w:rsidRDefault="00337A52" w:rsidP="00337A52">
            <w:r>
              <w:t>entirely</w:t>
            </w:r>
          </w:p>
        </w:tc>
        <w:tc>
          <w:tcPr>
            <w:tcW w:w="5622" w:type="dxa"/>
            <w:vAlign w:val="center"/>
          </w:tcPr>
          <w:p w14:paraId="390857A6" w14:textId="77777777" w:rsidR="00337A52" w:rsidRDefault="00337A52" w:rsidP="00337A52"/>
        </w:tc>
      </w:tr>
      <w:tr w:rsidR="00337A52" w14:paraId="371F4F74" w14:textId="77777777" w:rsidTr="00337A52">
        <w:trPr>
          <w:trHeight w:val="452"/>
        </w:trPr>
        <w:tc>
          <w:tcPr>
            <w:tcW w:w="645" w:type="dxa"/>
            <w:vAlign w:val="center"/>
          </w:tcPr>
          <w:p w14:paraId="6A8BF9B7" w14:textId="77777777" w:rsidR="00337A52" w:rsidRDefault="00337A52" w:rsidP="00337A52">
            <w:pPr>
              <w:jc w:val="center"/>
            </w:pPr>
            <w:r>
              <w:t>13</w:t>
            </w:r>
          </w:p>
        </w:tc>
        <w:tc>
          <w:tcPr>
            <w:tcW w:w="2233" w:type="dxa"/>
            <w:vAlign w:val="center"/>
          </w:tcPr>
          <w:p w14:paraId="768AF90B" w14:textId="709B0F68" w:rsidR="00337A52" w:rsidRDefault="00337A52" w:rsidP="00337A52">
            <w:r>
              <w:t>absolutely</w:t>
            </w:r>
          </w:p>
        </w:tc>
        <w:tc>
          <w:tcPr>
            <w:tcW w:w="5622" w:type="dxa"/>
            <w:vAlign w:val="center"/>
          </w:tcPr>
          <w:p w14:paraId="3AC87438" w14:textId="77777777" w:rsidR="00337A52" w:rsidRDefault="00337A52" w:rsidP="00337A52"/>
        </w:tc>
      </w:tr>
      <w:tr w:rsidR="00337A52" w14:paraId="0DC20DD3" w14:textId="77777777" w:rsidTr="00337A52">
        <w:trPr>
          <w:trHeight w:val="452"/>
        </w:trPr>
        <w:tc>
          <w:tcPr>
            <w:tcW w:w="645" w:type="dxa"/>
            <w:vAlign w:val="center"/>
          </w:tcPr>
          <w:p w14:paraId="4737D714" w14:textId="77777777" w:rsidR="00337A52" w:rsidRDefault="00337A52" w:rsidP="00337A52">
            <w:pPr>
              <w:jc w:val="center"/>
            </w:pPr>
            <w:r>
              <w:t>14</w:t>
            </w:r>
          </w:p>
        </w:tc>
        <w:tc>
          <w:tcPr>
            <w:tcW w:w="2233" w:type="dxa"/>
            <w:vAlign w:val="center"/>
          </w:tcPr>
          <w:p w14:paraId="10EEBA6A" w14:textId="07AAEF23" w:rsidR="00337A52" w:rsidRDefault="00337A52" w:rsidP="00337A52">
            <w:r>
              <w:t>slight</w:t>
            </w:r>
          </w:p>
        </w:tc>
        <w:tc>
          <w:tcPr>
            <w:tcW w:w="5622" w:type="dxa"/>
            <w:vAlign w:val="center"/>
          </w:tcPr>
          <w:p w14:paraId="56B58BD3" w14:textId="77777777" w:rsidR="00337A52" w:rsidRDefault="00337A52" w:rsidP="00337A52"/>
        </w:tc>
      </w:tr>
      <w:tr w:rsidR="00337A52" w14:paraId="1C3DC287" w14:textId="77777777" w:rsidTr="00337A52">
        <w:trPr>
          <w:trHeight w:val="452"/>
        </w:trPr>
        <w:tc>
          <w:tcPr>
            <w:tcW w:w="645" w:type="dxa"/>
            <w:vAlign w:val="center"/>
          </w:tcPr>
          <w:p w14:paraId="689907E7" w14:textId="77777777" w:rsidR="00337A52" w:rsidRDefault="00337A52" w:rsidP="00337A52">
            <w:pPr>
              <w:jc w:val="center"/>
            </w:pPr>
            <w:r>
              <w:t>15</w:t>
            </w:r>
          </w:p>
        </w:tc>
        <w:tc>
          <w:tcPr>
            <w:tcW w:w="2233" w:type="dxa"/>
            <w:vAlign w:val="center"/>
          </w:tcPr>
          <w:p w14:paraId="044C5686" w14:textId="43A4C9FC" w:rsidR="00337A52" w:rsidRDefault="00337A52" w:rsidP="00337A52">
            <w:r>
              <w:t>subtle</w:t>
            </w:r>
          </w:p>
        </w:tc>
        <w:tc>
          <w:tcPr>
            <w:tcW w:w="5622" w:type="dxa"/>
            <w:vAlign w:val="center"/>
          </w:tcPr>
          <w:p w14:paraId="6000DD7C" w14:textId="77777777" w:rsidR="00337A52" w:rsidRDefault="00337A52" w:rsidP="00337A52"/>
        </w:tc>
      </w:tr>
    </w:tbl>
    <w:p w14:paraId="34C4D7EC" w14:textId="77777777" w:rsidR="00D0509B" w:rsidRDefault="00D0509B"/>
    <w:sectPr w:rsidR="00D0509B">
      <w:headerReference w:type="default" r:id="rId6"/>
      <w:foot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1024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C4289"/>
    <w:rsid w:val="001242DF"/>
    <w:rsid w:val="001E6B38"/>
    <w:rsid w:val="001F5227"/>
    <w:rsid w:val="00337A52"/>
    <w:rsid w:val="00350732"/>
    <w:rsid w:val="003A58D1"/>
    <w:rsid w:val="00474C0A"/>
    <w:rsid w:val="00481D97"/>
    <w:rsid w:val="00574344"/>
    <w:rsid w:val="005C2216"/>
    <w:rsid w:val="0064738B"/>
    <w:rsid w:val="00763DA8"/>
    <w:rsid w:val="007A7721"/>
    <w:rsid w:val="008224AC"/>
    <w:rsid w:val="00881972"/>
    <w:rsid w:val="0088381C"/>
    <w:rsid w:val="008F3794"/>
    <w:rsid w:val="00973C93"/>
    <w:rsid w:val="00992E11"/>
    <w:rsid w:val="009C6EC4"/>
    <w:rsid w:val="00A12B69"/>
    <w:rsid w:val="00A307F8"/>
    <w:rsid w:val="00B65740"/>
    <w:rsid w:val="00B872F2"/>
    <w:rsid w:val="00B97997"/>
    <w:rsid w:val="00C317D8"/>
    <w:rsid w:val="00C41B0B"/>
    <w:rsid w:val="00C9493D"/>
    <w:rsid w:val="00CB533F"/>
    <w:rsid w:val="00D0509B"/>
    <w:rsid w:val="00D23646"/>
    <w:rsid w:val="00E13453"/>
    <w:rsid w:val="00E522F5"/>
    <w:rsid w:val="00E937F0"/>
    <w:rsid w:val="00F72164"/>
    <w:rsid w:val="00F934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41">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210</Words>
  <Characters>1199</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5</cp:revision>
  <dcterms:created xsi:type="dcterms:W3CDTF">2025-04-05T08:52:00Z</dcterms:created>
  <dcterms:modified xsi:type="dcterms:W3CDTF">2025-04-05T09:15:00Z</dcterms:modified>
</cp:coreProperties>
</file>