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1E979307"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4B1BAE">
        <w:rPr>
          <w:rFonts w:ascii="UD デジタル 教科書体 NK-R" w:eastAsia="UD デジタル 教科書体 NK-R" w:hint="eastAsia"/>
          <w:sz w:val="22"/>
          <w:szCs w:val="24"/>
        </w:rPr>
        <w:t>5</w:t>
      </w:r>
      <w:r w:rsidR="003E17D4">
        <w:rPr>
          <w:rFonts w:ascii="UD デジタル 教科書体 NK-R" w:eastAsia="UD デジタル 教科書体 NK-R" w:hint="eastAsia"/>
          <w:sz w:val="22"/>
          <w:szCs w:val="24"/>
        </w:rPr>
        <w:t>8</w:t>
      </w:r>
      <w:r w:rsidR="00D92F57">
        <w:rPr>
          <w:rFonts w:ascii="UD デジタル 教科書体 NK-R" w:eastAsia="UD デジタル 教科書体 NK-R" w:hint="eastAsia"/>
          <w:sz w:val="22"/>
          <w:szCs w:val="24"/>
        </w:rPr>
        <w:t xml:space="preserve"> </w:t>
      </w:r>
      <w:r w:rsidR="00671557">
        <w:rPr>
          <w:rFonts w:ascii="UD デジタル 教科書体 NK-R" w:eastAsia="UD デジタル 教科書体 NK-R" w:hint="eastAsia"/>
          <w:sz w:val="22"/>
          <w:szCs w:val="24"/>
        </w:rPr>
        <w:t>ダイエットに関する意外な論文</w:t>
      </w:r>
      <w:r w:rsidR="00215803" w:rsidRPr="00215803">
        <w:rPr>
          <w:rFonts w:ascii="UD デジタル 教科書体 NK-R" w:eastAsia="UD デジタル 教科書体 NK-R"/>
          <w:sz w:val="22"/>
          <w:szCs w:val="24"/>
        </w:rPr>
        <w:t>(</w:t>
      </w:r>
      <w:r w:rsidR="003E17D4">
        <w:rPr>
          <w:rFonts w:ascii="UD デジタル 教科書体 NK-R" w:eastAsia="UD デジタル 教科書体 NK-R" w:hint="eastAsia"/>
          <w:sz w:val="22"/>
          <w:szCs w:val="24"/>
        </w:rPr>
        <w:t>2</w:t>
      </w:r>
      <w:r w:rsidR="00215803" w:rsidRPr="00215803">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40CFD87A" w14:textId="6DF858C0" w:rsidR="00DF1578" w:rsidRPr="00DF1578" w:rsidRDefault="00DF1578" w:rsidP="00DF1578">
      <w:pPr>
        <w:pBdr>
          <w:bottom w:val="single" w:sz="6" w:space="1" w:color="auto"/>
        </w:pBdr>
        <w:ind w:firstLine="840"/>
        <w:rPr>
          <w:rFonts w:asciiTheme="minorEastAsia" w:hAnsiTheme="minorEastAsia"/>
          <w:sz w:val="22"/>
          <w:szCs w:val="24"/>
        </w:rPr>
      </w:pPr>
      <w:r w:rsidRPr="00DF1578">
        <w:rPr>
          <w:rFonts w:asciiTheme="minorEastAsia" w:hAnsiTheme="minorEastAsia"/>
          <w:sz w:val="22"/>
          <w:szCs w:val="24"/>
        </w:rPr>
        <w:t>The marketing psychologists also sat 156 undergraduates down</w:t>
      </w:r>
      <w:r>
        <w:rPr>
          <w:rFonts w:asciiTheme="minorEastAsia" w:hAnsiTheme="minorEastAsia" w:hint="eastAsia"/>
          <w:sz w:val="22"/>
          <w:szCs w:val="24"/>
        </w:rPr>
        <w:t xml:space="preserve"> </w:t>
      </w:r>
      <w:r w:rsidRPr="00DF1578">
        <w:rPr>
          <w:rFonts w:asciiTheme="minorEastAsia" w:hAnsiTheme="minorEastAsia"/>
          <w:sz w:val="22"/>
          <w:szCs w:val="24"/>
        </w:rPr>
        <w:t xml:space="preserve">in a room with eight baked crackers made from *pitta bread. One group read a piece of paper that said: "Our pitta crackers deliver the crunch you "crave. You'll love the crispy sound of each bite." They each ate an average of one fewer than the other group, who were shown an instruction that </w:t>
      </w:r>
      <w:proofErr w:type="spellStart"/>
      <w:r w:rsidRPr="00DF1578">
        <w:rPr>
          <w:rFonts w:asciiTheme="minorEastAsia" w:hAnsiTheme="minorEastAsia"/>
          <w:sz w:val="22"/>
          <w:szCs w:val="24"/>
        </w:rPr>
        <w:t>emphasised</w:t>
      </w:r>
      <w:proofErr w:type="spellEnd"/>
      <w:r w:rsidRPr="00DF1578">
        <w:rPr>
          <w:rFonts w:asciiTheme="minorEastAsia" w:hAnsiTheme="minorEastAsia"/>
          <w:sz w:val="22"/>
          <w:szCs w:val="24"/>
        </w:rPr>
        <w:t xml:space="preserve"> the taste instead.</w:t>
      </w:r>
    </w:p>
    <w:p w14:paraId="184E35BB" w14:textId="42FD04B9" w:rsidR="00DF1578" w:rsidRPr="00DF1578" w:rsidRDefault="00DF1578" w:rsidP="00DF1578">
      <w:pPr>
        <w:pBdr>
          <w:bottom w:val="single" w:sz="6" w:space="1" w:color="auto"/>
        </w:pBdr>
        <w:ind w:firstLine="840"/>
        <w:rPr>
          <w:rFonts w:asciiTheme="minorEastAsia" w:hAnsiTheme="minorEastAsia"/>
          <w:sz w:val="22"/>
          <w:szCs w:val="24"/>
        </w:rPr>
      </w:pPr>
      <w:r w:rsidRPr="00DF1578">
        <w:rPr>
          <w:rFonts w:asciiTheme="minorEastAsia" w:hAnsiTheme="minorEastAsia"/>
          <w:sz w:val="22"/>
          <w:szCs w:val="24"/>
        </w:rPr>
        <w:t>The researchers believe that food manufacturers have long understood this phenomenon. When the company behind the</w:t>
      </w:r>
      <w:r>
        <w:rPr>
          <w:rFonts w:asciiTheme="minorEastAsia" w:hAnsiTheme="minorEastAsia" w:hint="eastAsia"/>
          <w:sz w:val="22"/>
          <w:szCs w:val="24"/>
        </w:rPr>
        <w:t xml:space="preserve"> </w:t>
      </w:r>
      <w:r w:rsidRPr="00DF1578">
        <w:rPr>
          <w:rFonts w:asciiTheme="minorEastAsia" w:hAnsiTheme="minorEastAsia"/>
          <w:sz w:val="22"/>
          <w:szCs w:val="24"/>
        </w:rPr>
        <w:t>Magnum brand of ice creams changed their chocolate coating to stop it slipping off the bar, they *were inundated with complaints. It eventually emerged that people had largely been buying the bars precisely because they liked the brittleness of the chocolate and crackling noise it made when they ate it.</w:t>
      </w:r>
    </w:p>
    <w:p w14:paraId="26710E35" w14:textId="5EE3ECE9" w:rsidR="000B7B24" w:rsidRDefault="00DF1578" w:rsidP="00DF1578">
      <w:pPr>
        <w:pBdr>
          <w:bottom w:val="single" w:sz="6" w:space="1" w:color="auto"/>
        </w:pBdr>
        <w:ind w:firstLine="840"/>
        <w:rPr>
          <w:rFonts w:asciiTheme="minorEastAsia" w:hAnsiTheme="minorEastAsia"/>
          <w:sz w:val="22"/>
          <w:szCs w:val="24"/>
        </w:rPr>
      </w:pPr>
      <w:r w:rsidRPr="00DF1578">
        <w:rPr>
          <w:rFonts w:asciiTheme="minorEastAsia" w:hAnsiTheme="minorEastAsia"/>
          <w:sz w:val="22"/>
          <w:szCs w:val="24"/>
        </w:rPr>
        <w:t>"To our knowledge, this relationship had not been examined in existing research despite the importance that food sound has in the consumer environment," the authors wrote in the journal Food Quality and Preference.</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65C1F1B7" w14:textId="77777777" w:rsidR="00F14A0C" w:rsidRDefault="00F14A0C" w:rsidP="00D41AF1">
      <w:pPr>
        <w:rPr>
          <w:rFonts w:eastAsiaTheme="minorHAnsi"/>
          <w:spacing w:val="10"/>
          <w:sz w:val="22"/>
          <w:szCs w:val="24"/>
        </w:rPr>
      </w:pPr>
    </w:p>
    <w:p w14:paraId="5B9E856B" w14:textId="77777777" w:rsidR="00F14A0C" w:rsidRDefault="00F14A0C" w:rsidP="00D41AF1">
      <w:pPr>
        <w:rPr>
          <w:rFonts w:eastAsiaTheme="minorHAnsi"/>
          <w:spacing w:val="10"/>
          <w:sz w:val="22"/>
          <w:szCs w:val="24"/>
        </w:rPr>
      </w:pPr>
    </w:p>
    <w:p w14:paraId="47F3158C" w14:textId="5C62F6AF" w:rsidR="009D7821" w:rsidRDefault="00AB6E0E" w:rsidP="00D41AF1">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D26528">
        <w:rPr>
          <w:rFonts w:eastAsiaTheme="minorHAnsi" w:hint="eastAsia"/>
          <w:spacing w:val="10"/>
          <w:sz w:val="22"/>
          <w:szCs w:val="24"/>
        </w:rPr>
        <w:t>pitta bread</w:t>
      </w:r>
      <w:r>
        <w:rPr>
          <w:rFonts w:eastAsiaTheme="minorHAnsi" w:hint="eastAsia"/>
          <w:spacing w:val="10"/>
          <w:sz w:val="22"/>
          <w:szCs w:val="24"/>
        </w:rPr>
        <w:t>「</w:t>
      </w:r>
      <w:r w:rsidR="00D26528">
        <w:rPr>
          <w:rFonts w:eastAsiaTheme="minorHAnsi" w:hint="eastAsia"/>
          <w:spacing w:val="10"/>
          <w:sz w:val="22"/>
          <w:szCs w:val="24"/>
        </w:rPr>
        <w:t>ピタパン(トルコなどでよく食べられる平焼きパン)</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p>
    <w:p w14:paraId="1DB647B6" w14:textId="73F8AADD" w:rsidR="00AB6E0E" w:rsidRDefault="00AB6E0E"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D26528">
        <w:rPr>
          <w:rFonts w:eastAsiaTheme="minorHAnsi" w:hint="eastAsia"/>
          <w:spacing w:val="10"/>
          <w:sz w:val="22"/>
          <w:szCs w:val="24"/>
        </w:rPr>
        <w:t>crave</w:t>
      </w:r>
      <w:r>
        <w:rPr>
          <w:rFonts w:eastAsiaTheme="minorHAnsi" w:hint="eastAsia"/>
          <w:spacing w:val="10"/>
          <w:sz w:val="22"/>
          <w:szCs w:val="24"/>
        </w:rPr>
        <w:t>「</w:t>
      </w:r>
      <w:r w:rsidR="00D26528">
        <w:rPr>
          <w:rFonts w:eastAsiaTheme="minorHAnsi" w:hint="eastAsia"/>
          <w:spacing w:val="10"/>
          <w:sz w:val="22"/>
          <w:szCs w:val="24"/>
        </w:rPr>
        <w:t>をとても強く望む</w:t>
      </w:r>
      <w:r>
        <w:rPr>
          <w:rFonts w:eastAsiaTheme="minorHAnsi" w:hint="eastAsia"/>
          <w:spacing w:val="10"/>
          <w:sz w:val="22"/>
          <w:szCs w:val="24"/>
        </w:rPr>
        <w:t>」</w:t>
      </w:r>
    </w:p>
    <w:p w14:paraId="3BF2C99D" w14:textId="4BA61E97" w:rsidR="00316B0D" w:rsidRDefault="00316B0D"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D26528">
        <w:rPr>
          <w:rFonts w:eastAsiaTheme="minorHAnsi" w:hint="eastAsia"/>
          <w:spacing w:val="10"/>
          <w:sz w:val="22"/>
          <w:szCs w:val="24"/>
        </w:rPr>
        <w:t>be inundated with ～</w:t>
      </w:r>
      <w:r>
        <w:rPr>
          <w:rFonts w:eastAsiaTheme="minorHAnsi" w:hint="eastAsia"/>
          <w:spacing w:val="10"/>
          <w:sz w:val="22"/>
          <w:szCs w:val="24"/>
        </w:rPr>
        <w:t>「</w:t>
      </w:r>
      <w:r w:rsidR="00D26528">
        <w:rPr>
          <w:rFonts w:eastAsiaTheme="minorHAnsi" w:hint="eastAsia"/>
          <w:spacing w:val="10"/>
          <w:sz w:val="22"/>
          <w:szCs w:val="24"/>
        </w:rPr>
        <w:t>～が殺到する</w:t>
      </w:r>
      <w:r>
        <w:rPr>
          <w:rFonts w:eastAsiaTheme="minorHAnsi" w:hint="eastAsia"/>
          <w:spacing w:val="10"/>
          <w:sz w:val="22"/>
          <w:szCs w:val="24"/>
        </w:rPr>
        <w:t>」</w:t>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5F49B5EF" w:rsidR="000655BC" w:rsidRDefault="00E10326" w:rsidP="000655BC">
            <w:r>
              <w:t>piece</w:t>
            </w:r>
          </w:p>
        </w:tc>
        <w:tc>
          <w:tcPr>
            <w:tcW w:w="2386" w:type="dxa"/>
            <w:vAlign w:val="center"/>
          </w:tcPr>
          <w:p w14:paraId="1F24B244" w14:textId="0A625462" w:rsidR="000655BC" w:rsidRDefault="00233AC3" w:rsidP="000655BC">
            <w:r>
              <w:rPr>
                <w:rFonts w:hint="eastAsia"/>
              </w:rPr>
              <w:t>名詞</w:t>
            </w:r>
          </w:p>
        </w:tc>
        <w:tc>
          <w:tcPr>
            <w:tcW w:w="4062" w:type="dxa"/>
            <w:vAlign w:val="center"/>
          </w:tcPr>
          <w:p w14:paraId="5DD7AFBF" w14:textId="77097467" w:rsidR="000655BC" w:rsidRDefault="00B55A4A" w:rsidP="000655BC">
            <w:r>
              <w:rPr>
                <w:rFonts w:hint="eastAsia"/>
              </w:rPr>
              <w:t>部品・１つの…</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5DAA8184" w:rsidR="000655BC" w:rsidRDefault="00E10326" w:rsidP="000655BC">
            <w:r>
              <w:t>portion</w:t>
            </w:r>
          </w:p>
        </w:tc>
        <w:tc>
          <w:tcPr>
            <w:tcW w:w="2386" w:type="dxa"/>
            <w:vAlign w:val="center"/>
          </w:tcPr>
          <w:p w14:paraId="3DBCC990" w14:textId="6DC1F4E5" w:rsidR="000655BC" w:rsidRPr="009D19DA" w:rsidRDefault="00233AC3" w:rsidP="000655BC">
            <w:r>
              <w:rPr>
                <w:rFonts w:hint="eastAsia"/>
              </w:rPr>
              <w:t>名詞</w:t>
            </w:r>
          </w:p>
        </w:tc>
        <w:tc>
          <w:tcPr>
            <w:tcW w:w="4062" w:type="dxa"/>
            <w:vAlign w:val="center"/>
          </w:tcPr>
          <w:p w14:paraId="0E8D73AE" w14:textId="2C2C7E2C" w:rsidR="000655BC" w:rsidRDefault="00B55A4A" w:rsidP="000655BC">
            <w:r>
              <w:rPr>
                <w:rFonts w:hint="eastAsia"/>
              </w:rPr>
              <w:t>部分・分け前</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7C46AF53" w:rsidR="000655BC" w:rsidRDefault="00E10326" w:rsidP="000655BC">
            <w:r>
              <w:t>manufacturer</w:t>
            </w:r>
          </w:p>
        </w:tc>
        <w:tc>
          <w:tcPr>
            <w:tcW w:w="2386" w:type="dxa"/>
            <w:vAlign w:val="center"/>
          </w:tcPr>
          <w:p w14:paraId="39E9E61F" w14:textId="6CCBED92" w:rsidR="000655BC" w:rsidRPr="009D19DA" w:rsidRDefault="00233AC3" w:rsidP="000655BC">
            <w:r>
              <w:rPr>
                <w:rFonts w:hint="eastAsia"/>
              </w:rPr>
              <w:t>名詞</w:t>
            </w:r>
          </w:p>
        </w:tc>
        <w:tc>
          <w:tcPr>
            <w:tcW w:w="4062" w:type="dxa"/>
            <w:vAlign w:val="center"/>
          </w:tcPr>
          <w:p w14:paraId="5D2E089B" w14:textId="52674F5B" w:rsidR="000655BC" w:rsidRDefault="00B55A4A" w:rsidP="000655BC">
            <w:r>
              <w:rPr>
                <w:rFonts w:hint="eastAsia"/>
              </w:rPr>
              <w:t>製造業者(メーカー)</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33F56D04" w:rsidR="000655BC" w:rsidRDefault="00E10326" w:rsidP="000655BC">
            <w:r>
              <w:t>company</w:t>
            </w:r>
          </w:p>
        </w:tc>
        <w:tc>
          <w:tcPr>
            <w:tcW w:w="2386" w:type="dxa"/>
            <w:vAlign w:val="center"/>
          </w:tcPr>
          <w:p w14:paraId="4CBFFCC9" w14:textId="2FB1EA09" w:rsidR="000655BC" w:rsidRPr="009D19DA" w:rsidRDefault="00233AC3" w:rsidP="000655BC">
            <w:r>
              <w:rPr>
                <w:rFonts w:hint="eastAsia"/>
              </w:rPr>
              <w:t>名詞</w:t>
            </w:r>
          </w:p>
        </w:tc>
        <w:tc>
          <w:tcPr>
            <w:tcW w:w="4062" w:type="dxa"/>
            <w:vAlign w:val="center"/>
          </w:tcPr>
          <w:p w14:paraId="7C517FAF" w14:textId="425BD050" w:rsidR="000655BC" w:rsidRDefault="00B55A4A" w:rsidP="000655BC">
            <w:r>
              <w:rPr>
                <w:rFonts w:hint="eastAsia"/>
              </w:rPr>
              <w:t>会社・同席</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355881A3" w:rsidR="000655BC" w:rsidRDefault="00E10326" w:rsidP="000655BC">
            <w:r>
              <w:t>mate</w:t>
            </w:r>
          </w:p>
        </w:tc>
        <w:tc>
          <w:tcPr>
            <w:tcW w:w="2386" w:type="dxa"/>
            <w:vAlign w:val="center"/>
          </w:tcPr>
          <w:p w14:paraId="39C2A7BD" w14:textId="40A883CE" w:rsidR="000655BC" w:rsidRPr="009D19DA" w:rsidRDefault="00233AC3" w:rsidP="000655BC">
            <w:r>
              <w:rPr>
                <w:rFonts w:hint="eastAsia"/>
              </w:rPr>
              <w:t>名詞・自動詞</w:t>
            </w:r>
          </w:p>
        </w:tc>
        <w:tc>
          <w:tcPr>
            <w:tcW w:w="4062" w:type="dxa"/>
            <w:vAlign w:val="center"/>
          </w:tcPr>
          <w:p w14:paraId="7BA9CC55" w14:textId="4F221C0B" w:rsidR="00B55A4A" w:rsidRPr="00C81215" w:rsidRDefault="00B55A4A" w:rsidP="000655BC">
            <w:r>
              <w:rPr>
                <w:rFonts w:hint="eastAsia"/>
              </w:rPr>
              <w:t>仲間・つれあい・(動物が)つがう</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28562DC1" w:rsidR="000655BC" w:rsidRDefault="00E10326" w:rsidP="000655BC">
            <w:r>
              <w:t>accompany</w:t>
            </w:r>
          </w:p>
        </w:tc>
        <w:tc>
          <w:tcPr>
            <w:tcW w:w="2386" w:type="dxa"/>
            <w:vAlign w:val="center"/>
          </w:tcPr>
          <w:p w14:paraId="2E5ACE1C" w14:textId="1201D73A" w:rsidR="000655BC" w:rsidRPr="009D19DA" w:rsidRDefault="00233AC3" w:rsidP="000655BC">
            <w:r>
              <w:rPr>
                <w:rFonts w:hint="eastAsia"/>
              </w:rPr>
              <w:t>他動詞</w:t>
            </w:r>
          </w:p>
        </w:tc>
        <w:tc>
          <w:tcPr>
            <w:tcW w:w="4062" w:type="dxa"/>
            <w:vAlign w:val="center"/>
          </w:tcPr>
          <w:p w14:paraId="6CA1D5A5" w14:textId="6B4CCE1F" w:rsidR="000655BC" w:rsidRDefault="00B55A4A" w:rsidP="000655BC">
            <w:r>
              <w:rPr>
                <w:rFonts w:hint="eastAsia"/>
              </w:rPr>
              <w:t>に同行する・に付随して起こる</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7668B171" w:rsidR="000655BC" w:rsidRDefault="00E10326" w:rsidP="000655BC">
            <w:r>
              <w:t>enterprise</w:t>
            </w:r>
          </w:p>
        </w:tc>
        <w:tc>
          <w:tcPr>
            <w:tcW w:w="2386" w:type="dxa"/>
            <w:vAlign w:val="center"/>
          </w:tcPr>
          <w:p w14:paraId="24E8A228" w14:textId="6BAA8DC8" w:rsidR="000655BC" w:rsidRPr="009D19DA" w:rsidRDefault="00233AC3" w:rsidP="000655BC">
            <w:r>
              <w:rPr>
                <w:rFonts w:hint="eastAsia"/>
              </w:rPr>
              <w:t>名詞</w:t>
            </w:r>
          </w:p>
        </w:tc>
        <w:tc>
          <w:tcPr>
            <w:tcW w:w="4062" w:type="dxa"/>
            <w:vAlign w:val="center"/>
          </w:tcPr>
          <w:p w14:paraId="0BA1966D" w14:textId="1CDA27EA" w:rsidR="000655BC" w:rsidRDefault="00233AC3" w:rsidP="000655BC">
            <w:r>
              <w:rPr>
                <w:rFonts w:hint="eastAsia"/>
              </w:rPr>
              <w:t>企業・事業・冒険心</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152F8A47" w:rsidR="000655BC" w:rsidRDefault="00E10326" w:rsidP="000655BC">
            <w:r>
              <w:t>brand</w:t>
            </w:r>
          </w:p>
        </w:tc>
        <w:tc>
          <w:tcPr>
            <w:tcW w:w="2386" w:type="dxa"/>
            <w:vAlign w:val="center"/>
          </w:tcPr>
          <w:p w14:paraId="69215A9E" w14:textId="472E9FDC" w:rsidR="000655BC" w:rsidRPr="009D19DA" w:rsidRDefault="00233AC3" w:rsidP="000655BC">
            <w:r>
              <w:rPr>
                <w:rFonts w:hint="eastAsia"/>
              </w:rPr>
              <w:t>名詞</w:t>
            </w:r>
          </w:p>
        </w:tc>
        <w:tc>
          <w:tcPr>
            <w:tcW w:w="4062" w:type="dxa"/>
            <w:vAlign w:val="center"/>
          </w:tcPr>
          <w:p w14:paraId="3F9E5EDA" w14:textId="51609000" w:rsidR="000655BC" w:rsidRDefault="00233AC3" w:rsidP="000655BC">
            <w:r>
              <w:rPr>
                <w:rFonts w:hint="eastAsia"/>
              </w:rPr>
              <w:t>ブランド・銘柄</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6192D152" w:rsidR="000655BC" w:rsidRDefault="00E10326" w:rsidP="000655BC">
            <w:r>
              <w:t>emerge</w:t>
            </w:r>
          </w:p>
        </w:tc>
        <w:tc>
          <w:tcPr>
            <w:tcW w:w="2386" w:type="dxa"/>
            <w:vAlign w:val="center"/>
          </w:tcPr>
          <w:p w14:paraId="370EE7BC" w14:textId="0B37C790" w:rsidR="000655BC" w:rsidRPr="009D19DA" w:rsidRDefault="00233AC3" w:rsidP="000655BC">
            <w:r>
              <w:rPr>
                <w:rFonts w:hint="eastAsia"/>
              </w:rPr>
              <w:t>自動詞</w:t>
            </w:r>
          </w:p>
        </w:tc>
        <w:tc>
          <w:tcPr>
            <w:tcW w:w="4062" w:type="dxa"/>
            <w:vAlign w:val="center"/>
          </w:tcPr>
          <w:p w14:paraId="51DCF183" w14:textId="61C596FB" w:rsidR="000655BC" w:rsidRDefault="00233AC3" w:rsidP="000655BC">
            <w:r>
              <w:rPr>
                <w:rFonts w:hint="eastAsia"/>
              </w:rPr>
              <w:t>明らかになる・現れる・抜け出す[from]</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5499075F" w:rsidR="000655BC" w:rsidRDefault="00E10326" w:rsidP="000655BC">
            <w:r>
              <w:t>knowledge</w:t>
            </w:r>
          </w:p>
        </w:tc>
        <w:tc>
          <w:tcPr>
            <w:tcW w:w="2386" w:type="dxa"/>
            <w:vAlign w:val="center"/>
          </w:tcPr>
          <w:p w14:paraId="79BE7630" w14:textId="75EF940F" w:rsidR="000655BC" w:rsidRPr="009D19DA" w:rsidRDefault="00233AC3" w:rsidP="000655BC">
            <w:r>
              <w:rPr>
                <w:rFonts w:hint="eastAsia"/>
              </w:rPr>
              <w:t>名詞</w:t>
            </w:r>
          </w:p>
        </w:tc>
        <w:tc>
          <w:tcPr>
            <w:tcW w:w="4062" w:type="dxa"/>
            <w:vAlign w:val="center"/>
          </w:tcPr>
          <w:p w14:paraId="1AC914D0" w14:textId="0E68A71D" w:rsidR="000655BC" w:rsidRDefault="00233AC3" w:rsidP="000655BC">
            <w:r>
              <w:rPr>
                <w:rFonts w:hint="eastAsia"/>
              </w:rPr>
              <w:t>知識・認識</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66398A45" w:rsidR="000655BC" w:rsidRDefault="00E10326" w:rsidP="000655BC">
            <w:r>
              <w:t>examine</w:t>
            </w:r>
          </w:p>
        </w:tc>
        <w:tc>
          <w:tcPr>
            <w:tcW w:w="2386" w:type="dxa"/>
            <w:vAlign w:val="center"/>
          </w:tcPr>
          <w:p w14:paraId="4CDB42FB" w14:textId="5AA3886D" w:rsidR="000655BC" w:rsidRPr="009D19DA" w:rsidRDefault="00233AC3" w:rsidP="000655BC">
            <w:r>
              <w:rPr>
                <w:rFonts w:hint="eastAsia"/>
              </w:rPr>
              <w:t>他動詞</w:t>
            </w:r>
          </w:p>
        </w:tc>
        <w:tc>
          <w:tcPr>
            <w:tcW w:w="4062" w:type="dxa"/>
            <w:vAlign w:val="center"/>
          </w:tcPr>
          <w:p w14:paraId="12A56F3A" w14:textId="282D10E3" w:rsidR="000655BC" w:rsidRDefault="00B55A4A" w:rsidP="000655BC">
            <w:r>
              <w:rPr>
                <w:rFonts w:hint="eastAsia"/>
              </w:rPr>
              <w:t>を調べる・を診察する</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6FC1AF4A" w:rsidR="000655BC" w:rsidRDefault="00E10326" w:rsidP="000655BC">
            <w:r>
              <w:t>scan</w:t>
            </w:r>
          </w:p>
        </w:tc>
        <w:tc>
          <w:tcPr>
            <w:tcW w:w="2386" w:type="dxa"/>
            <w:vAlign w:val="center"/>
          </w:tcPr>
          <w:p w14:paraId="7E8DAD9C" w14:textId="079C23B9" w:rsidR="000655BC" w:rsidRPr="009D19DA" w:rsidRDefault="00233AC3" w:rsidP="000655BC">
            <w:r>
              <w:rPr>
                <w:rFonts w:hint="eastAsia"/>
              </w:rPr>
              <w:t>自動詞・他動詞・名詞</w:t>
            </w:r>
          </w:p>
        </w:tc>
        <w:tc>
          <w:tcPr>
            <w:tcW w:w="4062" w:type="dxa"/>
            <w:vAlign w:val="center"/>
          </w:tcPr>
          <w:p w14:paraId="1C4A23B3" w14:textId="538E6944" w:rsidR="000655BC" w:rsidRDefault="00B55A4A" w:rsidP="000655BC">
            <w:r>
              <w:rPr>
                <w:rFonts w:hint="eastAsia"/>
              </w:rPr>
              <w:t>細かく調べる・綿密な機器・X線検査</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3B8F8FE7" w:rsidR="000655BC" w:rsidRDefault="00E10326" w:rsidP="000655BC">
            <w:r>
              <w:t>despite</w:t>
            </w:r>
          </w:p>
        </w:tc>
        <w:tc>
          <w:tcPr>
            <w:tcW w:w="2386" w:type="dxa"/>
            <w:vAlign w:val="center"/>
          </w:tcPr>
          <w:p w14:paraId="1B89F98E" w14:textId="04AC6591" w:rsidR="000655BC" w:rsidRPr="009D19DA" w:rsidRDefault="00233AC3" w:rsidP="000655BC">
            <w:r>
              <w:rPr>
                <w:rFonts w:hint="eastAsia"/>
              </w:rPr>
              <w:t>前置詞</w:t>
            </w:r>
          </w:p>
        </w:tc>
        <w:tc>
          <w:tcPr>
            <w:tcW w:w="4062" w:type="dxa"/>
            <w:vAlign w:val="center"/>
          </w:tcPr>
          <w:p w14:paraId="17378472" w14:textId="06DA8A6B" w:rsidR="000655BC" w:rsidRDefault="00233AC3" w:rsidP="000655BC">
            <w:r>
              <w:rPr>
                <w:rFonts w:hint="eastAsia"/>
              </w:rPr>
              <w:t>にも関わらず</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1C6EF346" w:rsidR="000655BC" w:rsidRDefault="00E10326" w:rsidP="000655BC">
            <w:r>
              <w:t>importance</w:t>
            </w:r>
          </w:p>
        </w:tc>
        <w:tc>
          <w:tcPr>
            <w:tcW w:w="2386" w:type="dxa"/>
            <w:vAlign w:val="center"/>
          </w:tcPr>
          <w:p w14:paraId="6AB1DAE2" w14:textId="64C12A8A" w:rsidR="000655BC" w:rsidRPr="009D19DA" w:rsidRDefault="00233AC3" w:rsidP="000655BC">
            <w:r>
              <w:rPr>
                <w:rFonts w:hint="eastAsia"/>
              </w:rPr>
              <w:t>名詞</w:t>
            </w:r>
          </w:p>
        </w:tc>
        <w:tc>
          <w:tcPr>
            <w:tcW w:w="4062" w:type="dxa"/>
            <w:vAlign w:val="center"/>
          </w:tcPr>
          <w:p w14:paraId="44270A29" w14:textId="6105FA87" w:rsidR="000655BC" w:rsidRDefault="00233AC3" w:rsidP="000655BC">
            <w:r>
              <w:rPr>
                <w:rFonts w:hint="eastAsia"/>
              </w:rPr>
              <w:t>重要性</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7B125C12" w:rsidR="000655BC" w:rsidRDefault="00E10326" w:rsidP="000655BC">
            <w:r>
              <w:t>significance</w:t>
            </w:r>
          </w:p>
        </w:tc>
        <w:tc>
          <w:tcPr>
            <w:tcW w:w="2386" w:type="dxa"/>
            <w:vAlign w:val="center"/>
          </w:tcPr>
          <w:p w14:paraId="5D03041E" w14:textId="24BDEE2F" w:rsidR="000655BC" w:rsidRPr="009D19DA" w:rsidRDefault="00233AC3" w:rsidP="000655BC">
            <w:r>
              <w:rPr>
                <w:rFonts w:hint="eastAsia"/>
              </w:rPr>
              <w:t>名詞</w:t>
            </w:r>
          </w:p>
        </w:tc>
        <w:tc>
          <w:tcPr>
            <w:tcW w:w="4062" w:type="dxa"/>
            <w:vAlign w:val="center"/>
          </w:tcPr>
          <w:p w14:paraId="57C1E6E3" w14:textId="6B88F276" w:rsidR="000655BC" w:rsidRDefault="00233AC3" w:rsidP="000655BC">
            <w:r>
              <w:rPr>
                <w:rFonts w:hint="eastAsia"/>
              </w:rPr>
              <w:t>意義・重要性</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3DD284C3" w:rsidR="000655BC" w:rsidRDefault="00E10326" w:rsidP="000655BC">
            <w:r>
              <w:t>quality</w:t>
            </w:r>
          </w:p>
        </w:tc>
        <w:tc>
          <w:tcPr>
            <w:tcW w:w="2386" w:type="dxa"/>
            <w:vAlign w:val="center"/>
          </w:tcPr>
          <w:p w14:paraId="76521BC6" w14:textId="45BBC1B3" w:rsidR="000655BC" w:rsidRPr="009D19DA" w:rsidRDefault="00233AC3" w:rsidP="000655BC">
            <w:r>
              <w:rPr>
                <w:rFonts w:hint="eastAsia"/>
              </w:rPr>
              <w:t>名詞</w:t>
            </w:r>
          </w:p>
        </w:tc>
        <w:tc>
          <w:tcPr>
            <w:tcW w:w="4062" w:type="dxa"/>
            <w:vAlign w:val="center"/>
          </w:tcPr>
          <w:p w14:paraId="47008253" w14:textId="46C4AACA" w:rsidR="000655BC" w:rsidRDefault="00233AC3" w:rsidP="000655BC">
            <w:r>
              <w:rPr>
                <w:rFonts w:hint="eastAsia"/>
              </w:rPr>
              <w:t>質・特性</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3E153237" w:rsidR="000655BC" w:rsidRDefault="00E10326" w:rsidP="000655BC">
            <w:r>
              <w:t>title</w:t>
            </w:r>
          </w:p>
        </w:tc>
        <w:tc>
          <w:tcPr>
            <w:tcW w:w="2386" w:type="dxa"/>
            <w:vAlign w:val="center"/>
          </w:tcPr>
          <w:p w14:paraId="6E2656D2" w14:textId="30F9A1D4" w:rsidR="000655BC" w:rsidRPr="009D19DA" w:rsidRDefault="00233AC3" w:rsidP="000655BC">
            <w:r>
              <w:rPr>
                <w:rFonts w:hint="eastAsia"/>
              </w:rPr>
              <w:t>名詞</w:t>
            </w:r>
          </w:p>
        </w:tc>
        <w:tc>
          <w:tcPr>
            <w:tcW w:w="4062" w:type="dxa"/>
            <w:vAlign w:val="center"/>
          </w:tcPr>
          <w:p w14:paraId="4FDDADA6" w14:textId="5BDD58A7" w:rsidR="000655BC" w:rsidRDefault="00233AC3" w:rsidP="000655BC">
            <w:r>
              <w:rPr>
                <w:rFonts w:hint="eastAsia"/>
              </w:rPr>
              <w:t>肩書・タイトル・作品</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E10326" w14:paraId="03AF3E20" w14:textId="77777777" w:rsidTr="00E10326">
        <w:trPr>
          <w:trHeight w:val="452"/>
        </w:trPr>
        <w:tc>
          <w:tcPr>
            <w:tcW w:w="618" w:type="dxa"/>
            <w:vAlign w:val="center"/>
          </w:tcPr>
          <w:p w14:paraId="073BD119" w14:textId="7FA923E3" w:rsidR="00E10326" w:rsidRDefault="00E10326" w:rsidP="00E10326">
            <w:pPr>
              <w:jc w:val="center"/>
            </w:pPr>
            <w:r>
              <w:lastRenderedPageBreak/>
              <w:br w:type="page"/>
              <w:t>1</w:t>
            </w:r>
          </w:p>
        </w:tc>
        <w:tc>
          <w:tcPr>
            <w:tcW w:w="1554" w:type="dxa"/>
            <w:vAlign w:val="center"/>
          </w:tcPr>
          <w:p w14:paraId="15E73470" w14:textId="51DD2214" w:rsidR="00E10326" w:rsidRDefault="00E10326" w:rsidP="00E10326">
            <w:pPr>
              <w:jc w:val="left"/>
            </w:pPr>
            <w:r>
              <w:t>piece</w:t>
            </w:r>
          </w:p>
        </w:tc>
        <w:tc>
          <w:tcPr>
            <w:tcW w:w="6328" w:type="dxa"/>
            <w:vAlign w:val="center"/>
          </w:tcPr>
          <w:p w14:paraId="76C521D1" w14:textId="77777777" w:rsidR="00E10326" w:rsidRDefault="00E10326" w:rsidP="00E10326"/>
        </w:tc>
      </w:tr>
      <w:tr w:rsidR="00E10326" w14:paraId="5750F69E" w14:textId="77777777" w:rsidTr="00E10326">
        <w:trPr>
          <w:trHeight w:val="452"/>
        </w:trPr>
        <w:tc>
          <w:tcPr>
            <w:tcW w:w="618" w:type="dxa"/>
            <w:vAlign w:val="center"/>
          </w:tcPr>
          <w:p w14:paraId="16B5789F" w14:textId="2E95D3F0" w:rsidR="00E10326" w:rsidRDefault="00E10326" w:rsidP="00E10326">
            <w:pPr>
              <w:jc w:val="center"/>
            </w:pPr>
            <w:r>
              <w:t>2</w:t>
            </w:r>
          </w:p>
        </w:tc>
        <w:tc>
          <w:tcPr>
            <w:tcW w:w="1554" w:type="dxa"/>
            <w:vAlign w:val="center"/>
          </w:tcPr>
          <w:p w14:paraId="04C27102" w14:textId="2B713AD3" w:rsidR="00E10326" w:rsidRDefault="00E10326" w:rsidP="00E10326">
            <w:pPr>
              <w:jc w:val="left"/>
            </w:pPr>
            <w:r>
              <w:t>portion</w:t>
            </w:r>
          </w:p>
        </w:tc>
        <w:tc>
          <w:tcPr>
            <w:tcW w:w="6328" w:type="dxa"/>
            <w:vAlign w:val="center"/>
          </w:tcPr>
          <w:p w14:paraId="35F3715E" w14:textId="77777777" w:rsidR="00E10326" w:rsidRDefault="00E10326" w:rsidP="00E10326"/>
        </w:tc>
      </w:tr>
      <w:tr w:rsidR="00E10326" w14:paraId="21F521E3" w14:textId="77777777" w:rsidTr="00E10326">
        <w:trPr>
          <w:trHeight w:val="452"/>
        </w:trPr>
        <w:tc>
          <w:tcPr>
            <w:tcW w:w="618" w:type="dxa"/>
            <w:vAlign w:val="center"/>
          </w:tcPr>
          <w:p w14:paraId="6B975F11" w14:textId="54EF3C1B" w:rsidR="00E10326" w:rsidRDefault="00E10326" w:rsidP="00E10326">
            <w:pPr>
              <w:jc w:val="center"/>
            </w:pPr>
            <w:r>
              <w:t>3</w:t>
            </w:r>
          </w:p>
        </w:tc>
        <w:tc>
          <w:tcPr>
            <w:tcW w:w="1554" w:type="dxa"/>
            <w:vAlign w:val="center"/>
          </w:tcPr>
          <w:p w14:paraId="752A7DF7" w14:textId="31EA7729" w:rsidR="00E10326" w:rsidRDefault="00E10326" w:rsidP="00E10326">
            <w:pPr>
              <w:jc w:val="left"/>
            </w:pPr>
            <w:r>
              <w:t>manufacturer</w:t>
            </w:r>
          </w:p>
        </w:tc>
        <w:tc>
          <w:tcPr>
            <w:tcW w:w="6328" w:type="dxa"/>
            <w:vAlign w:val="center"/>
          </w:tcPr>
          <w:p w14:paraId="1898334F" w14:textId="77777777" w:rsidR="00E10326" w:rsidRDefault="00E10326" w:rsidP="00E10326"/>
        </w:tc>
      </w:tr>
      <w:tr w:rsidR="00E10326" w14:paraId="2D8C0AB9" w14:textId="77777777" w:rsidTr="00E10326">
        <w:trPr>
          <w:trHeight w:val="452"/>
        </w:trPr>
        <w:tc>
          <w:tcPr>
            <w:tcW w:w="618" w:type="dxa"/>
            <w:vAlign w:val="center"/>
          </w:tcPr>
          <w:p w14:paraId="7DED8355" w14:textId="08124054" w:rsidR="00E10326" w:rsidRDefault="00E10326" w:rsidP="00E10326">
            <w:pPr>
              <w:jc w:val="center"/>
            </w:pPr>
            <w:r>
              <w:t>4</w:t>
            </w:r>
          </w:p>
        </w:tc>
        <w:tc>
          <w:tcPr>
            <w:tcW w:w="1554" w:type="dxa"/>
            <w:vAlign w:val="center"/>
          </w:tcPr>
          <w:p w14:paraId="0847C071" w14:textId="0AEA36D1" w:rsidR="00E10326" w:rsidRDefault="00E10326" w:rsidP="00E10326">
            <w:pPr>
              <w:jc w:val="left"/>
            </w:pPr>
            <w:r>
              <w:t>company</w:t>
            </w:r>
          </w:p>
        </w:tc>
        <w:tc>
          <w:tcPr>
            <w:tcW w:w="6328" w:type="dxa"/>
            <w:vAlign w:val="center"/>
          </w:tcPr>
          <w:p w14:paraId="18F296B3" w14:textId="77777777" w:rsidR="00E10326" w:rsidRDefault="00E10326" w:rsidP="00E10326"/>
        </w:tc>
      </w:tr>
      <w:tr w:rsidR="00E10326" w14:paraId="3439B6A4" w14:textId="77777777" w:rsidTr="00E10326">
        <w:trPr>
          <w:trHeight w:val="452"/>
        </w:trPr>
        <w:tc>
          <w:tcPr>
            <w:tcW w:w="618" w:type="dxa"/>
            <w:vAlign w:val="center"/>
          </w:tcPr>
          <w:p w14:paraId="6CA7A564" w14:textId="46DA83C5" w:rsidR="00E10326" w:rsidRDefault="00E10326" w:rsidP="00E10326">
            <w:pPr>
              <w:jc w:val="center"/>
            </w:pPr>
            <w:r>
              <w:t>5</w:t>
            </w:r>
          </w:p>
        </w:tc>
        <w:tc>
          <w:tcPr>
            <w:tcW w:w="1554" w:type="dxa"/>
            <w:vAlign w:val="center"/>
          </w:tcPr>
          <w:p w14:paraId="11BC411A" w14:textId="56459803" w:rsidR="00E10326" w:rsidRDefault="00E10326" w:rsidP="00E10326">
            <w:pPr>
              <w:jc w:val="left"/>
            </w:pPr>
            <w:r>
              <w:t>mate</w:t>
            </w:r>
          </w:p>
        </w:tc>
        <w:tc>
          <w:tcPr>
            <w:tcW w:w="6328" w:type="dxa"/>
            <w:vAlign w:val="center"/>
          </w:tcPr>
          <w:p w14:paraId="717F1AF2" w14:textId="77777777" w:rsidR="00E10326" w:rsidRDefault="00E10326" w:rsidP="00E10326"/>
        </w:tc>
      </w:tr>
      <w:tr w:rsidR="00E10326" w14:paraId="53769341" w14:textId="77777777" w:rsidTr="00E10326">
        <w:trPr>
          <w:trHeight w:val="452"/>
        </w:trPr>
        <w:tc>
          <w:tcPr>
            <w:tcW w:w="618" w:type="dxa"/>
            <w:vAlign w:val="center"/>
          </w:tcPr>
          <w:p w14:paraId="1E1B2F5B" w14:textId="738F94B6" w:rsidR="00E10326" w:rsidRDefault="00E10326" w:rsidP="00E10326">
            <w:pPr>
              <w:jc w:val="center"/>
            </w:pPr>
            <w:r>
              <w:t>6</w:t>
            </w:r>
          </w:p>
        </w:tc>
        <w:tc>
          <w:tcPr>
            <w:tcW w:w="1554" w:type="dxa"/>
            <w:vAlign w:val="center"/>
          </w:tcPr>
          <w:p w14:paraId="4E03B6DF" w14:textId="46E58BBF" w:rsidR="00E10326" w:rsidRDefault="00E10326" w:rsidP="00E10326">
            <w:pPr>
              <w:jc w:val="left"/>
            </w:pPr>
            <w:r>
              <w:t>accompany</w:t>
            </w:r>
          </w:p>
        </w:tc>
        <w:tc>
          <w:tcPr>
            <w:tcW w:w="6328" w:type="dxa"/>
            <w:vAlign w:val="center"/>
          </w:tcPr>
          <w:p w14:paraId="67F23F62" w14:textId="77777777" w:rsidR="00E10326" w:rsidRDefault="00E10326" w:rsidP="00E10326"/>
        </w:tc>
      </w:tr>
      <w:tr w:rsidR="00E10326" w14:paraId="31B81718" w14:textId="77777777" w:rsidTr="00E10326">
        <w:trPr>
          <w:trHeight w:val="452"/>
        </w:trPr>
        <w:tc>
          <w:tcPr>
            <w:tcW w:w="618" w:type="dxa"/>
            <w:vAlign w:val="center"/>
          </w:tcPr>
          <w:p w14:paraId="58B16EFE" w14:textId="192F53C8" w:rsidR="00E10326" w:rsidRDefault="00E10326" w:rsidP="00E10326">
            <w:pPr>
              <w:jc w:val="center"/>
            </w:pPr>
            <w:r>
              <w:t>7</w:t>
            </w:r>
          </w:p>
        </w:tc>
        <w:tc>
          <w:tcPr>
            <w:tcW w:w="1554" w:type="dxa"/>
            <w:vAlign w:val="center"/>
          </w:tcPr>
          <w:p w14:paraId="236CFF13" w14:textId="6F2F045D" w:rsidR="00E10326" w:rsidRDefault="00E10326" w:rsidP="00E10326">
            <w:pPr>
              <w:jc w:val="left"/>
            </w:pPr>
            <w:r>
              <w:t>enterprise</w:t>
            </w:r>
          </w:p>
        </w:tc>
        <w:tc>
          <w:tcPr>
            <w:tcW w:w="6328" w:type="dxa"/>
            <w:vAlign w:val="center"/>
          </w:tcPr>
          <w:p w14:paraId="55C2EAD7" w14:textId="77777777" w:rsidR="00E10326" w:rsidRDefault="00E10326" w:rsidP="00E10326"/>
        </w:tc>
      </w:tr>
      <w:tr w:rsidR="00E10326" w14:paraId="05492AB7" w14:textId="77777777" w:rsidTr="00E10326">
        <w:trPr>
          <w:trHeight w:val="452"/>
        </w:trPr>
        <w:tc>
          <w:tcPr>
            <w:tcW w:w="618" w:type="dxa"/>
            <w:vAlign w:val="center"/>
          </w:tcPr>
          <w:p w14:paraId="21626A55" w14:textId="76410637" w:rsidR="00E10326" w:rsidRDefault="00E10326" w:rsidP="00E10326">
            <w:pPr>
              <w:jc w:val="center"/>
            </w:pPr>
            <w:r>
              <w:t>8</w:t>
            </w:r>
          </w:p>
        </w:tc>
        <w:tc>
          <w:tcPr>
            <w:tcW w:w="1554" w:type="dxa"/>
            <w:vAlign w:val="center"/>
          </w:tcPr>
          <w:p w14:paraId="49ADDEE8" w14:textId="79C745CA" w:rsidR="00E10326" w:rsidRDefault="00E10326" w:rsidP="00E10326">
            <w:pPr>
              <w:jc w:val="left"/>
            </w:pPr>
            <w:r>
              <w:t>brand</w:t>
            </w:r>
          </w:p>
        </w:tc>
        <w:tc>
          <w:tcPr>
            <w:tcW w:w="6328" w:type="dxa"/>
            <w:vAlign w:val="center"/>
          </w:tcPr>
          <w:p w14:paraId="7155D7EA" w14:textId="77777777" w:rsidR="00E10326" w:rsidRDefault="00E10326" w:rsidP="00E10326"/>
        </w:tc>
      </w:tr>
      <w:tr w:rsidR="00E10326" w14:paraId="12569DAF" w14:textId="77777777" w:rsidTr="00E10326">
        <w:trPr>
          <w:trHeight w:val="452"/>
        </w:trPr>
        <w:tc>
          <w:tcPr>
            <w:tcW w:w="618" w:type="dxa"/>
            <w:vAlign w:val="center"/>
          </w:tcPr>
          <w:p w14:paraId="301024B8" w14:textId="6A369E61" w:rsidR="00E10326" w:rsidRDefault="00E10326" w:rsidP="00E10326">
            <w:pPr>
              <w:jc w:val="center"/>
            </w:pPr>
            <w:r>
              <w:t>9</w:t>
            </w:r>
          </w:p>
        </w:tc>
        <w:tc>
          <w:tcPr>
            <w:tcW w:w="1554" w:type="dxa"/>
            <w:vAlign w:val="center"/>
          </w:tcPr>
          <w:p w14:paraId="68434803" w14:textId="6CCD46B3" w:rsidR="00E10326" w:rsidRDefault="00E10326" w:rsidP="00E10326">
            <w:pPr>
              <w:jc w:val="left"/>
            </w:pPr>
            <w:r>
              <w:t>emerge</w:t>
            </w:r>
          </w:p>
        </w:tc>
        <w:tc>
          <w:tcPr>
            <w:tcW w:w="6328" w:type="dxa"/>
            <w:vAlign w:val="center"/>
          </w:tcPr>
          <w:p w14:paraId="3FF76E7E" w14:textId="77777777" w:rsidR="00E10326" w:rsidRDefault="00E10326" w:rsidP="00E10326"/>
        </w:tc>
      </w:tr>
      <w:tr w:rsidR="00E10326" w14:paraId="5191B2B8" w14:textId="77777777" w:rsidTr="00E10326">
        <w:trPr>
          <w:trHeight w:val="452"/>
        </w:trPr>
        <w:tc>
          <w:tcPr>
            <w:tcW w:w="618" w:type="dxa"/>
            <w:vAlign w:val="center"/>
          </w:tcPr>
          <w:p w14:paraId="54C1812D" w14:textId="1FA9E584" w:rsidR="00E10326" w:rsidRDefault="00E10326" w:rsidP="00E10326">
            <w:pPr>
              <w:jc w:val="center"/>
            </w:pPr>
            <w:r>
              <w:t>10</w:t>
            </w:r>
          </w:p>
        </w:tc>
        <w:tc>
          <w:tcPr>
            <w:tcW w:w="1554" w:type="dxa"/>
            <w:vAlign w:val="center"/>
          </w:tcPr>
          <w:p w14:paraId="2EF15EF4" w14:textId="1A1E25A9" w:rsidR="00E10326" w:rsidRDefault="00E10326" w:rsidP="00E10326">
            <w:pPr>
              <w:jc w:val="left"/>
            </w:pPr>
            <w:r>
              <w:t>knowledge</w:t>
            </w:r>
          </w:p>
        </w:tc>
        <w:tc>
          <w:tcPr>
            <w:tcW w:w="6328" w:type="dxa"/>
            <w:vAlign w:val="center"/>
          </w:tcPr>
          <w:p w14:paraId="3FBD05BB" w14:textId="77777777" w:rsidR="00E10326" w:rsidRDefault="00E10326" w:rsidP="00E10326"/>
        </w:tc>
      </w:tr>
      <w:tr w:rsidR="00E10326" w14:paraId="0E7B29F2" w14:textId="77777777" w:rsidTr="00E10326">
        <w:trPr>
          <w:trHeight w:val="452"/>
        </w:trPr>
        <w:tc>
          <w:tcPr>
            <w:tcW w:w="618" w:type="dxa"/>
            <w:vAlign w:val="center"/>
          </w:tcPr>
          <w:p w14:paraId="77F173EF" w14:textId="6F9E92BD" w:rsidR="00E10326" w:rsidRDefault="00E10326" w:rsidP="00E10326">
            <w:pPr>
              <w:jc w:val="center"/>
            </w:pPr>
            <w:r>
              <w:t>11</w:t>
            </w:r>
          </w:p>
        </w:tc>
        <w:tc>
          <w:tcPr>
            <w:tcW w:w="1554" w:type="dxa"/>
            <w:vAlign w:val="center"/>
          </w:tcPr>
          <w:p w14:paraId="00DD1A30" w14:textId="119775C7" w:rsidR="00E10326" w:rsidRDefault="00E10326" w:rsidP="00E10326">
            <w:pPr>
              <w:jc w:val="left"/>
            </w:pPr>
            <w:r>
              <w:t>examine</w:t>
            </w:r>
          </w:p>
        </w:tc>
        <w:tc>
          <w:tcPr>
            <w:tcW w:w="6328" w:type="dxa"/>
            <w:vAlign w:val="center"/>
          </w:tcPr>
          <w:p w14:paraId="111284BE" w14:textId="77777777" w:rsidR="00E10326" w:rsidRDefault="00E10326" w:rsidP="00E10326"/>
        </w:tc>
      </w:tr>
      <w:tr w:rsidR="00E10326" w14:paraId="101757B2" w14:textId="77777777" w:rsidTr="00E10326">
        <w:trPr>
          <w:trHeight w:val="452"/>
        </w:trPr>
        <w:tc>
          <w:tcPr>
            <w:tcW w:w="618" w:type="dxa"/>
            <w:vAlign w:val="center"/>
          </w:tcPr>
          <w:p w14:paraId="2958EA45" w14:textId="3E81FDCA" w:rsidR="00E10326" w:rsidRDefault="00E10326" w:rsidP="00E10326">
            <w:pPr>
              <w:jc w:val="center"/>
            </w:pPr>
            <w:r>
              <w:t>12</w:t>
            </w:r>
          </w:p>
        </w:tc>
        <w:tc>
          <w:tcPr>
            <w:tcW w:w="1554" w:type="dxa"/>
            <w:vAlign w:val="center"/>
          </w:tcPr>
          <w:p w14:paraId="35F31656" w14:textId="7A8DFB4D" w:rsidR="00E10326" w:rsidRDefault="00E10326" w:rsidP="00E10326">
            <w:pPr>
              <w:jc w:val="left"/>
            </w:pPr>
            <w:r>
              <w:t>scan</w:t>
            </w:r>
          </w:p>
        </w:tc>
        <w:tc>
          <w:tcPr>
            <w:tcW w:w="6328" w:type="dxa"/>
            <w:vAlign w:val="center"/>
          </w:tcPr>
          <w:p w14:paraId="390857A6" w14:textId="77777777" w:rsidR="00E10326" w:rsidRDefault="00E10326" w:rsidP="00E10326"/>
        </w:tc>
      </w:tr>
      <w:tr w:rsidR="00E10326" w14:paraId="371F4F74" w14:textId="77777777" w:rsidTr="00E10326">
        <w:trPr>
          <w:trHeight w:val="452"/>
        </w:trPr>
        <w:tc>
          <w:tcPr>
            <w:tcW w:w="618" w:type="dxa"/>
            <w:vAlign w:val="center"/>
          </w:tcPr>
          <w:p w14:paraId="76C79E85" w14:textId="2DBF7510" w:rsidR="00E10326" w:rsidRDefault="00E10326" w:rsidP="00E10326">
            <w:pPr>
              <w:jc w:val="center"/>
            </w:pPr>
            <w:r>
              <w:t>13</w:t>
            </w:r>
          </w:p>
        </w:tc>
        <w:tc>
          <w:tcPr>
            <w:tcW w:w="1554" w:type="dxa"/>
            <w:vAlign w:val="center"/>
          </w:tcPr>
          <w:p w14:paraId="00CE9A9C" w14:textId="33EEB907" w:rsidR="00E10326" w:rsidRDefault="00E10326" w:rsidP="00E10326">
            <w:pPr>
              <w:jc w:val="left"/>
            </w:pPr>
            <w:r>
              <w:t>despite</w:t>
            </w:r>
          </w:p>
        </w:tc>
        <w:tc>
          <w:tcPr>
            <w:tcW w:w="6328" w:type="dxa"/>
            <w:vAlign w:val="center"/>
          </w:tcPr>
          <w:p w14:paraId="3AC87438" w14:textId="77777777" w:rsidR="00E10326" w:rsidRDefault="00E10326" w:rsidP="00E10326"/>
        </w:tc>
      </w:tr>
      <w:tr w:rsidR="00E10326" w14:paraId="68C87558" w14:textId="77777777" w:rsidTr="00E10326">
        <w:trPr>
          <w:trHeight w:val="452"/>
        </w:trPr>
        <w:tc>
          <w:tcPr>
            <w:tcW w:w="618" w:type="dxa"/>
            <w:vAlign w:val="center"/>
          </w:tcPr>
          <w:p w14:paraId="2279A63F" w14:textId="6D4AA3D5" w:rsidR="00E10326" w:rsidRDefault="00E10326" w:rsidP="00E10326">
            <w:pPr>
              <w:jc w:val="center"/>
            </w:pPr>
            <w:r>
              <w:t>14</w:t>
            </w:r>
          </w:p>
        </w:tc>
        <w:tc>
          <w:tcPr>
            <w:tcW w:w="1554" w:type="dxa"/>
            <w:vAlign w:val="center"/>
          </w:tcPr>
          <w:p w14:paraId="61371B2D" w14:textId="683D055A" w:rsidR="00E10326" w:rsidRDefault="00E10326" w:rsidP="00E10326">
            <w:pPr>
              <w:jc w:val="left"/>
            </w:pPr>
            <w:r>
              <w:t>importance</w:t>
            </w:r>
          </w:p>
        </w:tc>
        <w:tc>
          <w:tcPr>
            <w:tcW w:w="6328" w:type="dxa"/>
            <w:vAlign w:val="center"/>
          </w:tcPr>
          <w:p w14:paraId="32BF1D01" w14:textId="77777777" w:rsidR="00E10326" w:rsidRDefault="00E10326" w:rsidP="00E10326"/>
        </w:tc>
      </w:tr>
      <w:tr w:rsidR="00E10326" w14:paraId="08F43286" w14:textId="77777777" w:rsidTr="00E10326">
        <w:trPr>
          <w:trHeight w:val="452"/>
        </w:trPr>
        <w:tc>
          <w:tcPr>
            <w:tcW w:w="618" w:type="dxa"/>
            <w:vAlign w:val="center"/>
          </w:tcPr>
          <w:p w14:paraId="4ED70DB4" w14:textId="1B42E14D" w:rsidR="00E10326" w:rsidRDefault="00E10326" w:rsidP="00E10326">
            <w:pPr>
              <w:jc w:val="center"/>
            </w:pPr>
            <w:r>
              <w:t>15</w:t>
            </w:r>
          </w:p>
        </w:tc>
        <w:tc>
          <w:tcPr>
            <w:tcW w:w="1554" w:type="dxa"/>
            <w:vAlign w:val="center"/>
          </w:tcPr>
          <w:p w14:paraId="03F0C740" w14:textId="0803364D" w:rsidR="00E10326" w:rsidRDefault="00E10326" w:rsidP="00E10326">
            <w:pPr>
              <w:jc w:val="left"/>
            </w:pPr>
            <w:r>
              <w:t>significance</w:t>
            </w:r>
          </w:p>
        </w:tc>
        <w:tc>
          <w:tcPr>
            <w:tcW w:w="6328" w:type="dxa"/>
            <w:vAlign w:val="center"/>
          </w:tcPr>
          <w:p w14:paraId="51E2E83C" w14:textId="77777777" w:rsidR="00E10326" w:rsidRDefault="00E10326" w:rsidP="00E10326"/>
        </w:tc>
      </w:tr>
      <w:tr w:rsidR="00E10326" w14:paraId="3F3787A6" w14:textId="77777777" w:rsidTr="00E10326">
        <w:trPr>
          <w:trHeight w:val="452"/>
        </w:trPr>
        <w:tc>
          <w:tcPr>
            <w:tcW w:w="618" w:type="dxa"/>
            <w:vAlign w:val="center"/>
          </w:tcPr>
          <w:p w14:paraId="426166FD" w14:textId="505BC91D" w:rsidR="00E10326" w:rsidRDefault="00E10326" w:rsidP="00E10326">
            <w:pPr>
              <w:jc w:val="center"/>
            </w:pPr>
            <w:r>
              <w:t>16</w:t>
            </w:r>
          </w:p>
        </w:tc>
        <w:tc>
          <w:tcPr>
            <w:tcW w:w="1554" w:type="dxa"/>
            <w:vAlign w:val="center"/>
          </w:tcPr>
          <w:p w14:paraId="14D8D662" w14:textId="7E46CAF6" w:rsidR="00E10326" w:rsidRDefault="00E10326" w:rsidP="00E10326">
            <w:pPr>
              <w:jc w:val="left"/>
            </w:pPr>
            <w:r>
              <w:t>quality</w:t>
            </w:r>
          </w:p>
        </w:tc>
        <w:tc>
          <w:tcPr>
            <w:tcW w:w="6328" w:type="dxa"/>
            <w:vAlign w:val="center"/>
          </w:tcPr>
          <w:p w14:paraId="6A1192BF" w14:textId="77777777" w:rsidR="00E10326" w:rsidRDefault="00E10326" w:rsidP="00E10326"/>
        </w:tc>
      </w:tr>
      <w:tr w:rsidR="00E10326" w14:paraId="795C0297" w14:textId="77777777" w:rsidTr="00E10326">
        <w:trPr>
          <w:trHeight w:val="452"/>
        </w:trPr>
        <w:tc>
          <w:tcPr>
            <w:tcW w:w="618" w:type="dxa"/>
            <w:vAlign w:val="center"/>
          </w:tcPr>
          <w:p w14:paraId="5DC0B866" w14:textId="59DC5AAF" w:rsidR="00E10326" w:rsidRDefault="00E10326" w:rsidP="00E10326">
            <w:pPr>
              <w:jc w:val="center"/>
            </w:pPr>
            <w:r>
              <w:t>17</w:t>
            </w:r>
          </w:p>
        </w:tc>
        <w:tc>
          <w:tcPr>
            <w:tcW w:w="1554" w:type="dxa"/>
            <w:vAlign w:val="center"/>
          </w:tcPr>
          <w:p w14:paraId="256571BF" w14:textId="7CE538E6" w:rsidR="00E10326" w:rsidRDefault="00E10326" w:rsidP="00E10326">
            <w:pPr>
              <w:jc w:val="left"/>
            </w:pPr>
            <w:r>
              <w:t>title</w:t>
            </w:r>
          </w:p>
        </w:tc>
        <w:tc>
          <w:tcPr>
            <w:tcW w:w="6328" w:type="dxa"/>
            <w:vAlign w:val="center"/>
          </w:tcPr>
          <w:p w14:paraId="459B7ECB" w14:textId="77777777" w:rsidR="00E10326" w:rsidRDefault="00E10326" w:rsidP="00E10326"/>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7577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242DF"/>
    <w:rsid w:val="00143551"/>
    <w:rsid w:val="001548AA"/>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33AC3"/>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878F6"/>
    <w:rsid w:val="003A23BD"/>
    <w:rsid w:val="003A58D1"/>
    <w:rsid w:val="003B1AE4"/>
    <w:rsid w:val="003C6130"/>
    <w:rsid w:val="003E17D4"/>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8795C"/>
    <w:rsid w:val="004A1789"/>
    <w:rsid w:val="004A32B0"/>
    <w:rsid w:val="004A346E"/>
    <w:rsid w:val="004B1BAE"/>
    <w:rsid w:val="004B3F4B"/>
    <w:rsid w:val="0051337F"/>
    <w:rsid w:val="00535DBB"/>
    <w:rsid w:val="00537AD5"/>
    <w:rsid w:val="00551F9D"/>
    <w:rsid w:val="00557FF9"/>
    <w:rsid w:val="005652E0"/>
    <w:rsid w:val="00574344"/>
    <w:rsid w:val="005828FD"/>
    <w:rsid w:val="00584ADA"/>
    <w:rsid w:val="00597B84"/>
    <w:rsid w:val="00597F94"/>
    <w:rsid w:val="005A3242"/>
    <w:rsid w:val="005A7772"/>
    <w:rsid w:val="005B4989"/>
    <w:rsid w:val="005C2216"/>
    <w:rsid w:val="005D302B"/>
    <w:rsid w:val="005E019C"/>
    <w:rsid w:val="005E2A1C"/>
    <w:rsid w:val="005E446A"/>
    <w:rsid w:val="005F4860"/>
    <w:rsid w:val="00604A21"/>
    <w:rsid w:val="00605EE7"/>
    <w:rsid w:val="00607E70"/>
    <w:rsid w:val="006119E8"/>
    <w:rsid w:val="00631FE0"/>
    <w:rsid w:val="0064738B"/>
    <w:rsid w:val="006504C4"/>
    <w:rsid w:val="00650B66"/>
    <w:rsid w:val="006550D9"/>
    <w:rsid w:val="00660042"/>
    <w:rsid w:val="006658BA"/>
    <w:rsid w:val="00671557"/>
    <w:rsid w:val="00675626"/>
    <w:rsid w:val="00686C99"/>
    <w:rsid w:val="00695584"/>
    <w:rsid w:val="00696667"/>
    <w:rsid w:val="006A4ECC"/>
    <w:rsid w:val="006C237A"/>
    <w:rsid w:val="006C5902"/>
    <w:rsid w:val="006E7C76"/>
    <w:rsid w:val="006F6999"/>
    <w:rsid w:val="006F6BF5"/>
    <w:rsid w:val="00712E10"/>
    <w:rsid w:val="00715AD0"/>
    <w:rsid w:val="007174D9"/>
    <w:rsid w:val="00731B5C"/>
    <w:rsid w:val="00732A1D"/>
    <w:rsid w:val="00734679"/>
    <w:rsid w:val="0073601C"/>
    <w:rsid w:val="007513D9"/>
    <w:rsid w:val="0076212B"/>
    <w:rsid w:val="00763DA8"/>
    <w:rsid w:val="00791309"/>
    <w:rsid w:val="007A7721"/>
    <w:rsid w:val="007B0848"/>
    <w:rsid w:val="007B1A43"/>
    <w:rsid w:val="007C179A"/>
    <w:rsid w:val="007C5FD8"/>
    <w:rsid w:val="007E5BD9"/>
    <w:rsid w:val="007E6277"/>
    <w:rsid w:val="00810058"/>
    <w:rsid w:val="00813952"/>
    <w:rsid w:val="00821374"/>
    <w:rsid w:val="008224AC"/>
    <w:rsid w:val="00835386"/>
    <w:rsid w:val="00840531"/>
    <w:rsid w:val="008539B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92E11"/>
    <w:rsid w:val="009C3BE5"/>
    <w:rsid w:val="009C6EC4"/>
    <w:rsid w:val="009D1EB8"/>
    <w:rsid w:val="009D7821"/>
    <w:rsid w:val="009E255F"/>
    <w:rsid w:val="009F5316"/>
    <w:rsid w:val="00A00D83"/>
    <w:rsid w:val="00A0536B"/>
    <w:rsid w:val="00A12B69"/>
    <w:rsid w:val="00A307F8"/>
    <w:rsid w:val="00A503E1"/>
    <w:rsid w:val="00A677E3"/>
    <w:rsid w:val="00A84D87"/>
    <w:rsid w:val="00A85E19"/>
    <w:rsid w:val="00A86DD9"/>
    <w:rsid w:val="00A96B01"/>
    <w:rsid w:val="00AB325A"/>
    <w:rsid w:val="00AB6E0E"/>
    <w:rsid w:val="00AD77D4"/>
    <w:rsid w:val="00AD7E4E"/>
    <w:rsid w:val="00AE0D15"/>
    <w:rsid w:val="00AF12D0"/>
    <w:rsid w:val="00AF76B1"/>
    <w:rsid w:val="00B0068C"/>
    <w:rsid w:val="00B0650D"/>
    <w:rsid w:val="00B11317"/>
    <w:rsid w:val="00B12528"/>
    <w:rsid w:val="00B223A3"/>
    <w:rsid w:val="00B2575C"/>
    <w:rsid w:val="00B2736E"/>
    <w:rsid w:val="00B2764F"/>
    <w:rsid w:val="00B36065"/>
    <w:rsid w:val="00B44EF1"/>
    <w:rsid w:val="00B55A4A"/>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049F8"/>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26528"/>
    <w:rsid w:val="00D32464"/>
    <w:rsid w:val="00D34CBC"/>
    <w:rsid w:val="00D41AF1"/>
    <w:rsid w:val="00D60915"/>
    <w:rsid w:val="00D64656"/>
    <w:rsid w:val="00D66C9A"/>
    <w:rsid w:val="00D726AA"/>
    <w:rsid w:val="00D765E6"/>
    <w:rsid w:val="00D82D89"/>
    <w:rsid w:val="00D92F57"/>
    <w:rsid w:val="00D94C01"/>
    <w:rsid w:val="00DA1EC9"/>
    <w:rsid w:val="00DB53B4"/>
    <w:rsid w:val="00DC0F38"/>
    <w:rsid w:val="00DC7F05"/>
    <w:rsid w:val="00DD732B"/>
    <w:rsid w:val="00DE51E1"/>
    <w:rsid w:val="00DF1578"/>
    <w:rsid w:val="00E10326"/>
    <w:rsid w:val="00E13453"/>
    <w:rsid w:val="00E155DD"/>
    <w:rsid w:val="00E31429"/>
    <w:rsid w:val="00E3313A"/>
    <w:rsid w:val="00E360FA"/>
    <w:rsid w:val="00E45314"/>
    <w:rsid w:val="00E522F5"/>
    <w:rsid w:val="00E550EF"/>
    <w:rsid w:val="00E57640"/>
    <w:rsid w:val="00E7171B"/>
    <w:rsid w:val="00E74D36"/>
    <w:rsid w:val="00E937F0"/>
    <w:rsid w:val="00E974F2"/>
    <w:rsid w:val="00E97EF6"/>
    <w:rsid w:val="00EB538C"/>
    <w:rsid w:val="00EE2E01"/>
    <w:rsid w:val="00EF7295"/>
    <w:rsid w:val="00F14A0C"/>
    <w:rsid w:val="00F17F99"/>
    <w:rsid w:val="00F33035"/>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5777">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270</Words>
  <Characters>1540</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10</cp:revision>
  <dcterms:created xsi:type="dcterms:W3CDTF">2025-06-26T12:32:00Z</dcterms:created>
  <dcterms:modified xsi:type="dcterms:W3CDTF">2025-07-04T12:14:00Z</dcterms:modified>
</cp:coreProperties>
</file>